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Y="1366"/>
        <w:tblW w:w="9482" w:type="dxa"/>
        <w:tblBorders>
          <w:bottom w:val="single" w:sz="4" w:space="0" w:color="auto"/>
        </w:tblBorders>
        <w:tblLook w:val="04A0" w:firstRow="1" w:lastRow="0" w:firstColumn="1" w:lastColumn="0" w:noHBand="0" w:noVBand="1"/>
      </w:tblPr>
      <w:tblGrid>
        <w:gridCol w:w="3053"/>
        <w:gridCol w:w="3396"/>
        <w:gridCol w:w="3033"/>
      </w:tblGrid>
      <w:tr w:rsidR="00DB4430" w:rsidRPr="006273D1" w:rsidTr="00DB4430">
        <w:trPr>
          <w:trHeight w:val="2521"/>
        </w:trPr>
        <w:tc>
          <w:tcPr>
            <w:tcW w:w="3214" w:type="dxa"/>
            <w:tcBorders>
              <w:top w:val="nil"/>
              <w:left w:val="nil"/>
              <w:bottom w:val="nil"/>
              <w:right w:val="nil"/>
            </w:tcBorders>
            <w:hideMark/>
          </w:tcPr>
          <w:p w:rsidR="00DB4430" w:rsidRDefault="00DB4430" w:rsidP="00DB4430">
            <w:pPr>
              <w:pStyle w:val="Sansinterligne"/>
              <w:spacing w:line="256" w:lineRule="auto"/>
              <w:jc w:val="center"/>
            </w:pPr>
            <w:bookmarkStart w:id="0" w:name="_GoBack"/>
            <w:bookmarkEnd w:id="0"/>
            <w:r>
              <w:t>REPUBLIQUE DU CAMEROUN</w:t>
            </w:r>
          </w:p>
          <w:p w:rsidR="00DB4430" w:rsidRDefault="00DB4430" w:rsidP="00DB4430">
            <w:pPr>
              <w:pStyle w:val="Sansinterligne"/>
              <w:spacing w:line="256" w:lineRule="auto"/>
              <w:jc w:val="center"/>
              <w:rPr>
                <w:bCs/>
              </w:rPr>
            </w:pPr>
            <w:r>
              <w:rPr>
                <w:bCs/>
              </w:rPr>
              <w:t>------------</w:t>
            </w:r>
          </w:p>
          <w:p w:rsidR="00DB4430" w:rsidRDefault="00DB4430" w:rsidP="00DB4430">
            <w:pPr>
              <w:pStyle w:val="Sansinterligne"/>
              <w:spacing w:line="256" w:lineRule="auto"/>
              <w:jc w:val="center"/>
            </w:pPr>
            <w:r>
              <w:t>REGION DE L’EST</w:t>
            </w:r>
          </w:p>
          <w:p w:rsidR="00DB4430" w:rsidRDefault="00DB4430" w:rsidP="00DB4430">
            <w:pPr>
              <w:pStyle w:val="Sansinterligne"/>
              <w:spacing w:line="256" w:lineRule="auto"/>
              <w:jc w:val="center"/>
              <w:rPr>
                <w:bCs/>
              </w:rPr>
            </w:pPr>
            <w:r>
              <w:rPr>
                <w:bCs/>
              </w:rPr>
              <w:t>------------</w:t>
            </w:r>
          </w:p>
          <w:p w:rsidR="00DB4430" w:rsidRDefault="00DB4430" w:rsidP="00DB4430">
            <w:pPr>
              <w:pStyle w:val="Sansinterligne"/>
              <w:spacing w:line="256" w:lineRule="auto"/>
              <w:jc w:val="center"/>
              <w:rPr>
                <w:bCs/>
              </w:rPr>
            </w:pPr>
            <w:r>
              <w:rPr>
                <w:bCs/>
              </w:rPr>
              <w:t>DEPARTEMENT DE LA KADEY</w:t>
            </w:r>
          </w:p>
          <w:p w:rsidR="00DB4430" w:rsidRDefault="00DB4430" w:rsidP="00DB4430">
            <w:pPr>
              <w:pStyle w:val="Sansinterligne"/>
              <w:spacing w:line="256" w:lineRule="auto"/>
              <w:jc w:val="center"/>
              <w:rPr>
                <w:bCs/>
              </w:rPr>
            </w:pPr>
            <w:r>
              <w:rPr>
                <w:bCs/>
              </w:rPr>
              <w:t>------------</w:t>
            </w:r>
          </w:p>
          <w:p w:rsidR="00DB4430" w:rsidRDefault="009D4BDC" w:rsidP="00DB4430">
            <w:pPr>
              <w:pStyle w:val="Sansinterligne"/>
              <w:spacing w:line="256" w:lineRule="auto"/>
              <w:jc w:val="center"/>
              <w:rPr>
                <w:bCs/>
              </w:rPr>
            </w:pPr>
            <w:r>
              <w:rPr>
                <w:bCs/>
              </w:rPr>
              <w:t>COMMUNE DE NGUELEBOK</w:t>
            </w:r>
          </w:p>
          <w:p w:rsidR="00DB4430" w:rsidRDefault="00DB4430" w:rsidP="00DB4430">
            <w:pPr>
              <w:pStyle w:val="Sansinterligne"/>
              <w:spacing w:line="256" w:lineRule="auto"/>
              <w:jc w:val="center"/>
              <w:rPr>
                <w:bCs/>
              </w:rPr>
            </w:pPr>
            <w:r>
              <w:rPr>
                <w:bCs/>
              </w:rPr>
              <w:t>------------</w:t>
            </w:r>
          </w:p>
          <w:p w:rsidR="00DB4430" w:rsidRDefault="00DB4430" w:rsidP="00DB4430">
            <w:pPr>
              <w:pStyle w:val="Sansinterligne"/>
              <w:spacing w:line="256" w:lineRule="auto"/>
              <w:jc w:val="center"/>
              <w:rPr>
                <w:bCs/>
              </w:rPr>
            </w:pPr>
            <w:r>
              <w:rPr>
                <w:bCs/>
              </w:rPr>
              <w:t>SECRETARIAT GENERAL</w:t>
            </w:r>
          </w:p>
        </w:tc>
        <w:tc>
          <w:tcPr>
            <w:tcW w:w="3058" w:type="dxa"/>
            <w:tcBorders>
              <w:top w:val="nil"/>
              <w:left w:val="nil"/>
              <w:bottom w:val="nil"/>
              <w:right w:val="nil"/>
            </w:tcBorders>
          </w:tcPr>
          <w:p w:rsidR="00DB4430" w:rsidRDefault="00A97FEF" w:rsidP="00DB4430">
            <w:pPr>
              <w:jc w:val="center"/>
              <w:rPr>
                <w:b/>
              </w:rPr>
            </w:pPr>
            <w:r w:rsidRPr="00A97FEF">
              <w:rPr>
                <w:b/>
                <w:noProof/>
                <w:lang w:eastAsia="fr-FR"/>
              </w:rPr>
              <w:drawing>
                <wp:inline distT="0" distB="0" distL="0" distR="0">
                  <wp:extent cx="2000250" cy="2085975"/>
                  <wp:effectExtent l="19050" t="0" r="0" b="0"/>
                  <wp:docPr id="1" name="Image 1"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003"/>
                          <pic:cNvPicPr>
                            <a:picLocks noChangeAspect="1" noChangeArrowheads="1"/>
                          </pic:cNvPicPr>
                        </pic:nvPicPr>
                        <pic:blipFill>
                          <a:blip r:embed="rId7"/>
                          <a:srcRect/>
                          <a:stretch>
                            <a:fillRect/>
                          </a:stretch>
                        </pic:blipFill>
                        <pic:spPr bwMode="auto">
                          <a:xfrm>
                            <a:off x="0" y="0"/>
                            <a:ext cx="2006516" cy="2092510"/>
                          </a:xfrm>
                          <a:prstGeom prst="rect">
                            <a:avLst/>
                          </a:prstGeom>
                          <a:noFill/>
                          <a:ln w="9525">
                            <a:noFill/>
                            <a:miter lim="800000"/>
                            <a:headEnd/>
                            <a:tailEnd/>
                          </a:ln>
                        </pic:spPr>
                      </pic:pic>
                    </a:graphicData>
                  </a:graphic>
                </wp:inline>
              </w:drawing>
            </w:r>
          </w:p>
          <w:p w:rsidR="00DB4430" w:rsidRDefault="00DB4430" w:rsidP="00DB4430">
            <w:pPr>
              <w:jc w:val="center"/>
            </w:pPr>
          </w:p>
        </w:tc>
        <w:tc>
          <w:tcPr>
            <w:tcW w:w="3210" w:type="dxa"/>
            <w:tcBorders>
              <w:top w:val="nil"/>
              <w:left w:val="nil"/>
              <w:bottom w:val="nil"/>
              <w:right w:val="nil"/>
            </w:tcBorders>
            <w:hideMark/>
          </w:tcPr>
          <w:p w:rsidR="00DB4430" w:rsidRDefault="00DB4430" w:rsidP="00DB4430">
            <w:pPr>
              <w:pStyle w:val="Sansinterligne"/>
              <w:spacing w:line="256" w:lineRule="auto"/>
              <w:jc w:val="center"/>
              <w:rPr>
                <w:lang w:val="en-GB"/>
              </w:rPr>
            </w:pPr>
            <w:r>
              <w:rPr>
                <w:lang w:val="en-GB"/>
              </w:rPr>
              <w:t>REPUBLIC OF CAMEROON</w:t>
            </w:r>
          </w:p>
          <w:p w:rsidR="00DB4430" w:rsidRDefault="00DB4430" w:rsidP="00DB4430">
            <w:pPr>
              <w:pStyle w:val="Sansinterligne"/>
              <w:spacing w:line="256" w:lineRule="auto"/>
              <w:jc w:val="center"/>
              <w:rPr>
                <w:bCs/>
                <w:lang w:val="en-GB"/>
              </w:rPr>
            </w:pPr>
            <w:r>
              <w:rPr>
                <w:bCs/>
                <w:lang w:val="en-GB"/>
              </w:rPr>
              <w:t>---------</w:t>
            </w:r>
          </w:p>
          <w:p w:rsidR="00DB4430" w:rsidRDefault="00DB4430" w:rsidP="00DB4430">
            <w:pPr>
              <w:pStyle w:val="Sansinterligne"/>
              <w:spacing w:line="256" w:lineRule="auto"/>
              <w:jc w:val="center"/>
              <w:rPr>
                <w:caps/>
                <w:lang w:val="en-GB"/>
              </w:rPr>
            </w:pPr>
            <w:r>
              <w:rPr>
                <w:caps/>
                <w:lang w:val="en-GB"/>
              </w:rPr>
              <w:t>EAST REGION</w:t>
            </w:r>
          </w:p>
          <w:p w:rsidR="00DB4430" w:rsidRDefault="00DB4430" w:rsidP="00DB4430">
            <w:pPr>
              <w:pStyle w:val="Sansinterligne"/>
              <w:spacing w:line="256" w:lineRule="auto"/>
              <w:jc w:val="center"/>
              <w:rPr>
                <w:bCs/>
                <w:lang w:val="en-GB"/>
              </w:rPr>
            </w:pPr>
            <w:r>
              <w:rPr>
                <w:bCs/>
                <w:lang w:val="en-GB"/>
              </w:rPr>
              <w:t>----------</w:t>
            </w:r>
          </w:p>
          <w:p w:rsidR="00DB4430" w:rsidRDefault="00DB4430" w:rsidP="00DB4430">
            <w:pPr>
              <w:pStyle w:val="Sansinterligne"/>
              <w:spacing w:line="256" w:lineRule="auto"/>
              <w:jc w:val="center"/>
              <w:rPr>
                <w:lang w:val="en-GB"/>
              </w:rPr>
            </w:pPr>
            <w:r>
              <w:rPr>
                <w:lang w:val="en-GB"/>
              </w:rPr>
              <w:t>KADEY DIVISION</w:t>
            </w:r>
          </w:p>
          <w:p w:rsidR="00DB4430" w:rsidRDefault="00DB4430" w:rsidP="00DB4430">
            <w:pPr>
              <w:pStyle w:val="Sansinterligne"/>
              <w:spacing w:line="256" w:lineRule="auto"/>
              <w:jc w:val="center"/>
              <w:rPr>
                <w:bCs/>
                <w:lang w:val="en-GB"/>
              </w:rPr>
            </w:pPr>
            <w:r>
              <w:rPr>
                <w:bCs/>
                <w:lang w:val="en-GB"/>
              </w:rPr>
              <w:t>----------</w:t>
            </w:r>
          </w:p>
          <w:p w:rsidR="00DB4430" w:rsidRDefault="009D4BDC" w:rsidP="00DB4430">
            <w:pPr>
              <w:pStyle w:val="Sansinterligne"/>
              <w:spacing w:line="256" w:lineRule="auto"/>
              <w:jc w:val="center"/>
              <w:rPr>
                <w:bCs/>
                <w:lang w:val="en-US"/>
              </w:rPr>
            </w:pPr>
            <w:r>
              <w:rPr>
                <w:bCs/>
                <w:lang w:val="en-US"/>
              </w:rPr>
              <w:t>NGUELEBOK</w:t>
            </w:r>
            <w:r w:rsidR="00DB4430">
              <w:rPr>
                <w:bCs/>
                <w:lang w:val="en-US"/>
              </w:rPr>
              <w:t xml:space="preserve"> COUNCIL</w:t>
            </w:r>
          </w:p>
          <w:p w:rsidR="00DB4430" w:rsidRDefault="00DB4430" w:rsidP="00DB4430">
            <w:pPr>
              <w:pStyle w:val="Sansinterligne"/>
              <w:tabs>
                <w:tab w:val="left" w:pos="501"/>
                <w:tab w:val="center" w:pos="1497"/>
              </w:tabs>
              <w:spacing w:line="256" w:lineRule="auto"/>
              <w:rPr>
                <w:bCs/>
                <w:lang w:val="en-US"/>
              </w:rPr>
            </w:pPr>
            <w:r>
              <w:rPr>
                <w:bCs/>
                <w:lang w:val="en-US"/>
              </w:rPr>
              <w:tab/>
            </w:r>
            <w:r>
              <w:rPr>
                <w:bCs/>
                <w:lang w:val="en-US"/>
              </w:rPr>
              <w:tab/>
              <w:t>------------</w:t>
            </w:r>
          </w:p>
          <w:p w:rsidR="00DB4430" w:rsidRDefault="00DB4430" w:rsidP="00DB4430">
            <w:pPr>
              <w:pStyle w:val="Sansinterligne"/>
              <w:spacing w:line="256" w:lineRule="auto"/>
              <w:jc w:val="center"/>
              <w:rPr>
                <w:bCs/>
                <w:lang w:val="en-US"/>
              </w:rPr>
            </w:pPr>
            <w:r>
              <w:rPr>
                <w:bCs/>
                <w:lang w:val="en-US"/>
              </w:rPr>
              <w:t>GENERAL SECRETARIAT</w:t>
            </w:r>
          </w:p>
        </w:tc>
      </w:tr>
    </w:tbl>
    <w:p w:rsidR="00DC5C4C" w:rsidRPr="00DB4430" w:rsidRDefault="00DC5C4C" w:rsidP="00DB4430">
      <w:pPr>
        <w:spacing w:after="0" w:line="240" w:lineRule="auto"/>
        <w:rPr>
          <w:rFonts w:asciiTheme="majorHAnsi" w:hAnsiTheme="majorHAnsi"/>
          <w:sz w:val="28"/>
          <w:szCs w:val="28"/>
          <w:lang w:val="en-US"/>
        </w:rPr>
      </w:pPr>
    </w:p>
    <w:p w:rsidR="00DC5C4C" w:rsidRPr="0060393F" w:rsidRDefault="00DC5C4C" w:rsidP="00DC5C4C">
      <w:pPr>
        <w:spacing w:after="0" w:line="240" w:lineRule="auto"/>
        <w:jc w:val="center"/>
        <w:rPr>
          <w:rFonts w:asciiTheme="majorHAnsi" w:hAnsiTheme="majorHAnsi"/>
          <w:sz w:val="28"/>
          <w:szCs w:val="28"/>
        </w:rPr>
      </w:pPr>
      <w:r>
        <w:rPr>
          <w:rFonts w:asciiTheme="majorHAnsi" w:hAnsiTheme="majorHAnsi"/>
          <w:sz w:val="28"/>
          <w:szCs w:val="28"/>
        </w:rPr>
        <w:t xml:space="preserve">MAITRE D’OUVRAGE </w:t>
      </w:r>
      <w:r w:rsidRPr="0060393F">
        <w:rPr>
          <w:rFonts w:asciiTheme="majorHAnsi" w:hAnsiTheme="majorHAnsi"/>
          <w:sz w:val="28"/>
          <w:szCs w:val="28"/>
        </w:rPr>
        <w:t xml:space="preserve">: </w:t>
      </w:r>
    </w:p>
    <w:p w:rsidR="00DC5C4C" w:rsidRPr="0060393F" w:rsidRDefault="00DC5C4C" w:rsidP="00DC5C4C">
      <w:pPr>
        <w:spacing w:after="0" w:line="240" w:lineRule="auto"/>
        <w:jc w:val="center"/>
      </w:pPr>
      <w:r w:rsidRPr="0060393F">
        <w:t xml:space="preserve">MAIRE DE LA COMMUNE DE </w:t>
      </w:r>
      <w:r w:rsidR="00A95D0C">
        <w:t>NGUELEBOK</w:t>
      </w:r>
    </w:p>
    <w:p w:rsidR="00DC5C4C" w:rsidRPr="00FC02F9" w:rsidRDefault="00DC5C4C" w:rsidP="00DC5C4C">
      <w:pPr>
        <w:spacing w:after="0" w:line="240" w:lineRule="auto"/>
        <w:jc w:val="center"/>
        <w:rPr>
          <w:rFonts w:asciiTheme="majorHAnsi" w:hAnsiTheme="majorHAnsi" w:cs="Tahoma"/>
          <w:sz w:val="20"/>
        </w:rPr>
      </w:pPr>
      <w:r w:rsidRPr="0060393F">
        <w:rPr>
          <w:rFonts w:asciiTheme="majorHAnsi" w:hAnsiTheme="majorHAnsi" w:cs="Tahoma"/>
          <w:sz w:val="20"/>
        </w:rPr>
        <w:t>------------------------</w:t>
      </w:r>
    </w:p>
    <w:p w:rsidR="00DC5C4C" w:rsidRDefault="00DC5C4C" w:rsidP="00DC5C4C"/>
    <w:p w:rsidR="00DC5C4C" w:rsidRDefault="006038FA" w:rsidP="00DC5C4C">
      <w:r>
        <w:rPr>
          <w:noProof/>
          <w:lang w:eastAsia="fr-FR"/>
        </w:rPr>
        <mc:AlternateContent>
          <mc:Choice Requires="wps">
            <w:drawing>
              <wp:anchor distT="0" distB="0" distL="114300" distR="114300" simplePos="0" relativeHeight="251689984" behindDoc="0" locked="0" layoutInCell="1" allowOverlap="1">
                <wp:simplePos x="0" y="0"/>
                <wp:positionH relativeFrom="column">
                  <wp:posOffset>-112395</wp:posOffset>
                </wp:positionH>
                <wp:positionV relativeFrom="paragraph">
                  <wp:posOffset>57785</wp:posOffset>
                </wp:positionV>
                <wp:extent cx="5979160" cy="2534285"/>
                <wp:effectExtent l="6350" t="8890" r="15240" b="9525"/>
                <wp:wrapNone/>
                <wp:docPr id="1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160" cy="2534285"/>
                        </a:xfrm>
                        <a:prstGeom prst="horizontalScroll">
                          <a:avLst>
                            <a:gd name="adj" fmla="val 12500"/>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570A0" w:rsidRPr="00A8471D" w:rsidRDefault="00E570A0" w:rsidP="00DB4430">
                            <w:pPr>
                              <w:pStyle w:val="Titre10"/>
                              <w:rPr>
                                <w:bCs w:val="0"/>
                                <w:iCs/>
                                <w:color w:val="auto"/>
                                <w:sz w:val="28"/>
                                <w:szCs w:val="28"/>
                              </w:rPr>
                            </w:pPr>
                            <w:r w:rsidRPr="00A8471D">
                              <w:rPr>
                                <w:bCs w:val="0"/>
                                <w:iCs/>
                                <w:color w:val="auto"/>
                                <w:sz w:val="28"/>
                                <w:szCs w:val="28"/>
                              </w:rPr>
                              <w:t>APPEL D’OFFRES NATIONAL OUVERT</w:t>
                            </w:r>
                          </w:p>
                          <w:p w:rsidR="00E570A0" w:rsidRPr="00193244" w:rsidRDefault="00E570A0" w:rsidP="00193244">
                            <w:pPr>
                              <w:pStyle w:val="Titre10"/>
                              <w:rPr>
                                <w:b w:val="0"/>
                                <w:bCs w:val="0"/>
                                <w:color w:val="auto"/>
                                <w:sz w:val="28"/>
                                <w:szCs w:val="28"/>
                              </w:rPr>
                            </w:pPr>
                            <w:r w:rsidRPr="00A8471D">
                              <w:rPr>
                                <w:b w:val="0"/>
                                <w:bCs w:val="0"/>
                                <w:sz w:val="28"/>
                                <w:szCs w:val="28"/>
                              </w:rPr>
                              <w:t>N°_______/AONO</w:t>
                            </w:r>
                            <w:r w:rsidRPr="00A8471D">
                              <w:rPr>
                                <w:b w:val="0"/>
                                <w:sz w:val="28"/>
                                <w:szCs w:val="28"/>
                              </w:rPr>
                              <w:t>/RE/DK/C-NGBOK/SG</w:t>
                            </w:r>
                            <w:r>
                              <w:rPr>
                                <w:b w:val="0"/>
                                <w:bCs w:val="0"/>
                                <w:sz w:val="28"/>
                                <w:szCs w:val="28"/>
                              </w:rPr>
                              <w:t>/CIPM/2024</w:t>
                            </w:r>
                            <w:r w:rsidRPr="00A8471D">
                              <w:rPr>
                                <w:b w:val="0"/>
                                <w:bCs w:val="0"/>
                                <w:sz w:val="28"/>
                                <w:szCs w:val="28"/>
                              </w:rPr>
                              <w:t xml:space="preserve"> DU__________</w:t>
                            </w:r>
                            <w:r>
                              <w:rPr>
                                <w:b w:val="0"/>
                                <w:bCs w:val="0"/>
                                <w:color w:val="auto"/>
                                <w:sz w:val="28"/>
                                <w:szCs w:val="28"/>
                              </w:rPr>
                              <w:t>POUR ACQUISITION ET POSE DE QUARANTE (40) LAMPADAIRES SOLAIRES DANS CERTAINES LOCALITES DE LA COMMUNE DE NGUELEBOK</w:t>
                            </w:r>
                            <w:r w:rsidRPr="00A8471D">
                              <w:rPr>
                                <w:b w:val="0"/>
                                <w:bCs w:val="0"/>
                                <w:color w:val="auto"/>
                                <w:sz w:val="28"/>
                                <w:szCs w:val="28"/>
                              </w:rPr>
                              <w:t>, DEPARTEMENT DE LA KADEY, REGION DE L’EST.</w:t>
                            </w:r>
                          </w:p>
                          <w:p w:rsidR="00E570A0" w:rsidRPr="00864A6B" w:rsidRDefault="00E570A0" w:rsidP="00DB4430">
                            <w:pPr>
                              <w:pStyle w:val="Corpsdetexte"/>
                              <w:shd w:val="clear" w:color="auto" w:fill="FFFFFF"/>
                              <w:rPr>
                                <w:rFonts w:ascii="Arial Narrow" w:hAnsi="Arial Narrow" w:cs="Calibri"/>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7" o:spid="_x0000_s1026" type="#_x0000_t98" style="position:absolute;margin-left:-8.85pt;margin-top:4.55pt;width:470.8pt;height:199.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" strokeweight="1pt">
                <v:stroke dashstyle="dash"/>
                <v:shadow color="#868686"/>
                <v:textbox>
                  <w:txbxContent>
                    <w:p w:rsidR="00E570A0" w:rsidRPr="00A8471D" w:rsidRDefault="00E570A0" w:rsidP="00DB4430">
                      <w:pPr>
                        <w:pStyle w:val="Titre10"/>
                        <w:rPr>
                          <w:bCs w:val="0"/>
                          <w:iCs/>
                          <w:color w:val="auto"/>
                          <w:sz w:val="28"/>
                          <w:szCs w:val="28"/>
                        </w:rPr>
                      </w:pPr>
                      <w:r w:rsidRPr="00A8471D">
                        <w:rPr>
                          <w:bCs w:val="0"/>
                          <w:iCs/>
                          <w:color w:val="auto"/>
                          <w:sz w:val="28"/>
                          <w:szCs w:val="28"/>
                        </w:rPr>
                        <w:t>APPEL D’OFFRES NATIONAL OUVERT</w:t>
                      </w:r>
                    </w:p>
                    <w:p w:rsidR="00E570A0" w:rsidRPr="00193244" w:rsidRDefault="00E570A0" w:rsidP="00193244">
                      <w:pPr>
                        <w:pStyle w:val="Titre10"/>
                        <w:rPr>
                          <w:b w:val="0"/>
                          <w:bCs w:val="0"/>
                          <w:color w:val="auto"/>
                          <w:sz w:val="28"/>
                          <w:szCs w:val="28"/>
                        </w:rPr>
                      </w:pPr>
                      <w:r w:rsidRPr="00A8471D">
                        <w:rPr>
                          <w:b w:val="0"/>
                          <w:bCs w:val="0"/>
                          <w:sz w:val="28"/>
                          <w:szCs w:val="28"/>
                        </w:rPr>
                        <w:t>N°_______/AONO</w:t>
                      </w:r>
                      <w:r w:rsidRPr="00A8471D">
                        <w:rPr>
                          <w:b w:val="0"/>
                          <w:sz w:val="28"/>
                          <w:szCs w:val="28"/>
                        </w:rPr>
                        <w:t>/RE/DK/C-NGBOK/SG</w:t>
                      </w:r>
                      <w:r>
                        <w:rPr>
                          <w:b w:val="0"/>
                          <w:bCs w:val="0"/>
                          <w:sz w:val="28"/>
                          <w:szCs w:val="28"/>
                        </w:rPr>
                        <w:t>/CIPM/2024</w:t>
                      </w:r>
                      <w:r w:rsidRPr="00A8471D">
                        <w:rPr>
                          <w:b w:val="0"/>
                          <w:bCs w:val="0"/>
                          <w:sz w:val="28"/>
                          <w:szCs w:val="28"/>
                        </w:rPr>
                        <w:t xml:space="preserve"> DU__________</w:t>
                      </w:r>
                      <w:r>
                        <w:rPr>
                          <w:b w:val="0"/>
                          <w:bCs w:val="0"/>
                          <w:color w:val="auto"/>
                          <w:sz w:val="28"/>
                          <w:szCs w:val="28"/>
                        </w:rPr>
                        <w:t>POUR ACQUISITION ET POSE DE QUARANTE (40) LAMPADAIRES SOLAIRES DANS CERTAINES LOCALITES DE LA COMMUNE DE NGUELEBOK</w:t>
                      </w:r>
                      <w:r w:rsidRPr="00A8471D">
                        <w:rPr>
                          <w:b w:val="0"/>
                          <w:bCs w:val="0"/>
                          <w:color w:val="auto"/>
                          <w:sz w:val="28"/>
                          <w:szCs w:val="28"/>
                        </w:rPr>
                        <w:t>, DEPARTEMENT DE LA KADEY, REGION DE L’EST.</w:t>
                      </w:r>
                    </w:p>
                    <w:p w:rsidR="00E570A0" w:rsidRPr="00864A6B" w:rsidRDefault="00E570A0" w:rsidP="00DB4430">
                      <w:pPr>
                        <w:pStyle w:val="Corpsdetexte"/>
                        <w:shd w:val="clear" w:color="auto" w:fill="FFFFFF"/>
                        <w:rPr>
                          <w:rFonts w:ascii="Arial Narrow" w:hAnsi="Arial Narrow" w:cs="Calibri"/>
                          <w:szCs w:val="28"/>
                        </w:rPr>
                      </w:pPr>
                    </w:p>
                  </w:txbxContent>
                </v:textbox>
              </v:shape>
            </w:pict>
          </mc:Fallback>
        </mc:AlternateContent>
      </w:r>
    </w:p>
    <w:p w:rsidR="00DC5C4C" w:rsidRDefault="00DC5C4C" w:rsidP="00DC5C4C"/>
    <w:p w:rsidR="00DC5C4C" w:rsidRDefault="00DC5C4C" w:rsidP="00DC5C4C"/>
    <w:p w:rsidR="00DC5C4C" w:rsidRDefault="00DC5C4C" w:rsidP="00DC5C4C"/>
    <w:p w:rsidR="00DC5C4C" w:rsidRDefault="00DC5C4C" w:rsidP="00DC5C4C"/>
    <w:p w:rsidR="00DC5C4C" w:rsidRDefault="00DC5C4C" w:rsidP="00DC5C4C"/>
    <w:p w:rsidR="00DC5C4C" w:rsidRDefault="00DC5C4C" w:rsidP="00DC5C4C"/>
    <w:p w:rsidR="00DC5C4C" w:rsidRPr="0060393F" w:rsidRDefault="00DC5C4C" w:rsidP="00DC5C4C">
      <w:pPr>
        <w:spacing w:after="0" w:line="240" w:lineRule="auto"/>
      </w:pPr>
    </w:p>
    <w:p w:rsidR="00DC5C4C" w:rsidRPr="0060393F" w:rsidRDefault="00DC5C4C" w:rsidP="00DC5C4C">
      <w:pPr>
        <w:spacing w:after="0" w:line="240" w:lineRule="auto"/>
        <w:jc w:val="center"/>
      </w:pPr>
    </w:p>
    <w:p w:rsidR="00DC5C4C" w:rsidRPr="005018A7" w:rsidRDefault="00DC5C4C" w:rsidP="00DC5C4C">
      <w:pPr>
        <w:spacing w:after="0" w:line="240" w:lineRule="auto"/>
        <w:rPr>
          <w:b/>
          <w:sz w:val="24"/>
          <w:szCs w:val="24"/>
        </w:rPr>
      </w:pPr>
    </w:p>
    <w:p w:rsidR="00DC5C4C" w:rsidRDefault="006038FA" w:rsidP="00DC5C4C">
      <w:pPr>
        <w:spacing w:after="0" w:line="240" w:lineRule="auto"/>
        <w:rPr>
          <w:rFonts w:ascii="Arial Black" w:hAnsi="Arial Black"/>
          <w:b/>
          <w:bCs/>
          <w:sz w:val="40"/>
          <w:szCs w:val="40"/>
        </w:rPr>
      </w:pPr>
      <w:r>
        <w:rPr>
          <w:rFonts w:ascii="Arial Black" w:hAnsi="Arial Black"/>
          <w:b/>
          <w:bCs/>
          <w:noProof/>
          <w:sz w:val="40"/>
          <w:szCs w:val="40"/>
          <w:lang w:eastAsia="fr-FR"/>
        </w:rPr>
        <mc:AlternateContent>
          <mc:Choice Requires="wps">
            <w:drawing>
              <wp:inline distT="0" distB="0" distL="0" distR="0">
                <wp:extent cx="4743450" cy="257175"/>
                <wp:effectExtent l="9525" t="9525" r="38100" b="28575"/>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3450" cy="257175"/>
                        </a:xfrm>
                        <a:prstGeom prst="rect">
                          <a:avLst/>
                        </a:prstGeom>
                      </wps:spPr>
                      <wps:txbx>
                        <w:txbxContent>
                          <w:p w:rsidR="006038FA" w:rsidRDefault="006038FA" w:rsidP="006038FA">
                            <w:pPr>
                              <w:pStyle w:val="NormalWeb"/>
                              <w:spacing w:before="0" w:beforeAutospacing="0" w:after="0" w:afterAutospacing="0"/>
                              <w:jc w:val="center"/>
                              <w:rPr>
                                <w:sz w:val="24"/>
                                <w:szCs w:val="24"/>
                              </w:rPr>
                            </w:pPr>
                            <w:r>
                              <w:rPr>
                                <w:rFonts w:ascii="Arial Black" w:hAnsi="Arial Black"/>
                                <w:shadow/>
                                <w:color w:val="5F497A" w:themeColor="accent4" w:themeShade="BF"/>
                                <w:sz w:val="72"/>
                                <w:szCs w:val="72"/>
                                <w14:shadow w14:blurRad="0" w14:dist="45847" w14:dir="2021404" w14:sx="100000" w14:sy="100000" w14:kx="0" w14:ky="0" w14:algn="ctr">
                                  <w14:srgbClr w14:val="808080">
                                    <w14:alpha w14:val="20000"/>
                                  </w14:srgbClr>
                                </w14:shadow>
                                <w14:textOutline w14:w="12700" w14:cap="flat" w14:cmpd="sng" w14:algn="ctr">
                                  <w14:solidFill>
                                    <w14:schemeClr w14:val="accent4">
                                      <w14:lumMod w14:val="75000"/>
                                      <w14:lumOff w14:val="0"/>
                                    </w14:schemeClr>
                                  </w14:solidFill>
                                  <w14:prstDash w14:val="solid"/>
                                  <w14:round/>
                                </w14:textOutline>
                              </w:rPr>
                              <w:t>DOSSIER D'APPEL D'OFFRES</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7" type="#_x0000_t202" style="width:373.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" filled="f" stroked="f">
                <o:lock v:ext="edit" shapetype="t"/>
                <v:textbox style="mso-fit-shape-to-text:t">
                  <w:txbxContent>
                    <w:p w:rsidR="006038FA" w:rsidRDefault="006038FA" w:rsidP="006038FA">
                      <w:pPr>
                        <w:pStyle w:val="NormalWeb"/>
                        <w:spacing w:before="0" w:beforeAutospacing="0" w:after="0" w:afterAutospacing="0"/>
                        <w:jc w:val="center"/>
                        <w:rPr>
                          <w:sz w:val="24"/>
                          <w:szCs w:val="24"/>
                        </w:rPr>
                      </w:pPr>
                      <w:r>
                        <w:rPr>
                          <w:rFonts w:ascii="Arial Black" w:hAnsi="Arial Black"/>
                          <w:shadow/>
                          <w:color w:val="5F497A" w:themeColor="accent4" w:themeShade="BF"/>
                          <w:sz w:val="72"/>
                          <w:szCs w:val="72"/>
                          <w14:shadow w14:blurRad="0" w14:dist="45847" w14:dir="2021404" w14:sx="100000" w14:sy="100000" w14:kx="0" w14:ky="0" w14:algn="ctr">
                            <w14:srgbClr w14:val="808080">
                              <w14:alpha w14:val="20000"/>
                            </w14:srgbClr>
                          </w14:shadow>
                          <w14:textOutline w14:w="12700" w14:cap="flat" w14:cmpd="sng" w14:algn="ctr">
                            <w14:solidFill>
                              <w14:schemeClr w14:val="accent4">
                                <w14:lumMod w14:val="75000"/>
                                <w14:lumOff w14:val="0"/>
                              </w14:schemeClr>
                            </w14:solidFill>
                            <w14:prstDash w14:val="solid"/>
                            <w14:round/>
                          </w14:textOutline>
                        </w:rPr>
                        <w:t>DOSSIER D'APPEL D'OFFRES</w:t>
                      </w:r>
                    </w:p>
                  </w:txbxContent>
                </v:textbox>
                <w10:anchorlock/>
              </v:shape>
            </w:pict>
          </mc:Fallback>
        </mc:AlternateContent>
      </w:r>
    </w:p>
    <w:p w:rsidR="00DC5C4C" w:rsidRDefault="00DC5C4C" w:rsidP="00DC5C4C">
      <w:pPr>
        <w:spacing w:after="0" w:line="240" w:lineRule="auto"/>
        <w:rPr>
          <w:rFonts w:ascii="Arial Black" w:hAnsi="Arial Black"/>
          <w:b/>
          <w:bCs/>
          <w:sz w:val="40"/>
          <w:szCs w:val="40"/>
        </w:rPr>
      </w:pPr>
    </w:p>
    <w:p w:rsidR="00DC5C4C" w:rsidRDefault="00DC5C4C" w:rsidP="00DC5C4C">
      <w:pPr>
        <w:spacing w:after="0" w:line="240" w:lineRule="auto"/>
        <w:rPr>
          <w:b/>
          <w:sz w:val="24"/>
          <w:szCs w:val="24"/>
        </w:rPr>
      </w:pPr>
    </w:p>
    <w:p w:rsidR="00DC5C4C" w:rsidRPr="00DB4430" w:rsidRDefault="00DC5C4C" w:rsidP="00DC5C4C">
      <w:pPr>
        <w:spacing w:after="0" w:line="240" w:lineRule="auto"/>
        <w:rPr>
          <w:rFonts w:ascii="Times New Roman" w:hAnsi="Times New Roman" w:cs="Times New Roman"/>
          <w:sz w:val="28"/>
          <w:szCs w:val="32"/>
        </w:rPr>
      </w:pPr>
      <w:r w:rsidRPr="00DB4430">
        <w:rPr>
          <w:rFonts w:ascii="Times New Roman" w:hAnsi="Times New Roman" w:cs="Times New Roman"/>
          <w:b/>
          <w:sz w:val="24"/>
          <w:szCs w:val="24"/>
        </w:rPr>
        <w:t>FINANCEMENT</w:t>
      </w:r>
      <w:r w:rsidRPr="00DB4430">
        <w:rPr>
          <w:rFonts w:ascii="Times New Roman" w:hAnsi="Times New Roman" w:cs="Times New Roman"/>
          <w:sz w:val="24"/>
          <w:szCs w:val="24"/>
        </w:rPr>
        <w:t> : BUDGET D’INVESTISSEMENT PUBLIC, EXERCICE 20</w:t>
      </w:r>
      <w:r w:rsidR="0023113A">
        <w:rPr>
          <w:rFonts w:ascii="Times New Roman" w:hAnsi="Times New Roman" w:cs="Times New Roman"/>
          <w:sz w:val="24"/>
          <w:szCs w:val="24"/>
        </w:rPr>
        <w:t>2</w:t>
      </w:r>
      <w:r w:rsidR="00864A6B">
        <w:rPr>
          <w:rFonts w:ascii="Times New Roman" w:hAnsi="Times New Roman" w:cs="Times New Roman"/>
          <w:sz w:val="24"/>
          <w:szCs w:val="24"/>
        </w:rPr>
        <w:t>4</w:t>
      </w:r>
      <w:r w:rsidRPr="00DB4430">
        <w:rPr>
          <w:rFonts w:ascii="Times New Roman" w:hAnsi="Times New Roman" w:cs="Times New Roman"/>
          <w:sz w:val="28"/>
          <w:szCs w:val="32"/>
        </w:rPr>
        <w:t>.</w:t>
      </w:r>
    </w:p>
    <w:p w:rsidR="00DC5C4C" w:rsidRPr="00DB4430" w:rsidRDefault="00DC5C4C" w:rsidP="00DC5C4C">
      <w:pPr>
        <w:spacing w:after="0" w:line="240" w:lineRule="auto"/>
        <w:jc w:val="center"/>
        <w:rPr>
          <w:rFonts w:ascii="Times New Roman" w:eastAsia="Times New Roman" w:hAnsi="Times New Roman" w:cs="Times New Roman"/>
          <w:color w:val="000000"/>
          <w:sz w:val="24"/>
          <w:szCs w:val="24"/>
          <w:lang w:eastAsia="fr-FR"/>
        </w:rPr>
      </w:pPr>
    </w:p>
    <w:p w:rsidR="00DC5C4C" w:rsidRPr="00681780" w:rsidRDefault="00DC5C4C" w:rsidP="00DC5C4C">
      <w:pPr>
        <w:spacing w:after="0" w:line="240" w:lineRule="auto"/>
        <w:rPr>
          <w:rFonts w:asciiTheme="majorHAnsi" w:eastAsia="Times New Roman" w:hAnsiTheme="majorHAnsi" w:cs="Calibri"/>
          <w:b/>
          <w:color w:val="000000"/>
          <w:sz w:val="24"/>
          <w:szCs w:val="24"/>
          <w:lang w:eastAsia="fr-FR"/>
        </w:rPr>
      </w:pPr>
      <w:r w:rsidRPr="00DB4430">
        <w:rPr>
          <w:rFonts w:ascii="Times New Roman" w:eastAsia="Times New Roman" w:hAnsi="Times New Roman" w:cs="Times New Roman"/>
          <w:b/>
          <w:color w:val="000000"/>
          <w:sz w:val="24"/>
          <w:szCs w:val="24"/>
          <w:lang w:eastAsia="fr-FR"/>
        </w:rPr>
        <w:t>IMPUTATION BUDGETAIRE :</w:t>
      </w:r>
    </w:p>
    <w:p w:rsidR="00DC5C4C" w:rsidRPr="0060393F" w:rsidRDefault="00DC5C4C" w:rsidP="00DC5C4C">
      <w:pPr>
        <w:spacing w:after="0" w:line="240" w:lineRule="auto"/>
        <w:jc w:val="center"/>
        <w:rPr>
          <w:rFonts w:ascii="Tw Cen MT" w:eastAsia="Times New Roman" w:hAnsi="Tw Cen MT" w:cs="Calibri"/>
          <w:color w:val="000000"/>
          <w:sz w:val="24"/>
          <w:szCs w:val="24"/>
          <w:lang w:eastAsia="fr-FR"/>
        </w:rPr>
      </w:pPr>
    </w:p>
    <w:p w:rsidR="00DC5C4C" w:rsidRPr="0060393F" w:rsidRDefault="00DC5C4C" w:rsidP="00DC5C4C">
      <w:pPr>
        <w:spacing w:after="0" w:line="240" w:lineRule="auto"/>
        <w:jc w:val="center"/>
        <w:rPr>
          <w:rFonts w:ascii="Tw Cen MT" w:eastAsia="Times New Roman" w:hAnsi="Tw Cen MT" w:cs="Calibri"/>
          <w:color w:val="000000"/>
          <w:sz w:val="24"/>
          <w:szCs w:val="24"/>
          <w:lang w:eastAsia="fr-FR"/>
        </w:rPr>
      </w:pPr>
    </w:p>
    <w:p w:rsidR="00DC5C4C" w:rsidRPr="0060393F" w:rsidRDefault="00DC5C4C" w:rsidP="00DC5C4C">
      <w:pPr>
        <w:spacing w:after="0" w:line="240" w:lineRule="auto"/>
        <w:jc w:val="center"/>
      </w:pPr>
    </w:p>
    <w:p w:rsidR="00DC5C4C" w:rsidRPr="00DB4430" w:rsidRDefault="00AB7E31" w:rsidP="00DC5C4C">
      <w:pPr>
        <w:jc w:val="right"/>
        <w:rPr>
          <w:rFonts w:ascii="Times New Roman" w:hAnsi="Times New Roman" w:cs="Times New Roman"/>
          <w:sz w:val="28"/>
          <w:szCs w:val="28"/>
        </w:rPr>
        <w:sectPr w:rsidR="00DC5C4C" w:rsidRPr="00DB4430" w:rsidSect="00DB4430">
          <w:footerReference w:type="default" r:id="rId8"/>
          <w:footerReference w:type="first" r:id="rId9"/>
          <w:pgSz w:w="11906" w:h="16838"/>
          <w:pgMar w:top="1417" w:right="1417" w:bottom="1417" w:left="1417" w:header="708" w:footer="708" w:gutter="0"/>
          <w:pgBorders w:display="firstPage" w:offsetFrom="page">
            <w:top w:val="papyrus" w:sz="15" w:space="24" w:color="8064A2" w:themeColor="accent4"/>
            <w:left w:val="papyrus" w:sz="15" w:space="24" w:color="8064A2" w:themeColor="accent4"/>
            <w:bottom w:val="papyrus" w:sz="15" w:space="24" w:color="8064A2" w:themeColor="accent4"/>
            <w:right w:val="papyrus" w:sz="15" w:space="24" w:color="8064A2" w:themeColor="accent4"/>
          </w:pgBorders>
          <w:cols w:space="708"/>
          <w:titlePg/>
          <w:docGrid w:linePitch="360"/>
        </w:sectPr>
      </w:pPr>
      <w:r>
        <w:rPr>
          <w:rFonts w:ascii="Times New Roman" w:hAnsi="Times New Roman" w:cs="Times New Roman"/>
          <w:sz w:val="28"/>
          <w:szCs w:val="28"/>
        </w:rPr>
        <w:t>JANVIER 2024</w:t>
      </w:r>
    </w:p>
    <w:sdt>
      <w:sdtPr>
        <w:rPr>
          <w:rFonts w:asciiTheme="minorHAnsi" w:eastAsiaTheme="minorHAnsi" w:hAnsiTheme="minorHAnsi" w:cstheme="minorHAnsi"/>
          <w:b w:val="0"/>
          <w:bCs w:val="0"/>
          <w:color w:val="auto"/>
          <w:sz w:val="22"/>
          <w:szCs w:val="22"/>
          <w:lang w:eastAsia="en-US"/>
        </w:rPr>
        <w:id w:val="5081624"/>
        <w:docPartObj>
          <w:docPartGallery w:val="Table of Contents"/>
          <w:docPartUnique/>
        </w:docPartObj>
      </w:sdtPr>
      <w:sdtEndPr/>
      <w:sdtContent>
        <w:p w:rsidR="00DC5C4C" w:rsidRPr="0060393F" w:rsidRDefault="00DC5C4C" w:rsidP="00DC5C4C">
          <w:pPr>
            <w:pStyle w:val="En-ttedetabledesmatires"/>
            <w:rPr>
              <w:rFonts w:asciiTheme="minorHAnsi" w:hAnsiTheme="minorHAnsi" w:cstheme="minorHAnsi"/>
              <w:color w:val="auto"/>
            </w:rPr>
          </w:pPr>
          <w:r w:rsidRPr="0060393F">
            <w:rPr>
              <w:rFonts w:asciiTheme="minorHAnsi" w:hAnsiTheme="minorHAnsi" w:cstheme="minorHAnsi"/>
              <w:color w:val="auto"/>
            </w:rPr>
            <w:t>SOMMAIRE DU DOSSIER D’APPEL D’OFFRES</w:t>
          </w:r>
        </w:p>
        <w:p w:rsidR="00DC5C4C" w:rsidRPr="0060393F" w:rsidRDefault="00DC5C4C" w:rsidP="00DC5C4C">
          <w:pPr>
            <w:pStyle w:val="TM2"/>
            <w:ind w:left="0"/>
            <w:rPr>
              <w:rFonts w:asciiTheme="minorHAnsi" w:hAnsiTheme="minorHAnsi" w:cstheme="minorHAnsi"/>
            </w:rPr>
          </w:pPr>
        </w:p>
        <w:p w:rsidR="00DC5C4C" w:rsidRPr="0060393F" w:rsidRDefault="00E819A5" w:rsidP="00DC5C4C">
          <w:pPr>
            <w:pStyle w:val="TM2"/>
            <w:ind w:left="0"/>
            <w:rPr>
              <w:rFonts w:asciiTheme="minorHAnsi" w:hAnsiTheme="minorHAnsi" w:cstheme="minorHAnsi"/>
            </w:rPr>
          </w:pPr>
          <w:r w:rsidRPr="0060393F">
            <w:rPr>
              <w:rFonts w:asciiTheme="minorHAnsi" w:hAnsiTheme="minorHAnsi" w:cstheme="minorHAnsi"/>
            </w:rPr>
            <w:fldChar w:fldCharType="begin"/>
          </w:r>
          <w:r w:rsidR="00DC5C4C" w:rsidRPr="0060393F">
            <w:rPr>
              <w:rFonts w:asciiTheme="minorHAnsi" w:hAnsiTheme="minorHAnsi" w:cstheme="minorHAnsi"/>
            </w:rPr>
            <w:instrText xml:space="preserve"> TOC \o "1-3" \h \z \u </w:instrText>
          </w:r>
          <w:r w:rsidRPr="0060393F">
            <w:rPr>
              <w:rFonts w:asciiTheme="minorHAnsi" w:hAnsiTheme="minorHAnsi" w:cstheme="minorHAnsi"/>
            </w:rPr>
            <w:fldChar w:fldCharType="separate"/>
          </w:r>
          <w:hyperlink r:id="rId10" w:anchor="_Toc349704109" w:history="1">
            <w:r w:rsidR="00DC5C4C" w:rsidRPr="0060393F">
              <w:rPr>
                <w:rStyle w:val="Lienhypertexte"/>
                <w:rFonts w:asciiTheme="minorHAnsi" w:hAnsiTheme="minorHAnsi" w:cstheme="minorHAnsi"/>
                <w:iCs/>
              </w:rPr>
              <w:t>PIECE N° 1: AVIS D’APPEL D’OFFRES NATIONAL OUVERT (AAONO)</w:t>
            </w:r>
            <w:r w:rsidR="00DC5C4C" w:rsidRPr="0060393F">
              <w:rPr>
                <w:rStyle w:val="Lienhypertexte"/>
                <w:rFonts w:asciiTheme="minorHAnsi" w:hAnsiTheme="minorHAnsi" w:cstheme="minorHAnsi"/>
                <w:webHidden/>
              </w:rPr>
              <w:tab/>
            </w:r>
          </w:hyperlink>
          <w:r w:rsidR="00DC5C4C" w:rsidRPr="0060393F">
            <w:rPr>
              <w:rFonts w:asciiTheme="minorHAnsi" w:hAnsiTheme="minorHAnsi" w:cstheme="minorHAnsi"/>
            </w:rPr>
            <w:tab/>
          </w:r>
          <w:r w:rsidR="00DC5C4C" w:rsidRPr="0060393F">
            <w:rPr>
              <w:rFonts w:asciiTheme="minorHAnsi" w:hAnsiTheme="minorHAnsi" w:cstheme="minorHAnsi"/>
            </w:rPr>
            <w:tab/>
          </w:r>
          <w:r w:rsidR="00DC5C4C" w:rsidRPr="0060393F">
            <w:rPr>
              <w:rFonts w:asciiTheme="minorHAnsi" w:hAnsiTheme="minorHAnsi" w:cstheme="minorHAnsi"/>
            </w:rPr>
            <w:tab/>
            <w:t>3</w:t>
          </w:r>
        </w:p>
        <w:p w:rsidR="00DC5C4C" w:rsidRPr="0060393F" w:rsidRDefault="00DC5C4C" w:rsidP="00DC5C4C">
          <w:pPr>
            <w:rPr>
              <w:rFonts w:cstheme="minorHAnsi"/>
            </w:rPr>
          </w:pP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1" w:anchor="_Toc349704112" w:history="1">
            <w:r w:rsidR="00DC5C4C" w:rsidRPr="0060393F">
              <w:rPr>
                <w:rStyle w:val="Lienhypertexte"/>
                <w:rFonts w:asciiTheme="minorHAnsi" w:hAnsiTheme="minorHAnsi" w:cstheme="minorHAnsi"/>
                <w:iCs/>
              </w:rPr>
              <w:t>PIECE N° 2: REGLEMENT GENERAL DE L'APPEL D’OFFRES (RGAO)</w:t>
            </w:r>
            <w:r w:rsidR="00DC5C4C" w:rsidRPr="0060393F">
              <w:rPr>
                <w:rStyle w:val="Lienhypertexte"/>
                <w:rFonts w:asciiTheme="minorHAnsi" w:hAnsiTheme="minorHAnsi" w:cstheme="minorHAnsi"/>
                <w:webHidden/>
              </w:rPr>
              <w:tab/>
            </w:r>
          </w:hyperlink>
          <w:r w:rsidR="00DC5C4C" w:rsidRPr="0060393F">
            <w:t>10</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2" w:anchor="_Toc349704113" w:history="1">
            <w:r w:rsidR="00DC5C4C" w:rsidRPr="0060393F">
              <w:rPr>
                <w:rStyle w:val="Lienhypertexte"/>
                <w:rFonts w:asciiTheme="minorHAnsi" w:hAnsiTheme="minorHAnsi" w:cstheme="minorHAnsi"/>
                <w:iCs/>
              </w:rPr>
              <w:t>PIECE N° 3: REGLEMENT PARTICULIER DE L'APPEL D’OFFRES (RPAO)</w:t>
            </w:r>
            <w:r w:rsidR="00DC5C4C" w:rsidRPr="0060393F">
              <w:rPr>
                <w:rStyle w:val="Lienhypertexte"/>
                <w:rFonts w:asciiTheme="minorHAnsi" w:hAnsiTheme="minorHAnsi" w:cstheme="minorHAnsi"/>
                <w:webHidden/>
              </w:rPr>
              <w:tab/>
            </w:r>
          </w:hyperlink>
          <w:r w:rsidR="00DC5C4C" w:rsidRPr="0060393F">
            <w:rPr>
              <w:rFonts w:asciiTheme="minorHAnsi" w:hAnsiTheme="minorHAnsi" w:cstheme="minorHAnsi"/>
            </w:rPr>
            <w:t>21</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3" w:anchor="_Toc349704114" w:history="1">
            <w:r w:rsidR="00DC5C4C" w:rsidRPr="0060393F">
              <w:rPr>
                <w:rStyle w:val="Lienhypertexte"/>
                <w:rFonts w:asciiTheme="minorHAnsi" w:hAnsiTheme="minorHAnsi" w:cstheme="minorHAnsi"/>
                <w:iCs/>
              </w:rPr>
              <w:t>PIECE N° 4: CAHIER DES CLAUSES ADMINISTRATIVES PARTICULIERES (CCAP)</w:t>
            </w:r>
            <w:r w:rsidR="00DC5C4C" w:rsidRPr="0060393F">
              <w:rPr>
                <w:rStyle w:val="Lienhypertexte"/>
                <w:rFonts w:asciiTheme="minorHAnsi" w:hAnsiTheme="minorHAnsi" w:cstheme="minorHAnsi"/>
                <w:webHidden/>
              </w:rPr>
              <w:tab/>
            </w:r>
          </w:hyperlink>
          <w:r w:rsidR="00DC5C4C" w:rsidRPr="0060393F">
            <w:rPr>
              <w:rFonts w:asciiTheme="minorHAnsi" w:hAnsiTheme="minorHAnsi" w:cstheme="minorHAnsi"/>
            </w:rPr>
            <w:t>34</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4" w:anchor="_Toc349704115" w:history="1">
            <w:r w:rsidR="00DC5C4C" w:rsidRPr="0060393F">
              <w:rPr>
                <w:rStyle w:val="Lienhypertexte"/>
                <w:rFonts w:asciiTheme="minorHAnsi" w:hAnsiTheme="minorHAnsi" w:cstheme="minorHAnsi"/>
                <w:iCs/>
              </w:rPr>
              <w:t>PIECE N° 5: CAHIER DES CLAUSES TECHNIQUES PARTICULIERES (CCTP)</w:t>
            </w:r>
            <w:r w:rsidR="00DC5C4C" w:rsidRPr="0060393F">
              <w:rPr>
                <w:rStyle w:val="Lienhypertexte"/>
                <w:rFonts w:asciiTheme="minorHAnsi" w:hAnsiTheme="minorHAnsi" w:cstheme="minorHAnsi"/>
                <w:webHidden/>
              </w:rPr>
              <w:tab/>
            </w:r>
          </w:hyperlink>
          <w:r w:rsidR="00DC5C4C" w:rsidRPr="0060393F">
            <w:t>48</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5" w:anchor="_Toc349704116" w:history="1">
            <w:r w:rsidR="00DC5C4C" w:rsidRPr="0060393F">
              <w:rPr>
                <w:rStyle w:val="Lienhypertexte"/>
                <w:rFonts w:asciiTheme="minorHAnsi" w:hAnsiTheme="minorHAnsi" w:cstheme="minorHAnsi"/>
                <w:iCs/>
              </w:rPr>
              <w:t>PIECE N° 6 : LE CADRE DU BORDEREAU DES PRIX UNITAIRES (BP)</w:t>
            </w:r>
            <w:r w:rsidR="00DC5C4C" w:rsidRPr="0060393F">
              <w:rPr>
                <w:rStyle w:val="Lienhypertexte"/>
                <w:rFonts w:asciiTheme="minorHAnsi" w:hAnsiTheme="minorHAnsi" w:cstheme="minorHAnsi"/>
                <w:webHidden/>
              </w:rPr>
              <w:tab/>
            </w:r>
          </w:hyperlink>
          <w:r w:rsidR="00DC5C4C" w:rsidRPr="0060393F">
            <w:t>70</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6" w:anchor="_Toc349704117" w:history="1">
            <w:r w:rsidR="00DC5C4C" w:rsidRPr="0060393F">
              <w:rPr>
                <w:rStyle w:val="Lienhypertexte"/>
                <w:rFonts w:asciiTheme="minorHAnsi" w:hAnsiTheme="minorHAnsi" w:cstheme="minorHAnsi"/>
                <w:iCs/>
              </w:rPr>
              <w:t>PIECE N° 7: LE CADRE DU DETAIL QUANTITATIF ET ESTIMATIF (DQE)</w:t>
            </w:r>
            <w:r w:rsidR="00DC5C4C" w:rsidRPr="0060393F">
              <w:rPr>
                <w:rStyle w:val="Lienhypertexte"/>
                <w:rFonts w:asciiTheme="minorHAnsi" w:hAnsiTheme="minorHAnsi" w:cstheme="minorHAnsi"/>
                <w:webHidden/>
              </w:rPr>
              <w:tab/>
            </w:r>
          </w:hyperlink>
          <w:r w:rsidR="00DC5C4C" w:rsidRPr="0060393F">
            <w:t>75</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7" w:anchor="_Toc349704118" w:history="1">
            <w:r w:rsidR="00DC5C4C" w:rsidRPr="0060393F">
              <w:rPr>
                <w:rStyle w:val="Lienhypertexte"/>
                <w:rFonts w:asciiTheme="minorHAnsi" w:hAnsiTheme="minorHAnsi" w:cstheme="minorHAnsi"/>
                <w:iCs/>
              </w:rPr>
              <w:t>PIECE N° 8: LE CADRE DU SOUS-DETAIL DES PRIX UNITAIRES (SDP)</w:t>
            </w:r>
            <w:r w:rsidR="00DC5C4C" w:rsidRPr="0060393F">
              <w:rPr>
                <w:rStyle w:val="Lienhypertexte"/>
                <w:rFonts w:asciiTheme="minorHAnsi" w:hAnsiTheme="minorHAnsi" w:cstheme="minorHAnsi"/>
                <w:webHidden/>
              </w:rPr>
              <w:tab/>
            </w:r>
          </w:hyperlink>
          <w:r w:rsidR="00DC5C4C" w:rsidRPr="0060393F">
            <w:t>77</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8" w:anchor="_Toc349704119" w:history="1">
            <w:r w:rsidR="00DC5C4C" w:rsidRPr="0060393F">
              <w:rPr>
                <w:rStyle w:val="Lienhypertexte"/>
                <w:rFonts w:asciiTheme="minorHAnsi" w:hAnsiTheme="minorHAnsi" w:cstheme="minorHAnsi"/>
                <w:iCs/>
              </w:rPr>
              <w:t>PIECE N° 9: MODELE DE MARCHE</w:t>
            </w:r>
            <w:r w:rsidR="00DC5C4C" w:rsidRPr="0060393F">
              <w:rPr>
                <w:rStyle w:val="Lienhypertexte"/>
                <w:rFonts w:asciiTheme="minorHAnsi" w:hAnsiTheme="minorHAnsi" w:cstheme="minorHAnsi"/>
                <w:webHidden/>
              </w:rPr>
              <w:tab/>
            </w:r>
          </w:hyperlink>
          <w:r w:rsidR="00DC5C4C" w:rsidRPr="0060393F">
            <w:rPr>
              <w:rFonts w:asciiTheme="minorHAnsi" w:hAnsiTheme="minorHAnsi" w:cstheme="minorHAnsi"/>
            </w:rPr>
            <w:t>79</w:t>
          </w:r>
        </w:p>
        <w:p w:rsidR="00DC5C4C" w:rsidRPr="0060393F" w:rsidRDefault="00465B36" w:rsidP="00DC5C4C">
          <w:pPr>
            <w:pStyle w:val="TM1"/>
            <w:tabs>
              <w:tab w:val="right" w:leader="dot" w:pos="9627"/>
            </w:tabs>
            <w:spacing w:line="720" w:lineRule="auto"/>
            <w:rPr>
              <w:rFonts w:asciiTheme="minorHAnsi" w:eastAsiaTheme="minorEastAsia" w:hAnsiTheme="minorHAnsi" w:cstheme="minorHAnsi"/>
              <w:lang w:eastAsia="fr-FR"/>
            </w:rPr>
          </w:pPr>
          <w:hyperlink r:id="rId19" w:anchor="_Toc349704120" w:history="1">
            <w:r w:rsidR="00DC5C4C" w:rsidRPr="0060393F">
              <w:rPr>
                <w:rStyle w:val="Lienhypertexte"/>
                <w:rFonts w:asciiTheme="minorHAnsi" w:hAnsiTheme="minorHAnsi" w:cstheme="minorHAnsi"/>
                <w:iCs/>
              </w:rPr>
              <w:t>PIECE N° 10: DOSSIER D’ETUDES PREALABLES</w:t>
            </w:r>
            <w:r w:rsidR="00DC5C4C" w:rsidRPr="0060393F">
              <w:rPr>
                <w:rStyle w:val="Lienhypertexte"/>
                <w:rFonts w:asciiTheme="minorHAnsi" w:hAnsiTheme="minorHAnsi" w:cstheme="minorHAnsi"/>
                <w:webHidden/>
              </w:rPr>
              <w:tab/>
            </w:r>
          </w:hyperlink>
          <w:r w:rsidR="00DC5C4C" w:rsidRPr="0060393F">
            <w:rPr>
              <w:rFonts w:asciiTheme="minorHAnsi" w:hAnsiTheme="minorHAnsi" w:cstheme="minorHAnsi"/>
            </w:rPr>
            <w:t>84</w:t>
          </w:r>
        </w:p>
        <w:p w:rsidR="00DC5C4C" w:rsidRPr="0060393F" w:rsidRDefault="00465B36" w:rsidP="00DC5C4C">
          <w:pPr>
            <w:pStyle w:val="TM1"/>
            <w:tabs>
              <w:tab w:val="right" w:leader="dot" w:pos="9627"/>
            </w:tabs>
            <w:spacing w:line="720" w:lineRule="auto"/>
            <w:rPr>
              <w:rFonts w:asciiTheme="minorHAnsi" w:hAnsiTheme="minorHAnsi" w:cstheme="minorHAnsi"/>
            </w:rPr>
          </w:pPr>
          <w:hyperlink r:id="rId20" w:anchor="_Toc349704121" w:history="1">
            <w:r w:rsidR="00DC5C4C" w:rsidRPr="0060393F">
              <w:rPr>
                <w:rStyle w:val="Lienhypertexte"/>
                <w:rFonts w:asciiTheme="minorHAnsi" w:hAnsiTheme="minorHAnsi" w:cstheme="minorHAnsi"/>
                <w:iCs/>
              </w:rPr>
              <w:t>PIECE N° 11: TEXTES ET FICHES MODELES</w:t>
            </w:r>
            <w:r w:rsidR="00DC5C4C" w:rsidRPr="0060393F">
              <w:rPr>
                <w:rStyle w:val="Lienhypertexte"/>
                <w:rFonts w:asciiTheme="minorHAnsi" w:hAnsiTheme="minorHAnsi" w:cstheme="minorHAnsi"/>
                <w:webHidden/>
              </w:rPr>
              <w:tab/>
            </w:r>
          </w:hyperlink>
          <w:r w:rsidR="00DC5C4C" w:rsidRPr="0060393F">
            <w:rPr>
              <w:rFonts w:asciiTheme="minorHAnsi" w:hAnsiTheme="minorHAnsi" w:cstheme="minorHAnsi"/>
            </w:rPr>
            <w:t>85</w:t>
          </w:r>
        </w:p>
        <w:p w:rsidR="00DC5C4C" w:rsidRPr="0060393F" w:rsidRDefault="00465B36" w:rsidP="00DC5C4C">
          <w:pPr>
            <w:pStyle w:val="Pieddepage"/>
            <w:jc w:val="right"/>
            <w:rPr>
              <w:rFonts w:cstheme="minorHAnsi"/>
              <w:sz w:val="24"/>
            </w:rPr>
          </w:pPr>
          <w:hyperlink r:id="rId21" w:anchor="_Toc349704134" w:history="1">
            <w:r w:rsidR="00DC5C4C" w:rsidRPr="0060393F">
              <w:rPr>
                <w:rStyle w:val="Lienhypertexte"/>
                <w:rFonts w:cstheme="minorHAnsi"/>
                <w:iCs/>
              </w:rPr>
              <w:t>PIECE N° 12 : GRILLE D’EVALUATION DES SOUMISSIONNAIRES…………………………………………………………...</w:t>
            </w:r>
            <w:r w:rsidR="00DC5C4C" w:rsidRPr="0060393F">
              <w:rPr>
                <w:rStyle w:val="Lienhypertexte"/>
                <w:rFonts w:cstheme="minorHAnsi"/>
                <w:webHidden/>
              </w:rPr>
              <w:tab/>
            </w:r>
          </w:hyperlink>
          <w:sdt>
            <w:sdtPr>
              <w:rPr>
                <w:rFonts w:cstheme="minorHAnsi"/>
                <w:color w:val="0000FF" w:themeColor="hyperlink"/>
                <w:sz w:val="24"/>
                <w:u w:val="single"/>
              </w:rPr>
              <w:id w:val="-1280643954"/>
              <w:docPartObj>
                <w:docPartGallery w:val="Page Numbers (Bottom of Page)"/>
                <w:docPartUnique/>
              </w:docPartObj>
            </w:sdtPr>
            <w:sdtEndPr/>
            <w:sdtContent>
              <w:r w:rsidR="00DC5C4C" w:rsidRPr="0060393F">
                <w:rPr>
                  <w:rFonts w:cstheme="minorHAnsi"/>
                </w:rPr>
                <w:tab/>
              </w:r>
              <w:r w:rsidR="00DC5C4C" w:rsidRPr="0060393F">
                <w:rPr>
                  <w:rFonts w:cstheme="minorHAnsi"/>
                  <w:sz w:val="24"/>
                </w:rPr>
                <w:t xml:space="preserve">103     </w:t>
              </w:r>
            </w:sdtContent>
          </w:sdt>
        </w:p>
        <w:p w:rsidR="00DC5C4C" w:rsidRPr="0060393F" w:rsidRDefault="00DC5C4C" w:rsidP="00DC5C4C">
          <w:pPr>
            <w:pStyle w:val="Pieddepage"/>
            <w:jc w:val="right"/>
            <w:rPr>
              <w:rFonts w:cstheme="minorHAnsi"/>
            </w:rPr>
          </w:pPr>
        </w:p>
        <w:p w:rsidR="00DC5C4C" w:rsidRPr="0060393F" w:rsidRDefault="00DC5C4C" w:rsidP="00DC5C4C">
          <w:pPr>
            <w:pStyle w:val="Pieddepage"/>
            <w:jc w:val="right"/>
            <w:rPr>
              <w:rFonts w:cstheme="minorHAnsi"/>
            </w:rPr>
          </w:pPr>
        </w:p>
        <w:p w:rsidR="00DC5C4C" w:rsidRPr="0060393F" w:rsidRDefault="00465B36" w:rsidP="00DC5C4C">
          <w:pPr>
            <w:pStyle w:val="Pieddepage"/>
            <w:jc w:val="right"/>
            <w:rPr>
              <w:rFonts w:cstheme="minorHAnsi"/>
              <w:sz w:val="24"/>
            </w:rPr>
          </w:pPr>
          <w:hyperlink r:id="rId22" w:anchor="_Toc349704135" w:history="1">
            <w:r w:rsidR="00DC5C4C" w:rsidRPr="0060393F">
              <w:rPr>
                <w:rStyle w:val="Lienhypertexte"/>
                <w:rFonts w:cstheme="minorHAnsi"/>
                <w:iCs/>
              </w:rPr>
              <w:t>PIECE N° 13 : LISTE DES BANQUES ET ETABLISSEMENTS FINANCIERS AGREES…..…………………………………</w:t>
            </w:r>
            <w:r w:rsidR="00DC5C4C" w:rsidRPr="0060393F">
              <w:rPr>
                <w:rStyle w:val="Lienhypertexte"/>
                <w:rFonts w:cstheme="minorHAnsi"/>
                <w:webHidden/>
              </w:rPr>
              <w:tab/>
            </w:r>
          </w:hyperlink>
          <w:sdt>
            <w:sdtPr>
              <w:rPr>
                <w:rFonts w:cstheme="minorHAnsi"/>
                <w:color w:val="0000FF" w:themeColor="hyperlink"/>
                <w:sz w:val="24"/>
                <w:u w:val="single"/>
              </w:rPr>
              <w:id w:val="833423316"/>
              <w:docPartObj>
                <w:docPartGallery w:val="Page Numbers (Bottom of Page)"/>
                <w:docPartUnique/>
              </w:docPartObj>
            </w:sdtPr>
            <w:sdtEndPr/>
            <w:sdtContent>
              <w:r w:rsidR="00DC5C4C" w:rsidRPr="0060393F">
                <w:rPr>
                  <w:rFonts w:cstheme="minorHAnsi"/>
                </w:rPr>
                <w:tab/>
                <w:t xml:space="preserve">  106</w:t>
              </w:r>
            </w:sdtContent>
          </w:sdt>
        </w:p>
        <w:p w:rsidR="00DC5C4C" w:rsidRPr="0060393F" w:rsidRDefault="00DC5C4C" w:rsidP="00DC5C4C">
          <w:pPr>
            <w:pStyle w:val="TM1"/>
            <w:tabs>
              <w:tab w:val="right" w:leader="dot" w:pos="9627"/>
            </w:tabs>
            <w:spacing w:line="720" w:lineRule="auto"/>
            <w:rPr>
              <w:rFonts w:asciiTheme="minorHAnsi" w:eastAsiaTheme="minorEastAsia" w:hAnsiTheme="minorHAnsi" w:cstheme="minorHAnsi"/>
              <w:lang w:eastAsia="fr-FR"/>
            </w:rPr>
          </w:pPr>
        </w:p>
        <w:p w:rsidR="00DC5C4C" w:rsidRPr="0060393F" w:rsidRDefault="00E819A5" w:rsidP="00DC5C4C">
          <w:pPr>
            <w:spacing w:after="0" w:line="720" w:lineRule="auto"/>
            <w:rPr>
              <w:rFonts w:cstheme="minorHAnsi"/>
            </w:rPr>
          </w:pPr>
          <w:r w:rsidRPr="0060393F">
            <w:rPr>
              <w:rFonts w:cstheme="minorHAnsi"/>
              <w:b/>
              <w:bCs/>
            </w:rPr>
            <w:fldChar w:fldCharType="end"/>
          </w:r>
        </w:p>
      </w:sdtContent>
    </w:sdt>
    <w:p w:rsidR="00DC5C4C" w:rsidRPr="0060393F" w:rsidRDefault="00DC5C4C" w:rsidP="00DC5C4C">
      <w:pPr>
        <w:pStyle w:val="En-ttedetabledesmatires"/>
        <w:rPr>
          <w:i/>
        </w:rPr>
        <w:sectPr w:rsidR="00DC5C4C" w:rsidRPr="0060393F" w:rsidSect="00DB4430">
          <w:pgSz w:w="11906" w:h="16838"/>
          <w:pgMar w:top="993" w:right="1417" w:bottom="1417" w:left="1417" w:header="708" w:footer="708" w:gutter="0"/>
          <w:pgNumType w:start="2"/>
          <w:cols w:space="708"/>
          <w:docGrid w:linePitch="360"/>
        </w:sectPr>
      </w:pPr>
    </w:p>
    <w:p w:rsidR="00DC5C4C" w:rsidRPr="0060393F" w:rsidRDefault="00DC5C4C" w:rsidP="00DC5C4C">
      <w:pPr>
        <w:rPr>
          <w:i/>
          <w:sz w:val="28"/>
          <w:szCs w:val="28"/>
        </w:rPr>
      </w:pPr>
    </w:p>
    <w:p w:rsidR="00DC5C4C" w:rsidRPr="0060393F" w:rsidRDefault="00DC5C4C" w:rsidP="00DC5C4C">
      <w:pPr>
        <w:rPr>
          <w:i/>
          <w:sz w:val="28"/>
          <w:szCs w:val="28"/>
        </w:rPr>
      </w:pPr>
    </w:p>
    <w:p w:rsidR="00DC5C4C" w:rsidRPr="0060393F" w:rsidRDefault="006038FA" w:rsidP="00DC5C4C">
      <w:pPr>
        <w:rPr>
          <w:i/>
          <w:sz w:val="28"/>
          <w:szCs w:val="28"/>
        </w:rPr>
      </w:pPr>
      <w:r>
        <w:rPr>
          <w:bCs/>
          <w:iCs/>
          <w:noProof/>
          <w:lang w:eastAsia="fr-FR"/>
        </w:rPr>
        <mc:AlternateContent>
          <mc:Choice Requires="wps">
            <w:drawing>
              <wp:anchor distT="0" distB="0" distL="114300" distR="114300" simplePos="0" relativeHeight="251660288" behindDoc="0" locked="0" layoutInCell="1" allowOverlap="1">
                <wp:simplePos x="0" y="0"/>
                <wp:positionH relativeFrom="margin">
                  <wp:posOffset>-120650</wp:posOffset>
                </wp:positionH>
                <wp:positionV relativeFrom="margin">
                  <wp:posOffset>4429760</wp:posOffset>
                </wp:positionV>
                <wp:extent cx="6602730" cy="316230"/>
                <wp:effectExtent l="0" t="0" r="26670" b="26670"/>
                <wp:wrapSquare wrapText="bothSides"/>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316230"/>
                        </a:xfrm>
                        <a:prstGeom prst="rect">
                          <a:avLst/>
                        </a:prstGeom>
                        <a:solidFill>
                          <a:srgbClr val="FFFFFF"/>
                        </a:solidFill>
                        <a:ln w="9525">
                          <a:solidFill>
                            <a:srgbClr val="000000"/>
                          </a:solidFill>
                          <a:miter lim="800000"/>
                          <a:headEnd/>
                          <a:tailEnd/>
                        </a:ln>
                      </wps:spPr>
                      <wps:txbx>
                        <w:txbxContent>
                          <w:p w:rsidR="00E570A0" w:rsidRPr="00331EAF" w:rsidRDefault="00E570A0" w:rsidP="00DC5C4C">
                            <w:pPr>
                              <w:pStyle w:val="Titre2"/>
                              <w:spacing w:before="100" w:beforeAutospacing="1" w:after="100" w:afterAutospacing="1"/>
                              <w:jc w:val="center"/>
                              <w:rPr>
                                <w:bCs w:val="0"/>
                                <w:iCs/>
                                <w:color w:val="auto"/>
                                <w:sz w:val="32"/>
                                <w:szCs w:val="32"/>
                              </w:rPr>
                            </w:pPr>
                            <w:bookmarkStart w:id="1" w:name="_Toc388581670"/>
                            <w:bookmarkStart w:id="2" w:name="_Toc388582602"/>
                            <w:bookmarkStart w:id="3" w:name="_Toc388583171"/>
                            <w:bookmarkStart w:id="4" w:name="_Toc388583442"/>
                            <w:r w:rsidRPr="00331EAF">
                              <w:rPr>
                                <w:bCs w:val="0"/>
                                <w:iCs/>
                                <w:color w:val="auto"/>
                                <w:sz w:val="32"/>
                                <w:szCs w:val="32"/>
                              </w:rPr>
                              <w:t>PIECE 1: AVIS D’APPEL D’OFFRES NATIONAL OUVERT (AAONO)</w:t>
                            </w:r>
                            <w:bookmarkEnd w:id="1"/>
                            <w:bookmarkEnd w:id="2"/>
                            <w:bookmarkEnd w:id="3"/>
                            <w:bookmarkEnd w:id="4"/>
                          </w:p>
                          <w:p w:rsidR="00E570A0"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1" o:spid="_x0000_s1028" type="#_x0000_t202" style="position:absolute;margin-left:-9.5pt;margin-top:348.8pt;width:519.9pt;height:24.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">
                <v:textbox>
                  <w:txbxContent>
                    <w:p w:rsidR="00E570A0" w:rsidRPr="00331EAF" w:rsidRDefault="00E570A0" w:rsidP="00DC5C4C">
                      <w:pPr>
                        <w:pStyle w:val="Titre2"/>
                        <w:spacing w:before="100" w:beforeAutospacing="1" w:after="100" w:afterAutospacing="1"/>
                        <w:jc w:val="center"/>
                        <w:rPr>
                          <w:bCs w:val="0"/>
                          <w:iCs/>
                          <w:color w:val="auto"/>
                          <w:sz w:val="32"/>
                          <w:szCs w:val="32"/>
                        </w:rPr>
                      </w:pPr>
                      <w:bookmarkStart w:id="5" w:name="_Toc388581670"/>
                      <w:bookmarkStart w:id="6" w:name="_Toc388582602"/>
                      <w:bookmarkStart w:id="7" w:name="_Toc388583171"/>
                      <w:bookmarkStart w:id="8" w:name="_Toc388583442"/>
                      <w:r w:rsidRPr="00331EAF">
                        <w:rPr>
                          <w:bCs w:val="0"/>
                          <w:iCs/>
                          <w:color w:val="auto"/>
                          <w:sz w:val="32"/>
                          <w:szCs w:val="32"/>
                        </w:rPr>
                        <w:t>PIECE 1: AVIS D’APPEL D’OFFRES NATIONAL OUVERT (AAONO)</w:t>
                      </w:r>
                      <w:bookmarkEnd w:id="5"/>
                      <w:bookmarkEnd w:id="6"/>
                      <w:bookmarkEnd w:id="7"/>
                      <w:bookmarkEnd w:id="8"/>
                    </w:p>
                    <w:p w:rsidR="00E570A0" w:rsidRDefault="00E570A0" w:rsidP="00DC5C4C"/>
                  </w:txbxContent>
                </v:textbox>
                <w10:wrap type="square" anchorx="margin" anchory="margin"/>
              </v:shape>
            </w:pict>
          </mc:Fallback>
        </mc:AlternateContent>
      </w:r>
      <w:r w:rsidR="00DC5C4C" w:rsidRPr="0060393F">
        <w:rPr>
          <w:i/>
          <w:sz w:val="28"/>
          <w:szCs w:val="28"/>
        </w:rPr>
        <w:br w:type="page"/>
      </w:r>
    </w:p>
    <w:tbl>
      <w:tblPr>
        <w:tblpPr w:leftFromText="141" w:rightFromText="141" w:bottomFromText="160" w:vertAnchor="page" w:horzAnchor="margin" w:tblpXSpec="center" w:tblpY="526"/>
        <w:tblW w:w="9482" w:type="dxa"/>
        <w:tblBorders>
          <w:bottom w:val="single" w:sz="4" w:space="0" w:color="auto"/>
        </w:tblBorders>
        <w:tblLook w:val="04A0" w:firstRow="1" w:lastRow="0" w:firstColumn="1" w:lastColumn="0" w:noHBand="0" w:noVBand="1"/>
      </w:tblPr>
      <w:tblGrid>
        <w:gridCol w:w="3214"/>
        <w:gridCol w:w="3058"/>
        <w:gridCol w:w="3210"/>
      </w:tblGrid>
      <w:tr w:rsidR="00DB4430" w:rsidRPr="006273D1" w:rsidTr="00DB4430">
        <w:trPr>
          <w:trHeight w:val="2521"/>
        </w:trPr>
        <w:tc>
          <w:tcPr>
            <w:tcW w:w="3214" w:type="dxa"/>
            <w:tcBorders>
              <w:top w:val="nil"/>
              <w:left w:val="nil"/>
              <w:bottom w:val="nil"/>
              <w:right w:val="nil"/>
            </w:tcBorders>
            <w:hideMark/>
          </w:tcPr>
          <w:p w:rsidR="00DB4430" w:rsidRDefault="00DB4430" w:rsidP="00DB4430">
            <w:pPr>
              <w:pStyle w:val="Sansinterligne"/>
              <w:spacing w:line="256" w:lineRule="auto"/>
              <w:jc w:val="center"/>
            </w:pPr>
            <w:r>
              <w:lastRenderedPageBreak/>
              <w:t>REPUBLIQUE DU CAMEROUN</w:t>
            </w:r>
          </w:p>
          <w:p w:rsidR="00DB4430" w:rsidRDefault="00DB4430" w:rsidP="00DB4430">
            <w:pPr>
              <w:pStyle w:val="Sansinterligne"/>
              <w:spacing w:line="256" w:lineRule="auto"/>
              <w:jc w:val="center"/>
              <w:rPr>
                <w:bCs/>
              </w:rPr>
            </w:pPr>
            <w:r>
              <w:rPr>
                <w:bCs/>
              </w:rPr>
              <w:t>------------</w:t>
            </w:r>
          </w:p>
          <w:p w:rsidR="00DB4430" w:rsidRDefault="00DB4430" w:rsidP="00DB4430">
            <w:pPr>
              <w:pStyle w:val="Sansinterligne"/>
              <w:spacing w:line="256" w:lineRule="auto"/>
              <w:jc w:val="center"/>
            </w:pPr>
            <w:r>
              <w:t>REGION DE L’EST</w:t>
            </w:r>
          </w:p>
          <w:p w:rsidR="00DB4430" w:rsidRDefault="00DB4430" w:rsidP="00DB4430">
            <w:pPr>
              <w:pStyle w:val="Sansinterligne"/>
              <w:spacing w:line="256" w:lineRule="auto"/>
              <w:jc w:val="center"/>
              <w:rPr>
                <w:bCs/>
              </w:rPr>
            </w:pPr>
            <w:r>
              <w:rPr>
                <w:bCs/>
              </w:rPr>
              <w:t>------------</w:t>
            </w:r>
          </w:p>
          <w:p w:rsidR="00DB4430" w:rsidRDefault="00DB4430" w:rsidP="00DB4430">
            <w:pPr>
              <w:pStyle w:val="Sansinterligne"/>
              <w:spacing w:line="256" w:lineRule="auto"/>
              <w:jc w:val="center"/>
              <w:rPr>
                <w:bCs/>
              </w:rPr>
            </w:pPr>
            <w:r>
              <w:rPr>
                <w:bCs/>
              </w:rPr>
              <w:t>DEPARTEMENT DE LA KADEY</w:t>
            </w:r>
          </w:p>
          <w:p w:rsidR="00DB4430" w:rsidRDefault="00DB4430" w:rsidP="00DB4430">
            <w:pPr>
              <w:pStyle w:val="Sansinterligne"/>
              <w:spacing w:line="256" w:lineRule="auto"/>
              <w:jc w:val="center"/>
              <w:rPr>
                <w:bCs/>
              </w:rPr>
            </w:pPr>
            <w:r>
              <w:rPr>
                <w:bCs/>
              </w:rPr>
              <w:t>------------</w:t>
            </w:r>
          </w:p>
          <w:p w:rsidR="00DB4430" w:rsidRDefault="002A3EB4" w:rsidP="00DB4430">
            <w:pPr>
              <w:pStyle w:val="Sansinterligne"/>
              <w:spacing w:line="256" w:lineRule="auto"/>
              <w:jc w:val="center"/>
              <w:rPr>
                <w:bCs/>
              </w:rPr>
            </w:pPr>
            <w:r>
              <w:rPr>
                <w:bCs/>
              </w:rPr>
              <w:t>COMMUNE DE NGUELEBOK</w:t>
            </w:r>
          </w:p>
          <w:p w:rsidR="00DB4430" w:rsidRDefault="00DB4430" w:rsidP="00DB4430">
            <w:pPr>
              <w:pStyle w:val="Sansinterligne"/>
              <w:spacing w:line="256" w:lineRule="auto"/>
              <w:jc w:val="center"/>
              <w:rPr>
                <w:bCs/>
              </w:rPr>
            </w:pPr>
            <w:r>
              <w:rPr>
                <w:bCs/>
              </w:rPr>
              <w:t>------------</w:t>
            </w:r>
          </w:p>
          <w:p w:rsidR="00DB4430" w:rsidRDefault="00DB4430" w:rsidP="00DB4430">
            <w:pPr>
              <w:pStyle w:val="Sansinterligne"/>
              <w:spacing w:line="256" w:lineRule="auto"/>
              <w:jc w:val="center"/>
              <w:rPr>
                <w:bCs/>
              </w:rPr>
            </w:pPr>
            <w:r>
              <w:rPr>
                <w:bCs/>
              </w:rPr>
              <w:t>SECRETARIAT GENERAL</w:t>
            </w:r>
          </w:p>
        </w:tc>
        <w:tc>
          <w:tcPr>
            <w:tcW w:w="3058" w:type="dxa"/>
            <w:tcBorders>
              <w:top w:val="nil"/>
              <w:left w:val="nil"/>
              <w:bottom w:val="nil"/>
              <w:right w:val="nil"/>
            </w:tcBorders>
          </w:tcPr>
          <w:p w:rsidR="00DB4430" w:rsidRDefault="00C83AF4" w:rsidP="00DB4430">
            <w:pPr>
              <w:jc w:val="center"/>
              <w:rPr>
                <w:b/>
              </w:rPr>
            </w:pPr>
            <w:r w:rsidRPr="00C83AF4">
              <w:rPr>
                <w:b/>
                <w:noProof/>
                <w:lang w:eastAsia="fr-FR"/>
              </w:rPr>
              <w:drawing>
                <wp:inline distT="0" distB="0" distL="0" distR="0">
                  <wp:extent cx="1601027" cy="1252330"/>
                  <wp:effectExtent l="19050" t="0" r="0" b="0"/>
                  <wp:docPr id="3" name="Image 1"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003"/>
                          <pic:cNvPicPr>
                            <a:picLocks noChangeAspect="1" noChangeArrowheads="1"/>
                          </pic:cNvPicPr>
                        </pic:nvPicPr>
                        <pic:blipFill>
                          <a:blip r:embed="rId7"/>
                          <a:srcRect/>
                          <a:stretch>
                            <a:fillRect/>
                          </a:stretch>
                        </pic:blipFill>
                        <pic:spPr bwMode="auto">
                          <a:xfrm>
                            <a:off x="0" y="0"/>
                            <a:ext cx="1600200" cy="1251683"/>
                          </a:xfrm>
                          <a:prstGeom prst="rect">
                            <a:avLst/>
                          </a:prstGeom>
                          <a:noFill/>
                          <a:ln w="9525">
                            <a:noFill/>
                            <a:miter lim="800000"/>
                            <a:headEnd/>
                            <a:tailEnd/>
                          </a:ln>
                        </pic:spPr>
                      </pic:pic>
                    </a:graphicData>
                  </a:graphic>
                </wp:inline>
              </w:drawing>
            </w:r>
          </w:p>
          <w:p w:rsidR="00DB4430" w:rsidRDefault="00DB4430" w:rsidP="00DB4430">
            <w:pPr>
              <w:jc w:val="center"/>
            </w:pPr>
          </w:p>
        </w:tc>
        <w:tc>
          <w:tcPr>
            <w:tcW w:w="3210" w:type="dxa"/>
            <w:tcBorders>
              <w:top w:val="nil"/>
              <w:left w:val="nil"/>
              <w:bottom w:val="nil"/>
              <w:right w:val="nil"/>
            </w:tcBorders>
            <w:hideMark/>
          </w:tcPr>
          <w:p w:rsidR="00DB4430" w:rsidRDefault="00DB4430" w:rsidP="00DB4430">
            <w:pPr>
              <w:pStyle w:val="Sansinterligne"/>
              <w:spacing w:line="256" w:lineRule="auto"/>
              <w:jc w:val="center"/>
              <w:rPr>
                <w:lang w:val="en-GB"/>
              </w:rPr>
            </w:pPr>
            <w:r>
              <w:rPr>
                <w:lang w:val="en-GB"/>
              </w:rPr>
              <w:t>REPUBLIC OF CAMEROON</w:t>
            </w:r>
          </w:p>
          <w:p w:rsidR="00DB4430" w:rsidRDefault="00DB4430" w:rsidP="00DB4430">
            <w:pPr>
              <w:pStyle w:val="Sansinterligne"/>
              <w:spacing w:line="256" w:lineRule="auto"/>
              <w:jc w:val="center"/>
              <w:rPr>
                <w:bCs/>
                <w:lang w:val="en-GB"/>
              </w:rPr>
            </w:pPr>
            <w:r>
              <w:rPr>
                <w:bCs/>
                <w:lang w:val="en-GB"/>
              </w:rPr>
              <w:t>---------</w:t>
            </w:r>
          </w:p>
          <w:p w:rsidR="00DB4430" w:rsidRDefault="00DB4430" w:rsidP="00DB4430">
            <w:pPr>
              <w:pStyle w:val="Sansinterligne"/>
              <w:spacing w:line="256" w:lineRule="auto"/>
              <w:jc w:val="center"/>
              <w:rPr>
                <w:caps/>
                <w:lang w:val="en-GB"/>
              </w:rPr>
            </w:pPr>
            <w:r>
              <w:rPr>
                <w:caps/>
                <w:lang w:val="en-GB"/>
              </w:rPr>
              <w:t>EAST REGION</w:t>
            </w:r>
          </w:p>
          <w:p w:rsidR="00DB4430" w:rsidRDefault="00DB4430" w:rsidP="00DB4430">
            <w:pPr>
              <w:pStyle w:val="Sansinterligne"/>
              <w:spacing w:line="256" w:lineRule="auto"/>
              <w:jc w:val="center"/>
              <w:rPr>
                <w:bCs/>
                <w:lang w:val="en-GB"/>
              </w:rPr>
            </w:pPr>
            <w:r>
              <w:rPr>
                <w:bCs/>
                <w:lang w:val="en-GB"/>
              </w:rPr>
              <w:t>----------</w:t>
            </w:r>
          </w:p>
          <w:p w:rsidR="00DB4430" w:rsidRDefault="00DB4430" w:rsidP="00DB4430">
            <w:pPr>
              <w:pStyle w:val="Sansinterligne"/>
              <w:spacing w:line="256" w:lineRule="auto"/>
              <w:jc w:val="center"/>
              <w:rPr>
                <w:lang w:val="en-GB"/>
              </w:rPr>
            </w:pPr>
            <w:r>
              <w:rPr>
                <w:lang w:val="en-GB"/>
              </w:rPr>
              <w:t>KADEY DIVISION</w:t>
            </w:r>
          </w:p>
          <w:p w:rsidR="00DB4430" w:rsidRDefault="00DB4430" w:rsidP="00DB4430">
            <w:pPr>
              <w:pStyle w:val="Sansinterligne"/>
              <w:spacing w:line="256" w:lineRule="auto"/>
              <w:jc w:val="center"/>
              <w:rPr>
                <w:bCs/>
                <w:lang w:val="en-GB"/>
              </w:rPr>
            </w:pPr>
            <w:r>
              <w:rPr>
                <w:bCs/>
                <w:lang w:val="en-GB"/>
              </w:rPr>
              <w:t>----------</w:t>
            </w:r>
          </w:p>
          <w:p w:rsidR="00DB4430" w:rsidRDefault="002A3EB4" w:rsidP="00DB4430">
            <w:pPr>
              <w:pStyle w:val="Sansinterligne"/>
              <w:spacing w:line="256" w:lineRule="auto"/>
              <w:jc w:val="center"/>
              <w:rPr>
                <w:bCs/>
                <w:lang w:val="en-US"/>
              </w:rPr>
            </w:pPr>
            <w:r>
              <w:rPr>
                <w:bCs/>
                <w:lang w:val="en-US"/>
              </w:rPr>
              <w:t>NGUELEBOK</w:t>
            </w:r>
            <w:r w:rsidR="00DB4430">
              <w:rPr>
                <w:bCs/>
                <w:lang w:val="en-US"/>
              </w:rPr>
              <w:t xml:space="preserve"> COUNCIL</w:t>
            </w:r>
          </w:p>
          <w:p w:rsidR="00DB4430" w:rsidRDefault="00DB4430" w:rsidP="00DB4430">
            <w:pPr>
              <w:pStyle w:val="Sansinterligne"/>
              <w:tabs>
                <w:tab w:val="left" w:pos="501"/>
                <w:tab w:val="center" w:pos="1497"/>
              </w:tabs>
              <w:spacing w:line="256" w:lineRule="auto"/>
              <w:rPr>
                <w:bCs/>
                <w:lang w:val="en-US"/>
              </w:rPr>
            </w:pPr>
            <w:r>
              <w:rPr>
                <w:bCs/>
                <w:lang w:val="en-US"/>
              </w:rPr>
              <w:tab/>
            </w:r>
            <w:r>
              <w:rPr>
                <w:bCs/>
                <w:lang w:val="en-US"/>
              </w:rPr>
              <w:tab/>
              <w:t>------------</w:t>
            </w:r>
          </w:p>
          <w:p w:rsidR="00DB4430" w:rsidRDefault="00DB4430" w:rsidP="00DB4430">
            <w:pPr>
              <w:pStyle w:val="Sansinterligne"/>
              <w:spacing w:line="256" w:lineRule="auto"/>
              <w:jc w:val="center"/>
              <w:rPr>
                <w:bCs/>
                <w:lang w:val="en-US"/>
              </w:rPr>
            </w:pPr>
            <w:r>
              <w:rPr>
                <w:bCs/>
                <w:lang w:val="en-US"/>
              </w:rPr>
              <w:t>GENERAL SECRETARIAT</w:t>
            </w:r>
          </w:p>
        </w:tc>
      </w:tr>
    </w:tbl>
    <w:p w:rsidR="00DB4430" w:rsidRPr="00A97FEF" w:rsidRDefault="00DB4430" w:rsidP="00DC5C4C">
      <w:pPr>
        <w:pStyle w:val="Titre10"/>
        <w:rPr>
          <w:bCs w:val="0"/>
          <w:iCs/>
          <w:color w:val="auto"/>
          <w:sz w:val="22"/>
          <w:szCs w:val="22"/>
          <w:lang w:val="en-US"/>
        </w:rPr>
      </w:pPr>
    </w:p>
    <w:p w:rsidR="00DC5C4C" w:rsidRPr="000E4AE3" w:rsidRDefault="003D1E6D" w:rsidP="001C0501">
      <w:pPr>
        <w:pStyle w:val="Titre10"/>
        <w:rPr>
          <w:bCs w:val="0"/>
          <w:iCs/>
          <w:color w:val="auto"/>
          <w:sz w:val="22"/>
          <w:szCs w:val="22"/>
        </w:rPr>
      </w:pPr>
      <w:r w:rsidRPr="000E4AE3">
        <w:rPr>
          <w:bCs w:val="0"/>
          <w:iCs/>
          <w:color w:val="auto"/>
          <w:sz w:val="22"/>
          <w:szCs w:val="22"/>
        </w:rPr>
        <w:t>AVIS D’APPEL D’OFFRES NATIONAL OUVERT N°______/AONO</w:t>
      </w:r>
      <w:r w:rsidR="00017E80" w:rsidRPr="000E4AE3">
        <w:rPr>
          <w:bCs w:val="0"/>
          <w:iCs/>
          <w:color w:val="auto"/>
          <w:sz w:val="22"/>
          <w:szCs w:val="22"/>
        </w:rPr>
        <w:t>/RE/</w:t>
      </w:r>
      <w:r w:rsidR="00DC5C4C" w:rsidRPr="000E4AE3">
        <w:rPr>
          <w:bCs w:val="0"/>
          <w:iCs/>
          <w:color w:val="auto"/>
          <w:sz w:val="22"/>
          <w:szCs w:val="22"/>
        </w:rPr>
        <w:t>DK/C-</w:t>
      </w:r>
      <w:r w:rsidR="00D37BEA" w:rsidRPr="000E4AE3">
        <w:rPr>
          <w:bCs w:val="0"/>
          <w:iCs/>
          <w:color w:val="auto"/>
          <w:sz w:val="22"/>
          <w:szCs w:val="22"/>
        </w:rPr>
        <w:t>NGBOK/SG/CI</w:t>
      </w:r>
      <w:r w:rsidR="00DC5C4C" w:rsidRPr="000E4AE3">
        <w:rPr>
          <w:bCs w:val="0"/>
          <w:iCs/>
          <w:color w:val="auto"/>
          <w:sz w:val="22"/>
          <w:szCs w:val="22"/>
        </w:rPr>
        <w:t>PM</w:t>
      </w:r>
      <w:r w:rsidR="004A5E45">
        <w:rPr>
          <w:bCs w:val="0"/>
          <w:iCs/>
          <w:color w:val="auto"/>
          <w:sz w:val="22"/>
          <w:szCs w:val="22"/>
        </w:rPr>
        <w:t>/2024</w:t>
      </w:r>
    </w:p>
    <w:p w:rsidR="000E4AE3" w:rsidRPr="004A5E45" w:rsidRDefault="00DC5C4C" w:rsidP="004A5E45">
      <w:pPr>
        <w:pStyle w:val="Titre10"/>
        <w:rPr>
          <w:b w:val="0"/>
          <w:bCs w:val="0"/>
          <w:color w:val="auto"/>
          <w:sz w:val="22"/>
          <w:szCs w:val="22"/>
        </w:rPr>
      </w:pPr>
      <w:r w:rsidRPr="000E4AE3">
        <w:rPr>
          <w:bCs w:val="0"/>
          <w:iCs/>
          <w:color w:val="auto"/>
          <w:sz w:val="22"/>
          <w:szCs w:val="22"/>
        </w:rPr>
        <w:t xml:space="preserve"> DU _______________</w:t>
      </w:r>
      <w:r w:rsidRPr="000E4AE3">
        <w:rPr>
          <w:b w:val="0"/>
          <w:bCs w:val="0"/>
          <w:color w:val="auto"/>
          <w:sz w:val="22"/>
          <w:szCs w:val="22"/>
        </w:rPr>
        <w:t xml:space="preserve"> PO</w:t>
      </w:r>
      <w:r w:rsidR="00EE5900" w:rsidRPr="000E4AE3">
        <w:rPr>
          <w:b w:val="0"/>
          <w:bCs w:val="0"/>
          <w:color w:val="auto"/>
          <w:sz w:val="22"/>
          <w:szCs w:val="22"/>
        </w:rPr>
        <w:t xml:space="preserve">UR </w:t>
      </w:r>
      <w:r w:rsidR="000E4AE3" w:rsidRPr="000E4AE3">
        <w:rPr>
          <w:b w:val="0"/>
          <w:bCs w:val="0"/>
          <w:color w:val="auto"/>
          <w:sz w:val="22"/>
          <w:szCs w:val="22"/>
        </w:rPr>
        <w:t>A</w:t>
      </w:r>
      <w:r w:rsidR="004A5E45">
        <w:rPr>
          <w:b w:val="0"/>
          <w:bCs w:val="0"/>
          <w:color w:val="auto"/>
          <w:sz w:val="22"/>
          <w:szCs w:val="22"/>
        </w:rPr>
        <w:t>CQUISITION ET POSE DE QUARANTE (4</w:t>
      </w:r>
      <w:r w:rsidR="000E4AE3" w:rsidRPr="000E4AE3">
        <w:rPr>
          <w:b w:val="0"/>
          <w:bCs w:val="0"/>
          <w:color w:val="auto"/>
          <w:sz w:val="22"/>
          <w:szCs w:val="22"/>
        </w:rPr>
        <w:t>0) LAMPADAIRES</w:t>
      </w:r>
      <w:r w:rsidR="00671BA2">
        <w:rPr>
          <w:b w:val="0"/>
          <w:bCs w:val="0"/>
          <w:color w:val="auto"/>
          <w:sz w:val="22"/>
          <w:szCs w:val="22"/>
        </w:rPr>
        <w:t xml:space="preserve"> SOLAIRES</w:t>
      </w:r>
      <w:r w:rsidR="000E4AE3" w:rsidRPr="000E4AE3">
        <w:rPr>
          <w:b w:val="0"/>
          <w:bCs w:val="0"/>
          <w:color w:val="auto"/>
          <w:sz w:val="22"/>
          <w:szCs w:val="22"/>
        </w:rPr>
        <w:t xml:space="preserve"> DANS CERTAINES LOCALITES DE LA COMMUNE DE NGUELEBOK, DEPARTEMENT DE LA KADEY, REGION DE L’EST.</w:t>
      </w:r>
    </w:p>
    <w:p w:rsidR="00DC5C4C" w:rsidRPr="00B4070D" w:rsidRDefault="00DC5C4C" w:rsidP="000E4AE3">
      <w:pPr>
        <w:pStyle w:val="Titre10"/>
        <w:rPr>
          <w:lang w:val="en-US"/>
        </w:rPr>
      </w:pPr>
      <w:r w:rsidRPr="00B4070D">
        <w:rPr>
          <w:b w:val="0"/>
          <w:u w:val="single"/>
          <w:lang w:val="en-US"/>
        </w:rPr>
        <w:t>FINANCEMENT:</w:t>
      </w:r>
      <w:r w:rsidR="00D44313">
        <w:rPr>
          <w:lang w:val="en-US"/>
        </w:rPr>
        <w:t xml:space="preserve"> BIP, EXERCICE 2024</w:t>
      </w:r>
      <w:r w:rsidRPr="00B4070D">
        <w:rPr>
          <w:lang w:val="en-US"/>
        </w:rPr>
        <w:t>.</w:t>
      </w:r>
    </w:p>
    <w:p w:rsidR="00DC5C4C" w:rsidRPr="00B4070D" w:rsidRDefault="00DC5C4C" w:rsidP="00DC5C4C">
      <w:pPr>
        <w:pStyle w:val="Paragraphedeliste"/>
        <w:numPr>
          <w:ilvl w:val="0"/>
          <w:numId w:val="2"/>
        </w:numPr>
        <w:jc w:val="both"/>
        <w:rPr>
          <w:sz w:val="22"/>
          <w:szCs w:val="22"/>
        </w:rPr>
      </w:pPr>
      <w:r w:rsidRPr="00B4070D">
        <w:rPr>
          <w:b/>
          <w:bCs/>
          <w:sz w:val="22"/>
          <w:szCs w:val="22"/>
          <w:u w:val="single"/>
        </w:rPr>
        <w:t xml:space="preserve">Objet de l’Appel d’Offres </w:t>
      </w:r>
      <w:r w:rsidRPr="00B4070D">
        <w:rPr>
          <w:b/>
          <w:bCs/>
          <w:sz w:val="22"/>
          <w:szCs w:val="22"/>
        </w:rPr>
        <w:t>:</w:t>
      </w:r>
    </w:p>
    <w:p w:rsidR="00A84488" w:rsidRPr="00D44313" w:rsidRDefault="00DC5C4C" w:rsidP="00D44313">
      <w:pPr>
        <w:pStyle w:val="Titre10"/>
        <w:rPr>
          <w:b w:val="0"/>
          <w:bCs w:val="0"/>
          <w:color w:val="auto"/>
          <w:sz w:val="22"/>
          <w:szCs w:val="22"/>
        </w:rPr>
      </w:pPr>
      <w:r w:rsidRPr="00E71636">
        <w:rPr>
          <w:rFonts w:cstheme="minorHAnsi"/>
        </w:rPr>
        <w:t xml:space="preserve">Dans le cadre de la réalisation de l’opération ci-dessus indiquée, le Maire de la Commune de </w:t>
      </w:r>
      <w:r w:rsidR="00077260" w:rsidRPr="00E71636">
        <w:rPr>
          <w:rFonts w:cstheme="minorHAnsi"/>
        </w:rPr>
        <w:t>NGUELEBOK</w:t>
      </w:r>
      <w:r w:rsidRPr="00E71636">
        <w:rPr>
          <w:rFonts w:cstheme="minorHAnsi"/>
        </w:rPr>
        <w:t xml:space="preserve">, Maître d’ouvrage, lance, </w:t>
      </w:r>
      <w:r w:rsidR="001C0501" w:rsidRPr="00E71636">
        <w:rPr>
          <w:rFonts w:cstheme="minorHAnsi"/>
        </w:rPr>
        <w:t xml:space="preserve">un Appel d’Offres National  Ouvert </w:t>
      </w:r>
      <w:r w:rsidRPr="00E71636">
        <w:rPr>
          <w:rFonts w:cstheme="minorHAnsi"/>
        </w:rPr>
        <w:t xml:space="preserve"> </w:t>
      </w:r>
      <w:r w:rsidR="00A84488" w:rsidRPr="000E4AE3">
        <w:rPr>
          <w:b w:val="0"/>
          <w:bCs w:val="0"/>
          <w:color w:val="auto"/>
          <w:sz w:val="22"/>
          <w:szCs w:val="22"/>
        </w:rPr>
        <w:t>pour a</w:t>
      </w:r>
      <w:r w:rsidR="009B25F5">
        <w:rPr>
          <w:b w:val="0"/>
          <w:bCs w:val="0"/>
          <w:color w:val="auto"/>
          <w:sz w:val="22"/>
          <w:szCs w:val="22"/>
        </w:rPr>
        <w:t>cquisition et pose de quarante (4</w:t>
      </w:r>
      <w:r w:rsidR="00A84488" w:rsidRPr="000E4AE3">
        <w:rPr>
          <w:b w:val="0"/>
          <w:bCs w:val="0"/>
          <w:color w:val="auto"/>
          <w:sz w:val="22"/>
          <w:szCs w:val="22"/>
        </w:rPr>
        <w:t>0) lampadaires</w:t>
      </w:r>
      <w:r w:rsidR="009B25F5">
        <w:rPr>
          <w:b w:val="0"/>
          <w:bCs w:val="0"/>
          <w:color w:val="auto"/>
          <w:sz w:val="22"/>
          <w:szCs w:val="22"/>
        </w:rPr>
        <w:t xml:space="preserve"> solaires</w:t>
      </w:r>
      <w:r w:rsidR="00A84488" w:rsidRPr="000E4AE3">
        <w:rPr>
          <w:b w:val="0"/>
          <w:bCs w:val="0"/>
          <w:color w:val="auto"/>
          <w:sz w:val="22"/>
          <w:szCs w:val="22"/>
        </w:rPr>
        <w:t xml:space="preserve"> dans certaines localités de la commune de NGUELEBOK, </w:t>
      </w:r>
      <w:r w:rsidR="00A84488">
        <w:rPr>
          <w:b w:val="0"/>
          <w:bCs w:val="0"/>
          <w:color w:val="auto"/>
          <w:sz w:val="22"/>
          <w:szCs w:val="22"/>
        </w:rPr>
        <w:t>Département de la Kadey, R</w:t>
      </w:r>
      <w:r w:rsidR="00A84488" w:rsidRPr="000E4AE3">
        <w:rPr>
          <w:b w:val="0"/>
          <w:bCs w:val="0"/>
          <w:color w:val="auto"/>
          <w:sz w:val="22"/>
          <w:szCs w:val="22"/>
        </w:rPr>
        <w:t>égion de l’EST.</w:t>
      </w:r>
    </w:p>
    <w:p w:rsidR="00DC5C4C" w:rsidRPr="00B4070D" w:rsidRDefault="00DC5C4C" w:rsidP="00A84488">
      <w:pPr>
        <w:spacing w:after="0" w:line="240" w:lineRule="auto"/>
        <w:jc w:val="both"/>
        <w:rPr>
          <w:b/>
        </w:rPr>
      </w:pPr>
      <w:r w:rsidRPr="00B4070D">
        <w:rPr>
          <w:b/>
          <w:u w:val="single"/>
        </w:rPr>
        <w:t>Consistance des travaux</w:t>
      </w:r>
      <w:r w:rsidRPr="00B4070D">
        <w:rPr>
          <w:b/>
        </w:rPr>
        <w:t>:</w:t>
      </w:r>
    </w:p>
    <w:p w:rsidR="00DC5C4C" w:rsidRPr="00B4070D" w:rsidRDefault="00DC5C4C" w:rsidP="00DC5C4C">
      <w:pPr>
        <w:spacing w:after="0" w:line="240" w:lineRule="auto"/>
        <w:jc w:val="both"/>
        <w:rPr>
          <w:rFonts w:ascii="Times New Roman" w:hAnsi="Times New Roman" w:cs="Times New Roman"/>
          <w:bCs/>
        </w:rPr>
      </w:pPr>
      <w:r w:rsidRPr="00B4070D">
        <w:rPr>
          <w:rFonts w:ascii="Times New Roman" w:hAnsi="Times New Roman" w:cs="Times New Roman"/>
          <w:bCs/>
        </w:rPr>
        <w:t>Les travaux comprennent les tâches suivantes dont la liste n’est pas exhaustive :</w:t>
      </w:r>
    </w:p>
    <w:p w:rsidR="00DC5C4C" w:rsidRPr="00B4070D" w:rsidRDefault="00DC5C4C" w:rsidP="00DC5C4C">
      <w:pPr>
        <w:spacing w:after="0"/>
        <w:jc w:val="both"/>
        <w:rPr>
          <w:b/>
        </w:rPr>
      </w:pPr>
      <w:r w:rsidRPr="00B4070D">
        <w:rPr>
          <w:rFonts w:ascii="Times New Roman" w:hAnsi="Times New Roman" w:cs="Times New Roman"/>
          <w:b/>
        </w:rPr>
        <w:t xml:space="preserve">                           I-Travaux préparatoires</w:t>
      </w:r>
      <w:r w:rsidRPr="00B4070D">
        <w:rPr>
          <w:b/>
        </w:rPr>
        <w:t> ;</w:t>
      </w:r>
    </w:p>
    <w:p w:rsidR="00DC5C4C" w:rsidRPr="00B4070D" w:rsidRDefault="00DC5C4C" w:rsidP="00DC5C4C">
      <w:pPr>
        <w:pStyle w:val="Paragraphedeliste"/>
        <w:numPr>
          <w:ilvl w:val="0"/>
          <w:numId w:val="3"/>
        </w:numPr>
        <w:jc w:val="both"/>
        <w:rPr>
          <w:sz w:val="22"/>
          <w:szCs w:val="22"/>
        </w:rPr>
      </w:pPr>
      <w:r w:rsidRPr="00B4070D">
        <w:rPr>
          <w:sz w:val="22"/>
          <w:szCs w:val="22"/>
        </w:rPr>
        <w:t>Etude et piquetage ;</w:t>
      </w:r>
    </w:p>
    <w:p w:rsidR="00DC5C4C" w:rsidRPr="00B4070D" w:rsidRDefault="00DC5C4C" w:rsidP="00DC5C4C">
      <w:pPr>
        <w:pStyle w:val="Paragraphedeliste"/>
        <w:numPr>
          <w:ilvl w:val="0"/>
          <w:numId w:val="3"/>
        </w:numPr>
        <w:jc w:val="both"/>
        <w:rPr>
          <w:sz w:val="22"/>
          <w:szCs w:val="22"/>
        </w:rPr>
      </w:pPr>
      <w:r w:rsidRPr="00B4070D">
        <w:rPr>
          <w:sz w:val="22"/>
          <w:szCs w:val="22"/>
        </w:rPr>
        <w:t>Fouilles en terrain latéritique ;</w:t>
      </w:r>
    </w:p>
    <w:p w:rsidR="00DC5C4C" w:rsidRPr="00B4070D" w:rsidRDefault="00DC5C4C" w:rsidP="00DC5C4C">
      <w:pPr>
        <w:pStyle w:val="Paragraphedeliste"/>
        <w:numPr>
          <w:ilvl w:val="0"/>
          <w:numId w:val="3"/>
        </w:numPr>
        <w:jc w:val="both"/>
        <w:rPr>
          <w:sz w:val="22"/>
          <w:szCs w:val="22"/>
        </w:rPr>
      </w:pPr>
      <w:r w:rsidRPr="00B4070D">
        <w:rPr>
          <w:sz w:val="22"/>
          <w:szCs w:val="22"/>
        </w:rPr>
        <w:t>Abatage et élagage des arbres ;</w:t>
      </w:r>
    </w:p>
    <w:p w:rsidR="00DC5C4C" w:rsidRPr="00B4070D" w:rsidRDefault="00DC5C4C" w:rsidP="00DC5C4C">
      <w:pPr>
        <w:pStyle w:val="Paragraphedeliste"/>
        <w:numPr>
          <w:ilvl w:val="0"/>
          <w:numId w:val="3"/>
        </w:numPr>
        <w:jc w:val="both"/>
        <w:rPr>
          <w:sz w:val="22"/>
          <w:szCs w:val="22"/>
        </w:rPr>
      </w:pPr>
      <w:r w:rsidRPr="00B4070D">
        <w:rPr>
          <w:sz w:val="22"/>
          <w:szCs w:val="22"/>
        </w:rPr>
        <w:t xml:space="preserve"> Transport des matériels ;</w:t>
      </w:r>
    </w:p>
    <w:p w:rsidR="00DC5C4C" w:rsidRPr="00B4070D" w:rsidRDefault="00DC5C4C" w:rsidP="00DC5C4C">
      <w:pPr>
        <w:spacing w:after="0"/>
        <w:jc w:val="both"/>
        <w:rPr>
          <w:rFonts w:ascii="Times New Roman" w:hAnsi="Times New Roman" w:cs="Times New Roman"/>
          <w:b/>
        </w:rPr>
      </w:pPr>
      <w:r w:rsidRPr="00B4070D">
        <w:rPr>
          <w:rFonts w:ascii="Times New Roman" w:hAnsi="Times New Roman" w:cs="Times New Roman"/>
          <w:b/>
        </w:rPr>
        <w:t xml:space="preserve">                    II-Pose des lampadaires</w:t>
      </w:r>
    </w:p>
    <w:p w:rsidR="00DC5C4C" w:rsidRPr="00B4070D" w:rsidRDefault="00DC5C4C" w:rsidP="00DC5C4C">
      <w:pPr>
        <w:pStyle w:val="Paragraphedeliste"/>
        <w:numPr>
          <w:ilvl w:val="0"/>
          <w:numId w:val="3"/>
        </w:numPr>
        <w:jc w:val="both"/>
        <w:rPr>
          <w:sz w:val="22"/>
          <w:szCs w:val="22"/>
        </w:rPr>
      </w:pPr>
      <w:r w:rsidRPr="00B4070D">
        <w:rPr>
          <w:sz w:val="22"/>
          <w:szCs w:val="22"/>
        </w:rPr>
        <w:t xml:space="preserve"> Massif bétonné ;</w:t>
      </w:r>
    </w:p>
    <w:p w:rsidR="00DC5C4C" w:rsidRPr="00B4070D" w:rsidRDefault="00DC5C4C" w:rsidP="00DC5C4C">
      <w:pPr>
        <w:pStyle w:val="Paragraphedeliste"/>
        <w:numPr>
          <w:ilvl w:val="0"/>
          <w:numId w:val="3"/>
        </w:numPr>
        <w:jc w:val="both"/>
        <w:rPr>
          <w:sz w:val="22"/>
          <w:szCs w:val="22"/>
        </w:rPr>
      </w:pPr>
      <w:r w:rsidRPr="00B4070D">
        <w:rPr>
          <w:sz w:val="22"/>
          <w:szCs w:val="22"/>
        </w:rPr>
        <w:t>Pose des lampadaires à deux crosses ;</w:t>
      </w:r>
    </w:p>
    <w:p w:rsidR="00DC5C4C" w:rsidRPr="00B4070D" w:rsidRDefault="00DC5C4C" w:rsidP="00DC5C4C">
      <w:pPr>
        <w:pStyle w:val="Paragraphedeliste"/>
        <w:numPr>
          <w:ilvl w:val="0"/>
          <w:numId w:val="3"/>
        </w:numPr>
        <w:jc w:val="both"/>
        <w:rPr>
          <w:sz w:val="22"/>
          <w:szCs w:val="22"/>
        </w:rPr>
      </w:pPr>
      <w:r w:rsidRPr="00B4070D">
        <w:rPr>
          <w:sz w:val="22"/>
          <w:szCs w:val="22"/>
        </w:rPr>
        <w:t>Pose des lampadaires à une crosse ;</w:t>
      </w:r>
    </w:p>
    <w:p w:rsidR="00DC5C4C" w:rsidRPr="00B4070D" w:rsidRDefault="00DC5C4C" w:rsidP="00DC5C4C">
      <w:pPr>
        <w:pStyle w:val="Paragraphedeliste"/>
        <w:numPr>
          <w:ilvl w:val="0"/>
          <w:numId w:val="3"/>
        </w:numPr>
        <w:jc w:val="both"/>
        <w:rPr>
          <w:sz w:val="22"/>
          <w:szCs w:val="22"/>
        </w:rPr>
      </w:pPr>
      <w:r w:rsidRPr="00B4070D">
        <w:rPr>
          <w:sz w:val="22"/>
          <w:szCs w:val="22"/>
        </w:rPr>
        <w:t xml:space="preserve">Plan de récolement.         </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Délai d’exécution</w:t>
      </w:r>
      <w:r w:rsidRPr="00B4070D">
        <w:rPr>
          <w:b/>
          <w:sz w:val="22"/>
          <w:szCs w:val="22"/>
        </w:rPr>
        <w:t>:</w:t>
      </w:r>
    </w:p>
    <w:p w:rsidR="00DC5C4C" w:rsidRPr="00B4070D" w:rsidRDefault="00DC5C4C" w:rsidP="00DC5C4C">
      <w:pPr>
        <w:widowControl w:val="0"/>
        <w:autoSpaceDE w:val="0"/>
        <w:autoSpaceDN w:val="0"/>
        <w:adjustRightInd w:val="0"/>
        <w:spacing w:after="0" w:line="240" w:lineRule="auto"/>
        <w:ind w:right="-18"/>
        <w:jc w:val="both"/>
        <w:rPr>
          <w:rFonts w:ascii="Times New Roman" w:hAnsi="Times New Roman" w:cs="Times New Roman"/>
        </w:rPr>
      </w:pPr>
      <w:r w:rsidRPr="00B4070D">
        <w:rPr>
          <w:rFonts w:ascii="Times New Roman" w:hAnsi="Times New Roman" w:cs="Times New Roman"/>
        </w:rPr>
        <w:t xml:space="preserve">Le délai maximum prévu par le Maître d’ouvrage pour la réalisation des travaux objet du présent appel d’offres est fixé à </w:t>
      </w:r>
      <w:r w:rsidR="00B24DDC">
        <w:rPr>
          <w:rFonts w:ascii="Times New Roman" w:hAnsi="Times New Roman" w:cs="Times New Roman"/>
          <w:b/>
        </w:rPr>
        <w:t>Trois (03</w:t>
      </w:r>
      <w:r w:rsidRPr="00B4070D">
        <w:rPr>
          <w:rFonts w:ascii="Times New Roman" w:hAnsi="Times New Roman" w:cs="Times New Roman"/>
          <w:b/>
        </w:rPr>
        <w:t xml:space="preserve">) mois </w:t>
      </w:r>
      <w:r w:rsidRPr="00B4070D">
        <w:rPr>
          <w:rFonts w:ascii="Times New Roman" w:hAnsi="Times New Roman" w:cs="Times New Roman"/>
        </w:rPr>
        <w:t>à compter de la date de notification de l’Ordre de Service de démarrage des travaux.</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 xml:space="preserve">Allotissement </w:t>
      </w:r>
      <w:r w:rsidRPr="00B4070D">
        <w:rPr>
          <w:b/>
          <w:sz w:val="22"/>
          <w:szCs w:val="22"/>
        </w:rPr>
        <w:t>:</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Les trav</w:t>
      </w:r>
      <w:r w:rsidR="00B808E0">
        <w:rPr>
          <w:rFonts w:ascii="Times New Roman" w:hAnsi="Times New Roman" w:cs="Times New Roman"/>
        </w:rPr>
        <w:t>a</w:t>
      </w:r>
      <w:r w:rsidR="00EB3911">
        <w:rPr>
          <w:rFonts w:ascii="Times New Roman" w:hAnsi="Times New Roman" w:cs="Times New Roman"/>
        </w:rPr>
        <w:t>ux sont regroupés en lot unique</w:t>
      </w:r>
      <w:r w:rsidRPr="00B4070D">
        <w:rPr>
          <w:rFonts w:ascii="Times New Roman" w:hAnsi="Times New Roman" w:cs="Times New Roman"/>
        </w:rPr>
        <w:t xml:space="preserve">. </w:t>
      </w:r>
    </w:p>
    <w:p w:rsidR="00DC5C4C" w:rsidRPr="00B4070D" w:rsidRDefault="00DC5C4C" w:rsidP="00DC5C4C">
      <w:pPr>
        <w:pStyle w:val="Paragraphedeliste"/>
        <w:numPr>
          <w:ilvl w:val="0"/>
          <w:numId w:val="2"/>
        </w:numPr>
        <w:jc w:val="both"/>
        <w:rPr>
          <w:b/>
          <w:sz w:val="22"/>
          <w:szCs w:val="22"/>
          <w:u w:val="single"/>
        </w:rPr>
      </w:pPr>
      <w:r w:rsidRPr="00B4070D">
        <w:rPr>
          <w:b/>
          <w:sz w:val="22"/>
          <w:szCs w:val="22"/>
          <w:u w:val="single"/>
        </w:rPr>
        <w:t>Coût prévisionnel des travaux</w:t>
      </w:r>
      <w:r w:rsidRPr="00B4070D">
        <w:rPr>
          <w:b/>
          <w:sz w:val="22"/>
          <w:szCs w:val="22"/>
        </w:rPr>
        <w:t>:</w:t>
      </w:r>
    </w:p>
    <w:p w:rsidR="00DC5C4C" w:rsidRPr="000C6D7F" w:rsidRDefault="00DC5C4C" w:rsidP="00DC5C4C">
      <w:pPr>
        <w:pStyle w:val="CM99"/>
        <w:spacing w:after="0"/>
        <w:jc w:val="both"/>
        <w:rPr>
          <w:rFonts w:ascii="Times New Roman" w:hAnsi="Times New Roman" w:cs="Times New Roman"/>
          <w:sz w:val="22"/>
          <w:szCs w:val="22"/>
        </w:rPr>
      </w:pPr>
      <w:r w:rsidRPr="00B4070D">
        <w:rPr>
          <w:rFonts w:ascii="Times New Roman" w:hAnsi="Times New Roman" w:cs="Times New Roman"/>
          <w:sz w:val="22"/>
          <w:szCs w:val="22"/>
        </w:rPr>
        <w:t xml:space="preserve">Le coût prévisionnel des travaux est de : </w:t>
      </w:r>
      <w:r w:rsidR="000B447E">
        <w:rPr>
          <w:rFonts w:ascii="Times New Roman" w:hAnsi="Times New Roman" w:cs="Times New Roman"/>
          <w:b/>
          <w:sz w:val="22"/>
          <w:szCs w:val="22"/>
        </w:rPr>
        <w:t>Soixante</w:t>
      </w:r>
      <w:r w:rsidRPr="00B4070D">
        <w:rPr>
          <w:rFonts w:ascii="Times New Roman" w:hAnsi="Times New Roman" w:cs="Times New Roman"/>
          <w:b/>
          <w:sz w:val="22"/>
          <w:szCs w:val="22"/>
        </w:rPr>
        <w:t xml:space="preserve"> millions</w:t>
      </w:r>
      <w:r w:rsidR="00FB6947">
        <w:rPr>
          <w:rFonts w:ascii="Times New Roman" w:hAnsi="Times New Roman" w:cs="Times New Roman"/>
          <w:b/>
          <w:sz w:val="22"/>
          <w:szCs w:val="22"/>
        </w:rPr>
        <w:t xml:space="preserve"> </w:t>
      </w:r>
      <w:r w:rsidR="00640011">
        <w:rPr>
          <w:rFonts w:ascii="Times New Roman" w:hAnsi="Times New Roman" w:cs="Times New Roman"/>
          <w:b/>
          <w:sz w:val="22"/>
          <w:szCs w:val="22"/>
        </w:rPr>
        <w:t>(</w:t>
      </w:r>
      <w:r w:rsidR="000B447E">
        <w:rPr>
          <w:rFonts w:ascii="Times New Roman" w:hAnsi="Times New Roman" w:cs="Times New Roman"/>
          <w:b/>
          <w:sz w:val="22"/>
          <w:szCs w:val="22"/>
        </w:rPr>
        <w:t>6</w:t>
      </w:r>
      <w:r w:rsidR="00023A83">
        <w:rPr>
          <w:rFonts w:ascii="Times New Roman" w:hAnsi="Times New Roman" w:cs="Times New Roman"/>
          <w:b/>
          <w:sz w:val="22"/>
          <w:szCs w:val="22"/>
        </w:rPr>
        <w:t>0</w:t>
      </w:r>
      <w:r w:rsidR="00FB6947">
        <w:rPr>
          <w:rFonts w:ascii="Times New Roman" w:hAnsi="Times New Roman" w:cs="Times New Roman"/>
          <w:b/>
          <w:sz w:val="22"/>
          <w:szCs w:val="22"/>
        </w:rPr>
        <w:t> 000 000</w:t>
      </w:r>
      <w:r w:rsidRPr="00B4070D">
        <w:rPr>
          <w:rFonts w:ascii="Times New Roman" w:hAnsi="Times New Roman" w:cs="Times New Roman"/>
          <w:b/>
          <w:sz w:val="22"/>
          <w:szCs w:val="22"/>
        </w:rPr>
        <w:t>) FCFA TTC;</w:t>
      </w:r>
    </w:p>
    <w:p w:rsidR="00DC5C4C" w:rsidRPr="00B4070D" w:rsidRDefault="00DC5C4C" w:rsidP="00DC5C4C">
      <w:pPr>
        <w:pStyle w:val="CM99"/>
        <w:spacing w:after="0"/>
        <w:jc w:val="both"/>
        <w:rPr>
          <w:rFonts w:ascii="Times New Roman" w:hAnsi="Times New Roman" w:cs="Times New Roman"/>
          <w:b/>
          <w:sz w:val="22"/>
          <w:szCs w:val="22"/>
          <w:u w:val="single"/>
        </w:rPr>
      </w:pPr>
      <w:r w:rsidRPr="00B4070D">
        <w:rPr>
          <w:rFonts w:ascii="Times New Roman" w:hAnsi="Times New Roman" w:cs="Times New Roman"/>
          <w:sz w:val="22"/>
          <w:szCs w:val="22"/>
        </w:rPr>
        <w:tab/>
      </w:r>
      <w:r w:rsidRPr="00B4070D">
        <w:rPr>
          <w:rFonts w:ascii="Times New Roman" w:hAnsi="Times New Roman" w:cs="Times New Roman"/>
          <w:b/>
          <w:sz w:val="22"/>
          <w:szCs w:val="22"/>
          <w:u w:val="single"/>
        </w:rPr>
        <w:t>Participation et origine :</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 xml:space="preserve">La participation au présent Appel d’Offres est ouverte à égalité de conditions à toutes les entreprises de droit camerounais, jouissant des capacités juridiques, techniques et financières requises. </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Financement</w:t>
      </w:r>
      <w:r w:rsidRPr="00B4070D">
        <w:rPr>
          <w:b/>
          <w:bCs/>
          <w:sz w:val="22"/>
          <w:szCs w:val="22"/>
        </w:rPr>
        <w:t>:</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 xml:space="preserve">Les travaux objet du présent </w:t>
      </w:r>
      <w:r w:rsidR="001C0501">
        <w:rPr>
          <w:rFonts w:ascii="Times New Roman" w:hAnsi="Times New Roman" w:cs="Times New Roman"/>
        </w:rPr>
        <w:t>Appel d’Offres</w:t>
      </w:r>
      <w:r w:rsidRPr="00B4070D">
        <w:rPr>
          <w:rFonts w:ascii="Times New Roman" w:hAnsi="Times New Roman" w:cs="Times New Roman"/>
        </w:rPr>
        <w:t xml:space="preserve"> sont financés sur le Budget d’Investissement Public (BIP)</w:t>
      </w:r>
      <w:r w:rsidR="006B69D9">
        <w:rPr>
          <w:rFonts w:ascii="Times New Roman" w:hAnsi="Times New Roman" w:cs="Times New Roman"/>
        </w:rPr>
        <w:t>,                  Exercice 2024</w:t>
      </w:r>
      <w:r w:rsidRPr="00B4070D">
        <w:rPr>
          <w:rFonts w:ascii="Times New Roman" w:hAnsi="Times New Roman" w:cs="Times New Roman"/>
        </w:rPr>
        <w:t>.</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 xml:space="preserve">Cautionnement provisoire (garantie de soumission) </w:t>
      </w:r>
      <w:r w:rsidRPr="00B4070D">
        <w:rPr>
          <w:b/>
          <w:bCs/>
          <w:sz w:val="22"/>
          <w:szCs w:val="22"/>
        </w:rPr>
        <w:t>:</w:t>
      </w:r>
    </w:p>
    <w:p w:rsidR="00DC5C4C" w:rsidRPr="00B4070D" w:rsidRDefault="00DC5C4C" w:rsidP="00DC5C4C">
      <w:pPr>
        <w:widowControl w:val="0"/>
        <w:tabs>
          <w:tab w:val="left" w:pos="426"/>
        </w:tabs>
        <w:autoSpaceDE w:val="0"/>
        <w:autoSpaceDN w:val="0"/>
        <w:adjustRightInd w:val="0"/>
        <w:spacing w:after="0" w:line="240" w:lineRule="auto"/>
        <w:ind w:right="-24"/>
        <w:jc w:val="both"/>
        <w:rPr>
          <w:rFonts w:ascii="Times New Roman" w:hAnsi="Times New Roman" w:cs="Times New Roman"/>
          <w:b/>
        </w:rPr>
      </w:pPr>
      <w:r w:rsidRPr="00B4070D">
        <w:rPr>
          <w:rFonts w:ascii="Times New Roman" w:hAnsi="Times New Roman" w:cs="Times New Roman"/>
        </w:rPr>
        <w:t xml:space="preserve">Les offres devront être accompagnées d’un cautionnement provisoire d’une durée de validité de </w:t>
      </w:r>
      <w:r w:rsidRPr="00B4070D">
        <w:rPr>
          <w:rFonts w:ascii="Times New Roman" w:hAnsi="Times New Roman" w:cs="Times New Roman"/>
          <w:b/>
        </w:rPr>
        <w:t xml:space="preserve">cent vingt jours (120) jours </w:t>
      </w:r>
      <w:r w:rsidRPr="00B4070D">
        <w:rPr>
          <w:rFonts w:ascii="Times New Roman" w:hAnsi="Times New Roman" w:cs="Times New Roman"/>
        </w:rPr>
        <w:t>et d’un montant de</w:t>
      </w:r>
      <w:r w:rsidR="00C1617F">
        <w:rPr>
          <w:rFonts w:ascii="Times New Roman" w:hAnsi="Times New Roman" w:cs="Times New Roman"/>
          <w:b/>
        </w:rPr>
        <w:t xml:space="preserve"> 2% du montant prévisionnel</w:t>
      </w:r>
      <w:r w:rsidRPr="00B4070D">
        <w:rPr>
          <w:rFonts w:ascii="Times New Roman" w:hAnsi="Times New Roman" w:cs="Times New Roman"/>
        </w:rPr>
        <w:t xml:space="preserve">, établi selon le modèle indiqué dans le dossier de la Demande de Cotation, par un établissement bancaire de premier ordre, agréé par le Ministère en charge des Finances et dont la liste figure dans la pièce 12 </w:t>
      </w:r>
      <w:r w:rsidR="001C0501">
        <w:rPr>
          <w:rFonts w:ascii="Times New Roman" w:hAnsi="Times New Roman" w:cs="Times New Roman"/>
        </w:rPr>
        <w:t>du DAO</w:t>
      </w:r>
      <w:r w:rsidRPr="00B4070D">
        <w:rPr>
          <w:rFonts w:ascii="Times New Roman" w:hAnsi="Times New Roman" w:cs="Times New Roman"/>
        </w:rPr>
        <w:t>. Le cautionnement provisoire sera libéré d’office au-delà du trentième (30</w:t>
      </w:r>
      <w:r w:rsidRPr="00B4070D">
        <w:rPr>
          <w:rFonts w:ascii="Times New Roman" w:hAnsi="Times New Roman" w:cs="Times New Roman"/>
          <w:vertAlign w:val="superscript"/>
        </w:rPr>
        <w:t>ème</w:t>
      </w:r>
      <w:r w:rsidRPr="00B4070D">
        <w:rPr>
          <w:rFonts w:ascii="Times New Roman" w:hAnsi="Times New Roman" w:cs="Times New Roman"/>
        </w:rPr>
        <w:t xml:space="preserve">) jour après l’expiration de la validité des offres pour les soumissionnaires n’ayant pas été retenus. </w:t>
      </w:r>
      <w:r w:rsidRPr="00B4070D">
        <w:rPr>
          <w:rFonts w:ascii="Times New Roman" w:hAnsi="Times New Roman" w:cs="Times New Roman"/>
          <w:b/>
        </w:rPr>
        <w:t>Dans le cas où le soumissionnaire est adjudicataire de la lettre-commande, le cautionnement provisoire sera libéré après constitution du cautionnement définitif.</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 xml:space="preserve">Consultation du Dossier </w:t>
      </w:r>
      <w:r w:rsidR="001C0501">
        <w:rPr>
          <w:b/>
          <w:bCs/>
          <w:sz w:val="22"/>
          <w:szCs w:val="22"/>
          <w:u w:val="single"/>
        </w:rPr>
        <w:t>de l’Appel d’Offres</w:t>
      </w:r>
      <w:r w:rsidRPr="00B4070D">
        <w:rPr>
          <w:b/>
          <w:bCs/>
          <w:sz w:val="22"/>
          <w:szCs w:val="22"/>
        </w:rPr>
        <w:t>:</w:t>
      </w:r>
    </w:p>
    <w:p w:rsidR="00DC5C4C" w:rsidRPr="00B4070D" w:rsidRDefault="00DC5C4C" w:rsidP="00DC5C4C">
      <w:pPr>
        <w:widowControl w:val="0"/>
        <w:tabs>
          <w:tab w:val="left" w:pos="426"/>
        </w:tabs>
        <w:autoSpaceDE w:val="0"/>
        <w:autoSpaceDN w:val="0"/>
        <w:adjustRightInd w:val="0"/>
        <w:spacing w:after="0" w:line="240" w:lineRule="auto"/>
        <w:ind w:right="-24"/>
        <w:jc w:val="both"/>
        <w:rPr>
          <w:rFonts w:ascii="Times New Roman" w:hAnsi="Times New Roman" w:cs="Times New Roman"/>
        </w:rPr>
      </w:pPr>
      <w:r w:rsidRPr="00B4070D">
        <w:rPr>
          <w:rFonts w:ascii="Times New Roman" w:hAnsi="Times New Roman" w:cs="Times New Roman"/>
        </w:rPr>
        <w:t xml:space="preserve">Le </w:t>
      </w:r>
      <w:r w:rsidRPr="00130E2A">
        <w:rPr>
          <w:rFonts w:ascii="Times New Roman" w:hAnsi="Times New Roman" w:cs="Times New Roman"/>
          <w:b/>
          <w:bCs/>
        </w:rPr>
        <w:t xml:space="preserve">Dossier </w:t>
      </w:r>
      <w:r w:rsidR="001C0501" w:rsidRPr="00130E2A">
        <w:rPr>
          <w:rFonts w:ascii="Times New Roman" w:hAnsi="Times New Roman" w:cs="Times New Roman"/>
          <w:b/>
          <w:bCs/>
        </w:rPr>
        <w:t>de l’Appel d’Offres</w:t>
      </w:r>
      <w:r w:rsidRPr="00130E2A">
        <w:rPr>
          <w:rFonts w:ascii="Times New Roman" w:hAnsi="Times New Roman" w:cs="Times New Roman"/>
        </w:rPr>
        <w:t>(</w:t>
      </w:r>
      <w:r w:rsidRPr="00130E2A">
        <w:rPr>
          <w:rFonts w:ascii="Times New Roman" w:hAnsi="Times New Roman" w:cs="Times New Roman"/>
          <w:b/>
        </w:rPr>
        <w:t>D</w:t>
      </w:r>
      <w:r w:rsidR="001C0501" w:rsidRPr="00130E2A">
        <w:rPr>
          <w:rFonts w:ascii="Times New Roman" w:hAnsi="Times New Roman" w:cs="Times New Roman"/>
          <w:b/>
        </w:rPr>
        <w:t>AO</w:t>
      </w:r>
      <w:r w:rsidRPr="00130E2A">
        <w:rPr>
          <w:rFonts w:ascii="Times New Roman" w:hAnsi="Times New Roman" w:cs="Times New Roman"/>
        </w:rPr>
        <w:t>)</w:t>
      </w:r>
      <w:r w:rsidRPr="00B4070D">
        <w:rPr>
          <w:rFonts w:ascii="Times New Roman" w:hAnsi="Times New Roman" w:cs="Times New Roman"/>
        </w:rPr>
        <w:t xml:space="preserve"> peut être consulté aux heures et jours ouvrables à la Mairie de </w:t>
      </w:r>
      <w:r w:rsidR="00FF44D1">
        <w:rPr>
          <w:rFonts w:ascii="Times New Roman" w:hAnsi="Times New Roman" w:cs="Times New Roman"/>
        </w:rPr>
        <w:t>NGUELEBOK</w:t>
      </w:r>
      <w:r w:rsidRPr="00B4070D">
        <w:rPr>
          <w:rFonts w:ascii="Times New Roman" w:hAnsi="Times New Roman" w:cs="Times New Roman"/>
        </w:rPr>
        <w:t xml:space="preserve">, </w:t>
      </w:r>
      <w:r w:rsidRPr="00B4070D">
        <w:rPr>
          <w:rFonts w:ascii="Times New Roman" w:hAnsi="Times New Roman" w:cs="Times New Roman"/>
        </w:rPr>
        <w:lastRenderedPageBreak/>
        <w:t xml:space="preserve">dès publication du présent avis. </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 xml:space="preserve">Acquisition du Dossier </w:t>
      </w:r>
      <w:r w:rsidR="00130E2A">
        <w:rPr>
          <w:b/>
          <w:bCs/>
          <w:sz w:val="22"/>
          <w:szCs w:val="22"/>
          <w:u w:val="single"/>
        </w:rPr>
        <w:t>de l’Appel d’Offres</w:t>
      </w:r>
      <w:r w:rsidRPr="00B4070D">
        <w:rPr>
          <w:b/>
          <w:bCs/>
          <w:sz w:val="22"/>
          <w:szCs w:val="22"/>
        </w:rPr>
        <w:t>:</w:t>
      </w:r>
    </w:p>
    <w:p w:rsidR="00DC5C4C" w:rsidRPr="00130E2A" w:rsidRDefault="00DC5C4C" w:rsidP="00DC5C4C">
      <w:pPr>
        <w:tabs>
          <w:tab w:val="left" w:pos="426"/>
        </w:tabs>
        <w:spacing w:after="0" w:line="240" w:lineRule="auto"/>
        <w:jc w:val="both"/>
        <w:rPr>
          <w:rFonts w:ascii="Times New Roman" w:hAnsi="Times New Roman" w:cs="Times New Roman"/>
        </w:rPr>
      </w:pPr>
      <w:r w:rsidRPr="00130E2A">
        <w:rPr>
          <w:rFonts w:ascii="Times New Roman" w:hAnsi="Times New Roman" w:cs="Times New Roman"/>
        </w:rPr>
        <w:t xml:space="preserve">Le </w:t>
      </w:r>
      <w:r w:rsidRPr="00130E2A">
        <w:rPr>
          <w:rFonts w:ascii="Times New Roman" w:hAnsi="Times New Roman" w:cs="Times New Roman"/>
          <w:b/>
          <w:bCs/>
        </w:rPr>
        <w:t xml:space="preserve">Dossier </w:t>
      </w:r>
      <w:r w:rsidR="00130E2A" w:rsidRPr="00130E2A">
        <w:rPr>
          <w:rFonts w:ascii="Times New Roman" w:hAnsi="Times New Roman" w:cs="Times New Roman"/>
          <w:b/>
          <w:bCs/>
        </w:rPr>
        <w:t>de l’Appel d’Offres</w:t>
      </w:r>
      <w:r w:rsidR="00130E2A" w:rsidRPr="00130E2A">
        <w:rPr>
          <w:rFonts w:ascii="Times New Roman" w:hAnsi="Times New Roman" w:cs="Times New Roman"/>
          <w:b/>
        </w:rPr>
        <w:t xml:space="preserve"> (DAO</w:t>
      </w:r>
      <w:r w:rsidRPr="00B4070D">
        <w:rPr>
          <w:rFonts w:ascii="Times New Roman" w:hAnsi="Times New Roman" w:cs="Times New Roman"/>
          <w:b/>
        </w:rPr>
        <w:t>)</w:t>
      </w:r>
      <w:r w:rsidRPr="00B4070D">
        <w:rPr>
          <w:rFonts w:ascii="Times New Roman" w:hAnsi="Times New Roman" w:cs="Times New Roman"/>
        </w:rPr>
        <w:t xml:space="preserve"> peut être obtenu dès publication du présent avis, auprès des services de la Mairie de </w:t>
      </w:r>
      <w:r w:rsidR="004E1F69">
        <w:rPr>
          <w:rFonts w:ascii="Times New Roman" w:hAnsi="Times New Roman" w:cs="Times New Roman"/>
        </w:rPr>
        <w:t>NGUELEBOK</w:t>
      </w:r>
      <w:r w:rsidRPr="00B4070D">
        <w:rPr>
          <w:rFonts w:ascii="Times New Roman" w:hAnsi="Times New Roman" w:cs="Times New Roman"/>
        </w:rPr>
        <w:t xml:space="preserve">, sur présentation d’une quittance de versement à la </w:t>
      </w:r>
      <w:r w:rsidRPr="00B4070D">
        <w:rPr>
          <w:rFonts w:ascii="Times New Roman" w:hAnsi="Times New Roman" w:cs="Times New Roman"/>
          <w:b/>
        </w:rPr>
        <w:t xml:space="preserve">Recette Municipale de </w:t>
      </w:r>
      <w:r w:rsidR="004E1F69" w:rsidRPr="004E1F69">
        <w:rPr>
          <w:rFonts w:ascii="Times New Roman" w:hAnsi="Times New Roman" w:cs="Times New Roman"/>
          <w:b/>
        </w:rPr>
        <w:t>NGUELEBOK</w:t>
      </w:r>
      <w:r w:rsidRPr="00B4070D">
        <w:rPr>
          <w:rFonts w:ascii="Times New Roman" w:hAnsi="Times New Roman" w:cs="Times New Roman"/>
          <w:b/>
        </w:rPr>
        <w:t xml:space="preserve">, </w:t>
      </w:r>
      <w:r w:rsidRPr="00B4070D">
        <w:rPr>
          <w:rFonts w:ascii="Times New Roman" w:hAnsi="Times New Roman" w:cs="Times New Roman"/>
        </w:rPr>
        <w:t xml:space="preserve">d’une somme non remboursable de </w:t>
      </w:r>
      <w:r w:rsidR="0087008D">
        <w:rPr>
          <w:rFonts w:ascii="Times New Roman" w:hAnsi="Times New Roman" w:cs="Times New Roman"/>
          <w:b/>
        </w:rPr>
        <w:t>Cinquante mille (5</w:t>
      </w:r>
      <w:r w:rsidR="002441E7">
        <w:rPr>
          <w:rFonts w:ascii="Times New Roman" w:hAnsi="Times New Roman" w:cs="Times New Roman"/>
          <w:b/>
        </w:rPr>
        <w:t>0</w:t>
      </w:r>
      <w:r w:rsidRPr="00B4070D">
        <w:rPr>
          <w:rFonts w:ascii="Times New Roman" w:hAnsi="Times New Roman" w:cs="Times New Roman"/>
          <w:b/>
        </w:rPr>
        <w:t> 000) FCFA</w:t>
      </w:r>
      <w:r w:rsidRPr="00B4070D">
        <w:rPr>
          <w:rFonts w:ascii="Times New Roman" w:hAnsi="Times New Roman" w:cs="Times New Roman"/>
        </w:rPr>
        <w:t xml:space="preserve">, représentant les frais d’achat du </w:t>
      </w:r>
      <w:r w:rsidRPr="00130E2A">
        <w:rPr>
          <w:rFonts w:ascii="Times New Roman" w:hAnsi="Times New Roman" w:cs="Times New Roman"/>
        </w:rPr>
        <w:t xml:space="preserve">Dossier </w:t>
      </w:r>
      <w:r w:rsidR="00130E2A" w:rsidRPr="00130E2A">
        <w:rPr>
          <w:rFonts w:ascii="Times New Roman" w:hAnsi="Times New Roman" w:cs="Times New Roman"/>
          <w:bCs/>
        </w:rPr>
        <w:t>de l’Appel d’Offres</w:t>
      </w:r>
      <w:r w:rsidR="00130E2A" w:rsidRPr="00130E2A">
        <w:rPr>
          <w:rFonts w:ascii="Times New Roman" w:hAnsi="Times New Roman" w:cs="Times New Roman"/>
        </w:rPr>
        <w:t xml:space="preserve"> (DAO</w:t>
      </w:r>
      <w:r w:rsidRPr="00130E2A">
        <w:rPr>
          <w:rFonts w:ascii="Times New Roman" w:hAnsi="Times New Roman" w:cs="Times New Roman"/>
        </w:rPr>
        <w:t>).</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Remise des offres</w:t>
      </w:r>
      <w:r w:rsidRPr="00B4070D">
        <w:rPr>
          <w:b/>
          <w:bCs/>
          <w:sz w:val="22"/>
          <w:szCs w:val="22"/>
        </w:rPr>
        <w:t>:</w:t>
      </w:r>
    </w:p>
    <w:p w:rsidR="00DC5C4C" w:rsidRPr="00B4070D" w:rsidRDefault="00DC5C4C" w:rsidP="00DC5C4C">
      <w:pPr>
        <w:tabs>
          <w:tab w:val="left" w:pos="426"/>
        </w:tabs>
        <w:spacing w:after="0" w:line="240" w:lineRule="auto"/>
        <w:jc w:val="both"/>
        <w:rPr>
          <w:rFonts w:ascii="Times New Roman" w:hAnsi="Times New Roman" w:cs="Times New Roman"/>
        </w:rPr>
      </w:pPr>
      <w:r w:rsidRPr="00B4070D">
        <w:rPr>
          <w:rFonts w:ascii="Times New Roman" w:hAnsi="Times New Roman" w:cs="Times New Roman"/>
          <w:bCs/>
        </w:rPr>
        <w:t xml:space="preserve">Chaque offre </w:t>
      </w:r>
      <w:r w:rsidRPr="00B4070D">
        <w:rPr>
          <w:rFonts w:ascii="Times New Roman" w:hAnsi="Times New Roman" w:cs="Times New Roman"/>
        </w:rPr>
        <w:t xml:space="preserve">rédigée en français ou en anglais, </w:t>
      </w:r>
      <w:r w:rsidRPr="00B4070D">
        <w:rPr>
          <w:rFonts w:ascii="Times New Roman" w:hAnsi="Times New Roman" w:cs="Times New Roman"/>
          <w:b/>
        </w:rPr>
        <w:t>en Sept (07)</w:t>
      </w:r>
      <w:r w:rsidRPr="00B4070D">
        <w:rPr>
          <w:rFonts w:ascii="Times New Roman" w:hAnsi="Times New Roman" w:cs="Times New Roman"/>
        </w:rPr>
        <w:t xml:space="preserve"> exemplaires dont </w:t>
      </w:r>
      <w:r w:rsidRPr="00B4070D">
        <w:rPr>
          <w:rFonts w:ascii="Times New Roman" w:hAnsi="Times New Roman" w:cs="Times New Roman"/>
          <w:b/>
        </w:rPr>
        <w:t>un original et six (06) copies</w:t>
      </w:r>
      <w:r w:rsidRPr="00B4070D">
        <w:rPr>
          <w:rFonts w:ascii="Times New Roman" w:hAnsi="Times New Roman" w:cs="Times New Roman"/>
        </w:rPr>
        <w:t xml:space="preserve"> respectivement marqués comme tel, placée sous pli cacheté et scellé sans indication sur l’identité du soumissionnaire sous peine de rejet, devra parvenir dans les services de la Mairie de </w:t>
      </w:r>
      <w:r w:rsidR="00F67DA4">
        <w:rPr>
          <w:rFonts w:ascii="Times New Roman" w:hAnsi="Times New Roman" w:cs="Times New Roman"/>
        </w:rPr>
        <w:t>NGUELEBOK</w:t>
      </w:r>
      <w:r w:rsidRPr="00B4070D">
        <w:rPr>
          <w:rFonts w:ascii="Times New Roman" w:hAnsi="Times New Roman" w:cs="Times New Roman"/>
        </w:rPr>
        <w:t>,</w:t>
      </w:r>
      <w:r w:rsidR="00E421CE">
        <w:rPr>
          <w:rFonts w:ascii="Times New Roman" w:hAnsi="Times New Roman" w:cs="Times New Roman"/>
        </w:rPr>
        <w:t xml:space="preserve"> </w:t>
      </w:r>
      <w:r w:rsidRPr="00B4070D">
        <w:rPr>
          <w:rFonts w:ascii="Times New Roman" w:hAnsi="Times New Roman" w:cs="Times New Roman"/>
        </w:rPr>
        <w:t>au plus tard</w:t>
      </w:r>
      <w:r w:rsidR="00E421CE">
        <w:rPr>
          <w:rFonts w:ascii="Times New Roman" w:hAnsi="Times New Roman" w:cs="Times New Roman"/>
        </w:rPr>
        <w:t xml:space="preserve"> </w:t>
      </w:r>
      <w:r w:rsidRPr="00B4070D">
        <w:rPr>
          <w:rFonts w:ascii="Times New Roman" w:hAnsi="Times New Roman" w:cs="Times New Roman"/>
        </w:rPr>
        <w:t xml:space="preserve">le _______________à </w:t>
      </w:r>
      <w:r w:rsidRPr="00B4070D">
        <w:rPr>
          <w:rFonts w:ascii="Times New Roman" w:hAnsi="Times New Roman" w:cs="Times New Roman"/>
          <w:b/>
        </w:rPr>
        <w:t>10 heures</w:t>
      </w:r>
      <w:r w:rsidRPr="00B4070D">
        <w:rPr>
          <w:rFonts w:ascii="Times New Roman" w:hAnsi="Times New Roman" w:cs="Times New Roman"/>
        </w:rPr>
        <w:t xml:space="preserve"> précises soit par poste en colis recommandé avec accusé de réception soit déposé contre récépissé et devra porter la mention :</w:t>
      </w:r>
    </w:p>
    <w:p w:rsidR="00DC5C4C" w:rsidRPr="00B4070D" w:rsidRDefault="00DC5C4C" w:rsidP="00DC5C4C">
      <w:pPr>
        <w:tabs>
          <w:tab w:val="left" w:pos="426"/>
        </w:tabs>
        <w:spacing w:after="0" w:line="240" w:lineRule="auto"/>
        <w:jc w:val="both"/>
        <w:rPr>
          <w:rFonts w:ascii="Times New Roman" w:hAnsi="Times New Roman" w:cs="Times New Roman"/>
        </w:rPr>
      </w:pPr>
    </w:p>
    <w:p w:rsidR="00130E2A" w:rsidRPr="00B4070D" w:rsidRDefault="00DC5C4C" w:rsidP="00130E2A">
      <w:pPr>
        <w:pStyle w:val="Titre10"/>
        <w:rPr>
          <w:bCs w:val="0"/>
          <w:iCs/>
          <w:color w:val="auto"/>
          <w:sz w:val="22"/>
          <w:szCs w:val="22"/>
        </w:rPr>
      </w:pPr>
      <w:r w:rsidRPr="00B4070D">
        <w:rPr>
          <w:sz w:val="22"/>
          <w:szCs w:val="22"/>
        </w:rPr>
        <w:t>«</w:t>
      </w:r>
      <w:r w:rsidR="00D155A4">
        <w:rPr>
          <w:bCs w:val="0"/>
          <w:iCs/>
          <w:color w:val="auto"/>
          <w:sz w:val="22"/>
          <w:szCs w:val="22"/>
        </w:rPr>
        <w:t>AVIS D’APPEL D’OFFRES NATIONAL OUVERT N°______/AONO/RE/</w:t>
      </w:r>
      <w:r w:rsidR="00130E2A" w:rsidRPr="00B4070D">
        <w:rPr>
          <w:bCs w:val="0"/>
          <w:iCs/>
          <w:color w:val="auto"/>
          <w:sz w:val="22"/>
          <w:szCs w:val="22"/>
        </w:rPr>
        <w:t>DK/</w:t>
      </w:r>
      <w:r w:rsidR="006B69D9">
        <w:rPr>
          <w:bCs w:val="0"/>
          <w:iCs/>
          <w:color w:val="auto"/>
          <w:sz w:val="22"/>
          <w:szCs w:val="22"/>
        </w:rPr>
        <w:t>C-NGBOK/SG/CIPM/2024</w:t>
      </w:r>
    </w:p>
    <w:p w:rsidR="006B69D9" w:rsidRDefault="00130E2A" w:rsidP="006B69D9">
      <w:pPr>
        <w:pStyle w:val="Titre10"/>
        <w:rPr>
          <w:b w:val="0"/>
          <w:bCs w:val="0"/>
          <w:color w:val="auto"/>
          <w:sz w:val="22"/>
          <w:szCs w:val="22"/>
        </w:rPr>
      </w:pPr>
      <w:r w:rsidRPr="00B4070D">
        <w:rPr>
          <w:bCs w:val="0"/>
          <w:iCs/>
          <w:color w:val="auto"/>
          <w:sz w:val="22"/>
          <w:szCs w:val="22"/>
        </w:rPr>
        <w:t xml:space="preserve"> DU _______________</w:t>
      </w:r>
      <w:r w:rsidRPr="00B4070D">
        <w:rPr>
          <w:b w:val="0"/>
          <w:bCs w:val="0"/>
          <w:color w:val="auto"/>
          <w:sz w:val="22"/>
          <w:szCs w:val="22"/>
        </w:rPr>
        <w:t xml:space="preserve"> </w:t>
      </w:r>
      <w:r w:rsidR="00C36F9D" w:rsidRPr="000E4AE3">
        <w:rPr>
          <w:b w:val="0"/>
          <w:bCs w:val="0"/>
          <w:color w:val="auto"/>
          <w:sz w:val="22"/>
          <w:szCs w:val="22"/>
        </w:rPr>
        <w:t xml:space="preserve">POUR </w:t>
      </w:r>
      <w:r w:rsidR="006B69D9" w:rsidRPr="000E4AE3">
        <w:rPr>
          <w:b w:val="0"/>
          <w:bCs w:val="0"/>
          <w:color w:val="auto"/>
          <w:sz w:val="22"/>
          <w:szCs w:val="22"/>
        </w:rPr>
        <w:t>A</w:t>
      </w:r>
      <w:r w:rsidR="006B69D9">
        <w:rPr>
          <w:b w:val="0"/>
          <w:bCs w:val="0"/>
          <w:color w:val="auto"/>
          <w:sz w:val="22"/>
          <w:szCs w:val="22"/>
        </w:rPr>
        <w:t>CQUISITION ET POSE DE QUARANTE (4</w:t>
      </w:r>
      <w:r w:rsidR="006B69D9" w:rsidRPr="000E4AE3">
        <w:rPr>
          <w:b w:val="0"/>
          <w:bCs w:val="0"/>
          <w:color w:val="auto"/>
          <w:sz w:val="22"/>
          <w:szCs w:val="22"/>
        </w:rPr>
        <w:t>0) LAMPADAIRES</w:t>
      </w:r>
      <w:r w:rsidR="006B69D9">
        <w:rPr>
          <w:b w:val="0"/>
          <w:bCs w:val="0"/>
          <w:color w:val="auto"/>
          <w:sz w:val="22"/>
          <w:szCs w:val="22"/>
        </w:rPr>
        <w:t xml:space="preserve"> SOLAIRES</w:t>
      </w:r>
      <w:r w:rsidR="006B69D9" w:rsidRPr="000E4AE3">
        <w:rPr>
          <w:b w:val="0"/>
          <w:bCs w:val="0"/>
          <w:color w:val="auto"/>
          <w:sz w:val="22"/>
          <w:szCs w:val="22"/>
        </w:rPr>
        <w:t xml:space="preserve"> DANS CERTAINES LOCALITES DE LA COMMUNE DE NGUELEBOK, DEPARTEMENT DE LA KADEY, REGION DE L’EST.</w:t>
      </w:r>
    </w:p>
    <w:p w:rsidR="00DC5C4C" w:rsidRPr="00B4070D" w:rsidRDefault="00DC5C4C" w:rsidP="006B69D9">
      <w:pPr>
        <w:pStyle w:val="Titre10"/>
      </w:pPr>
      <w:r w:rsidRPr="00B4070D">
        <w:rPr>
          <w:b w:val="0"/>
          <w:u w:val="single"/>
        </w:rPr>
        <w:t>FINANCEMENT</w:t>
      </w:r>
      <w:r w:rsidRPr="00B4070D">
        <w:t> : BIP, EXERCIC</w:t>
      </w:r>
      <w:r w:rsidR="006B69D9">
        <w:t>E 2024</w:t>
      </w:r>
      <w:r w:rsidRPr="00B4070D">
        <w:t>.</w:t>
      </w:r>
    </w:p>
    <w:p w:rsidR="00DC5C4C" w:rsidRDefault="00DC5C4C" w:rsidP="00DC5C4C">
      <w:pPr>
        <w:spacing w:after="0" w:line="240" w:lineRule="auto"/>
        <w:jc w:val="center"/>
        <w:rPr>
          <w:rFonts w:ascii="Times New Roman" w:hAnsi="Times New Roman" w:cs="Times New Roman"/>
          <w:b/>
        </w:rPr>
      </w:pPr>
      <w:r w:rsidRPr="00B4070D">
        <w:rPr>
          <w:rFonts w:ascii="Times New Roman" w:hAnsi="Times New Roman" w:cs="Times New Roman"/>
          <w:b/>
          <w:bCs/>
        </w:rPr>
        <w:t>A N’OUVRIR QU’EN SEANCE DE DEPOUILLEMENT</w:t>
      </w:r>
      <w:r w:rsidRPr="00B4070D">
        <w:rPr>
          <w:rFonts w:ascii="Times New Roman" w:hAnsi="Times New Roman" w:cs="Times New Roman"/>
          <w:b/>
        </w:rPr>
        <w:t>»</w:t>
      </w:r>
    </w:p>
    <w:p w:rsidR="00130E2A" w:rsidRPr="00B4070D" w:rsidRDefault="00130E2A" w:rsidP="00DC5C4C">
      <w:pPr>
        <w:spacing w:after="0" w:line="240" w:lineRule="auto"/>
        <w:jc w:val="center"/>
        <w:rPr>
          <w:rFonts w:ascii="Times New Roman" w:hAnsi="Times New Roman" w:cs="Times New Roman"/>
          <w:b/>
        </w:rPr>
      </w:pPr>
    </w:p>
    <w:p w:rsidR="00DC5C4C" w:rsidRPr="00B4070D" w:rsidRDefault="00DC5C4C" w:rsidP="00DC5C4C">
      <w:pPr>
        <w:pStyle w:val="Paragraphedeliste"/>
        <w:numPr>
          <w:ilvl w:val="0"/>
          <w:numId w:val="2"/>
        </w:numPr>
        <w:jc w:val="both"/>
        <w:rPr>
          <w:sz w:val="22"/>
          <w:szCs w:val="22"/>
        </w:rPr>
      </w:pPr>
      <w:r w:rsidRPr="00B4070D">
        <w:rPr>
          <w:b/>
          <w:bCs/>
          <w:sz w:val="22"/>
          <w:szCs w:val="22"/>
          <w:u w:val="single"/>
        </w:rPr>
        <w:t>Recevabilité des offres</w:t>
      </w:r>
      <w:r w:rsidRPr="00B4070D">
        <w:rPr>
          <w:b/>
          <w:bCs/>
          <w:sz w:val="22"/>
          <w:szCs w:val="22"/>
        </w:rPr>
        <w:t>:</w:t>
      </w:r>
    </w:p>
    <w:p w:rsidR="00DC5C4C" w:rsidRPr="00B4070D" w:rsidRDefault="00DC5C4C" w:rsidP="00DC5C4C">
      <w:pPr>
        <w:pStyle w:val="En-tte"/>
        <w:tabs>
          <w:tab w:val="clear" w:pos="4536"/>
          <w:tab w:val="center" w:pos="567"/>
          <w:tab w:val="left" w:pos="709"/>
          <w:tab w:val="left" w:pos="1985"/>
          <w:tab w:val="left" w:pos="2127"/>
        </w:tabs>
        <w:jc w:val="both"/>
        <w:rPr>
          <w:rFonts w:ascii="Times New Roman" w:hAnsi="Times New Roman" w:cs="Times New Roman"/>
        </w:rPr>
      </w:pPr>
      <w:r w:rsidRPr="00B4070D">
        <w:rPr>
          <w:rFonts w:ascii="Times New Roman" w:hAnsi="Times New Roman" w:cs="Times New Roman"/>
        </w:rPr>
        <w:tab/>
        <w:t>Les offres ne respectant  pas le mode de séparation de l’offre financière de l’offre administrative et technique seront irrecevables.</w:t>
      </w:r>
      <w:r w:rsidRPr="00B4070D">
        <w:rPr>
          <w:rFonts w:ascii="Times New Roman" w:hAnsi="Times New Roman" w:cs="Times New Roman"/>
        </w:rPr>
        <w:tab/>
      </w:r>
      <w:r w:rsidRPr="00B4070D">
        <w:rPr>
          <w:rFonts w:ascii="Times New Roman" w:hAnsi="Times New Roman" w:cs="Times New Roman"/>
        </w:rPr>
        <w:tab/>
      </w:r>
      <w:r w:rsidRPr="00B4070D">
        <w:rPr>
          <w:rFonts w:ascii="Times New Roman" w:hAnsi="Times New Roman" w:cs="Times New Roman"/>
        </w:rPr>
        <w:tab/>
      </w:r>
      <w:r w:rsidRPr="00B4070D">
        <w:rPr>
          <w:rFonts w:ascii="Times New Roman" w:hAnsi="Times New Roman" w:cs="Times New Roman"/>
        </w:rPr>
        <w:tab/>
      </w:r>
      <w:r w:rsidRPr="00B4070D">
        <w:rPr>
          <w:rFonts w:ascii="Times New Roman" w:hAnsi="Times New Roman" w:cs="Times New Roman"/>
        </w:rPr>
        <w:tab/>
        <w:t xml:space="preserve"> Toute offre incomplète conformément aux prescriptions du Dossier </w:t>
      </w:r>
      <w:r w:rsidR="00130E2A" w:rsidRPr="00130E2A">
        <w:rPr>
          <w:rFonts w:ascii="Times New Roman" w:hAnsi="Times New Roman" w:cs="Times New Roman"/>
          <w:bCs/>
        </w:rPr>
        <w:t>de l’Appel d’Offres</w:t>
      </w:r>
      <w:r w:rsidR="00130E2A" w:rsidRPr="00130E2A">
        <w:rPr>
          <w:rFonts w:ascii="Times New Roman" w:hAnsi="Times New Roman" w:cs="Times New Roman"/>
        </w:rPr>
        <w:t xml:space="preserve"> (DAO)</w:t>
      </w:r>
      <w:r w:rsidRPr="00B4070D">
        <w:rPr>
          <w:rFonts w:ascii="Times New Roman" w:hAnsi="Times New Roman" w:cs="Times New Roman"/>
        </w:rPr>
        <w:t xml:space="preserve"> sera déclarée irrecevable, notamment, celle dans laquelle il est constaté l'absence de la caution de soumission établie selon le modèle proposé dans le Dossier </w:t>
      </w:r>
      <w:r w:rsidR="00130E2A" w:rsidRPr="00130E2A">
        <w:rPr>
          <w:rFonts w:ascii="Times New Roman" w:hAnsi="Times New Roman" w:cs="Times New Roman"/>
          <w:bCs/>
        </w:rPr>
        <w:t>de l’Appel d’Offres</w:t>
      </w:r>
      <w:r w:rsidR="00130E2A" w:rsidRPr="00130E2A">
        <w:rPr>
          <w:rFonts w:ascii="Times New Roman" w:hAnsi="Times New Roman" w:cs="Times New Roman"/>
        </w:rPr>
        <w:t xml:space="preserve"> (DAO)</w:t>
      </w:r>
      <w:r w:rsidRPr="00B4070D">
        <w:rPr>
          <w:rFonts w:ascii="Times New Roman" w:hAnsi="Times New Roman" w:cs="Times New Roman"/>
        </w:rPr>
        <w:t xml:space="preserve"> et délivrée par une banque de premier ordre agréée par le Ministère en charge des Finances, valable pendant </w:t>
      </w:r>
      <w:r w:rsidRPr="00B4070D">
        <w:rPr>
          <w:rFonts w:ascii="Times New Roman" w:hAnsi="Times New Roman" w:cs="Times New Roman"/>
          <w:b/>
        </w:rPr>
        <w:t>trente (30) jours</w:t>
      </w:r>
      <w:r w:rsidRPr="00B4070D">
        <w:rPr>
          <w:rFonts w:ascii="Times New Roman" w:hAnsi="Times New Roman" w:cs="Times New Roman"/>
        </w:rPr>
        <w:t xml:space="preserve"> au-delà du délai de validité des offres.</w:t>
      </w:r>
    </w:p>
    <w:p w:rsidR="00DC5C4C" w:rsidRPr="00B4070D" w:rsidRDefault="00DC5C4C" w:rsidP="00DC5C4C">
      <w:pPr>
        <w:pStyle w:val="En-tte"/>
        <w:tabs>
          <w:tab w:val="clear" w:pos="4536"/>
          <w:tab w:val="center" w:pos="709"/>
        </w:tabs>
        <w:jc w:val="both"/>
        <w:rPr>
          <w:rFonts w:ascii="Times New Roman" w:hAnsi="Times New Roman" w:cs="Times New Roman"/>
        </w:rPr>
      </w:pPr>
      <w:r w:rsidRPr="00B4070D">
        <w:rPr>
          <w:rFonts w:ascii="Times New Roman" w:hAnsi="Times New Roman" w:cs="Times New Roman"/>
        </w:rPr>
        <w:tab/>
        <w:t xml:space="preserve">Sous peine de rejet, les pièces administratives requises devront être impérativement produites en originaux ou en copies certifiées conformes par le service émetteur, conformément aux stipulations du Règlement Particulier </w:t>
      </w:r>
    </w:p>
    <w:p w:rsidR="00DC5C4C" w:rsidRPr="00B4070D" w:rsidRDefault="00130E2A" w:rsidP="00DC5C4C">
      <w:pPr>
        <w:pStyle w:val="En-tte"/>
        <w:tabs>
          <w:tab w:val="clear" w:pos="4536"/>
          <w:tab w:val="center" w:pos="709"/>
        </w:tabs>
        <w:jc w:val="both"/>
        <w:rPr>
          <w:rFonts w:ascii="Times New Roman" w:hAnsi="Times New Roman" w:cs="Times New Roman"/>
        </w:rPr>
      </w:pPr>
      <w:r w:rsidRPr="00130E2A">
        <w:rPr>
          <w:rFonts w:ascii="Times New Roman" w:hAnsi="Times New Roman" w:cs="Times New Roman"/>
          <w:bCs/>
        </w:rPr>
        <w:t>de l’Appel d’Offres</w:t>
      </w:r>
      <w:r w:rsidRPr="00130E2A">
        <w:rPr>
          <w:rFonts w:ascii="Times New Roman" w:hAnsi="Times New Roman" w:cs="Times New Roman"/>
        </w:rPr>
        <w:t xml:space="preserve"> (DAO)</w:t>
      </w:r>
      <w:r w:rsidR="00DC5C4C" w:rsidRPr="00B4070D">
        <w:rPr>
          <w:rFonts w:ascii="Times New Roman" w:hAnsi="Times New Roman" w:cs="Times New Roman"/>
        </w:rPr>
        <w:t>.</w:t>
      </w:r>
    </w:p>
    <w:p w:rsidR="00DC5C4C" w:rsidRPr="00B4070D" w:rsidRDefault="00DC5C4C" w:rsidP="00DC5C4C">
      <w:pPr>
        <w:pStyle w:val="En-tte"/>
        <w:tabs>
          <w:tab w:val="clear" w:pos="4536"/>
          <w:tab w:val="center" w:pos="709"/>
        </w:tabs>
        <w:jc w:val="both"/>
        <w:rPr>
          <w:rFonts w:ascii="Times New Roman" w:hAnsi="Times New Roman" w:cs="Times New Roman"/>
        </w:rPr>
      </w:pPr>
      <w:r w:rsidRPr="00B4070D">
        <w:rPr>
          <w:rFonts w:ascii="Times New Roman" w:hAnsi="Times New Roman" w:cs="Times New Roman"/>
        </w:rPr>
        <w:tab/>
        <w:t xml:space="preserve">Elles devront obligatoirement être  datées de moins de </w:t>
      </w:r>
      <w:r w:rsidRPr="00B4070D">
        <w:rPr>
          <w:rFonts w:ascii="Times New Roman" w:hAnsi="Times New Roman" w:cs="Times New Roman"/>
          <w:b/>
        </w:rPr>
        <w:t>trois (03) mois</w:t>
      </w:r>
      <w:r w:rsidRPr="00B4070D">
        <w:rPr>
          <w:rFonts w:ascii="Times New Roman" w:hAnsi="Times New Roman" w:cs="Times New Roman"/>
        </w:rPr>
        <w:t xml:space="preserve"> à la date initiale de remise des offres.</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Ouverture des offres</w:t>
      </w:r>
      <w:r w:rsidRPr="00B4070D">
        <w:rPr>
          <w:b/>
          <w:bCs/>
          <w:sz w:val="22"/>
          <w:szCs w:val="22"/>
        </w:rPr>
        <w:t>:</w:t>
      </w:r>
    </w:p>
    <w:p w:rsidR="00DC5C4C" w:rsidRPr="00B4070D" w:rsidRDefault="00DC5C4C" w:rsidP="00DC5C4C">
      <w:pPr>
        <w:tabs>
          <w:tab w:val="left" w:pos="426"/>
        </w:tabs>
        <w:spacing w:after="0" w:line="240" w:lineRule="auto"/>
        <w:jc w:val="both"/>
        <w:rPr>
          <w:rFonts w:ascii="Times New Roman" w:hAnsi="Times New Roman" w:cs="Times New Roman"/>
        </w:rPr>
      </w:pPr>
      <w:r w:rsidRPr="00130E2A">
        <w:rPr>
          <w:rFonts w:ascii="Times New Roman" w:hAnsi="Times New Roman" w:cs="Times New Roman"/>
        </w:rPr>
        <w:t>L’ouverture des plis sera effectuée en un (01) temps par la Commissi</w:t>
      </w:r>
      <w:r w:rsidR="0056705F">
        <w:rPr>
          <w:rFonts w:ascii="Times New Roman" w:hAnsi="Times New Roman" w:cs="Times New Roman"/>
        </w:rPr>
        <w:t>on</w:t>
      </w:r>
      <w:r w:rsidR="007A71A8">
        <w:rPr>
          <w:rFonts w:ascii="Times New Roman" w:hAnsi="Times New Roman" w:cs="Times New Roman"/>
        </w:rPr>
        <w:t xml:space="preserve"> Interne</w:t>
      </w:r>
      <w:r w:rsidR="00CE3BF5">
        <w:rPr>
          <w:rFonts w:ascii="Times New Roman" w:hAnsi="Times New Roman" w:cs="Times New Roman"/>
        </w:rPr>
        <w:t xml:space="preserve"> de la Commune</w:t>
      </w:r>
      <w:r w:rsidR="007A71A8">
        <w:rPr>
          <w:rFonts w:ascii="Times New Roman" w:hAnsi="Times New Roman" w:cs="Times New Roman"/>
        </w:rPr>
        <w:t xml:space="preserve"> de NGUELEBOK</w:t>
      </w:r>
      <w:r w:rsidRPr="00130E2A">
        <w:rPr>
          <w:rFonts w:ascii="Times New Roman" w:hAnsi="Times New Roman" w:cs="Times New Roman"/>
        </w:rPr>
        <w:t xml:space="preserve"> le_____________   à </w:t>
      </w:r>
      <w:r w:rsidRPr="00130E2A">
        <w:rPr>
          <w:rFonts w:ascii="Times New Roman" w:hAnsi="Times New Roman" w:cs="Times New Roman"/>
          <w:b/>
        </w:rPr>
        <w:t>11 heures</w:t>
      </w:r>
      <w:r w:rsidRPr="00130E2A">
        <w:rPr>
          <w:rFonts w:ascii="Times New Roman" w:hAnsi="Times New Roman" w:cs="Times New Roman"/>
        </w:rPr>
        <w:t xml:space="preserve"> précises.</w:t>
      </w:r>
      <w:r w:rsidR="00DC0553">
        <w:rPr>
          <w:rFonts w:ascii="Times New Roman" w:hAnsi="Times New Roman" w:cs="Times New Roman"/>
        </w:rPr>
        <w:t xml:space="preserve"> </w:t>
      </w:r>
      <w:r w:rsidRPr="00130E2A">
        <w:rPr>
          <w:rFonts w:ascii="Times New Roman" w:hAnsi="Times New Roman" w:cs="Times New Roman"/>
        </w:rPr>
        <w:t>Seuls les soumissionnaires peuvent assister à cette séance d’ouverture ou se faire représenter par une seule personne de leur choix dûment mandatée et ayant une parfaite connaissance du dossier.</w:t>
      </w:r>
    </w:p>
    <w:p w:rsidR="00DC5C4C" w:rsidRPr="00B4070D" w:rsidRDefault="00DC5C4C" w:rsidP="00DC5C4C">
      <w:pPr>
        <w:pStyle w:val="Paragraphedeliste"/>
        <w:numPr>
          <w:ilvl w:val="0"/>
          <w:numId w:val="2"/>
        </w:numPr>
        <w:jc w:val="both"/>
        <w:rPr>
          <w:b/>
          <w:sz w:val="22"/>
          <w:szCs w:val="22"/>
        </w:rPr>
      </w:pPr>
      <w:r w:rsidRPr="00B4070D">
        <w:rPr>
          <w:b/>
          <w:bCs/>
          <w:sz w:val="22"/>
          <w:szCs w:val="22"/>
          <w:u w:val="single"/>
        </w:rPr>
        <w:t>Critères d’évaluation</w:t>
      </w:r>
      <w:r w:rsidRPr="00B4070D">
        <w:rPr>
          <w:b/>
          <w:sz w:val="22"/>
          <w:szCs w:val="22"/>
        </w:rPr>
        <w:t xml:space="preserve">: </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L’évaluation se fera selon les critères dits éliminatoires, puis selon les critères dits essentiels par le système binaire (oui ou non).</w:t>
      </w:r>
    </w:p>
    <w:p w:rsidR="00DC5C4C" w:rsidRPr="00B4070D" w:rsidRDefault="00DC5C4C" w:rsidP="00DC5C4C">
      <w:pPr>
        <w:pStyle w:val="Paragraphedeliste"/>
        <w:numPr>
          <w:ilvl w:val="2"/>
          <w:numId w:val="2"/>
        </w:numPr>
        <w:jc w:val="both"/>
        <w:rPr>
          <w:b/>
          <w:bCs/>
          <w:sz w:val="22"/>
          <w:szCs w:val="22"/>
        </w:rPr>
      </w:pPr>
      <w:r w:rsidRPr="00B4070D">
        <w:rPr>
          <w:b/>
          <w:bCs/>
          <w:sz w:val="22"/>
          <w:szCs w:val="22"/>
        </w:rPr>
        <w:t xml:space="preserve">Critères éliminatoires </w:t>
      </w:r>
    </w:p>
    <w:p w:rsidR="00DC5C4C" w:rsidRPr="00B4070D" w:rsidRDefault="00DC5C4C" w:rsidP="00DC5C4C">
      <w:pPr>
        <w:pStyle w:val="Paragraphedeliste"/>
        <w:numPr>
          <w:ilvl w:val="3"/>
          <w:numId w:val="2"/>
        </w:numPr>
        <w:ind w:left="1134"/>
        <w:jc w:val="both"/>
        <w:rPr>
          <w:b/>
          <w:bCs/>
          <w:sz w:val="22"/>
          <w:szCs w:val="22"/>
        </w:rPr>
      </w:pPr>
      <w:r w:rsidRPr="00B4070D">
        <w:rPr>
          <w:b/>
          <w:bCs/>
          <w:sz w:val="22"/>
          <w:szCs w:val="22"/>
        </w:rPr>
        <w:t>Pièces administratives:</w:t>
      </w:r>
    </w:p>
    <w:p w:rsidR="00DC5C4C" w:rsidRPr="00B4070D" w:rsidRDefault="003F5B02" w:rsidP="00DC5C4C">
      <w:pPr>
        <w:pStyle w:val="Corpsdetexte"/>
        <w:numPr>
          <w:ilvl w:val="0"/>
          <w:numId w:val="4"/>
        </w:numPr>
        <w:tabs>
          <w:tab w:val="left" w:pos="851"/>
        </w:tabs>
        <w:ind w:left="1341" w:hanging="720"/>
        <w:rPr>
          <w:bCs/>
          <w:sz w:val="22"/>
          <w:szCs w:val="22"/>
        </w:rPr>
      </w:pPr>
      <w:r>
        <w:rPr>
          <w:bCs/>
          <w:sz w:val="22"/>
          <w:szCs w:val="22"/>
        </w:rPr>
        <w:t xml:space="preserve">Absence de la caution de soumission </w:t>
      </w:r>
      <w:r w:rsidR="00DC5C4C" w:rsidRPr="00B4070D">
        <w:rPr>
          <w:bCs/>
          <w:sz w:val="22"/>
          <w:szCs w:val="22"/>
        </w:rPr>
        <w:t>;</w:t>
      </w:r>
    </w:p>
    <w:p w:rsidR="00DC5C4C" w:rsidRPr="00B4070D" w:rsidRDefault="00DC5C4C" w:rsidP="00DC5C4C">
      <w:pPr>
        <w:pStyle w:val="Corpsdetexte"/>
        <w:numPr>
          <w:ilvl w:val="0"/>
          <w:numId w:val="4"/>
        </w:numPr>
        <w:tabs>
          <w:tab w:val="left" w:pos="851"/>
        </w:tabs>
        <w:ind w:left="1341" w:hanging="720"/>
        <w:rPr>
          <w:bCs/>
          <w:sz w:val="22"/>
          <w:szCs w:val="22"/>
        </w:rPr>
      </w:pPr>
      <w:r w:rsidRPr="00B4070D">
        <w:rPr>
          <w:bCs/>
          <w:sz w:val="22"/>
          <w:szCs w:val="22"/>
        </w:rPr>
        <w:t>Fausse déclaration ;</w:t>
      </w:r>
    </w:p>
    <w:p w:rsidR="00DC5C4C" w:rsidRPr="00B4070D" w:rsidRDefault="00DC5C4C" w:rsidP="00DC5C4C">
      <w:pPr>
        <w:pStyle w:val="Corpsdetexte"/>
        <w:numPr>
          <w:ilvl w:val="0"/>
          <w:numId w:val="4"/>
        </w:numPr>
        <w:tabs>
          <w:tab w:val="left" w:pos="851"/>
        </w:tabs>
        <w:ind w:left="1341" w:hanging="720"/>
        <w:rPr>
          <w:bCs/>
          <w:sz w:val="22"/>
          <w:szCs w:val="22"/>
        </w:rPr>
      </w:pPr>
      <w:r w:rsidRPr="00B4070D">
        <w:rPr>
          <w:bCs/>
          <w:sz w:val="22"/>
          <w:szCs w:val="22"/>
        </w:rPr>
        <w:t>Pièce falsifiée ou non authentique</w:t>
      </w:r>
    </w:p>
    <w:p w:rsidR="00DC5C4C" w:rsidRPr="00B4070D" w:rsidRDefault="00DC5C4C" w:rsidP="00DC5C4C">
      <w:pPr>
        <w:pStyle w:val="Corpsdetexte"/>
        <w:numPr>
          <w:ilvl w:val="0"/>
          <w:numId w:val="4"/>
        </w:numPr>
        <w:tabs>
          <w:tab w:val="left" w:pos="851"/>
        </w:tabs>
        <w:ind w:left="1341" w:hanging="720"/>
        <w:rPr>
          <w:bCs/>
          <w:sz w:val="22"/>
          <w:szCs w:val="22"/>
        </w:rPr>
      </w:pPr>
      <w:r w:rsidRPr="00B4070D">
        <w:rPr>
          <w:bCs/>
          <w:sz w:val="22"/>
          <w:szCs w:val="22"/>
        </w:rPr>
        <w:t>Non-conformité</w:t>
      </w:r>
      <w:r w:rsidR="003F5B02">
        <w:rPr>
          <w:bCs/>
          <w:sz w:val="22"/>
          <w:szCs w:val="22"/>
        </w:rPr>
        <w:t xml:space="preserve"> ou absence</w:t>
      </w:r>
      <w:r w:rsidRPr="00B4070D">
        <w:rPr>
          <w:bCs/>
          <w:sz w:val="22"/>
          <w:szCs w:val="22"/>
        </w:rPr>
        <w:t xml:space="preserve"> d’une pièce </w:t>
      </w:r>
      <w:r w:rsidR="0016313D">
        <w:rPr>
          <w:bCs/>
          <w:sz w:val="22"/>
          <w:szCs w:val="22"/>
        </w:rPr>
        <w:t xml:space="preserve">48 heures </w:t>
      </w:r>
      <w:r w:rsidR="003F5B02">
        <w:rPr>
          <w:bCs/>
          <w:sz w:val="22"/>
          <w:szCs w:val="22"/>
        </w:rPr>
        <w:t>après l’ouverture des offres.</w:t>
      </w:r>
    </w:p>
    <w:p w:rsidR="00DC5C4C" w:rsidRPr="00B4070D" w:rsidRDefault="00DC5C4C" w:rsidP="00DC5C4C">
      <w:pPr>
        <w:pStyle w:val="Paragraphedeliste"/>
        <w:numPr>
          <w:ilvl w:val="3"/>
          <w:numId w:val="2"/>
        </w:numPr>
        <w:jc w:val="both"/>
        <w:rPr>
          <w:b/>
          <w:bCs/>
          <w:sz w:val="22"/>
          <w:szCs w:val="22"/>
        </w:rPr>
      </w:pPr>
      <w:r w:rsidRPr="00B4070D">
        <w:rPr>
          <w:b/>
          <w:bCs/>
          <w:sz w:val="22"/>
          <w:szCs w:val="22"/>
        </w:rPr>
        <w:t>Offre technique:</w:t>
      </w:r>
    </w:p>
    <w:p w:rsidR="00DC5C4C" w:rsidRPr="00B4070D" w:rsidRDefault="00DC5C4C" w:rsidP="00DC5C4C">
      <w:pPr>
        <w:pStyle w:val="Corpsdetexte"/>
        <w:numPr>
          <w:ilvl w:val="0"/>
          <w:numId w:val="5"/>
        </w:numPr>
        <w:tabs>
          <w:tab w:val="left" w:pos="851"/>
        </w:tabs>
        <w:ind w:hanging="720"/>
        <w:rPr>
          <w:bCs/>
          <w:sz w:val="22"/>
          <w:szCs w:val="22"/>
        </w:rPr>
      </w:pPr>
      <w:r w:rsidRPr="00B4070D">
        <w:rPr>
          <w:bCs/>
          <w:sz w:val="22"/>
          <w:szCs w:val="22"/>
        </w:rPr>
        <w:t>Fausse déclaration ;</w:t>
      </w:r>
    </w:p>
    <w:p w:rsidR="00DC5C4C" w:rsidRPr="00B4070D" w:rsidRDefault="00DC5C4C" w:rsidP="00DC5C4C">
      <w:pPr>
        <w:pStyle w:val="Corpsdetexte"/>
        <w:numPr>
          <w:ilvl w:val="0"/>
          <w:numId w:val="5"/>
        </w:numPr>
        <w:tabs>
          <w:tab w:val="left" w:pos="851"/>
        </w:tabs>
        <w:ind w:hanging="720"/>
        <w:rPr>
          <w:bCs/>
          <w:sz w:val="22"/>
          <w:szCs w:val="22"/>
        </w:rPr>
      </w:pPr>
      <w:r w:rsidRPr="00B4070D">
        <w:rPr>
          <w:bCs/>
          <w:sz w:val="22"/>
          <w:szCs w:val="22"/>
        </w:rPr>
        <w:t>Pièce falsifiée ou non authentique ;</w:t>
      </w:r>
    </w:p>
    <w:p w:rsidR="00DC5C4C" w:rsidRPr="009F1256" w:rsidRDefault="00DC5C4C" w:rsidP="009F1256">
      <w:pPr>
        <w:pStyle w:val="Corpsdetexte"/>
        <w:numPr>
          <w:ilvl w:val="0"/>
          <w:numId w:val="5"/>
        </w:numPr>
        <w:tabs>
          <w:tab w:val="left" w:pos="851"/>
        </w:tabs>
        <w:ind w:left="851" w:hanging="284"/>
        <w:rPr>
          <w:bCs/>
          <w:sz w:val="22"/>
          <w:szCs w:val="22"/>
        </w:rPr>
      </w:pPr>
      <w:r w:rsidRPr="00B4070D">
        <w:rPr>
          <w:bCs/>
          <w:sz w:val="22"/>
          <w:szCs w:val="22"/>
        </w:rPr>
        <w:t>Non existence dans l’offre technique de la rubrique « organisation, méthodologie et planning » conforme aux prescriptions du Règlement Parti</w:t>
      </w:r>
      <w:r w:rsidR="004F602A">
        <w:rPr>
          <w:bCs/>
          <w:sz w:val="22"/>
          <w:szCs w:val="22"/>
        </w:rPr>
        <w:t>culier du Dossier d’Appel d’Offres</w:t>
      </w:r>
      <w:r w:rsidRPr="00B4070D">
        <w:rPr>
          <w:bCs/>
          <w:sz w:val="22"/>
          <w:szCs w:val="22"/>
        </w:rPr>
        <w:t>;</w:t>
      </w:r>
    </w:p>
    <w:p w:rsidR="00DC5C4C" w:rsidRPr="001F1B7E" w:rsidRDefault="00DC5C4C" w:rsidP="00DC5C4C">
      <w:pPr>
        <w:pStyle w:val="Corpsdetexte"/>
        <w:numPr>
          <w:ilvl w:val="0"/>
          <w:numId w:val="5"/>
        </w:numPr>
        <w:tabs>
          <w:tab w:val="left" w:pos="851"/>
        </w:tabs>
        <w:ind w:left="851" w:hanging="284"/>
        <w:rPr>
          <w:sz w:val="22"/>
          <w:szCs w:val="22"/>
        </w:rPr>
      </w:pPr>
      <w:r w:rsidRPr="00B4070D">
        <w:rPr>
          <w:bCs/>
          <w:sz w:val="22"/>
          <w:szCs w:val="22"/>
        </w:rPr>
        <w:t xml:space="preserve">Non obtention de </w:t>
      </w:r>
      <w:r w:rsidRPr="00B4070D">
        <w:rPr>
          <w:b/>
          <w:bCs/>
          <w:sz w:val="22"/>
          <w:szCs w:val="22"/>
        </w:rPr>
        <w:t>vingt (20)</w:t>
      </w:r>
      <w:r w:rsidRPr="00B4070D">
        <w:rPr>
          <w:bCs/>
          <w:sz w:val="22"/>
          <w:szCs w:val="22"/>
        </w:rPr>
        <w:t xml:space="preserve"> critères sur </w:t>
      </w:r>
      <w:r w:rsidRPr="00B4070D">
        <w:rPr>
          <w:b/>
          <w:bCs/>
          <w:sz w:val="22"/>
          <w:szCs w:val="22"/>
        </w:rPr>
        <w:t xml:space="preserve">vingt-cinq (25) </w:t>
      </w:r>
      <w:r w:rsidRPr="00B4070D">
        <w:rPr>
          <w:bCs/>
          <w:sz w:val="22"/>
          <w:szCs w:val="22"/>
        </w:rPr>
        <w:t>à l’issue de la notation des critères techniques</w:t>
      </w:r>
      <w:r w:rsidRPr="00B4070D">
        <w:rPr>
          <w:sz w:val="22"/>
          <w:szCs w:val="22"/>
        </w:rPr>
        <w:t xml:space="preserve"> essentiels.</w:t>
      </w:r>
    </w:p>
    <w:p w:rsidR="00DC5C4C" w:rsidRPr="00B4070D" w:rsidRDefault="00DC5C4C" w:rsidP="00DC5C4C">
      <w:pPr>
        <w:pStyle w:val="Paragraphedeliste"/>
        <w:numPr>
          <w:ilvl w:val="3"/>
          <w:numId w:val="2"/>
        </w:numPr>
        <w:jc w:val="both"/>
        <w:rPr>
          <w:b/>
          <w:bCs/>
          <w:sz w:val="22"/>
          <w:szCs w:val="22"/>
        </w:rPr>
      </w:pPr>
      <w:r w:rsidRPr="00B4070D">
        <w:rPr>
          <w:b/>
          <w:bCs/>
          <w:sz w:val="22"/>
          <w:szCs w:val="22"/>
        </w:rPr>
        <w:t>Offre financière :</w:t>
      </w:r>
    </w:p>
    <w:p w:rsidR="00DC5C4C" w:rsidRPr="00B4070D" w:rsidRDefault="00DC5C4C" w:rsidP="00DC5C4C">
      <w:pPr>
        <w:pStyle w:val="Corpsdetexte"/>
        <w:numPr>
          <w:ilvl w:val="0"/>
          <w:numId w:val="7"/>
        </w:numPr>
        <w:tabs>
          <w:tab w:val="left" w:pos="851"/>
        </w:tabs>
        <w:ind w:hanging="720"/>
        <w:rPr>
          <w:bCs/>
          <w:sz w:val="22"/>
          <w:szCs w:val="22"/>
        </w:rPr>
      </w:pPr>
      <w:r w:rsidRPr="00B4070D">
        <w:rPr>
          <w:bCs/>
          <w:sz w:val="22"/>
          <w:szCs w:val="22"/>
        </w:rPr>
        <w:t>Offre financière incomplète ;</w:t>
      </w:r>
    </w:p>
    <w:p w:rsidR="00DC5C4C" w:rsidRPr="00B4070D" w:rsidRDefault="00DC5C4C" w:rsidP="00DC5C4C">
      <w:pPr>
        <w:pStyle w:val="Corpsdetexte"/>
        <w:numPr>
          <w:ilvl w:val="0"/>
          <w:numId w:val="7"/>
        </w:numPr>
        <w:tabs>
          <w:tab w:val="left" w:pos="851"/>
        </w:tabs>
        <w:ind w:hanging="720"/>
        <w:rPr>
          <w:bCs/>
          <w:sz w:val="22"/>
          <w:szCs w:val="22"/>
        </w:rPr>
      </w:pPr>
      <w:r w:rsidRPr="00B4070D">
        <w:rPr>
          <w:color w:val="000000"/>
          <w:sz w:val="22"/>
          <w:szCs w:val="22"/>
        </w:rPr>
        <w:t>Pièce incomplète ou non conforme au modèle ou aux spécifications technique du DAO ;</w:t>
      </w:r>
    </w:p>
    <w:p w:rsidR="00DC5C4C" w:rsidRPr="00B4070D" w:rsidRDefault="00DC5C4C" w:rsidP="00DC5C4C">
      <w:pPr>
        <w:pStyle w:val="Corpsdetexte"/>
        <w:numPr>
          <w:ilvl w:val="0"/>
          <w:numId w:val="7"/>
        </w:numPr>
        <w:tabs>
          <w:tab w:val="left" w:pos="851"/>
        </w:tabs>
        <w:ind w:hanging="720"/>
        <w:rPr>
          <w:bCs/>
          <w:sz w:val="22"/>
          <w:szCs w:val="22"/>
        </w:rPr>
      </w:pPr>
      <w:r w:rsidRPr="00B4070D">
        <w:rPr>
          <w:bCs/>
          <w:sz w:val="22"/>
          <w:szCs w:val="22"/>
        </w:rPr>
        <w:t>Omission dans l’offre financière d’un prix unitaire quantifié.</w:t>
      </w:r>
    </w:p>
    <w:p w:rsidR="00DC5C4C" w:rsidRPr="00B4070D" w:rsidRDefault="00DC5C4C" w:rsidP="00DC5C4C">
      <w:pPr>
        <w:pStyle w:val="Paragraphedeliste"/>
        <w:numPr>
          <w:ilvl w:val="2"/>
          <w:numId w:val="2"/>
        </w:numPr>
        <w:jc w:val="both"/>
        <w:rPr>
          <w:b/>
          <w:bCs/>
          <w:sz w:val="22"/>
          <w:szCs w:val="22"/>
        </w:rPr>
      </w:pPr>
      <w:r w:rsidRPr="00B4070D">
        <w:rPr>
          <w:b/>
          <w:bCs/>
          <w:sz w:val="22"/>
          <w:szCs w:val="22"/>
        </w:rPr>
        <w:t>Critères essentiels:</w:t>
      </w:r>
    </w:p>
    <w:p w:rsidR="00DC5C4C" w:rsidRPr="00B4070D" w:rsidRDefault="00DC5C4C" w:rsidP="00DC5C4C">
      <w:pPr>
        <w:pStyle w:val="Corpsdetexte"/>
        <w:tabs>
          <w:tab w:val="left" w:pos="851"/>
        </w:tabs>
        <w:ind w:left="426"/>
        <w:rPr>
          <w:sz w:val="22"/>
          <w:szCs w:val="22"/>
        </w:rPr>
      </w:pPr>
      <w:r w:rsidRPr="00B4070D">
        <w:rPr>
          <w:sz w:val="22"/>
          <w:szCs w:val="22"/>
        </w:rPr>
        <w:t>Les offres techniques seront notées en fonction des critères essentiels ci-après :</w:t>
      </w:r>
    </w:p>
    <w:p w:rsidR="00DC5C4C" w:rsidRPr="00B4070D" w:rsidRDefault="00DC5C4C" w:rsidP="00DC5C4C">
      <w:pPr>
        <w:pStyle w:val="Corpsdetexte"/>
        <w:numPr>
          <w:ilvl w:val="0"/>
          <w:numId w:val="6"/>
        </w:numPr>
        <w:tabs>
          <w:tab w:val="left" w:pos="851"/>
        </w:tabs>
        <w:ind w:hanging="720"/>
        <w:rPr>
          <w:bCs/>
          <w:sz w:val="22"/>
          <w:szCs w:val="22"/>
        </w:rPr>
      </w:pPr>
      <w:r w:rsidRPr="00B4070D">
        <w:rPr>
          <w:bCs/>
          <w:sz w:val="22"/>
          <w:szCs w:val="22"/>
        </w:rPr>
        <w:t>Personnel d’encadrement (12 critères) ;</w:t>
      </w:r>
    </w:p>
    <w:p w:rsidR="00DC5C4C" w:rsidRPr="00B4070D" w:rsidRDefault="00DC5C4C" w:rsidP="00DC5C4C">
      <w:pPr>
        <w:pStyle w:val="Corpsdetexte"/>
        <w:numPr>
          <w:ilvl w:val="0"/>
          <w:numId w:val="6"/>
        </w:numPr>
        <w:tabs>
          <w:tab w:val="left" w:pos="851"/>
        </w:tabs>
        <w:ind w:hanging="720"/>
        <w:rPr>
          <w:bCs/>
          <w:sz w:val="22"/>
          <w:szCs w:val="22"/>
        </w:rPr>
      </w:pPr>
      <w:r w:rsidRPr="00B4070D">
        <w:rPr>
          <w:bCs/>
          <w:sz w:val="22"/>
          <w:szCs w:val="22"/>
        </w:rPr>
        <w:lastRenderedPageBreak/>
        <w:t xml:space="preserve">Moyens matériels (09 critères) ; </w:t>
      </w:r>
    </w:p>
    <w:p w:rsidR="00DC5C4C" w:rsidRPr="00B4070D" w:rsidRDefault="00DC5C4C" w:rsidP="00DC5C4C">
      <w:pPr>
        <w:pStyle w:val="Corpsdetexte"/>
        <w:numPr>
          <w:ilvl w:val="0"/>
          <w:numId w:val="6"/>
        </w:numPr>
        <w:tabs>
          <w:tab w:val="left" w:pos="851"/>
        </w:tabs>
        <w:ind w:hanging="720"/>
        <w:rPr>
          <w:bCs/>
          <w:sz w:val="22"/>
          <w:szCs w:val="22"/>
        </w:rPr>
      </w:pPr>
      <w:r w:rsidRPr="00B4070D">
        <w:rPr>
          <w:bCs/>
          <w:sz w:val="22"/>
          <w:szCs w:val="22"/>
        </w:rPr>
        <w:t>Références (02 critères) ;</w:t>
      </w:r>
    </w:p>
    <w:p w:rsidR="00DC5C4C" w:rsidRPr="00B4070D" w:rsidRDefault="00C22731" w:rsidP="00DC5C4C">
      <w:pPr>
        <w:pStyle w:val="Corpsdetexte"/>
        <w:numPr>
          <w:ilvl w:val="0"/>
          <w:numId w:val="6"/>
        </w:numPr>
        <w:tabs>
          <w:tab w:val="left" w:pos="851"/>
        </w:tabs>
        <w:ind w:left="851" w:hanging="284"/>
        <w:rPr>
          <w:bCs/>
          <w:sz w:val="22"/>
          <w:szCs w:val="22"/>
        </w:rPr>
      </w:pPr>
      <w:r>
        <w:rPr>
          <w:bCs/>
          <w:sz w:val="22"/>
          <w:szCs w:val="22"/>
        </w:rPr>
        <w:t xml:space="preserve">L’Attestation de </w:t>
      </w:r>
      <w:r w:rsidR="003F5B02">
        <w:rPr>
          <w:bCs/>
          <w:sz w:val="22"/>
          <w:szCs w:val="22"/>
        </w:rPr>
        <w:t xml:space="preserve">non redevance </w:t>
      </w:r>
      <w:r w:rsidR="00DC5C4C" w:rsidRPr="00B4070D">
        <w:rPr>
          <w:bCs/>
          <w:sz w:val="22"/>
          <w:szCs w:val="22"/>
        </w:rPr>
        <w:t xml:space="preserve"> en cours de validité (01 critère) ;</w:t>
      </w:r>
    </w:p>
    <w:p w:rsidR="00DC5C4C" w:rsidRPr="00B4070D" w:rsidRDefault="00DC5C4C" w:rsidP="00DC5C4C">
      <w:pPr>
        <w:pStyle w:val="Corpsdetexte"/>
        <w:numPr>
          <w:ilvl w:val="0"/>
          <w:numId w:val="6"/>
        </w:numPr>
        <w:tabs>
          <w:tab w:val="left" w:pos="851"/>
        </w:tabs>
        <w:ind w:left="851" w:hanging="284"/>
        <w:rPr>
          <w:bCs/>
          <w:sz w:val="22"/>
          <w:szCs w:val="22"/>
        </w:rPr>
      </w:pPr>
      <w:r w:rsidRPr="00B4070D">
        <w:rPr>
          <w:bCs/>
          <w:sz w:val="22"/>
          <w:szCs w:val="22"/>
        </w:rPr>
        <w:t xml:space="preserve">Attestation de solvabilité financière de </w:t>
      </w:r>
      <w:r w:rsidR="00866A05">
        <w:rPr>
          <w:b/>
          <w:bCs/>
          <w:sz w:val="22"/>
          <w:szCs w:val="22"/>
        </w:rPr>
        <w:t>trente millions (3</w:t>
      </w:r>
      <w:r w:rsidRPr="00B4070D">
        <w:rPr>
          <w:b/>
          <w:bCs/>
          <w:sz w:val="22"/>
          <w:szCs w:val="22"/>
        </w:rPr>
        <w:t xml:space="preserve">0 000 000) FCFA </w:t>
      </w:r>
      <w:r w:rsidRPr="00B4070D">
        <w:rPr>
          <w:bCs/>
          <w:sz w:val="22"/>
          <w:szCs w:val="22"/>
        </w:rPr>
        <w:t xml:space="preserve">(01 critère).  </w:t>
      </w:r>
    </w:p>
    <w:p w:rsidR="00DC5C4C" w:rsidRPr="00B4070D" w:rsidRDefault="00DC5C4C" w:rsidP="00DC5C4C">
      <w:pPr>
        <w:pStyle w:val="Paragraphedeliste"/>
        <w:numPr>
          <w:ilvl w:val="0"/>
          <w:numId w:val="2"/>
        </w:numPr>
        <w:jc w:val="both"/>
        <w:rPr>
          <w:b/>
          <w:bCs/>
          <w:sz w:val="22"/>
          <w:szCs w:val="22"/>
        </w:rPr>
      </w:pPr>
      <w:r w:rsidRPr="00B4070D">
        <w:rPr>
          <w:b/>
          <w:bCs/>
          <w:sz w:val="22"/>
          <w:szCs w:val="22"/>
          <w:u w:val="single"/>
        </w:rPr>
        <w:t>Durée de validité des offres</w:t>
      </w:r>
      <w:r w:rsidRPr="00B4070D">
        <w:rPr>
          <w:b/>
          <w:bCs/>
          <w:sz w:val="22"/>
          <w:szCs w:val="22"/>
        </w:rPr>
        <w:t xml:space="preserve">: </w:t>
      </w:r>
    </w:p>
    <w:p w:rsidR="00DC5C4C" w:rsidRPr="00B4070D" w:rsidRDefault="00DC5C4C" w:rsidP="00DC5C4C">
      <w:pPr>
        <w:pStyle w:val="Corpsdetexte"/>
        <w:numPr>
          <w:ilvl w:val="12"/>
          <w:numId w:val="0"/>
        </w:numPr>
        <w:rPr>
          <w:sz w:val="22"/>
          <w:szCs w:val="22"/>
        </w:rPr>
      </w:pPr>
      <w:r w:rsidRPr="00B4070D">
        <w:rPr>
          <w:sz w:val="22"/>
          <w:szCs w:val="22"/>
        </w:rPr>
        <w:t xml:space="preserve">Les soumissionnaires restent tenus par leurs offres pendant </w:t>
      </w:r>
      <w:r w:rsidRPr="00B4070D">
        <w:rPr>
          <w:b/>
          <w:sz w:val="22"/>
          <w:szCs w:val="22"/>
        </w:rPr>
        <w:t>quatre-vingt-dix (90) jours</w:t>
      </w:r>
      <w:r w:rsidRPr="00B4070D">
        <w:rPr>
          <w:sz w:val="22"/>
          <w:szCs w:val="22"/>
        </w:rPr>
        <w:t xml:space="preserve"> à compter de la date limite fixée pour la remise des offres. </w:t>
      </w:r>
    </w:p>
    <w:p w:rsidR="00DC5C4C" w:rsidRPr="00B4070D" w:rsidRDefault="00DC5C4C" w:rsidP="00DC5C4C">
      <w:pPr>
        <w:pStyle w:val="Paragraphedeliste"/>
        <w:numPr>
          <w:ilvl w:val="0"/>
          <w:numId w:val="2"/>
        </w:numPr>
        <w:jc w:val="both"/>
        <w:rPr>
          <w:b/>
          <w:bCs/>
          <w:sz w:val="22"/>
          <w:szCs w:val="22"/>
          <w:u w:val="single"/>
        </w:rPr>
      </w:pPr>
      <w:r w:rsidRPr="00B4070D">
        <w:rPr>
          <w:b/>
          <w:bCs/>
          <w:sz w:val="22"/>
          <w:szCs w:val="22"/>
          <w:u w:val="single"/>
        </w:rPr>
        <w:t>Attribution de la lettre-commande</w:t>
      </w:r>
      <w:r w:rsidRPr="00B4070D">
        <w:rPr>
          <w:b/>
          <w:bCs/>
          <w:sz w:val="22"/>
          <w:szCs w:val="22"/>
        </w:rPr>
        <w:t>:</w:t>
      </w:r>
    </w:p>
    <w:p w:rsidR="00DC5C4C" w:rsidRPr="00B4070D" w:rsidRDefault="00DC5C4C" w:rsidP="00DC5C4C">
      <w:pPr>
        <w:pStyle w:val="Retraitcorpsdetexte2"/>
        <w:spacing w:after="0" w:line="240" w:lineRule="auto"/>
        <w:ind w:left="0"/>
        <w:jc w:val="both"/>
        <w:rPr>
          <w:sz w:val="22"/>
          <w:szCs w:val="22"/>
        </w:rPr>
      </w:pPr>
      <w:r w:rsidRPr="00B4070D">
        <w:rPr>
          <w:bCs/>
          <w:sz w:val="22"/>
          <w:szCs w:val="22"/>
        </w:rPr>
        <w:t xml:space="preserve">Sous réserve des cas d’annulation ou d’appel d’offres infructueux prévus par le Code des marchés Publics                     (Articles 34 et 35), l’autorité contractante attribuera le marché au soumissionnaire le moins-disant dont l’offre, ayant </w:t>
      </w:r>
      <w:r w:rsidRPr="00B4070D">
        <w:rPr>
          <w:sz w:val="22"/>
          <w:szCs w:val="22"/>
        </w:rPr>
        <w:t>satisfait à tous les critères éliminatoires, aura été jugée conforme pour l’essentiel aux dispositions d</w:t>
      </w:r>
      <w:r w:rsidR="003F5B02">
        <w:rPr>
          <w:sz w:val="22"/>
          <w:szCs w:val="22"/>
        </w:rPr>
        <w:t>u Dossier</w:t>
      </w:r>
      <w:r w:rsidRPr="00B4070D">
        <w:rPr>
          <w:sz w:val="22"/>
          <w:szCs w:val="22"/>
        </w:rPr>
        <w:t xml:space="preserve"> la </w:t>
      </w:r>
      <w:r w:rsidR="003F5B02" w:rsidRPr="00130E2A">
        <w:rPr>
          <w:bCs/>
          <w:sz w:val="22"/>
          <w:szCs w:val="22"/>
        </w:rPr>
        <w:t>de l’Appel d’Offres</w:t>
      </w:r>
      <w:r w:rsidR="003F5B02" w:rsidRPr="00130E2A">
        <w:t xml:space="preserve"> (DAO)</w:t>
      </w:r>
      <w:r w:rsidRPr="00B4070D">
        <w:rPr>
          <w:sz w:val="22"/>
          <w:szCs w:val="22"/>
        </w:rPr>
        <w:t>.</w:t>
      </w:r>
    </w:p>
    <w:p w:rsidR="00DC5C4C" w:rsidRPr="00B4070D" w:rsidRDefault="00DC5C4C" w:rsidP="00DC5C4C">
      <w:pPr>
        <w:pStyle w:val="Paragraphedeliste"/>
        <w:numPr>
          <w:ilvl w:val="0"/>
          <w:numId w:val="2"/>
        </w:numPr>
        <w:jc w:val="both"/>
        <w:rPr>
          <w:b/>
          <w:bCs/>
          <w:sz w:val="22"/>
          <w:szCs w:val="22"/>
          <w:u w:val="single"/>
        </w:rPr>
      </w:pPr>
      <w:r w:rsidRPr="00B4070D">
        <w:rPr>
          <w:b/>
          <w:bCs/>
          <w:sz w:val="22"/>
          <w:szCs w:val="22"/>
          <w:u w:val="single"/>
        </w:rPr>
        <w:t>Renseignements complémentaires</w:t>
      </w:r>
      <w:r w:rsidRPr="00B4070D">
        <w:rPr>
          <w:b/>
          <w:bCs/>
          <w:sz w:val="22"/>
          <w:szCs w:val="22"/>
        </w:rPr>
        <w:t>:</w:t>
      </w:r>
    </w:p>
    <w:p w:rsidR="00DC5C4C" w:rsidRPr="00B4070D" w:rsidRDefault="00DC5C4C" w:rsidP="00DC5C4C">
      <w:pPr>
        <w:pStyle w:val="Corpsdetexte2"/>
        <w:spacing w:after="0" w:line="240" w:lineRule="auto"/>
        <w:jc w:val="both"/>
        <w:rPr>
          <w:rFonts w:ascii="Times New Roman" w:hAnsi="Times New Roman" w:cs="Times New Roman"/>
        </w:rPr>
      </w:pPr>
      <w:bookmarkStart w:id="9" w:name="_Toc349405739"/>
      <w:bookmarkStart w:id="10" w:name="_Toc349412743"/>
      <w:r w:rsidRPr="00B4070D">
        <w:rPr>
          <w:rFonts w:ascii="Times New Roman" w:hAnsi="Times New Roman" w:cs="Times New Roman"/>
        </w:rPr>
        <w:t>Les renseignements complémentaires peuvent être obtenus aux heures et jour</w:t>
      </w:r>
      <w:r w:rsidR="00786DE9">
        <w:rPr>
          <w:rFonts w:ascii="Times New Roman" w:hAnsi="Times New Roman" w:cs="Times New Roman"/>
        </w:rPr>
        <w:t>s ouvrables à la Mairie de NGUELEBOK</w:t>
      </w:r>
      <w:r w:rsidRPr="00B4070D">
        <w:rPr>
          <w:rFonts w:ascii="Times New Roman" w:hAnsi="Times New Roman" w:cs="Times New Roman"/>
        </w:rPr>
        <w:t>.</w:t>
      </w:r>
    </w:p>
    <w:p w:rsidR="00DC5C4C" w:rsidRPr="00B4070D" w:rsidRDefault="006038FA" w:rsidP="00DC5C4C">
      <w:pPr>
        <w:tabs>
          <w:tab w:val="left" w:pos="5625"/>
        </w:tabs>
        <w:spacing w:after="0" w:line="240" w:lineRule="auto"/>
        <w:rPr>
          <w:rFonts w:ascii="Times New Roman" w:hAnsi="Times New Roman" w:cs="Times New Roman"/>
        </w:rPr>
      </w:pPr>
      <w:r>
        <w:rPr>
          <w:rFonts w:ascii="Times New Roman" w:hAnsi="Times New Roman" w:cs="Times New Roman"/>
          <w:b/>
          <w:bCs/>
          <w:noProof/>
          <w:lang w:eastAsia="fr-FR"/>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83820</wp:posOffset>
                </wp:positionV>
                <wp:extent cx="1923415" cy="1457325"/>
                <wp:effectExtent l="0" t="0" r="19685" b="2857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457325"/>
                        </a:xfrm>
                        <a:prstGeom prst="rect">
                          <a:avLst/>
                        </a:prstGeom>
                        <a:solidFill>
                          <a:srgbClr val="FFFFFF"/>
                        </a:solidFill>
                        <a:ln w="9525">
                          <a:solidFill>
                            <a:srgbClr val="FFFFFF"/>
                          </a:solidFill>
                          <a:miter lim="800000"/>
                          <a:headEnd/>
                          <a:tailEnd/>
                        </a:ln>
                      </wps:spPr>
                      <wps:txbx>
                        <w:txbxContent>
                          <w:p w:rsidR="00E570A0" w:rsidRPr="00F52CA4" w:rsidRDefault="00E570A0" w:rsidP="00DC5C4C">
                            <w:pPr>
                              <w:spacing w:after="0" w:line="240" w:lineRule="auto"/>
                              <w:rPr>
                                <w:rFonts w:ascii="Tahoma" w:hAnsi="Tahoma" w:cs="Tahoma"/>
                                <w:b/>
                                <w:sz w:val="20"/>
                                <w:szCs w:val="20"/>
                                <w:u w:val="single"/>
                              </w:rPr>
                            </w:pPr>
                            <w:r w:rsidRPr="00F52CA4">
                              <w:rPr>
                                <w:rFonts w:ascii="Tahoma" w:hAnsi="Tahoma" w:cs="Tahoma"/>
                                <w:b/>
                                <w:sz w:val="20"/>
                                <w:szCs w:val="20"/>
                                <w:u w:val="single"/>
                              </w:rPr>
                              <w:t>AMPLIATIONS</w:t>
                            </w:r>
                          </w:p>
                          <w:p w:rsidR="00E570A0" w:rsidRDefault="00E570A0" w:rsidP="00DC5C4C">
                            <w:pPr>
                              <w:numPr>
                                <w:ilvl w:val="0"/>
                                <w:numId w:val="1"/>
                              </w:numPr>
                              <w:tabs>
                                <w:tab w:val="left" w:pos="426"/>
                              </w:tabs>
                              <w:spacing w:after="0" w:line="240" w:lineRule="auto"/>
                              <w:ind w:hanging="578"/>
                              <w:rPr>
                                <w:rFonts w:ascii="Tahoma" w:hAnsi="Tahoma" w:cs="Tahoma"/>
                                <w:sz w:val="16"/>
                                <w:szCs w:val="16"/>
                              </w:rPr>
                            </w:pPr>
                            <w:r w:rsidRPr="00BC6BE4">
                              <w:rPr>
                                <w:rFonts w:ascii="Tahoma" w:hAnsi="Tahoma" w:cs="Tahoma"/>
                                <w:sz w:val="16"/>
                                <w:szCs w:val="16"/>
                              </w:rPr>
                              <w:t>ARMP ;</w:t>
                            </w:r>
                          </w:p>
                          <w:p w:rsidR="00E570A0" w:rsidRPr="00BC6BE4" w:rsidRDefault="00E570A0" w:rsidP="00DC5C4C">
                            <w:pPr>
                              <w:numPr>
                                <w:ilvl w:val="0"/>
                                <w:numId w:val="1"/>
                              </w:numPr>
                              <w:tabs>
                                <w:tab w:val="left" w:pos="426"/>
                              </w:tabs>
                              <w:spacing w:after="0" w:line="240" w:lineRule="auto"/>
                              <w:ind w:hanging="578"/>
                              <w:rPr>
                                <w:rFonts w:ascii="Tahoma" w:hAnsi="Tahoma" w:cs="Tahoma"/>
                                <w:sz w:val="16"/>
                                <w:szCs w:val="16"/>
                              </w:rPr>
                            </w:pPr>
                            <w:r>
                              <w:rPr>
                                <w:rFonts w:ascii="Tahoma" w:hAnsi="Tahoma" w:cs="Tahoma"/>
                                <w:sz w:val="16"/>
                                <w:szCs w:val="16"/>
                              </w:rPr>
                              <w:t>DDMINMAP/KADEY ;</w:t>
                            </w:r>
                          </w:p>
                          <w:p w:rsidR="00E570A0" w:rsidRPr="0007049C" w:rsidRDefault="00E570A0" w:rsidP="0007049C">
                            <w:pPr>
                              <w:numPr>
                                <w:ilvl w:val="0"/>
                                <w:numId w:val="1"/>
                              </w:numPr>
                              <w:tabs>
                                <w:tab w:val="left" w:pos="426"/>
                              </w:tabs>
                              <w:spacing w:after="0" w:line="240" w:lineRule="auto"/>
                              <w:ind w:hanging="578"/>
                              <w:rPr>
                                <w:rFonts w:ascii="Tahoma" w:hAnsi="Tahoma" w:cs="Tahoma"/>
                                <w:sz w:val="16"/>
                                <w:szCs w:val="16"/>
                              </w:rPr>
                            </w:pPr>
                            <w:r w:rsidRPr="00BC6BE4">
                              <w:rPr>
                                <w:rFonts w:ascii="Tahoma" w:hAnsi="Tahoma" w:cs="Tahoma"/>
                                <w:sz w:val="16"/>
                                <w:szCs w:val="16"/>
                              </w:rPr>
                              <w:t>SOPECAM ;</w:t>
                            </w:r>
                          </w:p>
                          <w:p w:rsidR="00E570A0" w:rsidRPr="00DC1484" w:rsidRDefault="00E570A0" w:rsidP="00DC5C4C">
                            <w:pPr>
                              <w:numPr>
                                <w:ilvl w:val="0"/>
                                <w:numId w:val="1"/>
                              </w:numPr>
                              <w:tabs>
                                <w:tab w:val="left" w:pos="426"/>
                              </w:tabs>
                              <w:spacing w:after="0" w:line="240" w:lineRule="auto"/>
                              <w:ind w:hanging="578"/>
                              <w:rPr>
                                <w:rFonts w:ascii="Tahoma" w:hAnsi="Tahoma" w:cs="Tahoma"/>
                                <w:sz w:val="16"/>
                                <w:szCs w:val="16"/>
                                <w:highlight w:val="yellow"/>
                              </w:rPr>
                            </w:pPr>
                            <w:r>
                              <w:rPr>
                                <w:rFonts w:ascii="Tahoma" w:hAnsi="Tahoma" w:cs="Tahoma"/>
                                <w:sz w:val="16"/>
                                <w:szCs w:val="16"/>
                                <w:highlight w:val="yellow"/>
                              </w:rPr>
                              <w:t>CIPM</w:t>
                            </w:r>
                            <w:r w:rsidRPr="00DC1484">
                              <w:rPr>
                                <w:rFonts w:ascii="Tahoma" w:hAnsi="Tahoma" w:cs="Tahoma"/>
                                <w:sz w:val="16"/>
                                <w:szCs w:val="16"/>
                                <w:highlight w:val="yellow"/>
                              </w:rPr>
                              <w:t> ;</w:t>
                            </w:r>
                          </w:p>
                          <w:p w:rsidR="00E570A0" w:rsidRPr="00BC6BE4" w:rsidRDefault="00E570A0" w:rsidP="00DC5C4C">
                            <w:pPr>
                              <w:numPr>
                                <w:ilvl w:val="0"/>
                                <w:numId w:val="1"/>
                              </w:numPr>
                              <w:tabs>
                                <w:tab w:val="left" w:pos="426"/>
                              </w:tabs>
                              <w:spacing w:after="0" w:line="240" w:lineRule="auto"/>
                              <w:ind w:hanging="578"/>
                              <w:rPr>
                                <w:rFonts w:ascii="Tahoma" w:hAnsi="Tahoma" w:cs="Tahoma"/>
                                <w:sz w:val="16"/>
                                <w:szCs w:val="16"/>
                              </w:rPr>
                            </w:pPr>
                            <w:r w:rsidRPr="00BC6BE4">
                              <w:rPr>
                                <w:rFonts w:ascii="Tahoma" w:hAnsi="Tahoma" w:cs="Tahoma"/>
                                <w:sz w:val="16"/>
                                <w:szCs w:val="16"/>
                              </w:rPr>
                              <w:t xml:space="preserve">AFFICHAGE ; </w:t>
                            </w:r>
                          </w:p>
                          <w:p w:rsidR="00E570A0" w:rsidRPr="00BC6BE4" w:rsidRDefault="00E570A0" w:rsidP="00DC5C4C">
                            <w:pPr>
                              <w:numPr>
                                <w:ilvl w:val="0"/>
                                <w:numId w:val="1"/>
                              </w:numPr>
                              <w:tabs>
                                <w:tab w:val="left" w:pos="426"/>
                              </w:tabs>
                              <w:spacing w:after="0" w:line="240" w:lineRule="auto"/>
                              <w:ind w:hanging="578"/>
                              <w:rPr>
                                <w:rFonts w:ascii="Tahoma" w:hAnsi="Tahoma" w:cs="Tahoma"/>
                                <w:sz w:val="16"/>
                                <w:szCs w:val="16"/>
                              </w:rPr>
                            </w:pPr>
                            <w:r>
                              <w:rPr>
                                <w:rFonts w:ascii="Tahoma" w:hAnsi="Tahoma" w:cs="Tahoma"/>
                                <w:sz w:val="16"/>
                                <w:szCs w:val="16"/>
                              </w:rPr>
                              <w:t>ARCHIVES.</w:t>
                            </w:r>
                          </w:p>
                          <w:p w:rsidR="00E570A0" w:rsidRPr="00BC6BE4" w:rsidRDefault="00E570A0" w:rsidP="00DC5C4C">
                            <w:pPr>
                              <w:tabs>
                                <w:tab w:val="left" w:pos="426"/>
                              </w:tabs>
                              <w:spacing w:after="0" w:line="240" w:lineRule="auto"/>
                              <w:ind w:left="720"/>
                              <w:rPr>
                                <w:rFonts w:ascii="Tahoma" w:hAnsi="Tahoma" w:cs="Tahoma"/>
                                <w:sz w:val="16"/>
                                <w:szCs w:val="16"/>
                              </w:rPr>
                            </w:pPr>
                          </w:p>
                          <w:p w:rsidR="00E570A0" w:rsidRPr="00EA436D" w:rsidRDefault="00E570A0" w:rsidP="00DC5C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29" type="#_x0000_t202" style="position:absolute;margin-left:-.35pt;margin-top:6.6pt;width:151.45pt;height:11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" strokecolor="white">
                <v:textbox>
                  <w:txbxContent>
                    <w:p w:rsidR="00E570A0" w:rsidRPr="00F52CA4" w:rsidRDefault="00E570A0" w:rsidP="00DC5C4C">
                      <w:pPr>
                        <w:spacing w:after="0" w:line="240" w:lineRule="auto"/>
                        <w:rPr>
                          <w:rFonts w:ascii="Tahoma" w:hAnsi="Tahoma" w:cs="Tahoma"/>
                          <w:b/>
                          <w:sz w:val="20"/>
                          <w:szCs w:val="20"/>
                          <w:u w:val="single"/>
                        </w:rPr>
                      </w:pPr>
                      <w:r w:rsidRPr="00F52CA4">
                        <w:rPr>
                          <w:rFonts w:ascii="Tahoma" w:hAnsi="Tahoma" w:cs="Tahoma"/>
                          <w:b/>
                          <w:sz w:val="20"/>
                          <w:szCs w:val="20"/>
                          <w:u w:val="single"/>
                        </w:rPr>
                        <w:t>AMPLIATIONS</w:t>
                      </w:r>
                    </w:p>
                    <w:p w:rsidR="00E570A0" w:rsidRDefault="00E570A0" w:rsidP="00DC5C4C">
                      <w:pPr>
                        <w:numPr>
                          <w:ilvl w:val="0"/>
                          <w:numId w:val="1"/>
                        </w:numPr>
                        <w:tabs>
                          <w:tab w:val="left" w:pos="426"/>
                        </w:tabs>
                        <w:spacing w:after="0" w:line="240" w:lineRule="auto"/>
                        <w:ind w:hanging="578"/>
                        <w:rPr>
                          <w:rFonts w:ascii="Tahoma" w:hAnsi="Tahoma" w:cs="Tahoma"/>
                          <w:sz w:val="16"/>
                          <w:szCs w:val="16"/>
                        </w:rPr>
                      </w:pPr>
                      <w:r w:rsidRPr="00BC6BE4">
                        <w:rPr>
                          <w:rFonts w:ascii="Tahoma" w:hAnsi="Tahoma" w:cs="Tahoma"/>
                          <w:sz w:val="16"/>
                          <w:szCs w:val="16"/>
                        </w:rPr>
                        <w:t>ARMP ;</w:t>
                      </w:r>
                    </w:p>
                    <w:p w:rsidR="00E570A0" w:rsidRPr="00BC6BE4" w:rsidRDefault="00E570A0" w:rsidP="00DC5C4C">
                      <w:pPr>
                        <w:numPr>
                          <w:ilvl w:val="0"/>
                          <w:numId w:val="1"/>
                        </w:numPr>
                        <w:tabs>
                          <w:tab w:val="left" w:pos="426"/>
                        </w:tabs>
                        <w:spacing w:after="0" w:line="240" w:lineRule="auto"/>
                        <w:ind w:hanging="578"/>
                        <w:rPr>
                          <w:rFonts w:ascii="Tahoma" w:hAnsi="Tahoma" w:cs="Tahoma"/>
                          <w:sz w:val="16"/>
                          <w:szCs w:val="16"/>
                        </w:rPr>
                      </w:pPr>
                      <w:r>
                        <w:rPr>
                          <w:rFonts w:ascii="Tahoma" w:hAnsi="Tahoma" w:cs="Tahoma"/>
                          <w:sz w:val="16"/>
                          <w:szCs w:val="16"/>
                        </w:rPr>
                        <w:t>DDMINMAP/KADEY ;</w:t>
                      </w:r>
                    </w:p>
                    <w:p w:rsidR="00E570A0" w:rsidRPr="0007049C" w:rsidRDefault="00E570A0" w:rsidP="0007049C">
                      <w:pPr>
                        <w:numPr>
                          <w:ilvl w:val="0"/>
                          <w:numId w:val="1"/>
                        </w:numPr>
                        <w:tabs>
                          <w:tab w:val="left" w:pos="426"/>
                        </w:tabs>
                        <w:spacing w:after="0" w:line="240" w:lineRule="auto"/>
                        <w:ind w:hanging="578"/>
                        <w:rPr>
                          <w:rFonts w:ascii="Tahoma" w:hAnsi="Tahoma" w:cs="Tahoma"/>
                          <w:sz w:val="16"/>
                          <w:szCs w:val="16"/>
                        </w:rPr>
                      </w:pPr>
                      <w:r w:rsidRPr="00BC6BE4">
                        <w:rPr>
                          <w:rFonts w:ascii="Tahoma" w:hAnsi="Tahoma" w:cs="Tahoma"/>
                          <w:sz w:val="16"/>
                          <w:szCs w:val="16"/>
                        </w:rPr>
                        <w:t>SOPECAM ;</w:t>
                      </w:r>
                    </w:p>
                    <w:p w:rsidR="00E570A0" w:rsidRPr="00DC1484" w:rsidRDefault="00E570A0" w:rsidP="00DC5C4C">
                      <w:pPr>
                        <w:numPr>
                          <w:ilvl w:val="0"/>
                          <w:numId w:val="1"/>
                        </w:numPr>
                        <w:tabs>
                          <w:tab w:val="left" w:pos="426"/>
                        </w:tabs>
                        <w:spacing w:after="0" w:line="240" w:lineRule="auto"/>
                        <w:ind w:hanging="578"/>
                        <w:rPr>
                          <w:rFonts w:ascii="Tahoma" w:hAnsi="Tahoma" w:cs="Tahoma"/>
                          <w:sz w:val="16"/>
                          <w:szCs w:val="16"/>
                          <w:highlight w:val="yellow"/>
                        </w:rPr>
                      </w:pPr>
                      <w:r>
                        <w:rPr>
                          <w:rFonts w:ascii="Tahoma" w:hAnsi="Tahoma" w:cs="Tahoma"/>
                          <w:sz w:val="16"/>
                          <w:szCs w:val="16"/>
                          <w:highlight w:val="yellow"/>
                        </w:rPr>
                        <w:t>CIPM</w:t>
                      </w:r>
                      <w:r w:rsidRPr="00DC1484">
                        <w:rPr>
                          <w:rFonts w:ascii="Tahoma" w:hAnsi="Tahoma" w:cs="Tahoma"/>
                          <w:sz w:val="16"/>
                          <w:szCs w:val="16"/>
                          <w:highlight w:val="yellow"/>
                        </w:rPr>
                        <w:t> ;</w:t>
                      </w:r>
                    </w:p>
                    <w:p w:rsidR="00E570A0" w:rsidRPr="00BC6BE4" w:rsidRDefault="00E570A0" w:rsidP="00DC5C4C">
                      <w:pPr>
                        <w:numPr>
                          <w:ilvl w:val="0"/>
                          <w:numId w:val="1"/>
                        </w:numPr>
                        <w:tabs>
                          <w:tab w:val="left" w:pos="426"/>
                        </w:tabs>
                        <w:spacing w:after="0" w:line="240" w:lineRule="auto"/>
                        <w:ind w:hanging="578"/>
                        <w:rPr>
                          <w:rFonts w:ascii="Tahoma" w:hAnsi="Tahoma" w:cs="Tahoma"/>
                          <w:sz w:val="16"/>
                          <w:szCs w:val="16"/>
                        </w:rPr>
                      </w:pPr>
                      <w:r w:rsidRPr="00BC6BE4">
                        <w:rPr>
                          <w:rFonts w:ascii="Tahoma" w:hAnsi="Tahoma" w:cs="Tahoma"/>
                          <w:sz w:val="16"/>
                          <w:szCs w:val="16"/>
                        </w:rPr>
                        <w:t xml:space="preserve">AFFICHAGE ; </w:t>
                      </w:r>
                    </w:p>
                    <w:p w:rsidR="00E570A0" w:rsidRPr="00BC6BE4" w:rsidRDefault="00E570A0" w:rsidP="00DC5C4C">
                      <w:pPr>
                        <w:numPr>
                          <w:ilvl w:val="0"/>
                          <w:numId w:val="1"/>
                        </w:numPr>
                        <w:tabs>
                          <w:tab w:val="left" w:pos="426"/>
                        </w:tabs>
                        <w:spacing w:after="0" w:line="240" w:lineRule="auto"/>
                        <w:ind w:hanging="578"/>
                        <w:rPr>
                          <w:rFonts w:ascii="Tahoma" w:hAnsi="Tahoma" w:cs="Tahoma"/>
                          <w:sz w:val="16"/>
                          <w:szCs w:val="16"/>
                        </w:rPr>
                      </w:pPr>
                      <w:r>
                        <w:rPr>
                          <w:rFonts w:ascii="Tahoma" w:hAnsi="Tahoma" w:cs="Tahoma"/>
                          <w:sz w:val="16"/>
                          <w:szCs w:val="16"/>
                        </w:rPr>
                        <w:t>ARCHIVES.</w:t>
                      </w:r>
                    </w:p>
                    <w:p w:rsidR="00E570A0" w:rsidRPr="00BC6BE4" w:rsidRDefault="00E570A0" w:rsidP="00DC5C4C">
                      <w:pPr>
                        <w:tabs>
                          <w:tab w:val="left" w:pos="426"/>
                        </w:tabs>
                        <w:spacing w:after="0" w:line="240" w:lineRule="auto"/>
                        <w:ind w:left="720"/>
                        <w:rPr>
                          <w:rFonts w:ascii="Tahoma" w:hAnsi="Tahoma" w:cs="Tahoma"/>
                          <w:sz w:val="16"/>
                          <w:szCs w:val="16"/>
                        </w:rPr>
                      </w:pPr>
                    </w:p>
                    <w:p w:rsidR="00E570A0" w:rsidRPr="00EA436D" w:rsidRDefault="00E570A0" w:rsidP="00DC5C4C"/>
                  </w:txbxContent>
                </v:textbox>
              </v:shape>
            </w:pict>
          </mc:Fallback>
        </mc:AlternateContent>
      </w:r>
    </w:p>
    <w:p w:rsidR="00DC5C4C" w:rsidRPr="00B4070D" w:rsidRDefault="00DC5C4C" w:rsidP="00DC5C4C">
      <w:pPr>
        <w:spacing w:after="0" w:line="240" w:lineRule="auto"/>
        <w:rPr>
          <w:rFonts w:ascii="Times New Roman" w:hAnsi="Times New Roman" w:cs="Times New Roman"/>
        </w:rPr>
      </w:pPr>
    </w:p>
    <w:p w:rsidR="00DC5C4C" w:rsidRPr="00B4070D" w:rsidRDefault="00DC5C4C" w:rsidP="00DC5C4C">
      <w:pPr>
        <w:spacing w:after="0" w:line="240" w:lineRule="auto"/>
        <w:rPr>
          <w:rFonts w:ascii="Times New Roman" w:hAnsi="Times New Roman" w:cs="Times New Roman"/>
        </w:rPr>
      </w:pPr>
    </w:p>
    <w:p w:rsidR="00DC5C4C" w:rsidRPr="00B4070D" w:rsidRDefault="006038FA" w:rsidP="00DC5C4C">
      <w:pPr>
        <w:spacing w:after="0" w:line="240" w:lineRule="auto"/>
        <w:rPr>
          <w:rFonts w:ascii="Times New Roman" w:hAnsi="Times New Roman" w:cs="Times New Roman"/>
        </w:rPr>
      </w:pPr>
      <w:r>
        <w:rPr>
          <w:rFonts w:ascii="Times New Roman" w:hAnsi="Times New Roman" w:cs="Times New Roman"/>
          <w:noProof/>
          <w:lang w:eastAsia="fr-FR"/>
        </w:rPr>
        <mc:AlternateContent>
          <mc:Choice Requires="wps">
            <w:drawing>
              <wp:anchor distT="0" distB="0" distL="114300" distR="114300" simplePos="0" relativeHeight="251663360" behindDoc="0" locked="0" layoutInCell="1" allowOverlap="1">
                <wp:simplePos x="0" y="0"/>
                <wp:positionH relativeFrom="column">
                  <wp:posOffset>2920365</wp:posOffset>
                </wp:positionH>
                <wp:positionV relativeFrom="paragraph">
                  <wp:posOffset>8890</wp:posOffset>
                </wp:positionV>
                <wp:extent cx="3383915" cy="1951355"/>
                <wp:effectExtent l="0" t="0" r="26035" b="10795"/>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1951355"/>
                        </a:xfrm>
                        <a:prstGeom prst="rect">
                          <a:avLst/>
                        </a:prstGeom>
                        <a:solidFill>
                          <a:srgbClr val="FFFFFF"/>
                        </a:solidFill>
                        <a:ln w="9525">
                          <a:solidFill>
                            <a:srgbClr val="FFFFFF"/>
                          </a:solidFill>
                          <a:miter lim="800000"/>
                          <a:headEnd/>
                          <a:tailEnd/>
                        </a:ln>
                      </wps:spPr>
                      <wps:txbx>
                        <w:txbxContent>
                          <w:p w:rsidR="00E570A0" w:rsidRPr="001C4AC2" w:rsidRDefault="00E570A0" w:rsidP="00DC5C4C">
                            <w:pPr>
                              <w:spacing w:after="0"/>
                              <w:rPr>
                                <w:rFonts w:ascii="Times New Roman" w:hAnsi="Times New Roman" w:cs="Times New Roman"/>
                              </w:rPr>
                            </w:pPr>
                            <w:r>
                              <w:rPr>
                                <w:rFonts w:ascii="Times New Roman" w:hAnsi="Times New Roman" w:cs="Times New Roman"/>
                                <w:b/>
                              </w:rPr>
                              <w:t xml:space="preserve">                         NGUELEBOK</w:t>
                            </w:r>
                            <w:r w:rsidRPr="001C4AC2">
                              <w:rPr>
                                <w:rFonts w:ascii="Times New Roman" w:hAnsi="Times New Roman" w:cs="Times New Roman"/>
                                <w:b/>
                              </w:rPr>
                              <w:t>,</w:t>
                            </w:r>
                            <w:r w:rsidRPr="001C4AC2">
                              <w:rPr>
                                <w:rFonts w:ascii="Times New Roman" w:hAnsi="Times New Roman" w:cs="Times New Roman"/>
                              </w:rPr>
                              <w:t xml:space="preserve"> le </w:t>
                            </w:r>
                            <w:r>
                              <w:rPr>
                                <w:rFonts w:ascii="Times New Roman" w:hAnsi="Times New Roman" w:cs="Times New Roman"/>
                                <w:bCs/>
                                <w:szCs w:val="28"/>
                              </w:rPr>
                              <w:t>__________</w:t>
                            </w:r>
                          </w:p>
                          <w:p w:rsidR="00E570A0" w:rsidRPr="00FC410E" w:rsidRDefault="00E570A0" w:rsidP="00DC5C4C">
                            <w:pPr>
                              <w:spacing w:after="0" w:line="240" w:lineRule="auto"/>
                              <w:rPr>
                                <w:rFonts w:ascii="Times New Roman" w:hAnsi="Times New Roman" w:cs="Times New Roman"/>
                                <w:b/>
                                <w:sz w:val="8"/>
                                <w:szCs w:val="8"/>
                              </w:rPr>
                            </w:pPr>
                          </w:p>
                          <w:p w:rsidR="00E570A0" w:rsidRDefault="00E570A0" w:rsidP="00DC5C4C">
                            <w:pPr>
                              <w:spacing w:after="0" w:line="240" w:lineRule="auto"/>
                              <w:rPr>
                                <w:rFonts w:ascii="Times New Roman" w:hAnsi="Times New Roman" w:cs="Times New Roman"/>
                                <w:b/>
                              </w:rPr>
                            </w:pPr>
                            <w:r>
                              <w:rPr>
                                <w:rFonts w:ascii="Times New Roman" w:hAnsi="Times New Roman" w:cs="Times New Roman"/>
                                <w:b/>
                              </w:rPr>
                              <w:t xml:space="preserve">                           Le Maire,</w:t>
                            </w:r>
                          </w:p>
                          <w:p w:rsidR="00E570A0" w:rsidRPr="00FC410E" w:rsidRDefault="00E570A0" w:rsidP="00DC5C4C">
                            <w:pPr>
                              <w:spacing w:after="0" w:line="240" w:lineRule="auto"/>
                              <w:jc w:val="center"/>
                              <w:rPr>
                                <w:rFonts w:ascii="Times New Roman" w:hAnsi="Times New Roman" w:cs="Times New Roman"/>
                              </w:rPr>
                            </w:pPr>
                            <w:r w:rsidRPr="00FC410E">
                              <w:rPr>
                                <w:rFonts w:ascii="Times New Roman" w:hAnsi="Times New Roman" w:cs="Times New Roman"/>
                              </w:rPr>
                              <w:t>(Autorité Contractante)</w:t>
                            </w:r>
                          </w:p>
                          <w:p w:rsidR="00E570A0" w:rsidRDefault="00E570A0" w:rsidP="00DC5C4C">
                            <w:pPr>
                              <w:tabs>
                                <w:tab w:val="left" w:pos="4962"/>
                              </w:tabs>
                              <w:spacing w:after="0" w:line="240" w:lineRule="auto"/>
                              <w:outlineLvl w:val="0"/>
                              <w:rPr>
                                <w:rFonts w:ascii="Times New Roman" w:hAnsi="Times New Roman" w:cs="Times New Roman"/>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Pr="001C4AC2" w:rsidRDefault="00E570A0" w:rsidP="00DC5C4C">
                            <w:pPr>
                              <w:spacing w:after="0"/>
                              <w:rPr>
                                <w:rFonts w:ascii="Times New Roman" w:hAnsi="Times New Roman" w:cs="Times New Roman"/>
                              </w:rPr>
                            </w:pPr>
                          </w:p>
                          <w:p w:rsidR="00E570A0" w:rsidRPr="00EA436D" w:rsidRDefault="00E570A0" w:rsidP="00DC5C4C">
                            <w:pPr>
                              <w:jc w:val="center"/>
                            </w:pPr>
                          </w:p>
                          <w:p w:rsidR="00E570A0" w:rsidRPr="00EA436D" w:rsidRDefault="00E570A0" w:rsidP="00DC5C4C"/>
                          <w:p w:rsidR="00E570A0" w:rsidRDefault="00E570A0" w:rsidP="00DC5C4C"/>
                          <w:p w:rsidR="00E570A0" w:rsidRDefault="00E570A0" w:rsidP="00DC5C4C"/>
                          <w:p w:rsidR="00E570A0" w:rsidRDefault="00E570A0" w:rsidP="00DC5C4C"/>
                          <w:p w:rsidR="00E570A0" w:rsidRDefault="00E570A0" w:rsidP="00DC5C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7" o:spid="_x0000_s1030" type="#_x0000_t202" style="position:absolute;margin-left:229.95pt;margin-top:.7pt;width:266.45pt;height:15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" strokecolor="white">
                <v:textbox>
                  <w:txbxContent>
                    <w:p w:rsidR="00E570A0" w:rsidRPr="001C4AC2" w:rsidRDefault="00E570A0" w:rsidP="00DC5C4C">
                      <w:pPr>
                        <w:spacing w:after="0"/>
                        <w:rPr>
                          <w:rFonts w:ascii="Times New Roman" w:hAnsi="Times New Roman" w:cs="Times New Roman"/>
                        </w:rPr>
                      </w:pPr>
                      <w:r>
                        <w:rPr>
                          <w:rFonts w:ascii="Times New Roman" w:hAnsi="Times New Roman" w:cs="Times New Roman"/>
                          <w:b/>
                        </w:rPr>
                        <w:t xml:space="preserve">                         NGUELEBOK</w:t>
                      </w:r>
                      <w:r w:rsidRPr="001C4AC2">
                        <w:rPr>
                          <w:rFonts w:ascii="Times New Roman" w:hAnsi="Times New Roman" w:cs="Times New Roman"/>
                          <w:b/>
                        </w:rPr>
                        <w:t>,</w:t>
                      </w:r>
                      <w:r w:rsidRPr="001C4AC2">
                        <w:rPr>
                          <w:rFonts w:ascii="Times New Roman" w:hAnsi="Times New Roman" w:cs="Times New Roman"/>
                        </w:rPr>
                        <w:t xml:space="preserve"> le </w:t>
                      </w:r>
                      <w:r>
                        <w:rPr>
                          <w:rFonts w:ascii="Times New Roman" w:hAnsi="Times New Roman" w:cs="Times New Roman"/>
                          <w:bCs/>
                          <w:szCs w:val="28"/>
                        </w:rPr>
                        <w:t>__________</w:t>
                      </w:r>
                    </w:p>
                    <w:p w:rsidR="00E570A0" w:rsidRPr="00FC410E" w:rsidRDefault="00E570A0" w:rsidP="00DC5C4C">
                      <w:pPr>
                        <w:spacing w:after="0" w:line="240" w:lineRule="auto"/>
                        <w:rPr>
                          <w:rFonts w:ascii="Times New Roman" w:hAnsi="Times New Roman" w:cs="Times New Roman"/>
                          <w:b/>
                          <w:sz w:val="8"/>
                          <w:szCs w:val="8"/>
                        </w:rPr>
                      </w:pPr>
                    </w:p>
                    <w:p w:rsidR="00E570A0" w:rsidRDefault="00E570A0" w:rsidP="00DC5C4C">
                      <w:pPr>
                        <w:spacing w:after="0" w:line="240" w:lineRule="auto"/>
                        <w:rPr>
                          <w:rFonts w:ascii="Times New Roman" w:hAnsi="Times New Roman" w:cs="Times New Roman"/>
                          <w:b/>
                        </w:rPr>
                      </w:pPr>
                      <w:r>
                        <w:rPr>
                          <w:rFonts w:ascii="Times New Roman" w:hAnsi="Times New Roman" w:cs="Times New Roman"/>
                          <w:b/>
                        </w:rPr>
                        <w:t xml:space="preserve">                           Le Maire,</w:t>
                      </w:r>
                    </w:p>
                    <w:p w:rsidR="00E570A0" w:rsidRPr="00FC410E" w:rsidRDefault="00E570A0" w:rsidP="00DC5C4C">
                      <w:pPr>
                        <w:spacing w:after="0" w:line="240" w:lineRule="auto"/>
                        <w:jc w:val="center"/>
                        <w:rPr>
                          <w:rFonts w:ascii="Times New Roman" w:hAnsi="Times New Roman" w:cs="Times New Roman"/>
                        </w:rPr>
                      </w:pPr>
                      <w:r w:rsidRPr="00FC410E">
                        <w:rPr>
                          <w:rFonts w:ascii="Times New Roman" w:hAnsi="Times New Roman" w:cs="Times New Roman"/>
                        </w:rPr>
                        <w:t>(Autorité Contractante)</w:t>
                      </w:r>
                    </w:p>
                    <w:p w:rsidR="00E570A0" w:rsidRDefault="00E570A0" w:rsidP="00DC5C4C">
                      <w:pPr>
                        <w:tabs>
                          <w:tab w:val="left" w:pos="4962"/>
                        </w:tabs>
                        <w:spacing w:after="0" w:line="240" w:lineRule="auto"/>
                        <w:outlineLvl w:val="0"/>
                        <w:rPr>
                          <w:rFonts w:ascii="Times New Roman" w:hAnsi="Times New Roman" w:cs="Times New Roman"/>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Default="00E570A0" w:rsidP="00DC5C4C">
                      <w:pPr>
                        <w:tabs>
                          <w:tab w:val="left" w:pos="4962"/>
                        </w:tabs>
                        <w:spacing w:after="0" w:line="240" w:lineRule="auto"/>
                        <w:outlineLvl w:val="0"/>
                        <w:rPr>
                          <w:b/>
                          <w:sz w:val="28"/>
                          <w:szCs w:val="28"/>
                          <w:u w:val="single"/>
                        </w:rPr>
                      </w:pPr>
                    </w:p>
                    <w:p w:rsidR="00E570A0" w:rsidRPr="001C4AC2" w:rsidRDefault="00E570A0" w:rsidP="00DC5C4C">
                      <w:pPr>
                        <w:spacing w:after="0"/>
                        <w:rPr>
                          <w:rFonts w:ascii="Times New Roman" w:hAnsi="Times New Roman" w:cs="Times New Roman"/>
                        </w:rPr>
                      </w:pPr>
                    </w:p>
                    <w:p w:rsidR="00E570A0" w:rsidRPr="00EA436D" w:rsidRDefault="00E570A0" w:rsidP="00DC5C4C">
                      <w:pPr>
                        <w:jc w:val="center"/>
                      </w:pPr>
                    </w:p>
                    <w:p w:rsidR="00E570A0" w:rsidRPr="00EA436D" w:rsidRDefault="00E570A0" w:rsidP="00DC5C4C"/>
                    <w:p w:rsidR="00E570A0" w:rsidRDefault="00E570A0" w:rsidP="00DC5C4C"/>
                    <w:p w:rsidR="00E570A0" w:rsidRDefault="00E570A0" w:rsidP="00DC5C4C"/>
                    <w:p w:rsidR="00E570A0" w:rsidRDefault="00E570A0" w:rsidP="00DC5C4C"/>
                    <w:p w:rsidR="00E570A0" w:rsidRDefault="00E570A0" w:rsidP="00DC5C4C"/>
                  </w:txbxContent>
                </v:textbox>
              </v:shape>
            </w:pict>
          </mc:Fallback>
        </mc:AlternateContent>
      </w:r>
    </w:p>
    <w:p w:rsidR="00DC5C4C" w:rsidRPr="00B4070D" w:rsidRDefault="00DC5C4C" w:rsidP="00DC5C4C">
      <w:pPr>
        <w:spacing w:after="0" w:line="240" w:lineRule="auto"/>
        <w:rPr>
          <w:rFonts w:ascii="Times New Roman" w:hAnsi="Times New Roman" w:cs="Times New Roman"/>
        </w:rPr>
      </w:pPr>
    </w:p>
    <w:p w:rsidR="00DC5C4C" w:rsidRPr="00B4070D" w:rsidRDefault="00DC5C4C" w:rsidP="00DC5C4C">
      <w:pPr>
        <w:tabs>
          <w:tab w:val="left" w:pos="1020"/>
        </w:tabs>
        <w:spacing w:after="0" w:line="240" w:lineRule="auto"/>
        <w:rPr>
          <w:rFonts w:ascii="Times New Roman" w:hAnsi="Times New Roman" w:cs="Times New Roman"/>
        </w:rPr>
      </w:pPr>
      <w:r w:rsidRPr="00B4070D">
        <w:rPr>
          <w:rFonts w:ascii="Times New Roman" w:hAnsi="Times New Roman" w:cs="Times New Roman"/>
        </w:rPr>
        <w:tab/>
      </w:r>
    </w:p>
    <w:p w:rsidR="00DC5C4C" w:rsidRPr="00B4070D" w:rsidRDefault="00DC5C4C" w:rsidP="00DC5C4C">
      <w:pPr>
        <w:widowControl w:val="0"/>
        <w:autoSpaceDE w:val="0"/>
        <w:spacing w:after="0" w:line="240" w:lineRule="auto"/>
        <w:jc w:val="center"/>
        <w:rPr>
          <w:rFonts w:ascii="Arial" w:hAnsi="Arial" w:cs="Arial"/>
          <w:color w:val="4BACC6" w:themeColor="accent5"/>
        </w:rPr>
      </w:pPr>
    </w:p>
    <w:p w:rsidR="00DC5C4C" w:rsidRPr="00B4070D" w:rsidRDefault="00DC5C4C" w:rsidP="00DC5C4C">
      <w:pPr>
        <w:spacing w:after="0"/>
        <w:jc w:val="center"/>
        <w:rPr>
          <w:rFonts w:ascii="Times New Roman" w:hAnsi="Times New Roman" w:cs="Times New Roman"/>
          <w:color w:val="4BACC6" w:themeColor="accent5"/>
        </w:rPr>
      </w:pPr>
    </w:p>
    <w:p w:rsidR="00DC5C4C" w:rsidRPr="00B4070D" w:rsidRDefault="00DC5C4C" w:rsidP="00DC5C4C">
      <w:pPr>
        <w:jc w:val="center"/>
        <w:rPr>
          <w:rFonts w:ascii="Times New Roman" w:hAnsi="Times New Roman" w:cs="Times New Roman"/>
        </w:rPr>
      </w:pPr>
    </w:p>
    <w:p w:rsidR="00DC5C4C" w:rsidRPr="00B4070D" w:rsidRDefault="00DC5C4C" w:rsidP="00DC5C4C">
      <w:pPr>
        <w:pStyle w:val="Titre10"/>
        <w:spacing w:before="100" w:beforeAutospacing="1" w:after="100" w:afterAutospacing="1"/>
        <w:jc w:val="both"/>
        <w:rPr>
          <w:bCs w:val="0"/>
          <w:iCs/>
          <w:sz w:val="22"/>
          <w:szCs w:val="22"/>
        </w:rPr>
      </w:pPr>
    </w:p>
    <w:p w:rsidR="00DC5C4C" w:rsidRPr="00B4070D" w:rsidRDefault="00DC5C4C" w:rsidP="00DC5C4C">
      <w:pPr>
        <w:rPr>
          <w:lang w:eastAsia="fr-FR"/>
        </w:rPr>
      </w:pPr>
    </w:p>
    <w:p w:rsidR="00DC5C4C" w:rsidRPr="00B4070D" w:rsidRDefault="00DC5C4C" w:rsidP="00DC5C4C">
      <w:pPr>
        <w:rPr>
          <w:lang w:eastAsia="fr-FR"/>
        </w:rPr>
      </w:pPr>
    </w:p>
    <w:p w:rsidR="00DC5C4C" w:rsidRPr="00B4070D" w:rsidRDefault="00DC5C4C" w:rsidP="00DC5C4C">
      <w:pPr>
        <w:rPr>
          <w:lang w:eastAsia="fr-FR"/>
        </w:rPr>
      </w:pPr>
    </w:p>
    <w:p w:rsidR="00DC5C4C" w:rsidRPr="00B4070D"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Default="00DC5C4C" w:rsidP="00DC5C4C">
      <w:pPr>
        <w:widowControl w:val="0"/>
        <w:autoSpaceDE w:val="0"/>
        <w:spacing w:after="0" w:line="240" w:lineRule="auto"/>
        <w:jc w:val="center"/>
        <w:rPr>
          <w:rFonts w:ascii="Times New Roman" w:hAnsi="Times New Roman" w:cs="Times New Roman"/>
          <w:i/>
          <w:iCs/>
          <w:color w:val="4BACC6" w:themeColor="accent5"/>
        </w:rPr>
      </w:pPr>
    </w:p>
    <w:p w:rsidR="00DC5C4C" w:rsidRDefault="00DC5C4C" w:rsidP="00DC5C4C">
      <w:pPr>
        <w:widowControl w:val="0"/>
        <w:autoSpaceDE w:val="0"/>
        <w:spacing w:after="0" w:line="240" w:lineRule="auto"/>
        <w:jc w:val="center"/>
        <w:rPr>
          <w:rFonts w:ascii="Times New Roman" w:hAnsi="Times New Roman" w:cs="Times New Roman"/>
          <w:i/>
          <w:iCs/>
          <w:color w:val="4BACC6" w:themeColor="accent5"/>
        </w:rPr>
      </w:pPr>
    </w:p>
    <w:p w:rsidR="00DC5C4C" w:rsidRDefault="00DC5C4C" w:rsidP="00DC5C4C">
      <w:pPr>
        <w:widowControl w:val="0"/>
        <w:autoSpaceDE w:val="0"/>
        <w:spacing w:after="0" w:line="240" w:lineRule="auto"/>
        <w:jc w:val="center"/>
        <w:rPr>
          <w:rFonts w:ascii="Times New Roman" w:hAnsi="Times New Roman" w:cs="Times New Roman"/>
          <w:i/>
          <w:iCs/>
          <w:color w:val="4BACC6" w:themeColor="accent5"/>
        </w:rPr>
      </w:pPr>
    </w:p>
    <w:p w:rsidR="00DC5C4C" w:rsidRDefault="00DC5C4C" w:rsidP="00DC5C4C">
      <w:pPr>
        <w:widowControl w:val="0"/>
        <w:autoSpaceDE w:val="0"/>
        <w:spacing w:after="0" w:line="240" w:lineRule="auto"/>
        <w:jc w:val="center"/>
        <w:rPr>
          <w:rFonts w:ascii="Times New Roman" w:hAnsi="Times New Roman" w:cs="Times New Roman"/>
          <w:i/>
          <w:iCs/>
          <w:color w:val="4BACC6" w:themeColor="accent5"/>
        </w:rPr>
      </w:pPr>
    </w:p>
    <w:p w:rsidR="00DC5C4C" w:rsidRPr="00FF653A" w:rsidRDefault="00DC5C4C" w:rsidP="003F5B02">
      <w:pPr>
        <w:widowControl w:val="0"/>
        <w:autoSpaceDE w:val="0"/>
        <w:spacing w:after="0" w:line="240" w:lineRule="auto"/>
        <w:rPr>
          <w:rFonts w:ascii="Times New Roman" w:hAnsi="Times New Roman" w:cs="Times New Roman"/>
          <w:i/>
          <w:iCs/>
          <w:color w:val="4BACC6" w:themeColor="accent5"/>
        </w:rPr>
      </w:pPr>
    </w:p>
    <w:p w:rsidR="00DC5C4C" w:rsidRPr="00CD5E88" w:rsidRDefault="00DC5C4C" w:rsidP="00DC5C4C">
      <w:pPr>
        <w:widowControl w:val="0"/>
        <w:autoSpaceDE w:val="0"/>
        <w:spacing w:after="0" w:line="240" w:lineRule="auto"/>
        <w:rPr>
          <w:rFonts w:ascii="Times New Roman" w:hAnsi="Times New Roman" w:cs="Times New Roman"/>
          <w:i/>
          <w:iCs/>
          <w:color w:val="4BACC6" w:themeColor="accent5"/>
        </w:rPr>
      </w:pPr>
    </w:p>
    <w:p w:rsidR="00DC5C4C" w:rsidRPr="00CD5E88" w:rsidRDefault="00DC5C4C" w:rsidP="00DC5C4C">
      <w:pPr>
        <w:widowControl w:val="0"/>
        <w:autoSpaceDE w:val="0"/>
        <w:spacing w:after="0" w:line="240" w:lineRule="auto"/>
        <w:jc w:val="center"/>
        <w:rPr>
          <w:rFonts w:ascii="Times New Roman" w:hAnsi="Times New Roman" w:cs="Times New Roman"/>
          <w:i/>
          <w:iCs/>
          <w:color w:val="4BACC6" w:themeColor="accent5"/>
        </w:rPr>
      </w:pPr>
    </w:p>
    <w:p w:rsidR="00DC5C4C" w:rsidRPr="00F21E84" w:rsidRDefault="00DC5C4C" w:rsidP="00DC5C4C">
      <w:pPr>
        <w:pStyle w:val="Titre10"/>
        <w:tabs>
          <w:tab w:val="clear" w:pos="4640"/>
          <w:tab w:val="left" w:pos="7454"/>
        </w:tabs>
        <w:spacing w:before="100" w:beforeAutospacing="1" w:after="100" w:afterAutospacing="1"/>
        <w:jc w:val="both"/>
      </w:pPr>
      <w:r w:rsidRPr="00F21E84">
        <w:br w:type="page"/>
      </w: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6038FA" w:rsidP="00DC5C4C">
      <w:pPr>
        <w:pStyle w:val="Titre10"/>
        <w:tabs>
          <w:tab w:val="clear" w:pos="4640"/>
          <w:tab w:val="left" w:pos="7454"/>
        </w:tabs>
        <w:spacing w:before="100" w:beforeAutospacing="1" w:after="100" w:afterAutospacing="1"/>
        <w:jc w:val="both"/>
      </w:pPr>
      <w:r>
        <w:rPr>
          <w:noProof/>
        </w:rPr>
        <mc:AlternateContent>
          <mc:Choice Requires="wps">
            <w:drawing>
              <wp:anchor distT="0" distB="0" distL="114300" distR="114300" simplePos="0" relativeHeight="251664384" behindDoc="0" locked="0" layoutInCell="1" allowOverlap="1">
                <wp:simplePos x="0" y="0"/>
                <wp:positionH relativeFrom="margin">
                  <wp:posOffset>730885</wp:posOffset>
                </wp:positionH>
                <wp:positionV relativeFrom="margin">
                  <wp:posOffset>3829050</wp:posOffset>
                </wp:positionV>
                <wp:extent cx="4984750" cy="606425"/>
                <wp:effectExtent l="0" t="0" r="25400" b="22225"/>
                <wp:wrapSquare wrapText="bothSides"/>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606425"/>
                        </a:xfrm>
                        <a:prstGeom prst="rect">
                          <a:avLst/>
                        </a:prstGeom>
                        <a:solidFill>
                          <a:srgbClr val="FFFFFF"/>
                        </a:solidFill>
                        <a:ln w="9525">
                          <a:solidFill>
                            <a:srgbClr val="000000"/>
                          </a:solidFill>
                          <a:miter lim="800000"/>
                          <a:headEnd/>
                          <a:tailEnd/>
                        </a:ln>
                      </wps:spPr>
                      <wps:txbx>
                        <w:txbxContent>
                          <w:p w:rsidR="00E570A0" w:rsidRPr="00B1352A" w:rsidRDefault="00E570A0" w:rsidP="00DC5C4C">
                            <w:pPr>
                              <w:pStyle w:val="Titre10"/>
                              <w:spacing w:before="100" w:beforeAutospacing="1" w:after="100" w:afterAutospacing="1"/>
                              <w:rPr>
                                <w:bCs w:val="0"/>
                                <w:iCs/>
                                <w:color w:val="auto"/>
                                <w:sz w:val="32"/>
                                <w:szCs w:val="32"/>
                              </w:rPr>
                            </w:pPr>
                            <w:r w:rsidRPr="00B1352A">
                              <w:rPr>
                                <w:bCs w:val="0"/>
                                <w:iCs/>
                                <w:color w:val="auto"/>
                                <w:sz w:val="32"/>
                                <w:szCs w:val="32"/>
                              </w:rPr>
                              <w:t>PIECE 2: REGLEMENT GENERAL DE L'APPEL D’OFFRES (RGAO)</w:t>
                            </w:r>
                          </w:p>
                          <w:p w:rsidR="00E570A0" w:rsidRPr="00313E2A"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1" type="#_x0000_t202" style="position:absolute;left:0;text-align:left;margin-left:57.55pt;margin-top:301.5pt;width:392.5pt;height:47.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">
                <v:textbox>
                  <w:txbxContent>
                    <w:p w:rsidR="00E570A0" w:rsidRPr="00B1352A" w:rsidRDefault="00E570A0" w:rsidP="00DC5C4C">
                      <w:pPr>
                        <w:pStyle w:val="Titre10"/>
                        <w:spacing w:before="100" w:beforeAutospacing="1" w:after="100" w:afterAutospacing="1"/>
                        <w:rPr>
                          <w:bCs w:val="0"/>
                          <w:iCs/>
                          <w:color w:val="auto"/>
                          <w:sz w:val="32"/>
                          <w:szCs w:val="32"/>
                        </w:rPr>
                      </w:pPr>
                      <w:r w:rsidRPr="00B1352A">
                        <w:rPr>
                          <w:bCs w:val="0"/>
                          <w:iCs/>
                          <w:color w:val="auto"/>
                          <w:sz w:val="32"/>
                          <w:szCs w:val="32"/>
                        </w:rPr>
                        <w:t>PIECE 2: REGLEMENT GENERAL DE L'APPEL D’OFFRES (RGAO)</w:t>
                      </w:r>
                    </w:p>
                    <w:p w:rsidR="00E570A0" w:rsidRPr="00313E2A" w:rsidRDefault="00E570A0" w:rsidP="00DC5C4C"/>
                  </w:txbxContent>
                </v:textbox>
                <w10:wrap type="square" anchorx="margin" anchory="margin"/>
              </v:shape>
            </w:pict>
          </mc:Fallback>
        </mc:AlternateContent>
      </w: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pPr>
    </w:p>
    <w:p w:rsidR="00DC5C4C" w:rsidRPr="00F21E84" w:rsidRDefault="00DC5C4C" w:rsidP="00DC5C4C">
      <w:pPr>
        <w:pStyle w:val="Titre10"/>
        <w:tabs>
          <w:tab w:val="clear" w:pos="4640"/>
          <w:tab w:val="left" w:pos="7454"/>
        </w:tabs>
        <w:spacing w:before="100" w:beforeAutospacing="1" w:after="100" w:afterAutospacing="1"/>
        <w:jc w:val="both"/>
        <w:rPr>
          <w:b w:val="0"/>
          <w:spacing w:val="34"/>
          <w:sz w:val="32"/>
          <w:szCs w:val="16"/>
        </w:rPr>
      </w:pPr>
      <w:r w:rsidRPr="00F21E84">
        <w:rPr>
          <w:b w:val="0"/>
          <w:spacing w:val="34"/>
          <w:sz w:val="32"/>
          <w:szCs w:val="16"/>
        </w:rPr>
        <w:lastRenderedPageBreak/>
        <w:t>SOMMAIRE</w:t>
      </w:r>
    </w:p>
    <w:p w:rsidR="00DC5C4C" w:rsidRPr="0060393F" w:rsidRDefault="00DC5C4C" w:rsidP="00DC5C4C">
      <w:pPr>
        <w:widowControl w:val="0"/>
        <w:autoSpaceDE w:val="0"/>
        <w:spacing w:line="240" w:lineRule="auto"/>
        <w:jc w:val="both"/>
        <w:rPr>
          <w:rFonts w:ascii="Times New Roman" w:hAnsi="Times New Roman" w:cs="Times New Roman"/>
          <w:sz w:val="24"/>
          <w:szCs w:val="24"/>
        </w:rPr>
      </w:pPr>
      <w:r w:rsidRPr="0060393F">
        <w:rPr>
          <w:rFonts w:ascii="Times New Roman" w:hAnsi="Times New Roman" w:cs="Times New Roman"/>
          <w:b/>
          <w:bCs/>
          <w:spacing w:val="34"/>
          <w:w w:val="80"/>
          <w:position w:val="-1"/>
          <w:sz w:val="24"/>
          <w:szCs w:val="24"/>
        </w:rPr>
        <w:t>Tabledesmatières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pacing w:val="34"/>
          <w:sz w:val="20"/>
          <w:szCs w:val="20"/>
        </w:rPr>
        <w:t>A.</w:t>
      </w:r>
      <w:r w:rsidRPr="0060393F">
        <w:rPr>
          <w:rFonts w:ascii="Times New Roman" w:hAnsi="Times New Roman" w:cs="Times New Roman"/>
          <w:b/>
          <w:bCs/>
          <w:sz w:val="20"/>
          <w:szCs w:val="20"/>
        </w:rPr>
        <w:t>Généralités</w:t>
      </w:r>
      <w:r w:rsidRPr="0060393F">
        <w:rPr>
          <w:rFonts w:ascii="Times New Roman" w:hAnsi="Times New Roman" w:cs="Times New Roman"/>
          <w:sz w:val="20"/>
          <w:szCs w:val="20"/>
        </w:rPr>
        <w:t>. . . . . . . . . . . .. .</w:t>
      </w:r>
      <w:r w:rsidRPr="0060393F">
        <w:rPr>
          <w:rFonts w:ascii="Times New Roman" w:hAnsi="Times New Roman" w:cs="Times New Roman"/>
          <w:sz w:val="20"/>
          <w:szCs w:val="20"/>
        </w:rPr>
        <w:tab/>
        <w:t>………………………………………………………………</w:t>
      </w:r>
    </w:p>
    <w:tbl>
      <w:tblPr>
        <w:tblW w:w="10207" w:type="dxa"/>
        <w:jc w:val="center"/>
        <w:tblLayout w:type="fixed"/>
        <w:tblCellMar>
          <w:left w:w="10" w:type="dxa"/>
          <w:right w:w="10" w:type="dxa"/>
        </w:tblCellMar>
        <w:tblLook w:val="0000" w:firstRow="0" w:lastRow="0" w:firstColumn="0" w:lastColumn="0" w:noHBand="0" w:noVBand="0"/>
      </w:tblPr>
      <w:tblGrid>
        <w:gridCol w:w="1418"/>
        <w:gridCol w:w="8222"/>
        <w:gridCol w:w="567"/>
      </w:tblGrid>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:Portéedelasoumission. . . . . . . . . . . . .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:Financement.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:Fraudeetcorruption.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Article4</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:Candidatsadmisàconcourir.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5"/>
                <w:sz w:val="20"/>
                <w:szCs w:val="20"/>
              </w:rPr>
              <w:t>Article5</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5"/>
                <w:sz w:val="20"/>
                <w:szCs w:val="20"/>
              </w:rPr>
              <w:t>:Matériaux,matériels,fournitures,équipementsetservicesautorisés</w:t>
            </w:r>
            <w:r w:rsidRPr="0060393F">
              <w:rPr>
                <w:rFonts w:ascii="Times New Roman" w:hAnsi="Times New Roman" w:cs="Times New Roman"/>
                <w:sz w:val="20"/>
                <w:szCs w:val="20"/>
              </w:rPr>
              <w:t xml:space="preserve">.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Article6</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:QualificationduSoumissionnaire.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Article7</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:Visitedusitedestravaux. . . . . . . . . .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after="0" w:line="240" w:lineRule="auto"/>
              <w:jc w:val="both"/>
              <w:rPr>
                <w:rFonts w:ascii="Times New Roman" w:hAnsi="Times New Roman" w:cs="Times New Roman"/>
                <w:sz w:val="20"/>
                <w:szCs w:val="20"/>
              </w:rPr>
            </w:pPr>
          </w:p>
        </w:tc>
      </w:tr>
    </w:tbl>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B.Dossierd’Appeld’Offres</w:t>
      </w:r>
      <w:r w:rsidRPr="0060393F">
        <w:rPr>
          <w:rFonts w:ascii="Times New Roman" w:hAnsi="Times New Roman" w:cs="Times New Roman"/>
          <w:sz w:val="20"/>
          <w:szCs w:val="20"/>
        </w:rPr>
        <w:t>. . .</w:t>
      </w:r>
      <w:r w:rsidRPr="0060393F">
        <w:rPr>
          <w:rFonts w:ascii="Times New Roman" w:hAnsi="Times New Roman" w:cs="Times New Roman"/>
          <w:sz w:val="20"/>
          <w:szCs w:val="20"/>
        </w:rPr>
        <w:tab/>
        <w:t>………………………………………………………………</w:t>
      </w:r>
    </w:p>
    <w:tbl>
      <w:tblPr>
        <w:tblW w:w="10207" w:type="dxa"/>
        <w:jc w:val="center"/>
        <w:tblLayout w:type="fixed"/>
        <w:tblCellMar>
          <w:left w:w="10" w:type="dxa"/>
          <w:right w:w="10" w:type="dxa"/>
        </w:tblCellMar>
        <w:tblLook w:val="0000" w:firstRow="0" w:lastRow="0" w:firstColumn="0" w:lastColumn="0" w:noHBand="0" w:noVBand="0"/>
      </w:tblPr>
      <w:tblGrid>
        <w:gridCol w:w="1418"/>
        <w:gridCol w:w="8222"/>
        <w:gridCol w:w="567"/>
      </w:tblGrid>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Article8</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:ContenuduDossierd’Appeld’Offres.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Article9</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:EclaircissementsapportésauDossierd’Appeld’Offresetrecours.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Article10</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:ModificationduDossierd’Appeld’Offres.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bl>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C.Préparationdesoffres</w:t>
      </w:r>
      <w:r w:rsidRPr="0060393F">
        <w:rPr>
          <w:rFonts w:ascii="Times New Roman" w:hAnsi="Times New Roman" w:cs="Times New Roman"/>
          <w:sz w:val="20"/>
          <w:szCs w:val="20"/>
        </w:rPr>
        <w:tab/>
        <w:t>………………………………………………………………</w:t>
      </w:r>
    </w:p>
    <w:tbl>
      <w:tblPr>
        <w:tblW w:w="10187" w:type="dxa"/>
        <w:jc w:val="center"/>
        <w:tblLayout w:type="fixed"/>
        <w:tblCellMar>
          <w:left w:w="10" w:type="dxa"/>
          <w:right w:w="10" w:type="dxa"/>
        </w:tblCellMar>
        <w:tblLook w:val="0000" w:firstRow="0" w:lastRow="0" w:firstColumn="0" w:lastColumn="0" w:noHBand="0" w:noVBand="0"/>
      </w:tblPr>
      <w:tblGrid>
        <w:gridCol w:w="1418"/>
        <w:gridCol w:w="8222"/>
        <w:gridCol w:w="547"/>
      </w:tblGrid>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Article11</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:Fraisdesoumission.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Article12</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:Languedel’offre. . . . . . . . . . . .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Article13</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:Documentsconstituantsl’offre.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Article14</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:Montantdel’offre. . . . . . . . . . .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Article15</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:Monnaiesdesoumissionetderèglement.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Article16</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:Validitédesoffres. . . . . . . . . . .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Article17</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:CautiondeSoumission. . . . . . . .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Article18</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:Propositionsvariantesdessoumissionnaires.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Article19</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:Réunionpréparatoireàl’établissementdesoffres.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Article20</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:Formeetsignaturedel’offre.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bl>
    <w:p w:rsidR="00DC5C4C" w:rsidRPr="0060393F" w:rsidRDefault="00DC5C4C" w:rsidP="00DC5C4C">
      <w:pPr>
        <w:widowControl w:val="0"/>
        <w:autoSpaceDE w:val="0"/>
        <w:spacing w:after="0" w:line="240" w:lineRule="auto"/>
        <w:jc w:val="center"/>
        <w:rPr>
          <w:rFonts w:ascii="Times New Roman" w:hAnsi="Times New Roman" w:cs="Times New Roman"/>
          <w:sz w:val="20"/>
          <w:szCs w:val="20"/>
        </w:rPr>
      </w:pPr>
      <w:r w:rsidRPr="0060393F">
        <w:rPr>
          <w:rFonts w:ascii="Times New Roman" w:hAnsi="Times New Roman" w:cs="Times New Roman"/>
          <w:b/>
          <w:bCs/>
          <w:sz w:val="20"/>
          <w:szCs w:val="20"/>
        </w:rPr>
        <w:t>D.Dépôtdesoffres</w:t>
      </w:r>
      <w:r w:rsidRPr="0060393F">
        <w:rPr>
          <w:rFonts w:ascii="Times New Roman" w:hAnsi="Times New Roman" w:cs="Times New Roman"/>
          <w:sz w:val="20"/>
          <w:szCs w:val="20"/>
        </w:rPr>
        <w:t>... .</w:t>
      </w:r>
      <w:r w:rsidRPr="0060393F">
        <w:rPr>
          <w:rFonts w:ascii="Times New Roman" w:hAnsi="Times New Roman" w:cs="Times New Roman"/>
          <w:sz w:val="20"/>
          <w:szCs w:val="20"/>
        </w:rPr>
        <w:tab/>
        <w:t>………………………………………………………………………</w:t>
      </w:r>
    </w:p>
    <w:tbl>
      <w:tblPr>
        <w:tblW w:w="10207" w:type="dxa"/>
        <w:jc w:val="center"/>
        <w:tblLayout w:type="fixed"/>
        <w:tblCellMar>
          <w:left w:w="10" w:type="dxa"/>
          <w:right w:w="10" w:type="dxa"/>
        </w:tblCellMar>
        <w:tblLook w:val="0000" w:firstRow="0" w:lastRow="0" w:firstColumn="0" w:lastColumn="0" w:noHBand="0" w:noVBand="0"/>
      </w:tblPr>
      <w:tblGrid>
        <w:gridCol w:w="1418"/>
        <w:gridCol w:w="8222"/>
        <w:gridCol w:w="567"/>
      </w:tblGrid>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Article21</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:Cachetageetmarquagedesoffres.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Article22</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:Dateetheurelimitededépôtdesoffres.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Article23</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:Offreshorsdélai.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Article24</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:Modification,substitutionetretraitdesoffres.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bl>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E.Ouverturedesplisetévaluationdesoffres</w:t>
      </w:r>
      <w:r w:rsidRPr="0060393F">
        <w:rPr>
          <w:rFonts w:ascii="Times New Roman" w:hAnsi="Times New Roman" w:cs="Times New Roman"/>
          <w:sz w:val="20"/>
          <w:szCs w:val="20"/>
        </w:rPr>
        <w:t>. . .</w:t>
      </w:r>
      <w:r w:rsidRPr="0060393F">
        <w:rPr>
          <w:rFonts w:ascii="Times New Roman" w:hAnsi="Times New Roman" w:cs="Times New Roman"/>
          <w:sz w:val="20"/>
          <w:szCs w:val="20"/>
        </w:rPr>
        <w:tab/>
        <w:t>………………………………………</w:t>
      </w:r>
    </w:p>
    <w:tbl>
      <w:tblPr>
        <w:tblW w:w="10207" w:type="dxa"/>
        <w:jc w:val="center"/>
        <w:tblLayout w:type="fixed"/>
        <w:tblCellMar>
          <w:left w:w="10" w:type="dxa"/>
          <w:right w:w="10" w:type="dxa"/>
        </w:tblCellMar>
        <w:tblLook w:val="0000" w:firstRow="0" w:lastRow="0" w:firstColumn="0" w:lastColumn="0" w:noHBand="0" w:noVBand="0"/>
      </w:tblPr>
      <w:tblGrid>
        <w:gridCol w:w="1418"/>
        <w:gridCol w:w="8222"/>
        <w:gridCol w:w="567"/>
      </w:tblGrid>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Article25</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:Ouverturedesplisetrecours.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Article26</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:Caractèreconfidentieldelaprocédure.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 27</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 Eclaircissements sur les offres et contacts avec l’Autorité Contractante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Article28</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:Déterminationdelaconformitédesoffres.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Article29</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:Qualificationdusoumissionnaire.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Article30</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:Correctiondeserreurs.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Article31</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:Conversionenuneseulemonnaie.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Article32</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jc w:val="both"/>
              <w:rPr>
                <w:rFonts w:ascii="Times New Roman" w:hAnsi="Times New Roman" w:cs="Times New Roman"/>
                <w:sz w:val="20"/>
                <w:szCs w:val="20"/>
              </w:rPr>
            </w:pPr>
            <w:r w:rsidRPr="0060393F">
              <w:rPr>
                <w:rFonts w:ascii="Times New Roman" w:hAnsi="Times New Roman" w:cs="Times New Roman"/>
                <w:sz w:val="20"/>
                <w:szCs w:val="20"/>
              </w:rPr>
              <w:t xml:space="preserve">:Evaluationdesoffresauplanfinancier.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 33</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 Préférence accordée aux soumissionnaires nationaux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bl>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F.AttributionduMarché</w:t>
      </w:r>
      <w:r w:rsidRPr="0060393F">
        <w:rPr>
          <w:rFonts w:ascii="Times New Roman" w:hAnsi="Times New Roman" w:cs="Times New Roman"/>
          <w:sz w:val="20"/>
          <w:szCs w:val="20"/>
        </w:rPr>
        <w:t>.………………………………………………………………</w:t>
      </w:r>
    </w:p>
    <w:tbl>
      <w:tblPr>
        <w:tblW w:w="10207" w:type="dxa"/>
        <w:jc w:val="center"/>
        <w:tblLayout w:type="fixed"/>
        <w:tblCellMar>
          <w:left w:w="10" w:type="dxa"/>
          <w:right w:w="10" w:type="dxa"/>
        </w:tblCellMar>
        <w:tblLook w:val="0000" w:firstRow="0" w:lastRow="0" w:firstColumn="0" w:lastColumn="0" w:noHBand="0" w:noVBand="0"/>
      </w:tblPr>
      <w:tblGrid>
        <w:gridCol w:w="1418"/>
        <w:gridCol w:w="8222"/>
        <w:gridCol w:w="567"/>
      </w:tblGrid>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Article34</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:Attributiondumarché. . . . . . . . . . . . . . . . . .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Article35</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:Droitde l’Autorité ContractantededéclarerunAppeld’Offresinfructueux oud’annuleruneprocédure</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procédure. . . .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Article36</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:Notificationdel’attributiondumarché.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Article37</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:Publicationdesrésultatsd’attributiondumarchéetrecours.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Article38</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:Signaturedumarché. . . . . . . . . . . . . . . . . . .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r w:rsidR="00DC5C4C" w:rsidRPr="0060393F" w:rsidTr="00DB4430">
        <w:trPr>
          <w:trHeight w:hRule="exact" w:val="227"/>
          <w:jc w:val="center"/>
        </w:trPr>
        <w:tc>
          <w:tcPr>
            <w:tcW w:w="1418"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Article39</w:t>
            </w:r>
          </w:p>
        </w:tc>
        <w:tc>
          <w:tcPr>
            <w:tcW w:w="8222"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r w:rsidRPr="0060393F">
              <w:rPr>
                <w:rFonts w:ascii="Times New Roman" w:hAnsi="Times New Roman" w:cs="Times New Roman"/>
                <w:sz w:val="20"/>
                <w:szCs w:val="20"/>
              </w:rPr>
              <w:t>:Cautionnementdéfinitif. . . . . . . . . . . . . . . . . . . . . . . . . . . . . . . . . . . . . . . . . . . . . . . . . . . . . . . . . . . . . . .. . . . . . . . . . . . . . . . . . . . . . . . . . . . . . . . . . . . . . . . . . . . . . . . . . . . . . . . . . . . . . . .. .</w:t>
            </w:r>
          </w:p>
        </w:tc>
        <w:tc>
          <w:tcPr>
            <w:tcW w:w="567" w:type="dxa"/>
            <w:shd w:val="clear" w:color="auto" w:fill="auto"/>
            <w:tcMar>
              <w:top w:w="0" w:type="dxa"/>
              <w:left w:w="0" w:type="dxa"/>
              <w:bottom w:w="0" w:type="dxa"/>
              <w:right w:w="0" w:type="dxa"/>
            </w:tcMar>
          </w:tcPr>
          <w:p w:rsidR="00DC5C4C" w:rsidRPr="0060393F" w:rsidRDefault="00DC5C4C" w:rsidP="00DB4430">
            <w:pPr>
              <w:widowControl w:val="0"/>
              <w:autoSpaceDE w:val="0"/>
              <w:spacing w:line="240" w:lineRule="auto"/>
              <w:jc w:val="both"/>
              <w:rPr>
                <w:rFonts w:ascii="Times New Roman" w:hAnsi="Times New Roman" w:cs="Times New Roman"/>
                <w:sz w:val="20"/>
                <w:szCs w:val="20"/>
              </w:rPr>
            </w:pPr>
          </w:p>
        </w:tc>
      </w:tr>
    </w:tbl>
    <w:p w:rsidR="00DC5C4C" w:rsidRPr="0060393F" w:rsidRDefault="00DC5C4C" w:rsidP="00DC5C4C">
      <w:pPr>
        <w:widowControl w:val="0"/>
        <w:tabs>
          <w:tab w:val="left" w:pos="10460"/>
        </w:tabs>
        <w:autoSpaceDE w:val="0"/>
        <w:spacing w:line="240" w:lineRule="auto"/>
        <w:jc w:val="both"/>
        <w:rPr>
          <w:rFonts w:ascii="Times New Roman" w:hAnsi="Times New Roman" w:cs="Times New Roman"/>
          <w:sz w:val="20"/>
          <w:szCs w:val="20"/>
        </w:rPr>
      </w:pPr>
    </w:p>
    <w:p w:rsidR="00DC5C4C" w:rsidRPr="0060393F" w:rsidRDefault="00DC5C4C" w:rsidP="00DC5C4C">
      <w:pPr>
        <w:spacing w:line="240" w:lineRule="auto"/>
        <w:rPr>
          <w:rFonts w:ascii="Times New Roman" w:hAnsi="Times New Roman" w:cs="Times New Roman"/>
          <w:sz w:val="20"/>
          <w:szCs w:val="20"/>
        </w:rPr>
        <w:sectPr w:rsidR="00DC5C4C" w:rsidRPr="0060393F" w:rsidSect="00DB4430">
          <w:pgSz w:w="11900" w:h="16820"/>
          <w:pgMar w:top="720" w:right="720" w:bottom="720" w:left="720" w:header="720" w:footer="720" w:gutter="0"/>
          <w:cols w:space="720"/>
          <w:titlePg/>
          <w:docGrid w:linePitch="299"/>
        </w:sectPr>
      </w:pPr>
    </w:p>
    <w:p w:rsidR="00DC5C4C" w:rsidRPr="0060393F" w:rsidRDefault="00DC5C4C" w:rsidP="00DC5C4C">
      <w:pPr>
        <w:widowControl w:val="0"/>
        <w:autoSpaceDE w:val="0"/>
        <w:spacing w:line="240" w:lineRule="auto"/>
        <w:jc w:val="center"/>
        <w:rPr>
          <w:rFonts w:ascii="Times New Roman" w:hAnsi="Times New Roman" w:cs="Times New Roman"/>
          <w:sz w:val="20"/>
          <w:szCs w:val="20"/>
        </w:rPr>
      </w:pPr>
      <w:r w:rsidRPr="0060393F">
        <w:rPr>
          <w:rFonts w:ascii="Times New Roman" w:hAnsi="Times New Roman" w:cs="Times New Roman"/>
          <w:b/>
          <w:bCs/>
          <w:sz w:val="20"/>
          <w:szCs w:val="20"/>
        </w:rPr>
        <w:lastRenderedPageBreak/>
        <w:t>RèglementGénéraldel'Appeld'Offres</w:t>
      </w:r>
    </w:p>
    <w:p w:rsidR="00DC5C4C" w:rsidRPr="0060393F" w:rsidRDefault="00DC5C4C" w:rsidP="00DC5C4C">
      <w:pPr>
        <w:widowControl w:val="0"/>
        <w:autoSpaceDE w:val="0"/>
        <w:spacing w:line="240" w:lineRule="auto"/>
        <w:jc w:val="center"/>
        <w:rPr>
          <w:rFonts w:ascii="Times New Roman" w:hAnsi="Times New Roman" w:cs="Times New Roman"/>
          <w:sz w:val="20"/>
          <w:szCs w:val="20"/>
        </w:rPr>
      </w:pPr>
      <w:r w:rsidRPr="0060393F">
        <w:rPr>
          <w:rFonts w:ascii="Times New Roman" w:hAnsi="Times New Roman" w:cs="Times New Roman"/>
          <w:b/>
          <w:bCs/>
          <w:sz w:val="20"/>
          <w:szCs w:val="20"/>
        </w:rPr>
        <w:t>A.Généralités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Article1:Portéedelasoumission</w:t>
      </w:r>
    </w:p>
    <w:p w:rsidR="00DC5C4C" w:rsidRPr="0060393F" w:rsidRDefault="00DC5C4C" w:rsidP="003F5B02">
      <w:pPr>
        <w:widowControl w:val="0"/>
        <w:numPr>
          <w:ilvl w:val="1"/>
          <w:numId w:val="49"/>
        </w:numPr>
        <w:tabs>
          <w:tab w:val="left" w:pos="709"/>
          <w:tab w:val="left" w:pos="2780"/>
          <w:tab w:val="left" w:pos="4040"/>
          <w:tab w:val="left" w:pos="4460"/>
        </w:tabs>
        <w:suppressAutoHyphens/>
        <w:autoSpaceDE w:val="0"/>
        <w:autoSpaceDN w:val="0"/>
        <w:spacing w:after="0" w:line="240" w:lineRule="auto"/>
        <w:ind w:left="0"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L’Autorité Contractante,défini</w:t>
      </w:r>
      <w:r w:rsidRPr="0060393F">
        <w:rPr>
          <w:rFonts w:ascii="Times New Roman" w:hAnsi="Times New Roman" w:cs="Times New Roman"/>
          <w:spacing w:val="5"/>
          <w:sz w:val="20"/>
          <w:szCs w:val="20"/>
        </w:rPr>
        <w:t xml:space="preserve">e </w:t>
      </w:r>
      <w:r w:rsidRPr="0060393F">
        <w:rPr>
          <w:rFonts w:ascii="Times New Roman" w:hAnsi="Times New Roman" w:cs="Times New Roman"/>
          <w:sz w:val="20"/>
          <w:szCs w:val="20"/>
        </w:rPr>
        <w:t>dansle</w:t>
      </w:r>
      <w:r w:rsidRPr="0060393F">
        <w:rPr>
          <w:rFonts w:ascii="Times New Roman" w:hAnsi="Times New Roman" w:cs="Times New Roman"/>
          <w:spacing w:val="5"/>
          <w:sz w:val="20"/>
          <w:szCs w:val="20"/>
        </w:rPr>
        <w:t xml:space="preserve"> Règlemen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Particulie</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l’Appe</w:t>
      </w:r>
      <w:r w:rsidRPr="0060393F">
        <w:rPr>
          <w:rFonts w:ascii="Times New Roman" w:hAnsi="Times New Roman" w:cs="Times New Roman"/>
          <w:sz w:val="20"/>
          <w:szCs w:val="20"/>
        </w:rPr>
        <w:t xml:space="preserve">l </w:t>
      </w:r>
      <w:r w:rsidRPr="0060393F">
        <w:rPr>
          <w:rFonts w:ascii="Times New Roman" w:hAnsi="Times New Roman" w:cs="Times New Roman"/>
          <w:spacing w:val="5"/>
          <w:sz w:val="20"/>
          <w:szCs w:val="20"/>
        </w:rPr>
        <w:t>d’Offres (RPAO)</w:t>
      </w:r>
      <w:r w:rsidRPr="0060393F">
        <w:rPr>
          <w:rFonts w:ascii="Times New Roman" w:hAnsi="Times New Roman" w:cs="Times New Roman"/>
          <w:sz w:val="20"/>
          <w:szCs w:val="20"/>
        </w:rPr>
        <w:t>,lance un Appel d’Offres pour la construction et/ou l’achèvement des Travaux décrits dans le Dossier d’Appel d’Offres et brièvementdéfinisdansleRPAO.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 nom, le numéro d’identification et le nombre de lots faisant l’objet de l’appel d’offres figurent dansleRPAO.</w:t>
      </w:r>
    </w:p>
    <w:p w:rsidR="00DC5C4C" w:rsidRPr="0060393F" w:rsidRDefault="00DC5C4C" w:rsidP="003F5B02">
      <w:pPr>
        <w:widowControl w:val="0"/>
        <w:numPr>
          <w:ilvl w:val="1"/>
          <w:numId w:val="49"/>
        </w:numPr>
        <w:suppressAutoHyphens/>
        <w:autoSpaceDE w:val="0"/>
        <w:autoSpaceDN w:val="0"/>
        <w:spacing w:after="0" w:line="240" w:lineRule="auto"/>
        <w:ind w:left="0"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LeSoumissionnaireretenu,ouattributaire,doit acheverlesTravauxdansledélaiindiquédans leRPAO,etquicourtsaufstipulationcontraire duCCAP,àcompterdeladatedenotification del’ordredeservicedecommencerlestravaux oudanscellefixéedansleditordredeservice.</w:t>
      </w:r>
    </w:p>
    <w:p w:rsidR="00DC5C4C" w:rsidRPr="0060393F" w:rsidRDefault="00DC5C4C" w:rsidP="003F5B02">
      <w:pPr>
        <w:widowControl w:val="0"/>
        <w:numPr>
          <w:ilvl w:val="1"/>
          <w:numId w:val="49"/>
        </w:numPr>
        <w:suppressAutoHyphens/>
        <w:autoSpaceDE w:val="0"/>
        <w:autoSpaceDN w:val="0"/>
        <w:spacing w:after="0" w:line="240" w:lineRule="auto"/>
        <w:ind w:left="0"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Dans le présent Dossier d’Appel d’Offres, leterme“jour”désigneunjourcalendaire.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Article2:Financement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La source de financement des travaux objet du présentappeld’offresestpréciséedansleRPAO.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Article3:Fraudeetcorruption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3.1. Les soumissionnaires et les entrepreneurs, sont tenus au respect des règles d’éthique professionnelle les plus strictes durant la passation et l’exécution des marchés.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Envertudeceprincipe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a. </w:t>
      </w:r>
      <w:r w:rsidRPr="0060393F">
        <w:rPr>
          <w:rFonts w:ascii="Times New Roman" w:hAnsi="Times New Roman" w:cs="Times New Roman"/>
          <w:spacing w:val="6"/>
          <w:sz w:val="20"/>
          <w:szCs w:val="20"/>
        </w:rPr>
        <w:t>Les définitions ci-après sont admises</w:t>
      </w:r>
      <w:r w:rsidRPr="0060393F">
        <w:rPr>
          <w:rFonts w:ascii="Times New Roman" w:hAnsi="Times New Roman" w:cs="Times New Roman"/>
          <w:sz w:val="20"/>
          <w:szCs w:val="20"/>
        </w:rPr>
        <w:t>:</w:t>
      </w:r>
    </w:p>
    <w:p w:rsidR="00DC5C4C" w:rsidRPr="0060393F" w:rsidRDefault="00DC5C4C" w:rsidP="00DC5C4C">
      <w:pPr>
        <w:widowControl w:val="0"/>
        <w:tabs>
          <w:tab w:val="left" w:pos="500"/>
        </w:tabs>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i. Est coupable de “corruption” quiconque offre, donne,solliciteouaccepteunquelconqueavantage en vue d’influencer l’action d’un agent publicaucoursdel’attributionoudel’exécution d’unmarché,</w:t>
      </w:r>
    </w:p>
    <w:p w:rsidR="00DC5C4C" w:rsidRPr="0060393F" w:rsidRDefault="00DC5C4C" w:rsidP="00DC5C4C">
      <w:pPr>
        <w:widowControl w:val="0"/>
        <w:tabs>
          <w:tab w:val="left" w:pos="500"/>
        </w:tabs>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 xml:space="preserve">ii. </w:t>
      </w:r>
      <w:r w:rsidRPr="0060393F">
        <w:rPr>
          <w:rFonts w:ascii="Times New Roman" w:hAnsi="Times New Roman" w:cs="Times New Roman"/>
          <w:spacing w:val="5"/>
          <w:sz w:val="20"/>
          <w:szCs w:val="20"/>
        </w:rPr>
        <w:t>S</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livr</w:t>
      </w:r>
      <w:r w:rsidRPr="0060393F">
        <w:rPr>
          <w:rFonts w:ascii="Times New Roman" w:hAnsi="Times New Roman" w:cs="Times New Roman"/>
          <w:sz w:val="20"/>
          <w:szCs w:val="20"/>
        </w:rPr>
        <w:t xml:space="preserve">e à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“manœuvresfrauduleuses” </w:t>
      </w:r>
      <w:r w:rsidRPr="0060393F">
        <w:rPr>
          <w:rFonts w:ascii="Times New Roman" w:hAnsi="Times New Roman" w:cs="Times New Roman"/>
          <w:sz w:val="20"/>
          <w:szCs w:val="20"/>
        </w:rPr>
        <w:t xml:space="preserve">quiconque déforme ou dénature des faits afin </w:t>
      </w:r>
      <w:r w:rsidRPr="0060393F">
        <w:rPr>
          <w:rFonts w:ascii="Times New Roman" w:hAnsi="Times New Roman" w:cs="Times New Roman"/>
          <w:spacing w:val="5"/>
          <w:sz w:val="20"/>
          <w:szCs w:val="20"/>
        </w:rPr>
        <w:t>d’influence</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l’attributio</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o</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l’exécutio</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 xml:space="preserve">d’un </w:t>
      </w:r>
      <w:r w:rsidRPr="0060393F">
        <w:rPr>
          <w:rFonts w:ascii="Times New Roman" w:hAnsi="Times New Roman" w:cs="Times New Roman"/>
          <w:sz w:val="20"/>
          <w:szCs w:val="20"/>
        </w:rPr>
        <w:t>marché;</w:t>
      </w:r>
    </w:p>
    <w:p w:rsidR="00DC5C4C" w:rsidRPr="0060393F" w:rsidRDefault="00DC5C4C" w:rsidP="00DC5C4C">
      <w:pPr>
        <w:widowControl w:val="0"/>
        <w:tabs>
          <w:tab w:val="left" w:pos="500"/>
        </w:tabs>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iii. “pratiques collusoires” désignent toute forme d’entente entre deux ou plusieurs soumissionnaires (que l’Autorité Contractante  en ait connaissance ou non) visant à maintenir artificiellement les prix des offres à des niveaux ne correspondant pas à ceux qui résulteraient du jeu de la concurrence ;</w:t>
      </w:r>
    </w:p>
    <w:p w:rsidR="00DC5C4C" w:rsidRPr="0060393F" w:rsidRDefault="00DC5C4C" w:rsidP="00DC5C4C">
      <w:pPr>
        <w:widowControl w:val="0"/>
        <w:tabs>
          <w:tab w:val="left" w:pos="500"/>
        </w:tabs>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iv.  “pratiques coercitives” désignent toute forme d’atteinte aux personnes ou à leurs biens ou de menaces à leur encontre afin d’influencer leur action au cours de l’attribution ou de l’exécution d’un marché.</w:t>
      </w:r>
    </w:p>
    <w:p w:rsidR="00DC5C4C" w:rsidRPr="0060393F" w:rsidRDefault="00DC5C4C" w:rsidP="00DC5C4C">
      <w:pPr>
        <w:widowControl w:val="0"/>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v. “Pratiques coercitives” désignent toute forme d’atteinteauxpersonnesouàleursbiensoude menaces à leur encontre afin d’influencer leur actionaucoursdel’attributionoudel’exécution d’unmarché.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b. Toute proposition d’attribution est rejetée,s’il est prouvé que l’attributaire proposé est direc</w:t>
      </w:r>
      <w:r w:rsidRPr="0060393F">
        <w:rPr>
          <w:rFonts w:ascii="Times New Roman" w:hAnsi="Times New Roman" w:cs="Times New Roman"/>
          <w:spacing w:val="5"/>
          <w:sz w:val="20"/>
          <w:szCs w:val="20"/>
        </w:rPr>
        <w:t>temen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o</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l’intermédiair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d’u</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 xml:space="preserve">agent, </w:t>
      </w:r>
      <w:r w:rsidRPr="0060393F">
        <w:rPr>
          <w:rFonts w:ascii="Times New Roman" w:hAnsi="Times New Roman" w:cs="Times New Roman"/>
          <w:sz w:val="20"/>
          <w:szCs w:val="20"/>
        </w:rPr>
        <w:t>coupable de corruption ou s’est livré à des manœuvres frauduleuses, des pratiques collusoires ou coercitives pour l’attribution de ce marché.</w:t>
      </w:r>
    </w:p>
    <w:p w:rsidR="00DC5C4C" w:rsidRPr="0060393F" w:rsidRDefault="00DC5C4C" w:rsidP="00DC5C4C">
      <w:pPr>
        <w:widowControl w:val="0"/>
        <w:tabs>
          <w:tab w:val="left" w:pos="1120"/>
          <w:tab w:val="left" w:pos="2700"/>
          <w:tab w:val="left" w:pos="3440"/>
          <w:tab w:val="left" w:pos="386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1"/>
          <w:sz w:val="20"/>
          <w:szCs w:val="20"/>
        </w:rPr>
        <w:t>3.2</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L</w:t>
      </w:r>
      <w:r w:rsidRPr="0060393F">
        <w:rPr>
          <w:rFonts w:ascii="Times New Roman" w:hAnsi="Times New Roman" w:cs="Times New Roman"/>
          <w:sz w:val="20"/>
          <w:szCs w:val="20"/>
        </w:rPr>
        <w:t>e</w:t>
      </w:r>
      <w:r w:rsidRPr="0060393F">
        <w:rPr>
          <w:rFonts w:ascii="Times New Roman" w:hAnsi="Times New Roman" w:cs="Times New Roman"/>
          <w:spacing w:val="2"/>
          <w:sz w:val="20"/>
          <w:szCs w:val="20"/>
        </w:rPr>
        <w:t>Ministre Délégué à la Présidence chargé des Marchés Publics</w:t>
      </w:r>
      <w:r w:rsidRPr="0060393F">
        <w:rPr>
          <w:rFonts w:ascii="Times New Roman" w:hAnsi="Times New Roman" w:cs="Times New Roman"/>
          <w:sz w:val="20"/>
          <w:szCs w:val="20"/>
        </w:rPr>
        <w:t xml:space="preserve">, peut à titre conservatoire, prendreunedécisiond’interdictiondesoumissionner pendant une période n’excédant pas deux(2)ans,àl’encontredetoutsoumissionnairereconnucoupabledetraficd’influence,de conflits d’intérêts, de délit d’initiés, de fraude, decorruptionoudeproductiondedocuments </w:t>
      </w:r>
      <w:r w:rsidRPr="0060393F">
        <w:rPr>
          <w:rFonts w:ascii="Times New Roman" w:hAnsi="Times New Roman" w:cs="Times New Roman"/>
          <w:spacing w:val="5"/>
          <w:sz w:val="20"/>
          <w:szCs w:val="20"/>
        </w:rPr>
        <w:t>no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authentique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dan</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 xml:space="preserve">soumission, </w:t>
      </w:r>
      <w:r w:rsidRPr="0060393F">
        <w:rPr>
          <w:rFonts w:ascii="Times New Roman" w:hAnsi="Times New Roman" w:cs="Times New Roman"/>
          <w:sz w:val="20"/>
          <w:szCs w:val="20"/>
        </w:rPr>
        <w:t>sans préjudice des poursuites pénales qui pourraientêtreengagéescontrelui.</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 4:Candidatsadmisàconcourir</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4.1. Sil’appeld’offresestrestreint,laconsultation s’adresseàtouslescandidatsretenusàl’issue delaprocéduredepré-qualification.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4.2. Enrèglegénérale,l’appeld’offress’adresseà </w:t>
      </w:r>
      <w:r w:rsidRPr="0060393F">
        <w:rPr>
          <w:rFonts w:ascii="Times New Roman" w:hAnsi="Times New Roman" w:cs="Times New Roman"/>
          <w:spacing w:val="4"/>
          <w:sz w:val="20"/>
          <w:szCs w:val="20"/>
        </w:rPr>
        <w:t>tou</w:t>
      </w:r>
      <w:r w:rsidRPr="0060393F">
        <w:rPr>
          <w:rFonts w:ascii="Times New Roman" w:hAnsi="Times New Roman" w:cs="Times New Roman"/>
          <w:sz w:val="20"/>
          <w:szCs w:val="20"/>
        </w:rPr>
        <w:t>s</w:t>
      </w:r>
      <w:r w:rsidRPr="0060393F">
        <w:rPr>
          <w:rFonts w:ascii="Times New Roman" w:hAnsi="Times New Roman" w:cs="Times New Roman"/>
          <w:spacing w:val="4"/>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entrepreneurs</w:t>
      </w:r>
      <w:r w:rsidRPr="0060393F">
        <w:rPr>
          <w:rFonts w:ascii="Times New Roman" w:hAnsi="Times New Roman" w:cs="Times New Roman"/>
          <w:sz w:val="20"/>
          <w:szCs w:val="20"/>
        </w:rPr>
        <w:t xml:space="preserve">, </w:t>
      </w:r>
      <w:r w:rsidRPr="0060393F">
        <w:rPr>
          <w:rFonts w:ascii="Times New Roman" w:hAnsi="Times New Roman" w:cs="Times New Roman"/>
          <w:spacing w:val="4"/>
          <w:sz w:val="20"/>
          <w:szCs w:val="20"/>
        </w:rPr>
        <w:t>sou</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réserv</w:t>
      </w:r>
      <w:r w:rsidRPr="0060393F">
        <w:rPr>
          <w:rFonts w:ascii="Times New Roman" w:hAnsi="Times New Roman" w:cs="Times New Roman"/>
          <w:sz w:val="20"/>
          <w:szCs w:val="20"/>
        </w:rPr>
        <w:t xml:space="preserve">e </w:t>
      </w:r>
      <w:r w:rsidRPr="0060393F">
        <w:rPr>
          <w:rFonts w:ascii="Times New Roman" w:hAnsi="Times New Roman" w:cs="Times New Roman"/>
          <w:spacing w:val="4"/>
          <w:sz w:val="20"/>
          <w:szCs w:val="20"/>
        </w:rPr>
        <w:t xml:space="preserve">des </w:t>
      </w:r>
      <w:r w:rsidRPr="0060393F">
        <w:rPr>
          <w:rFonts w:ascii="Times New Roman" w:hAnsi="Times New Roman" w:cs="Times New Roman"/>
          <w:sz w:val="20"/>
          <w:szCs w:val="20"/>
        </w:rPr>
        <w:t>dispositionsci-après:</w:t>
      </w:r>
    </w:p>
    <w:p w:rsidR="00DC5C4C" w:rsidRPr="0060393F" w:rsidRDefault="00DC5C4C" w:rsidP="00DC5C4C">
      <w:pPr>
        <w:widowControl w:val="0"/>
        <w:tabs>
          <w:tab w:val="left" w:pos="840"/>
          <w:tab w:val="left" w:pos="2700"/>
          <w:tab w:val="left" w:pos="3120"/>
          <w:tab w:val="left" w:pos="4140"/>
          <w:tab w:val="left" w:pos="478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U</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soumissionnair</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w:t>
      </w:r>
      <w:r w:rsidRPr="0060393F">
        <w:rPr>
          <w:rFonts w:ascii="Times New Roman" w:hAnsi="Times New Roman" w:cs="Times New Roman"/>
          <w:sz w:val="20"/>
          <w:szCs w:val="20"/>
        </w:rPr>
        <w:t>y</w:t>
      </w:r>
      <w:r w:rsidRPr="0060393F">
        <w:rPr>
          <w:rFonts w:ascii="Times New Roman" w:hAnsi="Times New Roman" w:cs="Times New Roman"/>
          <w:spacing w:val="5"/>
          <w:sz w:val="20"/>
          <w:szCs w:val="20"/>
        </w:rPr>
        <w:t>compri</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tou</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 xml:space="preserve">les </w:t>
      </w:r>
      <w:r w:rsidRPr="0060393F">
        <w:rPr>
          <w:rFonts w:ascii="Times New Roman" w:hAnsi="Times New Roman" w:cs="Times New Roman"/>
          <w:sz w:val="20"/>
          <w:szCs w:val="20"/>
        </w:rPr>
        <w:t>membresd’ungroupementd’entreprisesettous les sous-traitants du soumissionnaire) doit être d’unpayséligible,conformémentàlaconvention definancement;</w:t>
      </w:r>
    </w:p>
    <w:p w:rsidR="00DC5C4C" w:rsidRPr="0060393F" w:rsidRDefault="00DC5C4C" w:rsidP="00DC5C4C">
      <w:pPr>
        <w:widowControl w:val="0"/>
        <w:autoSpaceDE w:val="0"/>
        <w:spacing w:after="0" w:line="240" w:lineRule="auto"/>
        <w:ind w:left="340" w:right="95" w:hanging="340"/>
        <w:jc w:val="both"/>
        <w:rPr>
          <w:rFonts w:ascii="Times New Roman" w:hAnsi="Times New Roman" w:cs="Times New Roman"/>
          <w:sz w:val="20"/>
          <w:szCs w:val="20"/>
        </w:rPr>
      </w:pPr>
      <w:r w:rsidRPr="0060393F">
        <w:rPr>
          <w:rFonts w:ascii="Times New Roman" w:hAnsi="Times New Roman" w:cs="Times New Roman"/>
          <w:sz w:val="20"/>
          <w:szCs w:val="20"/>
        </w:rPr>
        <w:t>b.  Un soumissionnaire (y compris tous les membres  d’un groupement d’entreprises et tous les sous-traitants du soumissionnaire) ne doit pas se trouver en situation de conflit d’intérêt sous peine de disqualification. Un soumissionnaire peut être jugé comme étant en situation de conflit d’intérêt.</w:t>
      </w:r>
    </w:p>
    <w:p w:rsidR="00DC5C4C" w:rsidRPr="0060393F" w:rsidRDefault="00DC5C4C" w:rsidP="003F5B02">
      <w:pPr>
        <w:widowControl w:val="0"/>
        <w:numPr>
          <w:ilvl w:val="2"/>
          <w:numId w:val="48"/>
        </w:numPr>
        <w:tabs>
          <w:tab w:val="left" w:pos="851"/>
        </w:tabs>
        <w:suppressAutoHyphens/>
        <w:autoSpaceDE w:val="0"/>
        <w:autoSpaceDN w:val="0"/>
        <w:spacing w:before="57" w:after="0" w:line="240" w:lineRule="auto"/>
        <w:ind w:left="851" w:right="-134" w:hanging="142"/>
        <w:jc w:val="both"/>
        <w:textAlignment w:val="baseline"/>
        <w:rPr>
          <w:rFonts w:ascii="Times New Roman" w:hAnsi="Times New Roman" w:cs="Times New Roman"/>
          <w:sz w:val="20"/>
          <w:szCs w:val="20"/>
        </w:rPr>
      </w:pPr>
      <w:r w:rsidRPr="0060393F">
        <w:rPr>
          <w:rFonts w:ascii="Times New Roman" w:hAnsi="Times New Roman" w:cs="Times New Roman"/>
          <w:sz w:val="20"/>
          <w:szCs w:val="20"/>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rsidR="00DC5C4C" w:rsidRPr="0060393F" w:rsidRDefault="00DC5C4C" w:rsidP="00DC5C4C">
      <w:pPr>
        <w:widowControl w:val="0"/>
        <w:tabs>
          <w:tab w:val="left" w:pos="851"/>
        </w:tabs>
        <w:autoSpaceDE w:val="0"/>
        <w:spacing w:after="0" w:line="240" w:lineRule="auto"/>
        <w:ind w:left="851" w:right="-15" w:hanging="340"/>
        <w:jc w:val="both"/>
        <w:rPr>
          <w:rFonts w:ascii="Times New Roman" w:hAnsi="Times New Roman" w:cs="Times New Roman"/>
          <w:sz w:val="20"/>
          <w:szCs w:val="20"/>
        </w:rPr>
      </w:pPr>
      <w:r w:rsidRPr="0060393F">
        <w:rPr>
          <w:rFonts w:ascii="Times New Roman" w:hAnsi="Times New Roman" w:cs="Times New Roman"/>
          <w:sz w:val="20"/>
          <w:szCs w:val="20"/>
        </w:rPr>
        <w:t>ii.</w:t>
      </w:r>
      <w:r w:rsidRPr="0060393F">
        <w:rPr>
          <w:rFonts w:ascii="Times New Roman" w:hAnsi="Times New Roman" w:cs="Times New Roman"/>
          <w:sz w:val="20"/>
          <w:szCs w:val="20"/>
        </w:rPr>
        <w:tab/>
        <w:t>Présente plus d’une offre dans le cadre du présent appel d’offres, à l’exception des offres variantes autorisées selon la clause 17, le cas échéant ; cependant, ceci ne fait pas obstacle à la participation de sous- traitants dans plus d’une offre.</w:t>
      </w:r>
    </w:p>
    <w:p w:rsidR="00DC5C4C" w:rsidRPr="0060393F" w:rsidRDefault="00DC5C4C" w:rsidP="00DC5C4C">
      <w:pPr>
        <w:widowControl w:val="0"/>
        <w:tabs>
          <w:tab w:val="left" w:pos="900"/>
        </w:tabs>
        <w:autoSpaceDE w:val="0"/>
        <w:spacing w:after="0" w:line="240" w:lineRule="auto"/>
        <w:ind w:left="908" w:right="-15" w:hanging="397"/>
        <w:jc w:val="both"/>
        <w:rPr>
          <w:rFonts w:ascii="Times New Roman" w:hAnsi="Times New Roman" w:cs="Times New Roman"/>
          <w:sz w:val="20"/>
          <w:szCs w:val="20"/>
        </w:rPr>
      </w:pPr>
      <w:r w:rsidRPr="0060393F">
        <w:rPr>
          <w:rFonts w:ascii="Times New Roman" w:hAnsi="Times New Roman" w:cs="Times New Roman"/>
          <w:sz w:val="20"/>
          <w:szCs w:val="20"/>
        </w:rPr>
        <w:t>iii</w:t>
      </w:r>
      <w:r w:rsidRPr="0060393F">
        <w:rPr>
          <w:rFonts w:ascii="Times New Roman" w:hAnsi="Times New Roman" w:cs="Times New Roman"/>
          <w:sz w:val="20"/>
          <w:szCs w:val="20"/>
        </w:rPr>
        <w:tab/>
        <w:t>l’autorité contractante ou le Maître d’ouvrage/Maître d’ouvrage Délégué possèdent des intérêts financiers dans sa géographie du capital de nature à compromettre la transparence des procédures de passation des marchés publics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c. Lesoumissionnairenedoitpasêtresouslecoup d’unedécisiond’exclusion.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d. Uneentreprisepubliquecamerounaisepeutparticiper à la consultation si elle démontre qu’elle est (i) juridiquement et financièrement autonome, (ii) administrée selon les règles du droitcommercialet(iii)n’estpassous</w:t>
      </w:r>
      <w:r w:rsidRPr="0060393F">
        <w:rPr>
          <w:rFonts w:ascii="Times New Roman" w:hAnsi="Times New Roman" w:cs="Times New Roman"/>
          <w:spacing w:val="5"/>
          <w:sz w:val="20"/>
          <w:szCs w:val="20"/>
        </w:rPr>
        <w:t>l’autorit</w:t>
      </w:r>
      <w:r w:rsidRPr="0060393F">
        <w:rPr>
          <w:rFonts w:ascii="Times New Roman" w:hAnsi="Times New Roman" w:cs="Times New Roman"/>
          <w:sz w:val="20"/>
          <w:szCs w:val="20"/>
        </w:rPr>
        <w:t xml:space="preserve">é </w:t>
      </w:r>
      <w:r w:rsidRPr="0060393F">
        <w:rPr>
          <w:rFonts w:ascii="Times New Roman" w:hAnsi="Times New Roman" w:cs="Times New Roman"/>
          <w:spacing w:val="5"/>
          <w:sz w:val="20"/>
          <w:szCs w:val="20"/>
        </w:rPr>
        <w:t>direct</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de l’Autorité Contractante ou du Maître d’ouvrage/Maître d’ouvrage Délégué</w:t>
      </w:r>
      <w:r w:rsidRPr="0060393F">
        <w:rPr>
          <w:rFonts w:ascii="Times New Roman" w:hAnsi="Times New Roman" w:cs="Times New Roman"/>
          <w:sz w:val="20"/>
          <w:szCs w:val="20"/>
        </w:rPr>
        <w:t>.</w:t>
      </w:r>
    </w:p>
    <w:p w:rsidR="00DC5C4C" w:rsidRPr="0060393F" w:rsidRDefault="00DC5C4C" w:rsidP="00DC5C4C">
      <w:pPr>
        <w:widowControl w:val="0"/>
        <w:tabs>
          <w:tab w:val="left" w:pos="2580"/>
          <w:tab w:val="left" w:pos="392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Article5:</w:t>
      </w:r>
      <w:r w:rsidRPr="0060393F">
        <w:rPr>
          <w:rFonts w:ascii="Times New Roman" w:hAnsi="Times New Roman" w:cs="Times New Roman"/>
          <w:b/>
          <w:bCs/>
          <w:spacing w:val="5"/>
          <w:sz w:val="20"/>
          <w:szCs w:val="20"/>
        </w:rPr>
        <w:t>Matériaux</w:t>
      </w:r>
      <w:r w:rsidRPr="0060393F">
        <w:rPr>
          <w:rFonts w:ascii="Times New Roman" w:hAnsi="Times New Roman" w:cs="Times New Roman"/>
          <w:b/>
          <w:bCs/>
          <w:sz w:val="20"/>
          <w:szCs w:val="20"/>
        </w:rPr>
        <w:t xml:space="preserve">, </w:t>
      </w:r>
      <w:r w:rsidRPr="0060393F">
        <w:rPr>
          <w:rFonts w:ascii="Times New Roman" w:hAnsi="Times New Roman" w:cs="Times New Roman"/>
          <w:b/>
          <w:bCs/>
          <w:spacing w:val="5"/>
          <w:sz w:val="20"/>
          <w:szCs w:val="20"/>
        </w:rPr>
        <w:t>matériels</w:t>
      </w:r>
      <w:r w:rsidRPr="0060393F">
        <w:rPr>
          <w:rFonts w:ascii="Times New Roman" w:hAnsi="Times New Roman" w:cs="Times New Roman"/>
          <w:b/>
          <w:bCs/>
          <w:sz w:val="20"/>
          <w:szCs w:val="20"/>
        </w:rPr>
        <w:t xml:space="preserve">, </w:t>
      </w:r>
      <w:r w:rsidRPr="0060393F">
        <w:rPr>
          <w:rFonts w:ascii="Times New Roman" w:hAnsi="Times New Roman" w:cs="Times New Roman"/>
          <w:b/>
          <w:bCs/>
          <w:spacing w:val="5"/>
          <w:sz w:val="20"/>
          <w:szCs w:val="20"/>
        </w:rPr>
        <w:t xml:space="preserve">fournitures, </w:t>
      </w:r>
      <w:r w:rsidRPr="0060393F">
        <w:rPr>
          <w:rFonts w:ascii="Times New Roman" w:hAnsi="Times New Roman" w:cs="Times New Roman"/>
          <w:b/>
          <w:bCs/>
          <w:sz w:val="20"/>
          <w:szCs w:val="20"/>
        </w:rPr>
        <w:t>équipementsetservicesautorisés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5.1. Lesmatériaux,lesmatérielsdel’Entrepreneur, lesfournitures,équipementsetservicesdevant être fournis dans le cadre du Marché doivent provenir de pays répondant aux critères de provenancedéfinisdansleRPAO,ettoutesles dépenses effectuées au titre du Marché sont limitéesauxditsmatériaux,matériels,fournitures,équipementsetservices.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5.2. En vertudel’article5.1ci-dessus,leterme“provenir”désignelelieuoùlesbienssontextraits, </w:t>
      </w:r>
      <w:r w:rsidRPr="0060393F">
        <w:rPr>
          <w:rFonts w:ascii="Times New Roman" w:hAnsi="Times New Roman" w:cs="Times New Roman"/>
          <w:sz w:val="20"/>
          <w:szCs w:val="20"/>
        </w:rPr>
        <w:lastRenderedPageBreak/>
        <w:t>cultivés,produitsoufabriquésetd’oùproviennentlesservices.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Article6:QualificationduSoumissionnaire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6.1. Les soumissionnaires doivent, comme partie intégrantedeleuroffre: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 Soumettreunpouvoirhabilitantlesignatairedela soumissionàengagerleSoumissionnaire;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b. Fournir toutes les informations (compléter ou mettre à jour les informations jointes à leur demandedepré-qualificationquiontpuchanger, aucasoùlescandidatsontfaitl’objetd’unepré- qualification) demandées aux soumissionnaires, dansleRPAO,afind’établirleurqualificationpour exécuterlemarché.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Lesinformationsrelativesauxpointssuivantssont exigéeslecaséchéant:</w:t>
      </w:r>
    </w:p>
    <w:p w:rsidR="00DC5C4C" w:rsidRPr="0060393F" w:rsidRDefault="00DC5C4C" w:rsidP="00DC5C4C">
      <w:pPr>
        <w:widowControl w:val="0"/>
        <w:tabs>
          <w:tab w:val="left" w:pos="340"/>
        </w:tabs>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i.</w:t>
      </w:r>
      <w:r w:rsidRPr="0060393F">
        <w:rPr>
          <w:rFonts w:ascii="Times New Roman" w:hAnsi="Times New Roman" w:cs="Times New Roman"/>
          <w:sz w:val="20"/>
          <w:szCs w:val="20"/>
        </w:rPr>
        <w:tab/>
        <w:t>La production des bilans certifiés et chiffres d’affairesrécents;</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 xml:space="preserve">ii. </w:t>
      </w:r>
      <w:r w:rsidRPr="0060393F">
        <w:rPr>
          <w:rFonts w:ascii="Times New Roman" w:hAnsi="Times New Roman" w:cs="Times New Roman"/>
          <w:spacing w:val="2"/>
          <w:sz w:val="20"/>
          <w:szCs w:val="20"/>
        </w:rPr>
        <w:t>Accè</w:t>
      </w:r>
      <w:r w:rsidRPr="0060393F">
        <w:rPr>
          <w:rFonts w:ascii="Times New Roman" w:hAnsi="Times New Roman" w:cs="Times New Roman"/>
          <w:sz w:val="20"/>
          <w:szCs w:val="20"/>
        </w:rPr>
        <w:t xml:space="preserve">s à </w:t>
      </w:r>
      <w:r w:rsidRPr="0060393F">
        <w:rPr>
          <w:rFonts w:ascii="Times New Roman" w:hAnsi="Times New Roman" w:cs="Times New Roman"/>
          <w:spacing w:val="2"/>
          <w:sz w:val="20"/>
          <w:szCs w:val="20"/>
        </w:rPr>
        <w:t>un</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lign</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crédi</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o</w:t>
      </w:r>
      <w:r w:rsidRPr="0060393F">
        <w:rPr>
          <w:rFonts w:ascii="Times New Roman" w:hAnsi="Times New Roman" w:cs="Times New Roman"/>
          <w:sz w:val="20"/>
          <w:szCs w:val="20"/>
        </w:rPr>
        <w:t xml:space="preserve">u </w:t>
      </w:r>
      <w:r w:rsidRPr="0060393F">
        <w:rPr>
          <w:rFonts w:ascii="Times New Roman" w:hAnsi="Times New Roman" w:cs="Times New Roman"/>
          <w:spacing w:val="2"/>
          <w:sz w:val="20"/>
          <w:szCs w:val="20"/>
        </w:rPr>
        <w:t xml:space="preserve">disposition </w:t>
      </w:r>
      <w:r w:rsidRPr="0060393F">
        <w:rPr>
          <w:rFonts w:ascii="Times New Roman" w:hAnsi="Times New Roman" w:cs="Times New Roman"/>
          <w:sz w:val="20"/>
          <w:szCs w:val="20"/>
        </w:rPr>
        <w:t>d’autresressourcesfinancières;</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 xml:space="preserve">iii.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commande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acquise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marchés </w:t>
      </w:r>
      <w:r w:rsidRPr="0060393F">
        <w:rPr>
          <w:rFonts w:ascii="Times New Roman" w:hAnsi="Times New Roman" w:cs="Times New Roman"/>
          <w:sz w:val="20"/>
          <w:szCs w:val="20"/>
        </w:rPr>
        <w:t>attribués;</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iv. Leslitigesencours;</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v. Ladisponibilitédumatérielindispensable.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6.2. </w:t>
      </w:r>
      <w:r w:rsidRPr="0060393F">
        <w:rPr>
          <w:rFonts w:ascii="Times New Roman" w:hAnsi="Times New Roman" w:cs="Times New Roman"/>
          <w:spacing w:val="4"/>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soumission</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présentée</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4"/>
          <w:sz w:val="20"/>
          <w:szCs w:val="20"/>
        </w:rPr>
        <w:t>deu</w:t>
      </w:r>
      <w:r w:rsidRPr="0060393F">
        <w:rPr>
          <w:rFonts w:ascii="Times New Roman" w:hAnsi="Times New Roman" w:cs="Times New Roman"/>
          <w:sz w:val="20"/>
          <w:szCs w:val="20"/>
        </w:rPr>
        <w:t xml:space="preserve">x </w:t>
      </w:r>
      <w:r w:rsidRPr="0060393F">
        <w:rPr>
          <w:rFonts w:ascii="Times New Roman" w:hAnsi="Times New Roman" w:cs="Times New Roman"/>
          <w:spacing w:val="4"/>
          <w:sz w:val="20"/>
          <w:szCs w:val="20"/>
        </w:rPr>
        <w:t xml:space="preserve">ou </w:t>
      </w:r>
      <w:r w:rsidRPr="0060393F">
        <w:rPr>
          <w:rFonts w:ascii="Times New Roman" w:hAnsi="Times New Roman" w:cs="Times New Roman"/>
          <w:sz w:val="20"/>
          <w:szCs w:val="20"/>
        </w:rPr>
        <w:t>plusieursentrepreneursgroupés(co-traitance) doiventsatisfaireauxconditionssuivantes:</w:t>
      </w:r>
    </w:p>
    <w:p w:rsidR="00DC5C4C" w:rsidRPr="0060393F" w:rsidRDefault="00DC5C4C" w:rsidP="00DC5C4C">
      <w:pPr>
        <w:widowControl w:val="0"/>
        <w:tabs>
          <w:tab w:val="left" w:pos="1160"/>
          <w:tab w:val="left" w:pos="1980"/>
          <w:tab w:val="left" w:pos="2900"/>
          <w:tab w:val="left" w:pos="3600"/>
          <w:tab w:val="left" w:pos="47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L’offr</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devr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inclur</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pou</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chacun</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 xml:space="preserve">des </w:t>
      </w:r>
      <w:r w:rsidRPr="0060393F">
        <w:rPr>
          <w:rFonts w:ascii="Times New Roman" w:hAnsi="Times New Roman" w:cs="Times New Roman"/>
          <w:sz w:val="20"/>
          <w:szCs w:val="20"/>
        </w:rPr>
        <w:t xml:space="preserve">entreprises,touslesrenseignementsénumérésà l’Article 6.1 ci-dessus. Le RPAO devra préciser les informations à fournir par le groupement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celle</w:t>
      </w:r>
      <w:r w:rsidRPr="0060393F">
        <w:rPr>
          <w:rFonts w:ascii="Times New Roman" w:hAnsi="Times New Roman" w:cs="Times New Roman"/>
          <w:sz w:val="20"/>
          <w:szCs w:val="20"/>
        </w:rPr>
        <w:t xml:space="preserve">sà </w:t>
      </w:r>
      <w:r w:rsidRPr="0060393F">
        <w:rPr>
          <w:rFonts w:ascii="Times New Roman" w:hAnsi="Times New Roman" w:cs="Times New Roman"/>
          <w:spacing w:val="5"/>
          <w:sz w:val="20"/>
          <w:szCs w:val="20"/>
        </w:rPr>
        <w:t>fourni</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chaqu</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membr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du </w:t>
      </w:r>
      <w:r w:rsidRPr="0060393F">
        <w:rPr>
          <w:rFonts w:ascii="Times New Roman" w:hAnsi="Times New Roman" w:cs="Times New Roman"/>
          <w:sz w:val="20"/>
          <w:szCs w:val="20"/>
        </w:rPr>
        <w:t>groupement;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b. L’offreetlemarchédoiventêtresignésdefaçon àobligertouslesmembresdugroupement;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c. La nature du groupement (conjoint ou solidaire tel querequisdansleRPAO)doitêtre préciséeetjustifiéeparlaproductiond’unecopie de l’accord de groupement en bonne et due forme;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d. Lemembredugroupementdésignécommemandataire,représenteral’ensembledesentreprises visàvisdu Maître d’ouvrage/Maître d’ouvrage Délégué et de l’Autorité Contractantepourl’exécutiondu 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e. En cas de groupement solidaire, les co-traitants se répartissent les payements qui sont effectués par le Maître d’ouvrage/Maître d’ouvrage Délégué dans un compte unique; en revanche, chaque entreprise est payée par le Maître  d’Ouvrage  dans  son  propre  compte, lorsqu’il s’agit d’un groupement conjoint.</w:t>
      </w:r>
    </w:p>
    <w:p w:rsidR="00DC5C4C" w:rsidRPr="0060393F" w:rsidRDefault="00DC5C4C" w:rsidP="00DC5C4C">
      <w:pPr>
        <w:widowControl w:val="0"/>
        <w:tabs>
          <w:tab w:val="left" w:pos="1080"/>
          <w:tab w:val="left" w:pos="1680"/>
          <w:tab w:val="left" w:pos="2260"/>
          <w:tab w:val="left" w:pos="3060"/>
          <w:tab w:val="left" w:pos="3640"/>
          <w:tab w:val="left" w:pos="4000"/>
          <w:tab w:val="left" w:pos="46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6.3. Les soumissionnaires doivent également présenter des propositions  suffisamment détaillées  pour  démontrer qu’elles sont conformes aux spécifications techniques et aux délais d’exécution visés dans le RPAO.</w:t>
      </w:r>
    </w:p>
    <w:p w:rsidR="00DC5C4C" w:rsidRPr="0060393F" w:rsidRDefault="00DC5C4C" w:rsidP="00DC5C4C">
      <w:pPr>
        <w:widowControl w:val="0"/>
        <w:tabs>
          <w:tab w:val="left" w:pos="1080"/>
          <w:tab w:val="left" w:pos="1680"/>
          <w:tab w:val="left" w:pos="2260"/>
          <w:tab w:val="left" w:pos="3060"/>
          <w:tab w:val="left" w:pos="3640"/>
          <w:tab w:val="left" w:pos="4000"/>
          <w:tab w:val="left" w:pos="46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6.4. Lessoumissionnairesqui sollicitent lebénéfice d’une marge de préférence, doivent fournir </w:t>
      </w:r>
      <w:r w:rsidRPr="0060393F">
        <w:rPr>
          <w:rFonts w:ascii="Times New Roman" w:hAnsi="Times New Roman" w:cs="Times New Roman"/>
          <w:spacing w:val="2"/>
          <w:sz w:val="20"/>
          <w:szCs w:val="20"/>
        </w:rPr>
        <w:t>tou</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renseignement</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nécessaire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 xml:space="preserve">pour </w:t>
      </w:r>
      <w:r w:rsidRPr="0060393F">
        <w:rPr>
          <w:rFonts w:ascii="Times New Roman" w:hAnsi="Times New Roman" w:cs="Times New Roman"/>
          <w:sz w:val="20"/>
          <w:szCs w:val="20"/>
        </w:rPr>
        <w:t>prouverqu’ilssatisfontauxcritèresd’éligibilité décritsàl’article 33duRGAO.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 7:Visitedusitedestravaux</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7.1. Ilestconseilléausoumissionnairedevisiteret d’inspecterlesitedestravauxetsesenvirons et d’obtenir par lui-même, et sous sa propre responsabilité, tous les renseignements qui peuvent être nécessaires pour la préparation del’offreetl’exécutiondestravaux. Lescoûts liés à la visite du site sont à la charge du Soumissionnaire.</w:t>
      </w:r>
    </w:p>
    <w:p w:rsidR="00DC5C4C" w:rsidRPr="0060393F" w:rsidRDefault="00DC5C4C" w:rsidP="00DC5C4C">
      <w:pPr>
        <w:widowControl w:val="0"/>
        <w:tabs>
          <w:tab w:val="left" w:pos="1100"/>
          <w:tab w:val="left" w:pos="2100"/>
          <w:tab w:val="left" w:pos="352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7.2. le Maître d’ouvrage/Maître d’ouvrage Délégué </w:t>
      </w:r>
      <w:r w:rsidRPr="0060393F">
        <w:rPr>
          <w:rFonts w:ascii="Times New Roman" w:hAnsi="Times New Roman" w:cs="Times New Roman"/>
          <w:spacing w:val="5"/>
          <w:sz w:val="20"/>
          <w:szCs w:val="20"/>
        </w:rPr>
        <w:t xml:space="preserve">est tenu d’autoriserle </w:t>
      </w:r>
      <w:r w:rsidRPr="0060393F">
        <w:rPr>
          <w:rFonts w:ascii="Times New Roman" w:hAnsi="Times New Roman" w:cs="Times New Roman"/>
          <w:sz w:val="20"/>
          <w:szCs w:val="20"/>
        </w:rPr>
        <w:t xml:space="preserve">Soumissionnaire qui en fait la demandeetsesemployésouagents,à pénétrer dans ses locaux et sur ses terrains aux fins de ladite visite, mais seulement à la condition expresse que le Soumissionnaire, ses employés et agents dégagent </w:t>
      </w:r>
      <w:r w:rsidRPr="0060393F">
        <w:rPr>
          <w:rFonts w:ascii="Times New Roman" w:hAnsi="Times New Roman" w:cs="Times New Roman"/>
          <w:spacing w:val="5"/>
          <w:sz w:val="20"/>
          <w:szCs w:val="20"/>
        </w:rPr>
        <w:t>le Maître d’ouvrage/Maître d’ouvrage Délégué,</w:t>
      </w:r>
      <w:r w:rsidRPr="0060393F">
        <w:rPr>
          <w:rFonts w:ascii="Times New Roman" w:hAnsi="Times New Roman" w:cs="Times New Roman"/>
          <w:sz w:val="20"/>
          <w:szCs w:val="20"/>
        </w:rPr>
        <w:t xml:space="preserve"> ses employés et agents, de toute responsabilitépouvantenrésulteretlesindem</w:t>
      </w:r>
      <w:r w:rsidRPr="0060393F">
        <w:rPr>
          <w:rFonts w:ascii="Times New Roman" w:hAnsi="Times New Roman" w:cs="Times New Roman"/>
          <w:spacing w:val="5"/>
          <w:sz w:val="20"/>
          <w:szCs w:val="20"/>
        </w:rPr>
        <w:t>nisen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s</w:t>
      </w:r>
      <w:r w:rsidRPr="0060393F">
        <w:rPr>
          <w:rFonts w:ascii="Times New Roman" w:hAnsi="Times New Roman" w:cs="Times New Roman"/>
          <w:sz w:val="20"/>
          <w:szCs w:val="20"/>
        </w:rPr>
        <w:t xml:space="preserve">i </w:t>
      </w:r>
      <w:r w:rsidRPr="0060393F">
        <w:rPr>
          <w:rFonts w:ascii="Times New Roman" w:hAnsi="Times New Roman" w:cs="Times New Roman"/>
          <w:spacing w:val="5"/>
          <w:sz w:val="20"/>
          <w:szCs w:val="20"/>
        </w:rPr>
        <w:t>nécessaire</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 xml:space="preserve">qu’ildemeure </w:t>
      </w:r>
      <w:r w:rsidRPr="0060393F">
        <w:rPr>
          <w:rFonts w:ascii="Times New Roman" w:hAnsi="Times New Roman" w:cs="Times New Roman"/>
          <w:sz w:val="20"/>
          <w:szCs w:val="20"/>
        </w:rPr>
        <w:t>responsabledesaccidentsmortelsoucorporels,despertesoudommagesmatériels,coûts etfraisencourusdufaitdecettevisite.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7.3. Le Maître d’ouvrage/Maître d’ouvrage Délégué peutorganiserunevisite dusitedestravauxaumomentdelaréunion </w:t>
      </w:r>
      <w:r w:rsidRPr="0060393F">
        <w:rPr>
          <w:rFonts w:ascii="Times New Roman" w:hAnsi="Times New Roman" w:cs="Times New Roman"/>
          <w:spacing w:val="5"/>
          <w:sz w:val="20"/>
          <w:szCs w:val="20"/>
        </w:rPr>
        <w:t>préparatoir</w:t>
      </w:r>
      <w:r w:rsidRPr="0060393F">
        <w:rPr>
          <w:rFonts w:ascii="Times New Roman" w:hAnsi="Times New Roman" w:cs="Times New Roman"/>
          <w:sz w:val="20"/>
          <w:szCs w:val="20"/>
        </w:rPr>
        <w:t xml:space="preserve">e à </w:t>
      </w:r>
      <w:r w:rsidRPr="0060393F">
        <w:rPr>
          <w:rFonts w:ascii="Times New Roman" w:hAnsi="Times New Roman" w:cs="Times New Roman"/>
          <w:spacing w:val="5"/>
          <w:sz w:val="20"/>
          <w:szCs w:val="20"/>
        </w:rPr>
        <w:t>l’établissemen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offres </w:t>
      </w:r>
      <w:r w:rsidRPr="0060393F">
        <w:rPr>
          <w:rFonts w:ascii="Times New Roman" w:hAnsi="Times New Roman" w:cs="Times New Roman"/>
          <w:sz w:val="20"/>
          <w:szCs w:val="20"/>
        </w:rPr>
        <w:t>mentionnéesàl’article19duRGAO.</w:t>
      </w:r>
    </w:p>
    <w:p w:rsidR="00DC5C4C" w:rsidRPr="0060393F" w:rsidRDefault="00DC5C4C" w:rsidP="00DC5C4C">
      <w:pPr>
        <w:widowControl w:val="0"/>
        <w:autoSpaceDE w:val="0"/>
        <w:spacing w:after="0" w:line="240" w:lineRule="auto"/>
        <w:jc w:val="both"/>
        <w:rPr>
          <w:rFonts w:ascii="Times New Roman" w:hAnsi="Times New Roman" w:cs="Times New Roman"/>
          <w:b/>
          <w:bCs/>
          <w:sz w:val="20"/>
          <w:szCs w:val="20"/>
        </w:rPr>
      </w:pPr>
    </w:p>
    <w:p w:rsidR="00DC5C4C" w:rsidRPr="0060393F" w:rsidRDefault="00DC5C4C" w:rsidP="00DC5C4C">
      <w:pPr>
        <w:widowControl w:val="0"/>
        <w:autoSpaceDE w:val="0"/>
        <w:spacing w:after="0" w:line="240" w:lineRule="auto"/>
        <w:jc w:val="center"/>
        <w:rPr>
          <w:rFonts w:ascii="Times New Roman" w:hAnsi="Times New Roman" w:cs="Times New Roman"/>
          <w:sz w:val="20"/>
          <w:szCs w:val="20"/>
        </w:rPr>
      </w:pPr>
      <w:r w:rsidRPr="0060393F">
        <w:rPr>
          <w:rFonts w:ascii="Times New Roman" w:hAnsi="Times New Roman" w:cs="Times New Roman"/>
          <w:b/>
          <w:sz w:val="20"/>
          <w:szCs w:val="20"/>
        </w:rPr>
        <w:t>B.Dossierd’Appeld’Offres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 8:ContenuduDossierd’Appeld’Offres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8.1. LeDossierd’Appeld’Offresdécritlestravaux faisant l’objet du marché, fixe les procédures de consultation des entrepreneurs et précise lesconditionsdumarché.Outrele(s)additif(s) </w:t>
      </w:r>
      <w:r w:rsidRPr="0060393F">
        <w:rPr>
          <w:rFonts w:ascii="Times New Roman" w:hAnsi="Times New Roman" w:cs="Times New Roman"/>
          <w:spacing w:val="5"/>
          <w:sz w:val="20"/>
          <w:szCs w:val="20"/>
        </w:rPr>
        <w:t>publié(s</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conformémen</w:t>
      </w:r>
      <w:r w:rsidRPr="0060393F">
        <w:rPr>
          <w:rFonts w:ascii="Times New Roman" w:hAnsi="Times New Roman" w:cs="Times New Roman"/>
          <w:sz w:val="20"/>
          <w:szCs w:val="20"/>
        </w:rPr>
        <w:t xml:space="preserve">t à </w:t>
      </w:r>
      <w:r w:rsidRPr="0060393F">
        <w:rPr>
          <w:rFonts w:ascii="Times New Roman" w:hAnsi="Times New Roman" w:cs="Times New Roman"/>
          <w:spacing w:val="5"/>
          <w:sz w:val="20"/>
          <w:szCs w:val="20"/>
        </w:rPr>
        <w:t>l’articl</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1</w:t>
      </w:r>
      <w:r w:rsidRPr="0060393F">
        <w:rPr>
          <w:rFonts w:ascii="Times New Roman" w:hAnsi="Times New Roman" w:cs="Times New Roman"/>
          <w:sz w:val="20"/>
          <w:szCs w:val="20"/>
        </w:rPr>
        <w:t xml:space="preserve">0 </w:t>
      </w:r>
      <w:r w:rsidRPr="0060393F">
        <w:rPr>
          <w:rFonts w:ascii="Times New Roman" w:hAnsi="Times New Roman" w:cs="Times New Roman"/>
          <w:spacing w:val="5"/>
          <w:sz w:val="20"/>
          <w:szCs w:val="20"/>
        </w:rPr>
        <w:t xml:space="preserve">du </w:t>
      </w:r>
      <w:r w:rsidRPr="0060393F">
        <w:rPr>
          <w:rFonts w:ascii="Times New Roman" w:hAnsi="Times New Roman" w:cs="Times New Roman"/>
          <w:sz w:val="20"/>
          <w:szCs w:val="20"/>
        </w:rPr>
        <w:t>RGAO,ilcomprend</w:t>
      </w:r>
      <w:r w:rsidRPr="0060393F">
        <w:rPr>
          <w:rFonts w:ascii="Times New Roman" w:hAnsi="Times New Roman" w:cs="Times New Roman"/>
          <w:spacing w:val="24"/>
          <w:sz w:val="20"/>
          <w:szCs w:val="20"/>
        </w:rPr>
        <w:t xml:space="preserve"> aussi </w:t>
      </w:r>
      <w:r w:rsidRPr="0060393F">
        <w:rPr>
          <w:rFonts w:ascii="Times New Roman" w:hAnsi="Times New Roman" w:cs="Times New Roman"/>
          <w:sz w:val="20"/>
          <w:szCs w:val="20"/>
        </w:rPr>
        <w:t>lesprincipauxdocuments énumérésci-après: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n°1 La lettre d’invitation à soumissionner (pour les Appelsd’OffresRestreints);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n°2 L’Avisd’Appeld’Offres(AAO);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n°3 Le Règlement Général de l’Appel d’Offres (RGAO) ;</w:t>
      </w:r>
    </w:p>
    <w:p w:rsidR="00DC5C4C" w:rsidRPr="0060393F" w:rsidRDefault="00DC5C4C" w:rsidP="00DC5C4C">
      <w:pPr>
        <w:widowControl w:val="0"/>
        <w:tabs>
          <w:tab w:val="left" w:pos="1760"/>
          <w:tab w:val="left" w:pos="3000"/>
          <w:tab w:val="left" w:pos="3480"/>
          <w:tab w:val="left" w:pos="438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Pièce n°4 Le </w:t>
      </w:r>
      <w:r w:rsidRPr="0060393F">
        <w:rPr>
          <w:rFonts w:ascii="Times New Roman" w:hAnsi="Times New Roman" w:cs="Times New Roman"/>
          <w:spacing w:val="5"/>
          <w:sz w:val="20"/>
          <w:szCs w:val="20"/>
        </w:rPr>
        <w:t>Règlemen</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Particulie</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l’Appe</w:t>
      </w:r>
      <w:r w:rsidRPr="0060393F">
        <w:rPr>
          <w:rFonts w:ascii="Times New Roman" w:hAnsi="Times New Roman" w:cs="Times New Roman"/>
          <w:sz w:val="20"/>
          <w:szCs w:val="20"/>
        </w:rPr>
        <w:t>l</w:t>
      </w:r>
      <w:r w:rsidRPr="0060393F">
        <w:rPr>
          <w:rFonts w:ascii="Times New Roman" w:hAnsi="Times New Roman" w:cs="Times New Roman"/>
          <w:spacing w:val="5"/>
          <w:sz w:val="20"/>
          <w:szCs w:val="20"/>
        </w:rPr>
        <w:t>d’Offres</w:t>
      </w:r>
      <w:r w:rsidRPr="0060393F">
        <w:rPr>
          <w:rFonts w:ascii="Times New Roman" w:hAnsi="Times New Roman" w:cs="Times New Roman"/>
          <w:sz w:val="20"/>
          <w:szCs w:val="20"/>
        </w:rPr>
        <w:t xml:space="preserve"> (RPAO);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n°5 Le Cahier des Clauses Administratives Particulières (CCAP);</w:t>
      </w:r>
    </w:p>
    <w:p w:rsidR="00DC5C4C" w:rsidRPr="0060393F" w:rsidRDefault="00DC5C4C" w:rsidP="00DC5C4C">
      <w:pPr>
        <w:widowControl w:val="0"/>
        <w:tabs>
          <w:tab w:val="left" w:pos="4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n°6 Le Cahier des Clauses Techniques Particulières (CCTP);</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 7 LecadreduBordereaudesPrixunitaires;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n°8 LecadreduDétailquantitatifetestimatif;</w:t>
      </w:r>
    </w:p>
    <w:p w:rsidR="00DC5C4C" w:rsidRPr="0060393F" w:rsidRDefault="00DC5C4C" w:rsidP="00DC5C4C">
      <w:pPr>
        <w:widowControl w:val="0"/>
        <w:tabs>
          <w:tab w:val="left" w:pos="4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n°9 LecadreduSous-DétaildesPrixunitaires;</w:t>
      </w:r>
    </w:p>
    <w:p w:rsidR="00DC5C4C" w:rsidRPr="0060393F" w:rsidRDefault="00DC5C4C" w:rsidP="00DC5C4C">
      <w:pPr>
        <w:widowControl w:val="0"/>
        <w:tabs>
          <w:tab w:val="left" w:pos="4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n°10 Le modèles de marché</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Lecadreduplanningd’exécution;</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Modèles de fiches de présentation du matériel, personnel et références ;</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Modèledelettredesoumission;</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Modèle de caution de soumission ;</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Modèle de cautionnement définitif ;</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Modèle de caution d’avance de démarrage ;</w:t>
      </w:r>
    </w:p>
    <w:p w:rsidR="00DC5C4C" w:rsidRPr="0060393F" w:rsidRDefault="00DC5C4C" w:rsidP="003F5B02">
      <w:pPr>
        <w:widowControl w:val="0"/>
        <w:numPr>
          <w:ilvl w:val="0"/>
          <w:numId w:val="50"/>
        </w:numPr>
        <w:tabs>
          <w:tab w:val="left" w:pos="440"/>
        </w:tabs>
        <w:suppressAutoHyphens/>
        <w:autoSpaceDE w:val="0"/>
        <w:autoSpaceDN w:val="0"/>
        <w:spacing w:after="0" w:line="240" w:lineRule="auto"/>
        <w:ind w:left="426" w:firstLine="0"/>
        <w:jc w:val="both"/>
        <w:textAlignment w:val="baseline"/>
        <w:rPr>
          <w:rFonts w:ascii="Times New Roman" w:hAnsi="Times New Roman" w:cs="Times New Roman"/>
          <w:sz w:val="20"/>
          <w:szCs w:val="20"/>
        </w:rPr>
      </w:pPr>
      <w:r w:rsidRPr="0060393F">
        <w:rPr>
          <w:rFonts w:ascii="Times New Roman" w:hAnsi="Times New Roman" w:cs="Times New Roman"/>
          <w:sz w:val="20"/>
          <w:szCs w:val="20"/>
        </w:rPr>
        <w:t>Modèle de caution de retenue de garantie en remplacement de la retenue de garantie;</w:t>
      </w:r>
    </w:p>
    <w:p w:rsidR="00DC5C4C" w:rsidRPr="0060393F" w:rsidRDefault="00DC5C4C" w:rsidP="00DC5C4C">
      <w:pPr>
        <w:widowControl w:val="0"/>
        <w:tabs>
          <w:tab w:val="left" w:pos="4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Pièce n° 11 </w:t>
      </w:r>
      <w:r w:rsidRPr="0060393F">
        <w:rPr>
          <w:rFonts w:ascii="Times New Roman" w:hAnsi="Times New Roman" w:cs="Times New Roman"/>
          <w:sz w:val="20"/>
          <w:szCs w:val="20"/>
        </w:rPr>
        <w:tab/>
        <w:t>Modèles à utiliser par les Soumissionnaires;</w:t>
      </w:r>
    </w:p>
    <w:p w:rsidR="00DC5C4C" w:rsidRPr="0060393F" w:rsidRDefault="00DC5C4C" w:rsidP="00DC5C4C">
      <w:pPr>
        <w:widowControl w:val="0"/>
        <w:tabs>
          <w:tab w:val="left" w:pos="4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lastRenderedPageBreak/>
        <w:tab/>
        <w:t>a.</w:t>
      </w:r>
      <w:r w:rsidRPr="0060393F">
        <w:rPr>
          <w:rFonts w:ascii="Times New Roman" w:hAnsi="Times New Roman" w:cs="Times New Roman"/>
          <w:sz w:val="20"/>
          <w:szCs w:val="20"/>
        </w:rPr>
        <w:tab/>
        <w:t>Modèledemarché;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Pièce n° 12 Justificatifs des étudespréalables;à remplir par le Maître d’ouvrage/Maître d’ouvrage Délégué </w:t>
      </w:r>
    </w:p>
    <w:p w:rsidR="00DC5C4C" w:rsidRPr="0060393F" w:rsidRDefault="00DC5C4C" w:rsidP="00DC5C4C">
      <w:pPr>
        <w:widowControl w:val="0"/>
        <w:tabs>
          <w:tab w:val="left" w:pos="4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Pièce n° 13Lalistedesétablissements bancaires etorganismesfinanciersde 1</w:t>
      </w:r>
      <w:r>
        <w:rPr>
          <w:rFonts w:ascii="Times New Roman" w:hAnsi="Times New Roman" w:cs="Times New Roman"/>
          <w:sz w:val="20"/>
          <w:szCs w:val="20"/>
          <w:vertAlign w:val="superscript"/>
        </w:rPr>
        <w:t>er</w:t>
      </w:r>
      <w:r w:rsidRPr="0060393F">
        <w:rPr>
          <w:rFonts w:ascii="Times New Roman" w:hAnsi="Times New Roman" w:cs="Times New Roman"/>
          <w:sz w:val="20"/>
          <w:szCs w:val="20"/>
        </w:rPr>
        <w:t xml:space="preserve"> rang agréés par le ministre en charge des financesautorisésàémettredescautions, dans le cadre des marchés publics, à insérer par l’Autorité Contractante</w:t>
      </w:r>
    </w:p>
    <w:p w:rsidR="00DC5C4C" w:rsidRPr="0060393F" w:rsidRDefault="00DC5C4C" w:rsidP="00DC5C4C">
      <w:pPr>
        <w:widowControl w:val="0"/>
        <w:tabs>
          <w:tab w:val="left" w:pos="2420"/>
          <w:tab w:val="left" w:pos="2940"/>
          <w:tab w:val="left" w:pos="3320"/>
          <w:tab w:val="left" w:pos="43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8.2. Le Soumissionnaire doit examiner l’ensemble desrèglements,formulaires,conditionsetspécificationscontenusdansleDAO.Illui</w:t>
      </w:r>
      <w:r w:rsidRPr="0060393F">
        <w:rPr>
          <w:rFonts w:ascii="Times New Roman" w:hAnsi="Times New Roman" w:cs="Times New Roman"/>
          <w:spacing w:val="5"/>
          <w:sz w:val="20"/>
          <w:szCs w:val="20"/>
        </w:rPr>
        <w:t>appartientd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fourni</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tou</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renseignements </w:t>
      </w:r>
      <w:r w:rsidRPr="0060393F">
        <w:rPr>
          <w:rFonts w:ascii="Times New Roman" w:hAnsi="Times New Roman" w:cs="Times New Roman"/>
          <w:sz w:val="20"/>
          <w:szCs w:val="20"/>
        </w:rPr>
        <w:t>demandésetdeprépareruneoffreconformeà touségardsauditdossier.</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Article9:EclaircissementsapportésauDossier d’Appeld’Offresetrecours</w:t>
      </w:r>
    </w:p>
    <w:p w:rsidR="00DC5C4C" w:rsidRPr="0060393F" w:rsidRDefault="00DC5C4C" w:rsidP="00DC5C4C">
      <w:pPr>
        <w:widowControl w:val="0"/>
        <w:tabs>
          <w:tab w:val="left" w:pos="2420"/>
          <w:tab w:val="left" w:pos="2940"/>
          <w:tab w:val="left" w:pos="3320"/>
          <w:tab w:val="left" w:pos="43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9.1. </w:t>
      </w:r>
      <w:r w:rsidRPr="0060393F">
        <w:rPr>
          <w:rFonts w:ascii="Times New Roman" w:hAnsi="Times New Roman" w:cs="Times New Roman"/>
          <w:spacing w:val="3"/>
          <w:sz w:val="20"/>
          <w:szCs w:val="20"/>
        </w:rPr>
        <w:t>Tou</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désiran</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obteni</w:t>
      </w:r>
      <w:r w:rsidRPr="0060393F">
        <w:rPr>
          <w:rFonts w:ascii="Times New Roman" w:hAnsi="Times New Roman" w:cs="Times New Roman"/>
          <w:sz w:val="20"/>
          <w:szCs w:val="20"/>
        </w:rPr>
        <w:t xml:space="preserve">r </w:t>
      </w:r>
      <w:r w:rsidRPr="0060393F">
        <w:rPr>
          <w:rFonts w:ascii="Times New Roman" w:hAnsi="Times New Roman" w:cs="Times New Roman"/>
          <w:spacing w:val="3"/>
          <w:sz w:val="20"/>
          <w:szCs w:val="20"/>
        </w:rPr>
        <w:t xml:space="preserve">des </w:t>
      </w:r>
      <w:r w:rsidRPr="0060393F">
        <w:rPr>
          <w:rFonts w:ascii="Times New Roman" w:hAnsi="Times New Roman" w:cs="Times New Roman"/>
          <w:spacing w:val="5"/>
          <w:sz w:val="20"/>
          <w:szCs w:val="20"/>
        </w:rPr>
        <w:t>éclaircissement</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su</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Dossie</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 xml:space="preserve">d’Appel </w:t>
      </w:r>
      <w:r w:rsidRPr="0060393F">
        <w:rPr>
          <w:rFonts w:ascii="Times New Roman" w:hAnsi="Times New Roman" w:cs="Times New Roman"/>
          <w:sz w:val="20"/>
          <w:szCs w:val="20"/>
        </w:rPr>
        <w:t>d’Offres peut en faire la demande à l’Autorité Contractanteparécritouparcourrierélectronique (télécopie ou e-mail) à l’adresse de l’Autorité ContractanteindiquéedansleRPAO avec copie au Maître d’ouvrage/Maître d’ouvrage Délégué.</w:t>
      </w:r>
      <w:r w:rsidRPr="0060393F">
        <w:rPr>
          <w:rFonts w:ascii="Times New Roman" w:hAnsi="Times New Roman" w:cs="Times New Roman"/>
          <w:spacing w:val="26"/>
          <w:sz w:val="20"/>
          <w:szCs w:val="20"/>
        </w:rPr>
        <w:t xml:space="preserve"> Cependant, </w:t>
      </w:r>
      <w:r w:rsidRPr="0060393F">
        <w:rPr>
          <w:rFonts w:ascii="Times New Roman" w:hAnsi="Times New Roman" w:cs="Times New Roman"/>
          <w:sz w:val="20"/>
          <w:szCs w:val="20"/>
        </w:rPr>
        <w:t xml:space="preserve">l’Autorité Contractanterépondraparécritàtoutedemande </w:t>
      </w:r>
      <w:r w:rsidRPr="0060393F">
        <w:rPr>
          <w:rFonts w:ascii="Times New Roman" w:hAnsi="Times New Roman" w:cs="Times New Roman"/>
          <w:spacing w:val="1"/>
          <w:sz w:val="20"/>
          <w:szCs w:val="20"/>
        </w:rPr>
        <w:t>d’éclaircissemen</w:t>
      </w:r>
      <w:r w:rsidRPr="0060393F">
        <w:rPr>
          <w:rFonts w:ascii="Times New Roman" w:hAnsi="Times New Roman" w:cs="Times New Roman"/>
          <w:sz w:val="20"/>
          <w:szCs w:val="20"/>
        </w:rPr>
        <w:t xml:space="preserve">t </w:t>
      </w:r>
      <w:r w:rsidRPr="0060393F">
        <w:rPr>
          <w:rFonts w:ascii="Times New Roman" w:hAnsi="Times New Roman" w:cs="Times New Roman"/>
          <w:spacing w:val="1"/>
          <w:sz w:val="20"/>
          <w:szCs w:val="20"/>
        </w:rPr>
        <w:t>reçuea</w:t>
      </w:r>
      <w:r w:rsidRPr="0060393F">
        <w:rPr>
          <w:rFonts w:ascii="Times New Roman" w:hAnsi="Times New Roman" w:cs="Times New Roman"/>
          <w:sz w:val="20"/>
          <w:szCs w:val="20"/>
        </w:rPr>
        <w:t xml:space="preserve">u </w:t>
      </w:r>
      <w:r w:rsidRPr="0060393F">
        <w:rPr>
          <w:rFonts w:ascii="Times New Roman" w:hAnsi="Times New Roman" w:cs="Times New Roman"/>
          <w:spacing w:val="1"/>
          <w:sz w:val="20"/>
          <w:szCs w:val="20"/>
        </w:rPr>
        <w:t>moin</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 xml:space="preserve">quatorze </w:t>
      </w:r>
      <w:r w:rsidRPr="0060393F">
        <w:rPr>
          <w:rFonts w:ascii="Times New Roman" w:hAnsi="Times New Roman" w:cs="Times New Roman"/>
          <w:sz w:val="20"/>
          <w:szCs w:val="20"/>
        </w:rPr>
        <w:t>(14)jourspourles(AON)Vingtetun(21)jours pourles(AOI)avantladatelimitededépôtdes offres.</w:t>
      </w:r>
    </w:p>
    <w:p w:rsidR="00DC5C4C" w:rsidRPr="0060393F" w:rsidRDefault="00DC5C4C" w:rsidP="00DC5C4C">
      <w:pPr>
        <w:widowControl w:val="0"/>
        <w:tabs>
          <w:tab w:val="left" w:pos="2420"/>
          <w:tab w:val="left" w:pos="2940"/>
          <w:tab w:val="left" w:pos="3320"/>
          <w:tab w:val="left" w:pos="43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Une copie de la réponse de l’Autorité Contractante, indiquant la question posée mais ne mentionnant passonauteur,estadresséeàtouslessoumissionnairesayantachetéleDossierd’Appeld’Offres.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9.2. Entrelapublicationdel’Avisd’Appeld’Offres,y </w:t>
      </w:r>
      <w:r w:rsidRPr="0060393F">
        <w:rPr>
          <w:rFonts w:ascii="Times New Roman" w:hAnsi="Times New Roman" w:cs="Times New Roman"/>
          <w:spacing w:val="3"/>
          <w:sz w:val="20"/>
          <w:szCs w:val="20"/>
        </w:rPr>
        <w:t>compri</w:t>
      </w:r>
      <w:r w:rsidRPr="0060393F">
        <w:rPr>
          <w:rFonts w:ascii="Times New Roman" w:hAnsi="Times New Roman" w:cs="Times New Roman"/>
          <w:sz w:val="20"/>
          <w:szCs w:val="20"/>
        </w:rPr>
        <w:t>s</w:t>
      </w:r>
      <w:r w:rsidRPr="0060393F">
        <w:rPr>
          <w:rFonts w:ascii="Times New Roman" w:hAnsi="Times New Roman" w:cs="Times New Roman"/>
          <w:spacing w:val="3"/>
          <w:sz w:val="20"/>
          <w:szCs w:val="20"/>
        </w:rPr>
        <w:t>l</w:t>
      </w:r>
      <w:r w:rsidRPr="0060393F">
        <w:rPr>
          <w:rFonts w:ascii="Times New Roman" w:hAnsi="Times New Roman" w:cs="Times New Roman"/>
          <w:sz w:val="20"/>
          <w:szCs w:val="20"/>
        </w:rPr>
        <w:t xml:space="preserve">a </w:t>
      </w:r>
      <w:r w:rsidRPr="0060393F">
        <w:rPr>
          <w:rFonts w:ascii="Times New Roman" w:hAnsi="Times New Roman" w:cs="Times New Roman"/>
          <w:spacing w:val="3"/>
          <w:sz w:val="20"/>
          <w:szCs w:val="20"/>
        </w:rPr>
        <w:t>phas</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pré-qualificatio</w:t>
      </w:r>
      <w:r w:rsidRPr="0060393F">
        <w:rPr>
          <w:rFonts w:ascii="Times New Roman" w:hAnsi="Times New Roman" w:cs="Times New Roman"/>
          <w:sz w:val="20"/>
          <w:szCs w:val="20"/>
        </w:rPr>
        <w:t xml:space="preserve">n </w:t>
      </w:r>
      <w:r w:rsidRPr="0060393F">
        <w:rPr>
          <w:rFonts w:ascii="Times New Roman" w:hAnsi="Times New Roman" w:cs="Times New Roman"/>
          <w:spacing w:val="3"/>
          <w:sz w:val="20"/>
          <w:szCs w:val="20"/>
        </w:rPr>
        <w:t xml:space="preserve">des </w:t>
      </w:r>
      <w:r w:rsidRPr="0060393F">
        <w:rPr>
          <w:rFonts w:ascii="Times New Roman" w:hAnsi="Times New Roman" w:cs="Times New Roman"/>
          <w:sz w:val="20"/>
          <w:szCs w:val="20"/>
        </w:rPr>
        <w:t>candidatsetl’ouverturedesplis,toutsoumissionnaire potentielquis’estimelésédansla procédure de passation des marchés publics peut introduire unerequêteauprès</w:t>
      </w:r>
      <w:r w:rsidRPr="0060393F">
        <w:rPr>
          <w:rFonts w:ascii="Times New Roman" w:hAnsi="Times New Roman" w:cs="Times New Roman"/>
          <w:spacing w:val="6"/>
          <w:sz w:val="20"/>
          <w:szCs w:val="20"/>
        </w:rPr>
        <w:t xml:space="preserve"> du Ministre chargé des Marchés publics.</w:t>
      </w:r>
    </w:p>
    <w:p w:rsidR="00DC5C4C" w:rsidRPr="0060393F" w:rsidRDefault="00DC5C4C" w:rsidP="00DC5C4C">
      <w:pPr>
        <w:widowControl w:val="0"/>
        <w:tabs>
          <w:tab w:val="left" w:pos="426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9.3. Le requérant adresse une copie de ladite requête à l’Autorité Contractante et à l’Organisme chargé de la Régulation et  auPrésidentde laCommission.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9.4. L’Autorité Contractante dispose de cinq (05) jours pour réagir. La copie de la réaction est transmise au MINMAP et à l’organisme chargé de la régulation des marchés publics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 xml:space="preserve">Article10: </w:t>
      </w:r>
      <w:r w:rsidRPr="0060393F">
        <w:rPr>
          <w:rFonts w:ascii="Times New Roman" w:hAnsi="Times New Roman" w:cs="Times New Roman"/>
          <w:b/>
          <w:bCs/>
          <w:spacing w:val="5"/>
          <w:sz w:val="20"/>
          <w:szCs w:val="20"/>
        </w:rPr>
        <w:t>Modificatio</w:t>
      </w:r>
      <w:r w:rsidRPr="0060393F">
        <w:rPr>
          <w:rFonts w:ascii="Times New Roman" w:hAnsi="Times New Roman" w:cs="Times New Roman"/>
          <w:b/>
          <w:bCs/>
          <w:sz w:val="20"/>
          <w:szCs w:val="20"/>
        </w:rPr>
        <w:t xml:space="preserve">n </w:t>
      </w:r>
      <w:r w:rsidRPr="0060393F">
        <w:rPr>
          <w:rFonts w:ascii="Times New Roman" w:hAnsi="Times New Roman" w:cs="Times New Roman"/>
          <w:b/>
          <w:bCs/>
          <w:spacing w:val="5"/>
          <w:sz w:val="20"/>
          <w:szCs w:val="20"/>
        </w:rPr>
        <w:t>d</w:t>
      </w:r>
      <w:r w:rsidRPr="0060393F">
        <w:rPr>
          <w:rFonts w:ascii="Times New Roman" w:hAnsi="Times New Roman" w:cs="Times New Roman"/>
          <w:b/>
          <w:bCs/>
          <w:sz w:val="20"/>
          <w:szCs w:val="20"/>
        </w:rPr>
        <w:t xml:space="preserve">u </w:t>
      </w:r>
      <w:r w:rsidRPr="0060393F">
        <w:rPr>
          <w:rFonts w:ascii="Times New Roman" w:hAnsi="Times New Roman" w:cs="Times New Roman"/>
          <w:b/>
          <w:bCs/>
          <w:spacing w:val="5"/>
          <w:sz w:val="20"/>
          <w:szCs w:val="20"/>
        </w:rPr>
        <w:t>Dossie</w:t>
      </w:r>
      <w:r w:rsidRPr="0060393F">
        <w:rPr>
          <w:rFonts w:ascii="Times New Roman" w:hAnsi="Times New Roman" w:cs="Times New Roman"/>
          <w:b/>
          <w:bCs/>
          <w:sz w:val="20"/>
          <w:szCs w:val="20"/>
        </w:rPr>
        <w:t>r</w:t>
      </w:r>
      <w:r w:rsidRPr="0060393F">
        <w:rPr>
          <w:rFonts w:ascii="Times New Roman" w:hAnsi="Times New Roman" w:cs="Times New Roman"/>
          <w:b/>
          <w:bCs/>
          <w:spacing w:val="5"/>
          <w:sz w:val="20"/>
          <w:szCs w:val="20"/>
        </w:rPr>
        <w:t xml:space="preserve">d’Appel </w:t>
      </w:r>
      <w:r w:rsidRPr="0060393F">
        <w:rPr>
          <w:rFonts w:ascii="Times New Roman" w:hAnsi="Times New Roman" w:cs="Times New Roman"/>
          <w:b/>
          <w:bCs/>
          <w:sz w:val="20"/>
          <w:szCs w:val="20"/>
        </w:rPr>
        <w:t>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9"/>
          <w:sz w:val="20"/>
          <w:szCs w:val="20"/>
        </w:rPr>
        <w:t>10.1</w:t>
      </w:r>
      <w:r w:rsidRPr="0060393F">
        <w:rPr>
          <w:rFonts w:ascii="Times New Roman" w:hAnsi="Times New Roman" w:cs="Times New Roman"/>
          <w:sz w:val="20"/>
          <w:szCs w:val="20"/>
        </w:rPr>
        <w:t>. L’Autorité Contractante peut, à tout moment avant la date limite de dépôt des offres et pour tout motif, que ce soit à son initiative ou consécutivement à une saisine d’un soumissionnaire modifier le Dossier d’Appel d’Offres en publiant un additif.</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10.2. Tout additif ainsi publié fera partie intégrante du Dossier d’Appel d’Offres conformément à l’Article 8.1 du RGAO et doit être communiqué par écrit ou signifié par tout moyen laissant trace écrite à tous les soumissionnaires  ayant acheté  le  Dossier  d’Appel d’Offres.</w:t>
      </w:r>
    </w:p>
    <w:p w:rsidR="00DC5C4C" w:rsidRPr="0060393F" w:rsidRDefault="006038FA" w:rsidP="00DC5C4C">
      <w:pPr>
        <w:widowControl w:val="0"/>
        <w:tabs>
          <w:tab w:val="left" w:pos="1260"/>
          <w:tab w:val="left" w:pos="1760"/>
          <w:tab w:val="left" w:pos="2700"/>
          <w:tab w:val="left" w:pos="3320"/>
        </w:tabs>
        <w:autoSpaceDE w:val="0"/>
        <w:spacing w:after="0" w:line="240" w:lineRule="auto"/>
        <w:rPr>
          <w:rFonts w:ascii="Times New Roman" w:hAnsi="Times New Roman" w:cs="Times New Roman"/>
          <w:sz w:val="20"/>
          <w:szCs w:val="20"/>
        </w:rPr>
      </w:pPr>
      <w:r>
        <w:rPr>
          <w:rFonts w:ascii="Times New Roman" w:hAnsi="Times New Roman" w:cs="Times New Roman"/>
          <w:noProof/>
          <w:sz w:val="20"/>
          <w:szCs w:val="20"/>
          <w:lang w:eastAsia="fr-FR"/>
        </w:rPr>
        <mc:AlternateContent>
          <mc:Choice Requires="wps">
            <w:drawing>
              <wp:anchor distT="0" distB="0" distL="114300" distR="114300" simplePos="0" relativeHeight="251665408" behindDoc="0" locked="0" layoutInCell="1" allowOverlap="1">
                <wp:simplePos x="0" y="0"/>
                <wp:positionH relativeFrom="page">
                  <wp:posOffset>1743710</wp:posOffset>
                </wp:positionH>
                <wp:positionV relativeFrom="paragraph">
                  <wp:posOffset>510540</wp:posOffset>
                </wp:positionV>
                <wp:extent cx="1847215" cy="311785"/>
                <wp:effectExtent l="0" t="0" r="0" b="0"/>
                <wp:wrapTopAndBottom/>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215" cy="311785"/>
                        </a:xfrm>
                        <a:prstGeom prst="rect">
                          <a:avLst/>
                        </a:prstGeom>
                        <a:noFill/>
                        <a:ln>
                          <a:noFill/>
                          <a:prstDash/>
                        </a:ln>
                      </wps:spPr>
                      <wps:txbx>
                        <w:txbxContent>
                          <w:p w:rsidR="00E570A0" w:rsidRPr="00F02CDE" w:rsidRDefault="00E570A0" w:rsidP="00DC5C4C">
                            <w:pPr>
                              <w:pStyle w:val="Titre4"/>
                              <w:rPr>
                                <w:sz w:val="20"/>
                                <w:szCs w:val="20"/>
                              </w:rPr>
                            </w:pPr>
                            <w:r w:rsidRPr="00F02CDE">
                              <w:rPr>
                                <w:sz w:val="20"/>
                                <w:szCs w:val="20"/>
                              </w:rPr>
                              <w:t>C.Préparationdesoffres</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Zone de texte 2" o:spid="_x0000_s1032" type="#_x0000_t202" style="position:absolute;margin-left:137.3pt;margin-top:40.2pt;width:145.45pt;height:24.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" filled="f" stroked="f">
                <v:path arrowok="t"/>
                <v:textbox>
                  <w:txbxContent>
                    <w:p w:rsidR="00E570A0" w:rsidRPr="00F02CDE" w:rsidRDefault="00E570A0" w:rsidP="00DC5C4C">
                      <w:pPr>
                        <w:pStyle w:val="Titre4"/>
                        <w:rPr>
                          <w:sz w:val="20"/>
                          <w:szCs w:val="20"/>
                        </w:rPr>
                      </w:pPr>
                      <w:r w:rsidRPr="00F02CDE">
                        <w:rPr>
                          <w:sz w:val="20"/>
                          <w:szCs w:val="20"/>
                        </w:rPr>
                        <w:t>C.Préparationdesoffres</w:t>
                      </w:r>
                    </w:p>
                  </w:txbxContent>
                </v:textbox>
                <w10:wrap type="topAndBottom" anchorx="page"/>
              </v:shape>
            </w:pict>
          </mc:Fallback>
        </mc:AlternateContent>
      </w:r>
      <w:r w:rsidR="00DC5C4C" w:rsidRPr="0060393F">
        <w:rPr>
          <w:rFonts w:ascii="Times New Roman" w:hAnsi="Times New Roman" w:cs="Times New Roman"/>
          <w:w w:val="99"/>
          <w:sz w:val="20"/>
          <w:szCs w:val="20"/>
        </w:rPr>
        <w:t>10.3.</w:t>
      </w:r>
      <w:r w:rsidR="00DC5C4C" w:rsidRPr="0060393F">
        <w:rPr>
          <w:rFonts w:ascii="Times New Roman" w:hAnsi="Times New Roman" w:cs="Times New Roman"/>
          <w:sz w:val="20"/>
          <w:szCs w:val="20"/>
        </w:rPr>
        <w:t xml:space="preserve"> Afin de donner aux soumissionnaires suffisamment de temps pour tenir compte de l’additif dans la préparation de leurs offres,  l’Autorité Contractante pourra reporter, autant que nécessaire, la date limite de dépôt des offres, conformément aux dispositions de l’Article 22 du RGAO.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Article11:Fraisdesoumission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Lecandidatsupporteratouslesfraisafférentsàla préparation et à la présentation de son offre. L’Autorité Contractante et le Maître d’ouvrage/Maître d’ouvrage Délégué ne sont en aucun cas responsables decesfrais,nitenudelesrégler,quelquesoitle déroulement ou l’issue de la procédure d’appel 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Article12:Languedel’offre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3"/>
          <w:sz w:val="20"/>
          <w:szCs w:val="20"/>
        </w:rPr>
        <w:t>L’offr</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ains</w:t>
      </w:r>
      <w:r w:rsidRPr="0060393F">
        <w:rPr>
          <w:rFonts w:ascii="Times New Roman" w:hAnsi="Times New Roman" w:cs="Times New Roman"/>
          <w:sz w:val="20"/>
          <w:szCs w:val="20"/>
        </w:rPr>
        <w:t xml:space="preserve">i </w:t>
      </w:r>
      <w:r w:rsidRPr="0060393F">
        <w:rPr>
          <w:rFonts w:ascii="Times New Roman" w:hAnsi="Times New Roman" w:cs="Times New Roman"/>
          <w:spacing w:val="3"/>
          <w:sz w:val="20"/>
          <w:szCs w:val="20"/>
        </w:rPr>
        <w:t>qu</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tout</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correspondanc</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 xml:space="preserve">tout </w:t>
      </w:r>
      <w:r w:rsidRPr="0060393F">
        <w:rPr>
          <w:rFonts w:ascii="Times New Roman" w:hAnsi="Times New Roman" w:cs="Times New Roman"/>
          <w:sz w:val="20"/>
          <w:szCs w:val="20"/>
        </w:rPr>
        <w:t>document, échangé entre le Soumissionnaire et l’Autorité Contractanteserontrédigésenfrançaisouen anglais. Les documents complémentaires et les imprimés fournis par le soumissionnaire peuvent être rédigés dans une autre langue à condition d’être accompagnés d’une traduction précise en français ou en anglais ; auquel cas et aux fins d’interprétationdel’offre,latraductionferafoi.</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Article13:Documentsconstituantl’offre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13.1.</w:t>
      </w:r>
      <w:r w:rsidRPr="0060393F">
        <w:rPr>
          <w:rFonts w:ascii="Times New Roman" w:hAnsi="Times New Roman" w:cs="Times New Roman"/>
          <w:spacing w:val="5"/>
          <w:sz w:val="20"/>
          <w:szCs w:val="20"/>
        </w:rPr>
        <w:t>L’offr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présenté</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soumissionnaire comprendr</w:t>
      </w: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document</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détaillé</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 xml:space="preserve">au </w:t>
      </w:r>
      <w:r w:rsidRPr="0060393F">
        <w:rPr>
          <w:rFonts w:ascii="Times New Roman" w:hAnsi="Times New Roman" w:cs="Times New Roman"/>
          <w:sz w:val="20"/>
          <w:szCs w:val="20"/>
        </w:rPr>
        <w:t>RPAO, dûment remplis et regroupés en trois volumes:</w:t>
      </w:r>
    </w:p>
    <w:p w:rsidR="00DC5C4C" w:rsidRPr="0060393F" w:rsidRDefault="00DC5C4C" w:rsidP="00DC5C4C">
      <w:pPr>
        <w:widowControl w:val="0"/>
        <w:autoSpaceDE w:val="0"/>
        <w:spacing w:after="0" w:line="240" w:lineRule="auto"/>
        <w:jc w:val="both"/>
        <w:rPr>
          <w:rFonts w:ascii="Times New Roman" w:hAnsi="Times New Roman" w:cs="Times New Roman"/>
          <w:b/>
          <w:sz w:val="20"/>
          <w:szCs w:val="20"/>
        </w:rPr>
      </w:pPr>
      <w:r w:rsidRPr="0060393F">
        <w:rPr>
          <w:rFonts w:ascii="Times New Roman" w:hAnsi="Times New Roman" w:cs="Times New Roman"/>
          <w:i/>
          <w:iCs/>
          <w:sz w:val="20"/>
          <w:szCs w:val="20"/>
        </w:rPr>
        <w:t>a.</w:t>
      </w:r>
      <w:r w:rsidRPr="0060393F">
        <w:rPr>
          <w:rFonts w:ascii="Times New Roman" w:hAnsi="Times New Roman" w:cs="Times New Roman"/>
          <w:b/>
          <w:i/>
          <w:iCs/>
          <w:sz w:val="20"/>
          <w:szCs w:val="20"/>
        </w:rPr>
        <w:t>Volume1:Dossieradministratif</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Ilcomprend:</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w w:val="93"/>
          <w:sz w:val="20"/>
          <w:szCs w:val="20"/>
        </w:rPr>
        <w:t>i.Touslesdocumentsattestantquelesoumissionnaire:</w:t>
      </w:r>
    </w:p>
    <w:p w:rsidR="00DC5C4C" w:rsidRPr="0060393F" w:rsidRDefault="00DC5C4C" w:rsidP="00DC5C4C">
      <w:pPr>
        <w:widowControl w:val="0"/>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 Asouscritlesdéclarationsprévuesparlesloiset règlementsenvigueur;</w:t>
      </w:r>
    </w:p>
    <w:p w:rsidR="00DC5C4C" w:rsidRPr="0060393F" w:rsidRDefault="00DC5C4C" w:rsidP="00DC5C4C">
      <w:pPr>
        <w:widowControl w:val="0"/>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 A acquitté les droits, taxes, impôts, cotisations, contributions, redevances ou prélèvements de quelquenaturequecesoit;</w:t>
      </w:r>
    </w:p>
    <w:p w:rsidR="00DC5C4C" w:rsidRPr="0060393F" w:rsidRDefault="00DC5C4C" w:rsidP="00DC5C4C">
      <w:pPr>
        <w:widowControl w:val="0"/>
        <w:autoSpaceDE w:val="0"/>
        <w:spacing w:after="0" w:line="240" w:lineRule="auto"/>
        <w:ind w:left="851" w:hanging="284"/>
        <w:jc w:val="both"/>
        <w:rPr>
          <w:rFonts w:ascii="Times New Roman" w:hAnsi="Times New Roman" w:cs="Times New Roman"/>
          <w:sz w:val="20"/>
          <w:szCs w:val="20"/>
        </w:rPr>
      </w:pPr>
      <w:r w:rsidRPr="0060393F">
        <w:rPr>
          <w:rFonts w:ascii="Times New Roman" w:hAnsi="Times New Roman" w:cs="Times New Roman"/>
          <w:sz w:val="20"/>
          <w:szCs w:val="20"/>
        </w:rPr>
        <w:t>- N’est pas en état de liquidation judiciaire ou en faillite;</w:t>
      </w:r>
    </w:p>
    <w:p w:rsidR="00DC5C4C" w:rsidRPr="0060393F" w:rsidRDefault="00DC5C4C" w:rsidP="00DC5C4C">
      <w:pPr>
        <w:widowControl w:val="0"/>
        <w:autoSpaceDE w:val="0"/>
        <w:spacing w:after="0" w:line="240" w:lineRule="auto"/>
        <w:ind w:left="709" w:hanging="142"/>
        <w:jc w:val="both"/>
        <w:rPr>
          <w:rFonts w:ascii="Times New Roman" w:hAnsi="Times New Roman" w:cs="Times New Roman"/>
          <w:sz w:val="20"/>
          <w:szCs w:val="20"/>
        </w:rPr>
      </w:pPr>
      <w:r w:rsidRPr="0060393F">
        <w:rPr>
          <w:rFonts w:ascii="Times New Roman" w:hAnsi="Times New Roman" w:cs="Times New Roman"/>
          <w:sz w:val="20"/>
          <w:szCs w:val="20"/>
        </w:rPr>
        <w:t>- N’est pas frappé de l’une des interdictions ou d’échéancesprévuesparlalégislationenvigueur.</w:t>
      </w:r>
    </w:p>
    <w:p w:rsidR="00DC5C4C" w:rsidRPr="0060393F" w:rsidRDefault="00DC5C4C" w:rsidP="00DC5C4C">
      <w:pPr>
        <w:widowControl w:val="0"/>
        <w:tabs>
          <w:tab w:val="left" w:pos="3840"/>
        </w:tabs>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ii. Lacautiondesoumissionétablieconformément auxdispositionsdel’article17duRGAO;</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iii.La confirmation écrite habilitant le signataire de l’offre à engager le Soumissionnaire, conformé- mentauxdispositionsdel’article6.1duRGAO;</w:t>
      </w:r>
    </w:p>
    <w:p w:rsidR="00DC5C4C" w:rsidRPr="0060393F" w:rsidRDefault="00DC5C4C" w:rsidP="00DC5C4C">
      <w:pPr>
        <w:widowControl w:val="0"/>
        <w:autoSpaceDE w:val="0"/>
        <w:spacing w:after="0" w:line="240" w:lineRule="auto"/>
        <w:jc w:val="both"/>
        <w:rPr>
          <w:rFonts w:ascii="Times New Roman" w:hAnsi="Times New Roman" w:cs="Times New Roman"/>
          <w:b/>
          <w:sz w:val="20"/>
          <w:szCs w:val="20"/>
        </w:rPr>
      </w:pPr>
      <w:r w:rsidRPr="0060393F">
        <w:rPr>
          <w:rFonts w:ascii="Times New Roman" w:hAnsi="Times New Roman" w:cs="Times New Roman"/>
          <w:b/>
          <w:i/>
          <w:iCs/>
          <w:sz w:val="20"/>
          <w:szCs w:val="20"/>
        </w:rPr>
        <w:t>b.Volume2:Offretechnique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i/>
          <w:iCs/>
          <w:sz w:val="20"/>
          <w:szCs w:val="20"/>
        </w:rPr>
        <w:t>b.1.Lesrenseignementssurlesqualifications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 RPAO précise la liste des documents à fournir parlessoumissionnairespourjustifierlescritèresde qualificationmentionnésàl’article6.1duRPAO.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i/>
          <w:iCs/>
          <w:sz w:val="20"/>
          <w:szCs w:val="20"/>
        </w:rPr>
        <w:t>b.2.Méthodologie</w:t>
      </w:r>
    </w:p>
    <w:p w:rsidR="00DC5C4C" w:rsidRPr="0060393F" w:rsidRDefault="00DC5C4C" w:rsidP="00DC5C4C">
      <w:pPr>
        <w:widowControl w:val="0"/>
        <w:tabs>
          <w:tab w:val="left" w:pos="1360"/>
          <w:tab w:val="left" w:pos="2620"/>
          <w:tab w:val="left" w:pos="32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Le RPAO précise les éléments constitutifs de la </w:t>
      </w:r>
      <w:r w:rsidRPr="0060393F">
        <w:rPr>
          <w:rFonts w:ascii="Times New Roman" w:hAnsi="Times New Roman" w:cs="Times New Roman"/>
          <w:spacing w:val="5"/>
          <w:sz w:val="20"/>
          <w:szCs w:val="20"/>
        </w:rPr>
        <w:t>propositio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techniqu</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 xml:space="preserve">soumissionnaires, </w:t>
      </w:r>
      <w:r w:rsidRPr="0060393F">
        <w:rPr>
          <w:rFonts w:ascii="Times New Roman" w:hAnsi="Times New Roman" w:cs="Times New Roman"/>
          <w:sz w:val="20"/>
          <w:szCs w:val="20"/>
        </w:rPr>
        <w:t xml:space="preserve">notamment : une note </w:t>
      </w:r>
      <w:r w:rsidRPr="0060393F">
        <w:rPr>
          <w:rFonts w:ascii="Times New Roman" w:hAnsi="Times New Roman" w:cs="Times New Roman"/>
          <w:sz w:val="20"/>
          <w:szCs w:val="20"/>
        </w:rPr>
        <w:lastRenderedPageBreak/>
        <w:t>méthodologique portant sur uneanalysedestravauxetprécisantl’organisation et le programme que le soumissionnaire compte mettre en place ou en œuvre pour les réaliser (installations, planning, PAQ, sous-traitance, attestationdevisitedusitelecaséchéant,etc.).</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i/>
          <w:iCs/>
          <w:sz w:val="20"/>
          <w:szCs w:val="20"/>
        </w:rPr>
        <w:t>b.3. Lespreuvesd’acceptation</w:t>
      </w:r>
      <w:r w:rsidRPr="0060393F">
        <w:rPr>
          <w:rFonts w:ascii="Times New Roman" w:hAnsi="Times New Roman" w:cs="Times New Roman"/>
          <w:i/>
          <w:iCs/>
          <w:strike/>
          <w:sz w:val="20"/>
          <w:szCs w:val="20"/>
        </w:rPr>
        <w:t>s</w:t>
      </w:r>
      <w:r w:rsidRPr="0060393F">
        <w:rPr>
          <w:rFonts w:ascii="Times New Roman" w:hAnsi="Times New Roman" w:cs="Times New Roman"/>
          <w:i/>
          <w:iCs/>
          <w:sz w:val="20"/>
          <w:szCs w:val="20"/>
        </w:rPr>
        <w:t>desconditionsdu 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 soumissionnaire remettra les copies dûment paraphées des documents à caractères administratifettechniquerégissantlemarché,àsavoir:</w:t>
      </w:r>
    </w:p>
    <w:p w:rsidR="00DC5C4C" w:rsidRPr="0060393F" w:rsidRDefault="00DC5C4C" w:rsidP="00DC5C4C">
      <w:pPr>
        <w:widowControl w:val="0"/>
        <w:tabs>
          <w:tab w:val="left" w:pos="820"/>
          <w:tab w:val="left" w:pos="1780"/>
          <w:tab w:val="left" w:pos="2440"/>
          <w:tab w:val="left" w:pos="35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8"/>
          <w:sz w:val="20"/>
          <w:szCs w:val="20"/>
        </w:rPr>
        <w:t>1.</w:t>
      </w:r>
      <w:r w:rsidRPr="0060393F">
        <w:rPr>
          <w:rFonts w:ascii="Times New Roman" w:hAnsi="Times New Roman" w:cs="Times New Roman"/>
          <w:spacing w:val="5"/>
          <w:w w:val="98"/>
          <w:sz w:val="20"/>
          <w:szCs w:val="20"/>
        </w:rPr>
        <w:t>L</w:t>
      </w:r>
      <w:r w:rsidRPr="0060393F">
        <w:rPr>
          <w:rFonts w:ascii="Times New Roman" w:hAnsi="Times New Roman" w:cs="Times New Roman"/>
          <w:w w:val="98"/>
          <w:sz w:val="20"/>
          <w:szCs w:val="20"/>
        </w:rPr>
        <w:t>e</w:t>
      </w:r>
      <w:r w:rsidRPr="0060393F">
        <w:rPr>
          <w:rFonts w:ascii="Times New Roman" w:hAnsi="Times New Roman" w:cs="Times New Roman"/>
          <w:spacing w:val="5"/>
          <w:w w:val="98"/>
          <w:sz w:val="20"/>
          <w:szCs w:val="20"/>
        </w:rPr>
        <w:t>Cahie</w:t>
      </w:r>
      <w:r w:rsidRPr="0060393F">
        <w:rPr>
          <w:rFonts w:ascii="Times New Roman" w:hAnsi="Times New Roman" w:cs="Times New Roman"/>
          <w:w w:val="98"/>
          <w:sz w:val="20"/>
          <w:szCs w:val="20"/>
        </w:rPr>
        <w:t>r</w:t>
      </w:r>
      <w:r w:rsidRPr="0060393F">
        <w:rPr>
          <w:rFonts w:ascii="Times New Roman" w:hAnsi="Times New Roman" w:cs="Times New Roman"/>
          <w:spacing w:val="5"/>
          <w:w w:val="98"/>
          <w:sz w:val="20"/>
          <w:szCs w:val="20"/>
        </w:rPr>
        <w:t>de</w:t>
      </w:r>
      <w:r w:rsidRPr="0060393F">
        <w:rPr>
          <w:rFonts w:ascii="Times New Roman" w:hAnsi="Times New Roman" w:cs="Times New Roman"/>
          <w:w w:val="98"/>
          <w:sz w:val="20"/>
          <w:szCs w:val="20"/>
        </w:rPr>
        <w:t>s</w:t>
      </w:r>
      <w:r w:rsidRPr="0060393F">
        <w:rPr>
          <w:rFonts w:ascii="Times New Roman" w:hAnsi="Times New Roman" w:cs="Times New Roman"/>
          <w:spacing w:val="5"/>
          <w:w w:val="98"/>
          <w:sz w:val="20"/>
          <w:szCs w:val="20"/>
        </w:rPr>
        <w:t>Clause</w:t>
      </w:r>
      <w:r w:rsidRPr="0060393F">
        <w:rPr>
          <w:rFonts w:ascii="Times New Roman" w:hAnsi="Times New Roman" w:cs="Times New Roman"/>
          <w:w w:val="98"/>
          <w:sz w:val="20"/>
          <w:szCs w:val="20"/>
        </w:rPr>
        <w:t>s</w:t>
      </w:r>
      <w:r w:rsidRPr="0060393F">
        <w:rPr>
          <w:rFonts w:ascii="Times New Roman" w:hAnsi="Times New Roman" w:cs="Times New Roman"/>
          <w:spacing w:val="5"/>
          <w:w w:val="98"/>
          <w:sz w:val="20"/>
          <w:szCs w:val="20"/>
        </w:rPr>
        <w:t xml:space="preserve">Administratives </w:t>
      </w:r>
      <w:r w:rsidRPr="0060393F">
        <w:rPr>
          <w:rFonts w:ascii="Times New Roman" w:hAnsi="Times New Roman" w:cs="Times New Roman"/>
          <w:w w:val="98"/>
          <w:sz w:val="20"/>
          <w:szCs w:val="20"/>
        </w:rPr>
        <w:t>Particulières(CCAP);</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8"/>
          <w:sz w:val="20"/>
          <w:szCs w:val="20"/>
        </w:rPr>
        <w:t>2.LeCahierdesClausesTechniquesParticulières (CCTP).</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i/>
          <w:iCs/>
          <w:sz w:val="20"/>
          <w:szCs w:val="20"/>
        </w:rPr>
        <w:t>b.4.Commentaires(facultatifs)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Uncommentairedeschoixtechniquesduprojetet d’éventuellespropositions.</w:t>
      </w:r>
    </w:p>
    <w:p w:rsidR="00DC5C4C" w:rsidRPr="0060393F" w:rsidRDefault="00DC5C4C" w:rsidP="00DC5C4C">
      <w:pPr>
        <w:widowControl w:val="0"/>
        <w:autoSpaceDE w:val="0"/>
        <w:spacing w:after="0" w:line="240" w:lineRule="auto"/>
        <w:jc w:val="both"/>
        <w:rPr>
          <w:rFonts w:ascii="Times New Roman" w:hAnsi="Times New Roman" w:cs="Times New Roman"/>
          <w:b/>
          <w:sz w:val="20"/>
          <w:szCs w:val="20"/>
        </w:rPr>
      </w:pPr>
      <w:r w:rsidRPr="0060393F">
        <w:rPr>
          <w:rFonts w:ascii="Times New Roman" w:hAnsi="Times New Roman" w:cs="Times New Roman"/>
          <w:i/>
          <w:iCs/>
          <w:sz w:val="20"/>
          <w:szCs w:val="20"/>
        </w:rPr>
        <w:t>c.</w:t>
      </w:r>
      <w:r w:rsidRPr="0060393F">
        <w:rPr>
          <w:rFonts w:ascii="Times New Roman" w:hAnsi="Times New Roman" w:cs="Times New Roman"/>
          <w:b/>
          <w:i/>
          <w:iCs/>
          <w:sz w:val="20"/>
          <w:szCs w:val="20"/>
        </w:rPr>
        <w:t>Volume3:Offrefinancière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3"/>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RPA</w:t>
      </w:r>
      <w:r w:rsidRPr="0060393F">
        <w:rPr>
          <w:rFonts w:ascii="Times New Roman" w:hAnsi="Times New Roman" w:cs="Times New Roman"/>
          <w:sz w:val="20"/>
          <w:szCs w:val="20"/>
        </w:rPr>
        <w:t xml:space="preserve">O </w:t>
      </w:r>
      <w:r w:rsidRPr="0060393F">
        <w:rPr>
          <w:rFonts w:ascii="Times New Roman" w:hAnsi="Times New Roman" w:cs="Times New Roman"/>
          <w:spacing w:val="3"/>
          <w:sz w:val="20"/>
          <w:szCs w:val="20"/>
        </w:rPr>
        <w:t>précis</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élément</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permettan</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 xml:space="preserve">de </w:t>
      </w:r>
      <w:r w:rsidRPr="0060393F">
        <w:rPr>
          <w:rFonts w:ascii="Times New Roman" w:hAnsi="Times New Roman" w:cs="Times New Roman"/>
          <w:sz w:val="20"/>
          <w:szCs w:val="20"/>
        </w:rPr>
        <w:t>justifierlecoûtdestravaux,àsavoir:</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 Lasoumissionproprementdite,enoriginalrédigée selonlemodèlejoint,timbréeautarifenvigueur, signéeetdatée;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 Lebordereaudesprixunitairesdûmentrempli;</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 Ledétailestimatifdûmentrempli;</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4. Le sous-détail des prix et/ou la décomposition desprixforfaitaires;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5. L’échéancier prévisionnel de paiements le cas échéant.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1"/>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soumissionnaire</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utiliseron</w:t>
      </w:r>
      <w:r w:rsidRPr="0060393F">
        <w:rPr>
          <w:rFonts w:ascii="Times New Roman" w:hAnsi="Times New Roman" w:cs="Times New Roman"/>
          <w:sz w:val="20"/>
          <w:szCs w:val="20"/>
        </w:rPr>
        <w:t xml:space="preserve">t à </w:t>
      </w:r>
      <w:r w:rsidRPr="0060393F">
        <w:rPr>
          <w:rFonts w:ascii="Times New Roman" w:hAnsi="Times New Roman" w:cs="Times New Roman"/>
          <w:spacing w:val="1"/>
          <w:sz w:val="20"/>
          <w:szCs w:val="20"/>
        </w:rPr>
        <w:t>ce</w:t>
      </w:r>
      <w:r w:rsidRPr="0060393F">
        <w:rPr>
          <w:rFonts w:ascii="Times New Roman" w:hAnsi="Times New Roman" w:cs="Times New Roman"/>
          <w:sz w:val="20"/>
          <w:szCs w:val="20"/>
        </w:rPr>
        <w:t xml:space="preserve">t </w:t>
      </w:r>
      <w:r w:rsidRPr="0060393F">
        <w:rPr>
          <w:rFonts w:ascii="Times New Roman" w:hAnsi="Times New Roman" w:cs="Times New Roman"/>
          <w:spacing w:val="1"/>
          <w:sz w:val="20"/>
          <w:szCs w:val="20"/>
        </w:rPr>
        <w:t>effe</w:t>
      </w:r>
      <w:r w:rsidRPr="0060393F">
        <w:rPr>
          <w:rFonts w:ascii="Times New Roman" w:hAnsi="Times New Roman" w:cs="Times New Roman"/>
          <w:sz w:val="20"/>
          <w:szCs w:val="20"/>
        </w:rPr>
        <w:t xml:space="preserve">t </w:t>
      </w:r>
      <w:r w:rsidRPr="0060393F">
        <w:rPr>
          <w:rFonts w:ascii="Times New Roman" w:hAnsi="Times New Roman" w:cs="Times New Roman"/>
          <w:spacing w:val="1"/>
          <w:sz w:val="20"/>
          <w:szCs w:val="20"/>
        </w:rPr>
        <w:t xml:space="preserve">les </w:t>
      </w:r>
      <w:r w:rsidRPr="0060393F">
        <w:rPr>
          <w:rFonts w:ascii="Times New Roman" w:hAnsi="Times New Roman" w:cs="Times New Roman"/>
          <w:sz w:val="20"/>
          <w:szCs w:val="20"/>
        </w:rPr>
        <w:t xml:space="preserve">pièces et modèles prévus dans le Dossier d’Appel d’Offres, sous réserve des dispositions de l’Article </w:t>
      </w:r>
      <w:r w:rsidRPr="0060393F">
        <w:rPr>
          <w:rFonts w:ascii="Times New Roman" w:hAnsi="Times New Roman" w:cs="Times New Roman"/>
          <w:spacing w:val="5"/>
          <w:sz w:val="20"/>
          <w:szCs w:val="20"/>
        </w:rPr>
        <w:t>17.</w:t>
      </w:r>
      <w:r w:rsidRPr="0060393F">
        <w:rPr>
          <w:rFonts w:ascii="Times New Roman" w:hAnsi="Times New Roman" w:cs="Times New Roman"/>
          <w:sz w:val="20"/>
          <w:szCs w:val="20"/>
        </w:rPr>
        <w:t xml:space="preserve">2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RGA</w:t>
      </w:r>
      <w:r w:rsidRPr="0060393F">
        <w:rPr>
          <w:rFonts w:ascii="Times New Roman" w:hAnsi="Times New Roman" w:cs="Times New Roman"/>
          <w:sz w:val="20"/>
          <w:szCs w:val="20"/>
        </w:rPr>
        <w:t xml:space="preserve">O </w:t>
      </w:r>
      <w:r w:rsidRPr="0060393F">
        <w:rPr>
          <w:rFonts w:ascii="Times New Roman" w:hAnsi="Times New Roman" w:cs="Times New Roman"/>
          <w:spacing w:val="5"/>
          <w:sz w:val="20"/>
          <w:szCs w:val="20"/>
        </w:rPr>
        <w:t>concernan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autre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formes </w:t>
      </w:r>
      <w:r w:rsidRPr="0060393F">
        <w:rPr>
          <w:rFonts w:ascii="Times New Roman" w:hAnsi="Times New Roman" w:cs="Times New Roman"/>
          <w:sz w:val="20"/>
          <w:szCs w:val="20"/>
        </w:rPr>
        <w:t>possiblesdeCautiondeSoumission.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13.2.Si,conformémentauxdispositionsduRPAO, les soumissionnaires présentent des offres pourplusieurslotsdumêmeAppeld’offres,ils pourront indiquer les rabais offerts en cas d’attributiondeplusd’un lot.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Article14:Montantdel’offre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14.1. </w:t>
      </w:r>
      <w:r w:rsidRPr="0060393F">
        <w:rPr>
          <w:rFonts w:ascii="Times New Roman" w:hAnsi="Times New Roman" w:cs="Times New Roman"/>
          <w:spacing w:val="2"/>
          <w:sz w:val="20"/>
          <w:szCs w:val="20"/>
        </w:rPr>
        <w:t>Sau</w:t>
      </w:r>
      <w:r w:rsidRPr="0060393F">
        <w:rPr>
          <w:rFonts w:ascii="Times New Roman" w:hAnsi="Times New Roman" w:cs="Times New Roman"/>
          <w:sz w:val="20"/>
          <w:szCs w:val="20"/>
        </w:rPr>
        <w:t xml:space="preserve">f </w:t>
      </w:r>
      <w:r w:rsidRPr="0060393F">
        <w:rPr>
          <w:rFonts w:ascii="Times New Roman" w:hAnsi="Times New Roman" w:cs="Times New Roman"/>
          <w:spacing w:val="2"/>
          <w:sz w:val="20"/>
          <w:szCs w:val="20"/>
        </w:rPr>
        <w:t>indicatio</w:t>
      </w:r>
      <w:r w:rsidRPr="0060393F">
        <w:rPr>
          <w:rFonts w:ascii="Times New Roman" w:hAnsi="Times New Roman" w:cs="Times New Roman"/>
          <w:sz w:val="20"/>
          <w:szCs w:val="20"/>
        </w:rPr>
        <w:t xml:space="preserve">n </w:t>
      </w:r>
      <w:r w:rsidRPr="0060393F">
        <w:rPr>
          <w:rFonts w:ascii="Times New Roman" w:hAnsi="Times New Roman" w:cs="Times New Roman"/>
          <w:spacing w:val="2"/>
          <w:sz w:val="20"/>
          <w:szCs w:val="20"/>
        </w:rPr>
        <w:t>contrair</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figuran</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 xml:space="preserve">le </w:t>
      </w:r>
      <w:r w:rsidRPr="0060393F">
        <w:rPr>
          <w:rFonts w:ascii="Times New Roman" w:hAnsi="Times New Roman" w:cs="Times New Roman"/>
          <w:spacing w:val="5"/>
          <w:sz w:val="20"/>
          <w:szCs w:val="20"/>
        </w:rPr>
        <w:t>Dossie</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d’Appe</w:t>
      </w:r>
      <w:r w:rsidRPr="0060393F">
        <w:rPr>
          <w:rFonts w:ascii="Times New Roman" w:hAnsi="Times New Roman" w:cs="Times New Roman"/>
          <w:sz w:val="20"/>
          <w:szCs w:val="20"/>
        </w:rPr>
        <w:t xml:space="preserve">l </w:t>
      </w:r>
      <w:r w:rsidRPr="0060393F">
        <w:rPr>
          <w:rFonts w:ascii="Times New Roman" w:hAnsi="Times New Roman" w:cs="Times New Roman"/>
          <w:spacing w:val="5"/>
          <w:sz w:val="20"/>
          <w:szCs w:val="20"/>
        </w:rPr>
        <w:t>d’Offres</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montan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du march</w:t>
      </w:r>
      <w:r w:rsidRPr="0060393F">
        <w:rPr>
          <w:rFonts w:ascii="Times New Roman" w:hAnsi="Times New Roman" w:cs="Times New Roman"/>
          <w:sz w:val="20"/>
          <w:szCs w:val="20"/>
        </w:rPr>
        <w:t xml:space="preserve">é </w:t>
      </w:r>
      <w:r w:rsidRPr="0060393F">
        <w:rPr>
          <w:rFonts w:ascii="Times New Roman" w:hAnsi="Times New Roman" w:cs="Times New Roman"/>
          <w:spacing w:val="5"/>
          <w:sz w:val="20"/>
          <w:szCs w:val="20"/>
        </w:rPr>
        <w:t>couvrir</w:t>
      </w: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l’ensembl</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travaux </w:t>
      </w:r>
      <w:r w:rsidRPr="0060393F">
        <w:rPr>
          <w:rFonts w:ascii="Times New Roman" w:hAnsi="Times New Roman" w:cs="Times New Roman"/>
          <w:sz w:val="20"/>
          <w:szCs w:val="20"/>
        </w:rPr>
        <w:t>décrits dans l’Article 1.1 du RGAO, sur la base du Bordereau des Prix et du Détail QuantitatifetEstimatifchiffrésprésentéspar lesoumissionnaire.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14.2. Lesoumissionnairerempliralesprixunitaires ettotauxdetouslespostesdubordereaude prixetduDétailquantitatifetestimatif.</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14.3. </w:t>
      </w:r>
      <w:r w:rsidRPr="0060393F">
        <w:rPr>
          <w:rFonts w:ascii="Times New Roman" w:hAnsi="Times New Roman" w:cs="Times New Roman"/>
          <w:spacing w:val="5"/>
          <w:sz w:val="20"/>
          <w:szCs w:val="20"/>
        </w:rPr>
        <w:t>Sou</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réserv</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es </w:t>
      </w:r>
      <w:r w:rsidRPr="0060393F">
        <w:rPr>
          <w:rFonts w:ascii="Times New Roman" w:hAnsi="Times New Roman" w:cs="Times New Roman"/>
          <w:spacing w:val="5"/>
          <w:sz w:val="20"/>
          <w:szCs w:val="20"/>
        </w:rPr>
        <w:t>disposition</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contraires </w:t>
      </w:r>
      <w:r w:rsidRPr="0060393F">
        <w:rPr>
          <w:rFonts w:ascii="Times New Roman" w:hAnsi="Times New Roman" w:cs="Times New Roman"/>
          <w:sz w:val="20"/>
          <w:szCs w:val="20"/>
        </w:rPr>
        <w:t xml:space="preserve">prévuesdansleRPAOetauCCAP,tousles </w:t>
      </w:r>
      <w:r w:rsidRPr="0060393F">
        <w:rPr>
          <w:rFonts w:ascii="Times New Roman" w:hAnsi="Times New Roman" w:cs="Times New Roman"/>
          <w:spacing w:val="5"/>
          <w:sz w:val="20"/>
          <w:szCs w:val="20"/>
        </w:rPr>
        <w:t>droits</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impôt</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taxe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payable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 xml:space="preserve">le </w:t>
      </w:r>
      <w:r w:rsidRPr="0060393F">
        <w:rPr>
          <w:rFonts w:ascii="Times New Roman" w:hAnsi="Times New Roman" w:cs="Times New Roman"/>
          <w:sz w:val="20"/>
          <w:szCs w:val="20"/>
        </w:rPr>
        <w:t>soumissionnaireautitredufuturMarché,ouà toutautretitre,trente(30)joursavantladate limitededépôtdesoffresserontinclusdans lesprixetdanslemontanttotaldesonoffre.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14.4. Silesclausesderévisionet/oud’actualisation des prix sont prévues au marché, la date d’établissementdesprixinitiaux,ainsiqueles </w:t>
      </w:r>
      <w:r w:rsidRPr="0060393F">
        <w:rPr>
          <w:rFonts w:ascii="Times New Roman" w:hAnsi="Times New Roman" w:cs="Times New Roman"/>
          <w:spacing w:val="1"/>
          <w:sz w:val="20"/>
          <w:szCs w:val="20"/>
        </w:rPr>
        <w:t>modalité</w:t>
      </w:r>
      <w:r w:rsidRPr="0060393F">
        <w:rPr>
          <w:rFonts w:ascii="Times New Roman" w:hAnsi="Times New Roman" w:cs="Times New Roman"/>
          <w:sz w:val="20"/>
          <w:szCs w:val="20"/>
        </w:rPr>
        <w:t>s</w:t>
      </w:r>
      <w:r w:rsidRPr="0060393F">
        <w:rPr>
          <w:rFonts w:ascii="Times New Roman" w:hAnsi="Times New Roman" w:cs="Times New Roman"/>
          <w:spacing w:val="1"/>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révisio</w:t>
      </w:r>
      <w:r w:rsidRPr="0060393F">
        <w:rPr>
          <w:rFonts w:ascii="Times New Roman" w:hAnsi="Times New Roman" w:cs="Times New Roman"/>
          <w:sz w:val="20"/>
          <w:szCs w:val="20"/>
        </w:rPr>
        <w:t>n</w:t>
      </w:r>
      <w:r w:rsidRPr="0060393F">
        <w:rPr>
          <w:rFonts w:ascii="Times New Roman" w:hAnsi="Times New Roman" w:cs="Times New Roman"/>
          <w:spacing w:val="1"/>
          <w:sz w:val="20"/>
          <w:szCs w:val="20"/>
        </w:rPr>
        <w:t>et/o</w:t>
      </w:r>
      <w:r w:rsidRPr="0060393F">
        <w:rPr>
          <w:rFonts w:ascii="Times New Roman" w:hAnsi="Times New Roman" w:cs="Times New Roman"/>
          <w:sz w:val="20"/>
          <w:szCs w:val="20"/>
        </w:rPr>
        <w:t xml:space="preserve">u </w:t>
      </w:r>
      <w:r w:rsidRPr="0060393F">
        <w:rPr>
          <w:rFonts w:ascii="Times New Roman" w:hAnsi="Times New Roman" w:cs="Times New Roman"/>
          <w:spacing w:val="1"/>
          <w:sz w:val="20"/>
          <w:szCs w:val="20"/>
        </w:rPr>
        <w:t>d’actualisation desdit</w:t>
      </w:r>
      <w:r w:rsidRPr="0060393F">
        <w:rPr>
          <w:rFonts w:ascii="Times New Roman" w:hAnsi="Times New Roman" w:cs="Times New Roman"/>
          <w:sz w:val="20"/>
          <w:szCs w:val="20"/>
        </w:rPr>
        <w:t>s</w:t>
      </w:r>
      <w:r w:rsidRPr="0060393F">
        <w:rPr>
          <w:rFonts w:ascii="Times New Roman" w:hAnsi="Times New Roman" w:cs="Times New Roman"/>
          <w:spacing w:val="1"/>
          <w:sz w:val="20"/>
          <w:szCs w:val="20"/>
        </w:rPr>
        <w:t>pri</w:t>
      </w:r>
      <w:r w:rsidRPr="0060393F">
        <w:rPr>
          <w:rFonts w:ascii="Times New Roman" w:hAnsi="Times New Roman" w:cs="Times New Roman"/>
          <w:sz w:val="20"/>
          <w:szCs w:val="20"/>
        </w:rPr>
        <w:t xml:space="preserve">x </w:t>
      </w:r>
      <w:r w:rsidRPr="0060393F">
        <w:rPr>
          <w:rFonts w:ascii="Times New Roman" w:hAnsi="Times New Roman" w:cs="Times New Roman"/>
          <w:spacing w:val="1"/>
          <w:sz w:val="20"/>
          <w:szCs w:val="20"/>
        </w:rPr>
        <w:t>doiven</w:t>
      </w:r>
      <w:r w:rsidRPr="0060393F">
        <w:rPr>
          <w:rFonts w:ascii="Times New Roman" w:hAnsi="Times New Roman" w:cs="Times New Roman"/>
          <w:sz w:val="20"/>
          <w:szCs w:val="20"/>
        </w:rPr>
        <w:t xml:space="preserve">t </w:t>
      </w:r>
      <w:r w:rsidRPr="0060393F">
        <w:rPr>
          <w:rFonts w:ascii="Times New Roman" w:hAnsi="Times New Roman" w:cs="Times New Roman"/>
          <w:spacing w:val="1"/>
          <w:sz w:val="20"/>
          <w:szCs w:val="20"/>
        </w:rPr>
        <w:t>êtr</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précisées</w:t>
      </w:r>
      <w:r w:rsidRPr="0060393F">
        <w:rPr>
          <w:rFonts w:ascii="Times New Roman" w:hAnsi="Times New Roman" w:cs="Times New Roman"/>
          <w:sz w:val="20"/>
          <w:szCs w:val="20"/>
        </w:rPr>
        <w:t>.</w:t>
      </w:r>
      <w:r w:rsidRPr="0060393F">
        <w:rPr>
          <w:rFonts w:ascii="Times New Roman" w:hAnsi="Times New Roman" w:cs="Times New Roman"/>
          <w:spacing w:val="1"/>
          <w:sz w:val="20"/>
          <w:szCs w:val="20"/>
        </w:rPr>
        <w:t xml:space="preserve">Etant </w:t>
      </w:r>
      <w:r w:rsidRPr="0060393F">
        <w:rPr>
          <w:rFonts w:ascii="Times New Roman" w:hAnsi="Times New Roman" w:cs="Times New Roman"/>
          <w:sz w:val="20"/>
          <w:szCs w:val="20"/>
        </w:rPr>
        <w:t>entenduquetoutMarchédontladuréed’exécutionestaupluségaleàun(1)annepeut fairel’objetderévisiondeprix.</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14.5. Tous les prix unitaires assortis des quantités doivent être justifiés pardessous-détailsétablisconformémentau cadreproposéàlapièceN°8 du DAO.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 xml:space="preserve">Article15: </w:t>
      </w:r>
      <w:r w:rsidRPr="0060393F">
        <w:rPr>
          <w:rFonts w:ascii="Times New Roman" w:hAnsi="Times New Roman" w:cs="Times New Roman"/>
          <w:b/>
          <w:bCs/>
          <w:spacing w:val="5"/>
          <w:sz w:val="20"/>
          <w:szCs w:val="20"/>
        </w:rPr>
        <w:t>Monnaie</w:t>
      </w:r>
      <w:r w:rsidRPr="0060393F">
        <w:rPr>
          <w:rFonts w:ascii="Times New Roman" w:hAnsi="Times New Roman" w:cs="Times New Roman"/>
          <w:b/>
          <w:bCs/>
          <w:sz w:val="20"/>
          <w:szCs w:val="20"/>
        </w:rPr>
        <w:t>s</w:t>
      </w:r>
      <w:r w:rsidRPr="0060393F">
        <w:rPr>
          <w:rFonts w:ascii="Times New Roman" w:hAnsi="Times New Roman" w:cs="Times New Roman"/>
          <w:b/>
          <w:bCs/>
          <w:spacing w:val="5"/>
          <w:sz w:val="20"/>
          <w:szCs w:val="20"/>
        </w:rPr>
        <w:t>d</w:t>
      </w:r>
      <w:r w:rsidRPr="0060393F">
        <w:rPr>
          <w:rFonts w:ascii="Times New Roman" w:hAnsi="Times New Roman" w:cs="Times New Roman"/>
          <w:b/>
          <w:bCs/>
          <w:sz w:val="20"/>
          <w:szCs w:val="20"/>
        </w:rPr>
        <w:t>e</w:t>
      </w:r>
      <w:r w:rsidRPr="0060393F">
        <w:rPr>
          <w:rFonts w:ascii="Times New Roman" w:hAnsi="Times New Roman" w:cs="Times New Roman"/>
          <w:b/>
          <w:bCs/>
          <w:spacing w:val="5"/>
          <w:sz w:val="20"/>
          <w:szCs w:val="20"/>
        </w:rPr>
        <w:t>soumissio</w:t>
      </w:r>
      <w:r w:rsidRPr="0060393F">
        <w:rPr>
          <w:rFonts w:ascii="Times New Roman" w:hAnsi="Times New Roman" w:cs="Times New Roman"/>
          <w:b/>
          <w:bCs/>
          <w:sz w:val="20"/>
          <w:szCs w:val="20"/>
        </w:rPr>
        <w:t>n</w:t>
      </w:r>
      <w:r w:rsidRPr="0060393F">
        <w:rPr>
          <w:rFonts w:ascii="Times New Roman" w:hAnsi="Times New Roman" w:cs="Times New Roman"/>
          <w:b/>
          <w:bCs/>
          <w:spacing w:val="5"/>
          <w:sz w:val="20"/>
          <w:szCs w:val="20"/>
        </w:rPr>
        <w:t>e</w:t>
      </w:r>
      <w:r w:rsidRPr="0060393F">
        <w:rPr>
          <w:rFonts w:ascii="Times New Roman" w:hAnsi="Times New Roman" w:cs="Times New Roman"/>
          <w:b/>
          <w:bCs/>
          <w:sz w:val="20"/>
          <w:szCs w:val="20"/>
        </w:rPr>
        <w:t xml:space="preserve">t </w:t>
      </w:r>
      <w:r w:rsidRPr="0060393F">
        <w:rPr>
          <w:rFonts w:ascii="Times New Roman" w:hAnsi="Times New Roman" w:cs="Times New Roman"/>
          <w:b/>
          <w:bCs/>
          <w:spacing w:val="5"/>
          <w:sz w:val="20"/>
          <w:szCs w:val="20"/>
        </w:rPr>
        <w:t xml:space="preserve">de </w:t>
      </w:r>
      <w:r w:rsidRPr="0060393F">
        <w:rPr>
          <w:rFonts w:ascii="Times New Roman" w:hAnsi="Times New Roman" w:cs="Times New Roman"/>
          <w:b/>
          <w:bCs/>
          <w:sz w:val="20"/>
          <w:szCs w:val="20"/>
        </w:rPr>
        <w:t>règlement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15.1. En cas d’Appels d’Offres Internationaux, les monnaiesdel’offre</w:t>
      </w:r>
      <w:r w:rsidRPr="0060393F">
        <w:rPr>
          <w:rFonts w:ascii="Times New Roman" w:hAnsi="Times New Roman" w:cs="Times New Roman"/>
          <w:spacing w:val="26"/>
          <w:sz w:val="20"/>
          <w:szCs w:val="20"/>
        </w:rPr>
        <w:t xml:space="preserve"> doivent </w:t>
      </w:r>
      <w:r w:rsidRPr="0060393F">
        <w:rPr>
          <w:rFonts w:ascii="Times New Roman" w:hAnsi="Times New Roman" w:cs="Times New Roman"/>
          <w:sz w:val="20"/>
          <w:szCs w:val="20"/>
        </w:rPr>
        <w:t xml:space="preserve">suivrelesdispositions soit de l’Option A ou de l’Option B </w:t>
      </w:r>
      <w:r w:rsidRPr="0060393F">
        <w:rPr>
          <w:rFonts w:ascii="Times New Roman" w:hAnsi="Times New Roman" w:cs="Times New Roman"/>
          <w:spacing w:val="3"/>
          <w:sz w:val="20"/>
          <w:szCs w:val="20"/>
        </w:rPr>
        <w:t>ci-dessous</w:t>
      </w:r>
      <w:r w:rsidRPr="0060393F">
        <w:rPr>
          <w:rFonts w:ascii="Times New Roman" w:hAnsi="Times New Roman" w:cs="Times New Roman"/>
          <w:sz w:val="20"/>
          <w:szCs w:val="20"/>
        </w:rPr>
        <w:t xml:space="preserve">; </w:t>
      </w:r>
      <w:r w:rsidRPr="0060393F">
        <w:rPr>
          <w:rFonts w:ascii="Times New Roman" w:hAnsi="Times New Roman" w:cs="Times New Roman"/>
          <w:spacing w:val="3"/>
          <w:sz w:val="20"/>
          <w:szCs w:val="20"/>
        </w:rPr>
        <w:t>l’optio</w:t>
      </w:r>
      <w:r w:rsidRPr="0060393F">
        <w:rPr>
          <w:rFonts w:ascii="Times New Roman" w:hAnsi="Times New Roman" w:cs="Times New Roman"/>
          <w:sz w:val="20"/>
          <w:szCs w:val="20"/>
        </w:rPr>
        <w:t xml:space="preserve">n </w:t>
      </w:r>
      <w:r w:rsidRPr="0060393F">
        <w:rPr>
          <w:rFonts w:ascii="Times New Roman" w:hAnsi="Times New Roman" w:cs="Times New Roman"/>
          <w:spacing w:val="3"/>
          <w:sz w:val="20"/>
          <w:szCs w:val="20"/>
        </w:rPr>
        <w:t>applicabl</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étan</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 xml:space="preserve">celle </w:t>
      </w:r>
      <w:r w:rsidRPr="0060393F">
        <w:rPr>
          <w:rFonts w:ascii="Times New Roman" w:hAnsi="Times New Roman" w:cs="Times New Roman"/>
          <w:sz w:val="20"/>
          <w:szCs w:val="20"/>
        </w:rPr>
        <w:t>retenuedansleRPAO.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15.2. Option A : le montant de la soumission est libelléentièrementenmonnaienationale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 montant de la soumission, les prix unitaires du bordereaudesprixetlesprixdudétailquantitatifet estimatifsontlibellésentièrement</w:t>
      </w:r>
      <w:r w:rsidRPr="0060393F">
        <w:rPr>
          <w:rFonts w:ascii="Times New Roman" w:hAnsi="Times New Roman" w:cs="Times New Roman"/>
          <w:spacing w:val="8"/>
          <w:sz w:val="20"/>
          <w:szCs w:val="20"/>
        </w:rPr>
        <w:t xml:space="preserve"> e</w:t>
      </w:r>
      <w:r w:rsidRPr="0060393F">
        <w:rPr>
          <w:rFonts w:ascii="Times New Roman" w:hAnsi="Times New Roman" w:cs="Times New Roman"/>
          <w:sz w:val="20"/>
          <w:szCs w:val="20"/>
        </w:rPr>
        <w:t>nfrancsCFA delamanièresuivante: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a. </w:t>
      </w:r>
      <w:r w:rsidRPr="0060393F">
        <w:rPr>
          <w:rFonts w:ascii="Times New Roman" w:hAnsi="Times New Roman" w:cs="Times New Roman"/>
          <w:spacing w:val="2"/>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pri</w:t>
      </w:r>
      <w:r w:rsidRPr="0060393F">
        <w:rPr>
          <w:rFonts w:ascii="Times New Roman" w:hAnsi="Times New Roman" w:cs="Times New Roman"/>
          <w:sz w:val="20"/>
          <w:szCs w:val="20"/>
        </w:rPr>
        <w:t xml:space="preserve">x </w:t>
      </w:r>
      <w:r w:rsidRPr="0060393F">
        <w:rPr>
          <w:rFonts w:ascii="Times New Roman" w:hAnsi="Times New Roman" w:cs="Times New Roman"/>
          <w:spacing w:val="2"/>
          <w:sz w:val="20"/>
          <w:szCs w:val="20"/>
        </w:rPr>
        <w:t>seron</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entièremen</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libellé</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 xml:space="preserve">la </w:t>
      </w:r>
      <w:r w:rsidRPr="0060393F">
        <w:rPr>
          <w:rFonts w:ascii="Times New Roman" w:hAnsi="Times New Roman" w:cs="Times New Roman"/>
          <w:spacing w:val="5"/>
          <w:sz w:val="20"/>
          <w:szCs w:val="20"/>
        </w:rPr>
        <w:t>monnai</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nationale</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qui </w:t>
      </w:r>
      <w:r w:rsidRPr="0060393F">
        <w:rPr>
          <w:rFonts w:ascii="Times New Roman" w:hAnsi="Times New Roman" w:cs="Times New Roman"/>
          <w:sz w:val="20"/>
          <w:szCs w:val="20"/>
        </w:rPr>
        <w:t>compte engager des dépenses dans d’autres monnaies pour la réalisation des Travaux, indiquera en annexe à la soumission le ou les pourcentages du montant de l’offre nécessaires pourcouvrirlesbesoinsenmonnaiesétrangères, sansexcéderunmaximumdetroismonnaiesde paysmembresdel’institutiondefinancementdu marché.</w:t>
      </w:r>
    </w:p>
    <w:p w:rsidR="00DC5C4C" w:rsidRPr="0060393F" w:rsidRDefault="00DC5C4C" w:rsidP="00DC5C4C">
      <w:pPr>
        <w:widowControl w:val="0"/>
        <w:tabs>
          <w:tab w:val="left" w:pos="940"/>
          <w:tab w:val="left" w:pos="1660"/>
          <w:tab w:val="left" w:pos="2220"/>
          <w:tab w:val="left" w:pos="3260"/>
          <w:tab w:val="left" w:pos="426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b.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tau</w:t>
      </w:r>
      <w:r w:rsidRPr="0060393F">
        <w:rPr>
          <w:rFonts w:ascii="Times New Roman" w:hAnsi="Times New Roman" w:cs="Times New Roman"/>
          <w:sz w:val="20"/>
          <w:szCs w:val="20"/>
        </w:rPr>
        <w:t>x</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chang</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utilisé</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 xml:space="preserve">le </w:t>
      </w:r>
      <w:r w:rsidRPr="0060393F">
        <w:rPr>
          <w:rFonts w:ascii="Times New Roman" w:hAnsi="Times New Roman" w:cs="Times New Roman"/>
          <w:spacing w:val="2"/>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pou</w:t>
      </w:r>
      <w:r w:rsidRPr="0060393F">
        <w:rPr>
          <w:rFonts w:ascii="Times New Roman" w:hAnsi="Times New Roman" w:cs="Times New Roman"/>
          <w:sz w:val="20"/>
          <w:szCs w:val="20"/>
        </w:rPr>
        <w:t xml:space="preserve">r </w:t>
      </w:r>
      <w:r w:rsidRPr="0060393F">
        <w:rPr>
          <w:rFonts w:ascii="Times New Roman" w:hAnsi="Times New Roman" w:cs="Times New Roman"/>
          <w:spacing w:val="2"/>
          <w:sz w:val="20"/>
          <w:szCs w:val="20"/>
        </w:rPr>
        <w:t>converti</w:t>
      </w:r>
      <w:r w:rsidRPr="0060393F">
        <w:rPr>
          <w:rFonts w:ascii="Times New Roman" w:hAnsi="Times New Roman" w:cs="Times New Roman"/>
          <w:sz w:val="20"/>
          <w:szCs w:val="20"/>
        </w:rPr>
        <w:t xml:space="preserve">r </w:t>
      </w:r>
      <w:r w:rsidRPr="0060393F">
        <w:rPr>
          <w:rFonts w:ascii="Times New Roman" w:hAnsi="Times New Roman" w:cs="Times New Roman"/>
          <w:spacing w:val="2"/>
          <w:sz w:val="20"/>
          <w:szCs w:val="20"/>
        </w:rPr>
        <w:t>so</w:t>
      </w:r>
      <w:r w:rsidRPr="0060393F">
        <w:rPr>
          <w:rFonts w:ascii="Times New Roman" w:hAnsi="Times New Roman" w:cs="Times New Roman"/>
          <w:sz w:val="20"/>
          <w:szCs w:val="20"/>
        </w:rPr>
        <w:t xml:space="preserve">n </w:t>
      </w:r>
      <w:r w:rsidRPr="0060393F">
        <w:rPr>
          <w:rFonts w:ascii="Times New Roman" w:hAnsi="Times New Roman" w:cs="Times New Roman"/>
          <w:spacing w:val="2"/>
          <w:sz w:val="20"/>
          <w:szCs w:val="20"/>
        </w:rPr>
        <w:t>offr</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 xml:space="preserve">en </w:t>
      </w:r>
      <w:r w:rsidRPr="0060393F">
        <w:rPr>
          <w:rFonts w:ascii="Times New Roman" w:hAnsi="Times New Roman" w:cs="Times New Roman"/>
          <w:sz w:val="20"/>
          <w:szCs w:val="20"/>
        </w:rPr>
        <w:t>monnaienationaleserontspécifiésparlesoumissionnaireenannexeàlasoumission conformément aux précisions du RPAO. Ilsseront appliquéspourtoutpaiementautitreduMarché, pourqu’aucunrisquedechangenesoitsupporté parleSoumissionnaireretenu.</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15.3. Option B : Le montant de la soumission est directement libellé en monnaie nationale et étrangèreauxtauxfixésdansleRPAO.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 soumissionnaire libellera les prix unitaires du bordereaudesprixetlesprixduDétailquantitatifet estimatifdelamanièresuivante: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9"/>
          <w:sz w:val="20"/>
          <w:szCs w:val="20"/>
        </w:rPr>
        <w:t>a.</w:t>
      </w:r>
      <w:r w:rsidRPr="0060393F">
        <w:rPr>
          <w:rFonts w:ascii="Times New Roman" w:hAnsi="Times New Roman" w:cs="Times New Roman"/>
          <w:sz w:val="20"/>
          <w:szCs w:val="20"/>
        </w:rPr>
        <w:t xml:space="preserve"> Les prix des intrants nécessaires aux Travaux que le Soumissionnaire compte se procurer dans le pays de l’Autorité Contractante seront libellés dans la monnaie du pays de l’Autorité Contractante spécifiée aux RPAO et dénommée “monnaie nationale”.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b. Les prix des intrants nécessaires aux Travaux que le soumissionnaire compte se procurer en dehors du pays de l’Autorité Contractante seront libellés dans la monnaie du pays du soumissionnaire ou de celle d’un pays membre éligible largement utilisée dans le commerce international.</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15.4. L’Autorité Contractante peut demander aux soumissionnaires d’exprimer leurs besoins en monnaies nationale et étrangère et de justifier que les montants inclus dans les prix unitaires et totaux, et indiqués en annexe à la soumission, sont raisonnables; à cette fin, un état détaillé de ses besoins en monnaies étrangères sera fourni par le soumissionnaire.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15.5. Durantl’exécutiondestravaux,laplupartdes monnaies étrangères restant à payer sur le montant du marché peut être révisée d’un commun accord par l’Autorité Contractante et l’entrepreneur de façon à tenir compte de toutemodificationsurvenuedanslesbesoins endevisesautitredumarché.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lastRenderedPageBreak/>
        <w:t>Article16:Validitédesoffres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16.1. Lesoffresdoiventdemeurervalablespendant </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périod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spécifié</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Règlement </w:t>
      </w:r>
      <w:r w:rsidRPr="0060393F">
        <w:rPr>
          <w:rFonts w:ascii="Times New Roman" w:hAnsi="Times New Roman" w:cs="Times New Roman"/>
          <w:sz w:val="20"/>
          <w:szCs w:val="20"/>
        </w:rPr>
        <w:t xml:space="preserve">Particulierdel'Appeld'Offresàcompterdela datederemisedesoffresfixéeparl’Autorité Contractante, en application de l'article 22 du RGAO. Une offre valable pour une période </w:t>
      </w:r>
      <w:r w:rsidRPr="0060393F">
        <w:rPr>
          <w:rFonts w:ascii="Times New Roman" w:hAnsi="Times New Roman" w:cs="Times New Roman"/>
          <w:spacing w:val="5"/>
          <w:sz w:val="20"/>
          <w:szCs w:val="20"/>
        </w:rPr>
        <w:t>plu</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court</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ser</w:t>
      </w: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rejeté</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l’Autorité Contractante</w:t>
      </w:r>
      <w:r w:rsidRPr="0060393F">
        <w:rPr>
          <w:rFonts w:ascii="Times New Roman" w:hAnsi="Times New Roman" w:cs="Times New Roman"/>
          <w:sz w:val="20"/>
          <w:szCs w:val="20"/>
        </w:rPr>
        <w:t xml:space="preserve"> commenonconforme.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16.2. </w:t>
      </w:r>
      <w:r w:rsidRPr="0060393F">
        <w:rPr>
          <w:rFonts w:ascii="Times New Roman" w:hAnsi="Times New Roman" w:cs="Times New Roman"/>
          <w:spacing w:val="5"/>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circonstance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exceptionnelles,  </w:t>
      </w:r>
      <w:r w:rsidRPr="0060393F">
        <w:rPr>
          <w:rFonts w:ascii="Times New Roman" w:hAnsi="Times New Roman" w:cs="Times New Roman"/>
          <w:sz w:val="20"/>
          <w:szCs w:val="20"/>
        </w:rPr>
        <w:t xml:space="preserve">l’Autorité Contractantepeutsolliciterleconsentement du soumissionnaire à une prolongationdudélaidevalidité.Lademandeetles réponses qui lui seront faites le seront par écrit (ou par télécopie). La validité de la cautiondesoumissionprévueàl'article17du RGAO sera de même prolongée pour une durée correspondante. Un Soumissionnaire peut refuser de prolonger la validité de son offre sans perdre sa caution de soumission. </w:t>
      </w:r>
      <w:r w:rsidRPr="0060393F">
        <w:rPr>
          <w:rFonts w:ascii="Times New Roman" w:hAnsi="Times New Roman" w:cs="Times New Roman"/>
          <w:spacing w:val="5"/>
          <w:sz w:val="20"/>
          <w:szCs w:val="20"/>
        </w:rPr>
        <w:t>U</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 xml:space="preserve">i  </w:t>
      </w:r>
      <w:r w:rsidRPr="0060393F">
        <w:rPr>
          <w:rFonts w:ascii="Times New Roman" w:hAnsi="Times New Roman" w:cs="Times New Roman"/>
          <w:spacing w:val="5"/>
          <w:sz w:val="20"/>
          <w:szCs w:val="20"/>
        </w:rPr>
        <w:t>consen</w:t>
      </w:r>
      <w:r w:rsidRPr="0060393F">
        <w:rPr>
          <w:rFonts w:ascii="Times New Roman" w:hAnsi="Times New Roman" w:cs="Times New Roman"/>
          <w:sz w:val="20"/>
          <w:szCs w:val="20"/>
        </w:rPr>
        <w:t xml:space="preserve">t  à  </w:t>
      </w:r>
      <w:r w:rsidRPr="0060393F">
        <w:rPr>
          <w:rFonts w:ascii="Times New Roman" w:hAnsi="Times New Roman" w:cs="Times New Roman"/>
          <w:spacing w:val="5"/>
          <w:sz w:val="20"/>
          <w:szCs w:val="20"/>
        </w:rPr>
        <w:t xml:space="preserve">une </w:t>
      </w:r>
      <w:r w:rsidRPr="0060393F">
        <w:rPr>
          <w:rFonts w:ascii="Times New Roman" w:hAnsi="Times New Roman" w:cs="Times New Roman"/>
          <w:sz w:val="20"/>
          <w:szCs w:val="20"/>
        </w:rPr>
        <w:t>prolongation ne se verra pas demander de modifier son offre, ni ne sera autorisé à le faire.</w:t>
      </w:r>
    </w:p>
    <w:p w:rsidR="00DC5C4C" w:rsidRPr="0060393F" w:rsidRDefault="00DC5C4C" w:rsidP="00DC5C4C">
      <w:pPr>
        <w:widowControl w:val="0"/>
        <w:tabs>
          <w:tab w:val="left" w:pos="800"/>
          <w:tab w:val="left" w:pos="2000"/>
          <w:tab w:val="left" w:pos="3220"/>
          <w:tab w:val="left" w:pos="396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16.3. Lorsquelemarchénecomportepasd’article de révision de prix et que la période de validité des offres est prorogée de plus de soixante(60)jours,lesmontantspayablesau soumissionnaireretenu,serontactualiséspar applicationdelaformuleyrelativefigurantà la demande de prorogation que l’Autorité Contractante</w:t>
      </w:r>
      <w:r w:rsidRPr="0060393F">
        <w:rPr>
          <w:rFonts w:ascii="Times New Roman" w:hAnsi="Times New Roman" w:cs="Times New Roman"/>
          <w:spacing w:val="5"/>
          <w:sz w:val="20"/>
          <w:szCs w:val="20"/>
        </w:rPr>
        <w:t>adresser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au(x</w:t>
      </w:r>
      <w:r w:rsidRPr="0060393F">
        <w:rPr>
          <w:rFonts w:ascii="Times New Roman" w:hAnsi="Times New Roman" w:cs="Times New Roman"/>
          <w:sz w:val="20"/>
          <w:szCs w:val="20"/>
        </w:rPr>
        <w:t>)</w:t>
      </w:r>
      <w:r w:rsidRPr="0060393F">
        <w:rPr>
          <w:rFonts w:ascii="Times New Roman" w:hAnsi="Times New Roman" w:cs="Times New Roman"/>
          <w:spacing w:val="5"/>
          <w:sz w:val="20"/>
          <w:szCs w:val="20"/>
        </w:rPr>
        <w:t>soumission</w:t>
      </w:r>
      <w:r w:rsidRPr="0060393F">
        <w:rPr>
          <w:rFonts w:ascii="Times New Roman" w:hAnsi="Times New Roman" w:cs="Times New Roman"/>
          <w:sz w:val="20"/>
          <w:szCs w:val="20"/>
        </w:rPr>
        <w:t>naire(s).</w:t>
      </w:r>
    </w:p>
    <w:p w:rsidR="00DC5C4C" w:rsidRPr="0060393F" w:rsidRDefault="00DC5C4C" w:rsidP="00DC5C4C">
      <w:pPr>
        <w:widowControl w:val="0"/>
        <w:tabs>
          <w:tab w:val="left" w:pos="800"/>
          <w:tab w:val="left" w:pos="2000"/>
          <w:tab w:val="left" w:pos="3220"/>
          <w:tab w:val="left" w:pos="396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La période d’actualisation ira de la datededépassementdessoixante(60)jours à la date de notification du marché ou de l’ordredeservicededémarragedestravaux ausoumissionnaireretenu,telqueprévupar le CCAP. L’effet de l’actualisation n’est pas prisenconsidérationauxfinsdel’évaluation des 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Article17:Cautiondesoumission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17.1. </w:t>
      </w:r>
      <w:r w:rsidRPr="0060393F">
        <w:rPr>
          <w:rFonts w:ascii="Times New Roman" w:hAnsi="Times New Roman" w:cs="Times New Roman"/>
          <w:spacing w:val="3"/>
          <w:sz w:val="20"/>
          <w:szCs w:val="20"/>
        </w:rPr>
        <w:t>E</w:t>
      </w:r>
      <w:r w:rsidRPr="0060393F">
        <w:rPr>
          <w:rFonts w:ascii="Times New Roman" w:hAnsi="Times New Roman" w:cs="Times New Roman"/>
          <w:sz w:val="20"/>
          <w:szCs w:val="20"/>
        </w:rPr>
        <w:t xml:space="preserve">n </w:t>
      </w:r>
      <w:r w:rsidRPr="0060393F">
        <w:rPr>
          <w:rFonts w:ascii="Times New Roman" w:hAnsi="Times New Roman" w:cs="Times New Roman"/>
          <w:spacing w:val="3"/>
          <w:sz w:val="20"/>
          <w:szCs w:val="20"/>
        </w:rPr>
        <w:t>applicatio</w:t>
      </w:r>
      <w:r w:rsidRPr="0060393F">
        <w:rPr>
          <w:rFonts w:ascii="Times New Roman" w:hAnsi="Times New Roman" w:cs="Times New Roman"/>
          <w:sz w:val="20"/>
          <w:szCs w:val="20"/>
        </w:rPr>
        <w:t xml:space="preserve">n </w:t>
      </w:r>
      <w:r w:rsidRPr="0060393F">
        <w:rPr>
          <w:rFonts w:ascii="Times New Roman" w:hAnsi="Times New Roman" w:cs="Times New Roman"/>
          <w:spacing w:val="3"/>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l'articl</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1</w:t>
      </w:r>
      <w:r w:rsidRPr="0060393F">
        <w:rPr>
          <w:rFonts w:ascii="Times New Roman" w:hAnsi="Times New Roman" w:cs="Times New Roman"/>
          <w:sz w:val="20"/>
          <w:szCs w:val="20"/>
        </w:rPr>
        <w:t xml:space="preserve">3 </w:t>
      </w:r>
      <w:r w:rsidRPr="0060393F">
        <w:rPr>
          <w:rFonts w:ascii="Times New Roman" w:hAnsi="Times New Roman" w:cs="Times New Roman"/>
          <w:spacing w:val="3"/>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3"/>
          <w:sz w:val="20"/>
          <w:szCs w:val="20"/>
        </w:rPr>
        <w:t xml:space="preserve">RGAO, </w:t>
      </w:r>
      <w:r w:rsidRPr="0060393F">
        <w:rPr>
          <w:rFonts w:ascii="Times New Roman" w:hAnsi="Times New Roman" w:cs="Times New Roman"/>
          <w:sz w:val="20"/>
          <w:szCs w:val="20"/>
        </w:rPr>
        <w:t xml:space="preserve">le soumissionnaire fournira une caution de </w:t>
      </w:r>
      <w:r w:rsidRPr="0060393F">
        <w:rPr>
          <w:rFonts w:ascii="Times New Roman" w:hAnsi="Times New Roman" w:cs="Times New Roman"/>
          <w:spacing w:val="5"/>
          <w:sz w:val="20"/>
          <w:szCs w:val="20"/>
        </w:rPr>
        <w:t>soumissio</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montan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spécifi</w:t>
      </w:r>
      <w:r w:rsidRPr="0060393F">
        <w:rPr>
          <w:rFonts w:ascii="Times New Roman" w:hAnsi="Times New Roman" w:cs="Times New Roman"/>
          <w:sz w:val="20"/>
          <w:szCs w:val="20"/>
        </w:rPr>
        <w:t xml:space="preserve">é </w:t>
      </w:r>
      <w:r w:rsidRPr="0060393F">
        <w:rPr>
          <w:rFonts w:ascii="Times New Roman" w:hAnsi="Times New Roman" w:cs="Times New Roman"/>
          <w:spacing w:val="5"/>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le </w:t>
      </w:r>
      <w:r w:rsidRPr="0060393F">
        <w:rPr>
          <w:rFonts w:ascii="Times New Roman" w:hAnsi="Times New Roman" w:cs="Times New Roman"/>
          <w:spacing w:val="2"/>
          <w:sz w:val="20"/>
          <w:szCs w:val="20"/>
        </w:rPr>
        <w:t>Règlemen</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Particulie</w:t>
      </w:r>
      <w:r w:rsidRPr="0060393F">
        <w:rPr>
          <w:rFonts w:ascii="Times New Roman" w:hAnsi="Times New Roman" w:cs="Times New Roman"/>
          <w:sz w:val="20"/>
          <w:szCs w:val="20"/>
        </w:rPr>
        <w:t xml:space="preserve">r </w:t>
      </w:r>
      <w:r w:rsidRPr="0060393F">
        <w:rPr>
          <w:rFonts w:ascii="Times New Roman" w:hAnsi="Times New Roman" w:cs="Times New Roman"/>
          <w:spacing w:val="2"/>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l'Appe</w:t>
      </w:r>
      <w:r w:rsidRPr="0060393F">
        <w:rPr>
          <w:rFonts w:ascii="Times New Roman" w:hAnsi="Times New Roman" w:cs="Times New Roman"/>
          <w:sz w:val="20"/>
          <w:szCs w:val="20"/>
        </w:rPr>
        <w:t xml:space="preserve">l </w:t>
      </w:r>
      <w:r w:rsidRPr="0060393F">
        <w:rPr>
          <w:rFonts w:ascii="Times New Roman" w:hAnsi="Times New Roman" w:cs="Times New Roman"/>
          <w:spacing w:val="2"/>
          <w:sz w:val="20"/>
          <w:szCs w:val="20"/>
        </w:rPr>
        <w:t xml:space="preserve">d'Offres, </w:t>
      </w:r>
      <w:r w:rsidRPr="0060393F">
        <w:rPr>
          <w:rFonts w:ascii="Times New Roman" w:hAnsi="Times New Roman" w:cs="Times New Roman"/>
          <w:sz w:val="20"/>
          <w:szCs w:val="20"/>
        </w:rPr>
        <w:t>laquelleferapartieintégrantedesonoffre.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17.2. La caution de soumission sera conforme au modèle présenté dans le Dossier d’Appel d’Offres;d’autresmodèlespeuventêtreautorisés,sousréservedel’approbationpréalable de </w:t>
      </w:r>
      <w:r w:rsidRPr="0060393F">
        <w:rPr>
          <w:rFonts w:ascii="Times New Roman" w:hAnsi="Times New Roman" w:cs="Times New Roman"/>
          <w:spacing w:val="5"/>
          <w:sz w:val="20"/>
          <w:szCs w:val="20"/>
        </w:rPr>
        <w:t>l’Autorité Contractante</w:t>
      </w:r>
      <w:r w:rsidRPr="0060393F">
        <w:rPr>
          <w:rFonts w:ascii="Times New Roman" w:hAnsi="Times New Roman" w:cs="Times New Roman"/>
          <w:sz w:val="20"/>
          <w:szCs w:val="20"/>
        </w:rPr>
        <w:t>.</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Cautio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 xml:space="preserve">de </w:t>
      </w:r>
      <w:r w:rsidRPr="0060393F">
        <w:rPr>
          <w:rFonts w:ascii="Times New Roman" w:hAnsi="Times New Roman" w:cs="Times New Roman"/>
          <w:sz w:val="20"/>
          <w:szCs w:val="20"/>
        </w:rPr>
        <w:t>soumissiondemeureravalidependanttrente (30)joursau-delàdeladatelimite</w:t>
      </w:r>
      <w:r w:rsidRPr="0060393F">
        <w:rPr>
          <w:rFonts w:ascii="Times New Roman" w:hAnsi="Times New Roman" w:cs="Times New Roman"/>
          <w:spacing w:val="-8"/>
          <w:sz w:val="20"/>
          <w:szCs w:val="20"/>
        </w:rPr>
        <w:t xml:space="preserve"> initiale </w:t>
      </w:r>
      <w:r w:rsidRPr="0060393F">
        <w:rPr>
          <w:rFonts w:ascii="Times New Roman" w:hAnsi="Times New Roman" w:cs="Times New Roman"/>
          <w:sz w:val="20"/>
          <w:szCs w:val="20"/>
        </w:rPr>
        <w:t>de validitédesoffres,oudetoutenouvelledate limite de validité demandée par l’Autorité Contractante et acceptée par le soumission</w:t>
      </w:r>
      <w:r w:rsidRPr="0060393F">
        <w:rPr>
          <w:rFonts w:ascii="Times New Roman" w:hAnsi="Times New Roman" w:cs="Times New Roman"/>
          <w:spacing w:val="4"/>
          <w:sz w:val="20"/>
          <w:szCs w:val="20"/>
        </w:rPr>
        <w:t>naire</w:t>
      </w:r>
      <w:r w:rsidRPr="0060393F">
        <w:rPr>
          <w:rFonts w:ascii="Times New Roman" w:hAnsi="Times New Roman" w:cs="Times New Roman"/>
          <w:sz w:val="20"/>
          <w:szCs w:val="20"/>
        </w:rPr>
        <w:t>,</w:t>
      </w:r>
      <w:r w:rsidRPr="0060393F">
        <w:rPr>
          <w:rFonts w:ascii="Times New Roman" w:hAnsi="Times New Roman" w:cs="Times New Roman"/>
          <w:spacing w:val="4"/>
          <w:sz w:val="20"/>
          <w:szCs w:val="20"/>
        </w:rPr>
        <w:t>conformémen</w:t>
      </w:r>
      <w:r w:rsidRPr="0060393F">
        <w:rPr>
          <w:rFonts w:ascii="Times New Roman" w:hAnsi="Times New Roman" w:cs="Times New Roman"/>
          <w:sz w:val="20"/>
          <w:szCs w:val="20"/>
        </w:rPr>
        <w:t xml:space="preserve">t </w:t>
      </w:r>
      <w:r w:rsidRPr="0060393F">
        <w:rPr>
          <w:rFonts w:ascii="Times New Roman" w:hAnsi="Times New Roman" w:cs="Times New Roman"/>
          <w:spacing w:val="4"/>
          <w:sz w:val="20"/>
          <w:szCs w:val="20"/>
        </w:rPr>
        <w:t>au</w:t>
      </w:r>
      <w:r w:rsidRPr="0060393F">
        <w:rPr>
          <w:rFonts w:ascii="Times New Roman" w:hAnsi="Times New Roman" w:cs="Times New Roman"/>
          <w:sz w:val="20"/>
          <w:szCs w:val="20"/>
        </w:rPr>
        <w:t xml:space="preserve">x </w:t>
      </w:r>
      <w:r w:rsidRPr="0060393F">
        <w:rPr>
          <w:rFonts w:ascii="Times New Roman" w:hAnsi="Times New Roman" w:cs="Times New Roman"/>
          <w:spacing w:val="4"/>
          <w:sz w:val="20"/>
          <w:szCs w:val="20"/>
        </w:rPr>
        <w:t>disposition</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 xml:space="preserve">de </w:t>
      </w:r>
      <w:r w:rsidRPr="0060393F">
        <w:rPr>
          <w:rFonts w:ascii="Times New Roman" w:hAnsi="Times New Roman" w:cs="Times New Roman"/>
          <w:sz w:val="20"/>
          <w:szCs w:val="20"/>
        </w:rPr>
        <w:t>l’Article16.2duRGAO.</w:t>
      </w:r>
    </w:p>
    <w:p w:rsidR="00DC5C4C" w:rsidRPr="0060393F" w:rsidRDefault="00DC5C4C" w:rsidP="00DC5C4C">
      <w:pPr>
        <w:widowControl w:val="0"/>
        <w:tabs>
          <w:tab w:val="left" w:pos="1560"/>
          <w:tab w:val="left" w:pos="2140"/>
          <w:tab w:val="left" w:pos="3380"/>
          <w:tab w:val="left" w:pos="3820"/>
          <w:tab w:val="left" w:pos="482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17.3. Touteoffrenonaccompagnéed’uneCaution deSoumissionacceptableserarejetéeparla </w:t>
      </w:r>
      <w:r w:rsidRPr="0060393F">
        <w:rPr>
          <w:rFonts w:ascii="Times New Roman" w:hAnsi="Times New Roman" w:cs="Times New Roman"/>
          <w:spacing w:val="5"/>
          <w:sz w:val="20"/>
          <w:szCs w:val="20"/>
        </w:rPr>
        <w:t>Commissio</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Passatio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Marchés comm</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no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conforme</w:t>
      </w:r>
      <w:r w:rsidRPr="0060393F">
        <w:rPr>
          <w:rFonts w:ascii="Times New Roman" w:hAnsi="Times New Roman" w:cs="Times New Roman"/>
          <w:sz w:val="20"/>
          <w:szCs w:val="20"/>
        </w:rPr>
        <w:t>.</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Cautio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 xml:space="preserve">de </w:t>
      </w:r>
      <w:r w:rsidRPr="0060393F">
        <w:rPr>
          <w:rFonts w:ascii="Times New Roman" w:hAnsi="Times New Roman" w:cs="Times New Roman"/>
          <w:spacing w:val="1"/>
          <w:sz w:val="20"/>
          <w:szCs w:val="20"/>
        </w:rPr>
        <w:t>soumissio</w:t>
      </w:r>
      <w:r w:rsidRPr="0060393F">
        <w:rPr>
          <w:rFonts w:ascii="Times New Roman" w:hAnsi="Times New Roman" w:cs="Times New Roman"/>
          <w:sz w:val="20"/>
          <w:szCs w:val="20"/>
        </w:rPr>
        <w:t xml:space="preserve">n </w:t>
      </w:r>
      <w:r w:rsidRPr="0060393F">
        <w:rPr>
          <w:rFonts w:ascii="Times New Roman" w:hAnsi="Times New Roman" w:cs="Times New Roman"/>
          <w:spacing w:val="1"/>
          <w:sz w:val="20"/>
          <w:szCs w:val="20"/>
        </w:rPr>
        <w:t>d’u</w:t>
      </w:r>
      <w:r w:rsidRPr="0060393F">
        <w:rPr>
          <w:rFonts w:ascii="Times New Roman" w:hAnsi="Times New Roman" w:cs="Times New Roman"/>
          <w:sz w:val="20"/>
          <w:szCs w:val="20"/>
        </w:rPr>
        <w:t xml:space="preserve">n </w:t>
      </w:r>
      <w:r w:rsidRPr="0060393F">
        <w:rPr>
          <w:rFonts w:ascii="Times New Roman" w:hAnsi="Times New Roman" w:cs="Times New Roman"/>
          <w:spacing w:val="1"/>
          <w:sz w:val="20"/>
          <w:szCs w:val="20"/>
        </w:rPr>
        <w:t>groupemen</w:t>
      </w:r>
      <w:r w:rsidRPr="0060393F">
        <w:rPr>
          <w:rFonts w:ascii="Times New Roman" w:hAnsi="Times New Roman" w:cs="Times New Roman"/>
          <w:sz w:val="20"/>
          <w:szCs w:val="20"/>
        </w:rPr>
        <w:t xml:space="preserve">t </w:t>
      </w:r>
      <w:r w:rsidRPr="0060393F">
        <w:rPr>
          <w:rFonts w:ascii="Times New Roman" w:hAnsi="Times New Roman" w:cs="Times New Roman"/>
          <w:spacing w:val="1"/>
          <w:sz w:val="20"/>
          <w:szCs w:val="20"/>
        </w:rPr>
        <w:t xml:space="preserve">d’entreprises </w:t>
      </w:r>
      <w:r w:rsidRPr="0060393F">
        <w:rPr>
          <w:rFonts w:ascii="Times New Roman" w:hAnsi="Times New Roman" w:cs="Times New Roman"/>
          <w:spacing w:val="5"/>
          <w:sz w:val="20"/>
          <w:szCs w:val="20"/>
        </w:rPr>
        <w:t>doi</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êtr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établi</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a</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no</w:t>
      </w:r>
      <w:r w:rsidRPr="0060393F">
        <w:rPr>
          <w:rFonts w:ascii="Times New Roman" w:hAnsi="Times New Roman" w:cs="Times New Roman"/>
          <w:sz w:val="20"/>
          <w:szCs w:val="20"/>
        </w:rPr>
        <w:t xml:space="preserve">m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 xml:space="preserve">mandataire </w:t>
      </w:r>
      <w:r w:rsidRPr="0060393F">
        <w:rPr>
          <w:rFonts w:ascii="Times New Roman" w:hAnsi="Times New Roman" w:cs="Times New Roman"/>
          <w:sz w:val="20"/>
          <w:szCs w:val="20"/>
        </w:rPr>
        <w:t>soumettant l’offre et mentionner chacun des membresdugroupement.</w:t>
      </w:r>
    </w:p>
    <w:p w:rsidR="00DC5C4C" w:rsidRPr="0060393F" w:rsidRDefault="00DC5C4C" w:rsidP="00DC5C4C">
      <w:pPr>
        <w:widowControl w:val="0"/>
        <w:tabs>
          <w:tab w:val="left" w:pos="1560"/>
          <w:tab w:val="left" w:pos="2140"/>
          <w:tab w:val="left" w:pos="3380"/>
          <w:tab w:val="left" w:pos="3820"/>
          <w:tab w:val="left" w:pos="482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17.4. Les  cautions de soumission et  les  offres des soumissionnaires non retenus seront restituées dans un délai de quinze (15) jours à compter de la date de publication des résultats.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17.5. Lacautiondesoumissiondel’attributairedu Marchéseralibéréedèsquecedernieraura signé le marché et fourni le Cautionnement définitifrequis.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17.6. Lacautiondesoumissionpeutêtresaisie: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 Si le soumissionnaire retire son offre durant la périodedevalidité;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b. Si,lesoumissionnaireretenu:</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i. Manqueàsonobligationdesouscrirelemarché enapplicationdel’article 38 duRGAO,ou</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ii. Manque à son obligation de fournir le cautionnement définitif en application de l’article 39 du RGAO.</w:t>
      </w:r>
    </w:p>
    <w:p w:rsidR="00DC5C4C" w:rsidRPr="0060393F" w:rsidRDefault="00DC5C4C" w:rsidP="00DC5C4C">
      <w:pPr>
        <w:widowControl w:val="0"/>
        <w:autoSpaceDE w:val="0"/>
        <w:spacing w:after="0" w:line="240" w:lineRule="auto"/>
        <w:ind w:left="567" w:hanging="283"/>
        <w:jc w:val="both"/>
        <w:rPr>
          <w:rFonts w:ascii="Times New Roman" w:hAnsi="Times New Roman" w:cs="Times New Roman"/>
          <w:sz w:val="20"/>
          <w:szCs w:val="20"/>
        </w:rPr>
      </w:pPr>
      <w:r w:rsidRPr="0060393F">
        <w:rPr>
          <w:rFonts w:ascii="Times New Roman" w:hAnsi="Times New Roman" w:cs="Times New Roman"/>
          <w:sz w:val="20"/>
          <w:szCs w:val="20"/>
        </w:rPr>
        <w:t xml:space="preserve">iii.  Refuse de recevoir notification du marché </w:t>
      </w:r>
      <w:r w:rsidRPr="0060393F">
        <w:rPr>
          <w:rFonts w:ascii="Times New Roman" w:hAnsi="Times New Roman" w:cs="Times New Roman"/>
          <w:sz w:val="20"/>
          <w:szCs w:val="20"/>
          <w:shd w:val="clear" w:color="auto" w:fill="FFFFFF"/>
        </w:rPr>
        <w:t>ou de l’ordre de service de démarrage des prestations.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Article18: Propositionsvariantesdes soumissionnaires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18.1. Lorsque les travaux peuvent être exécutés </w:t>
      </w:r>
      <w:r w:rsidRPr="0060393F">
        <w:rPr>
          <w:rFonts w:ascii="Times New Roman" w:hAnsi="Times New Roman" w:cs="Times New Roman"/>
          <w:spacing w:val="2"/>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délai</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d’exécutio</w:t>
      </w:r>
      <w:r w:rsidRPr="0060393F">
        <w:rPr>
          <w:rFonts w:ascii="Times New Roman" w:hAnsi="Times New Roman" w:cs="Times New Roman"/>
          <w:sz w:val="20"/>
          <w:szCs w:val="20"/>
        </w:rPr>
        <w:t xml:space="preserve">n </w:t>
      </w:r>
      <w:r w:rsidRPr="0060393F">
        <w:rPr>
          <w:rFonts w:ascii="Times New Roman" w:hAnsi="Times New Roman" w:cs="Times New Roman"/>
          <w:spacing w:val="2"/>
          <w:sz w:val="20"/>
          <w:szCs w:val="20"/>
        </w:rPr>
        <w:t>variables</w:t>
      </w:r>
      <w:r w:rsidRPr="0060393F">
        <w:rPr>
          <w:rFonts w:ascii="Times New Roman" w:hAnsi="Times New Roman" w:cs="Times New Roman"/>
          <w:sz w:val="20"/>
          <w:szCs w:val="20"/>
        </w:rPr>
        <w:t xml:space="preserve">, </w:t>
      </w:r>
      <w:r w:rsidRPr="0060393F">
        <w:rPr>
          <w:rFonts w:ascii="Times New Roman" w:hAnsi="Times New Roman" w:cs="Times New Roman"/>
          <w:spacing w:val="2"/>
          <w:sz w:val="20"/>
          <w:szCs w:val="20"/>
        </w:rPr>
        <w:t xml:space="preserve">le </w:t>
      </w:r>
      <w:r w:rsidRPr="0060393F">
        <w:rPr>
          <w:rFonts w:ascii="Times New Roman" w:hAnsi="Times New Roman" w:cs="Times New Roman"/>
          <w:sz w:val="20"/>
          <w:szCs w:val="20"/>
        </w:rPr>
        <w:t xml:space="preserve">RPAO précisera ces délais, et indiquera la méthode retenue pour l’évaluation du délai d’achèvementproposéparlesoumissionnaire à l’intérieur des délais spécifiés. Les offres </w:t>
      </w:r>
      <w:r w:rsidRPr="0060393F">
        <w:rPr>
          <w:rFonts w:ascii="Times New Roman" w:hAnsi="Times New Roman" w:cs="Times New Roman"/>
          <w:spacing w:val="5"/>
          <w:sz w:val="20"/>
          <w:szCs w:val="20"/>
        </w:rPr>
        <w:t>proposan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délai</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au-del</w:t>
      </w:r>
      <w:r w:rsidRPr="0060393F">
        <w:rPr>
          <w:rFonts w:ascii="Times New Roman" w:hAnsi="Times New Roman" w:cs="Times New Roman"/>
          <w:sz w:val="20"/>
          <w:szCs w:val="20"/>
        </w:rPr>
        <w:t xml:space="preserve">à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ceux </w:t>
      </w:r>
      <w:r w:rsidRPr="0060393F">
        <w:rPr>
          <w:rFonts w:ascii="Times New Roman" w:hAnsi="Times New Roman" w:cs="Times New Roman"/>
          <w:spacing w:val="3"/>
          <w:sz w:val="20"/>
          <w:szCs w:val="20"/>
        </w:rPr>
        <w:t>spécifié</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seron</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considérée</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comm</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 xml:space="preserve">non </w:t>
      </w:r>
      <w:r w:rsidRPr="0060393F">
        <w:rPr>
          <w:rFonts w:ascii="Times New Roman" w:hAnsi="Times New Roman" w:cs="Times New Roman"/>
          <w:sz w:val="20"/>
          <w:szCs w:val="20"/>
        </w:rPr>
        <w:t>conformes.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18.2. Excepté dans le cas mentionné à l’Article 18.3 ci-dessous, les soumissionnaires souhaitant offrir des variantes techniques doivent d’abord chiffrer  la  solution  de  base    de l’Autorité Contractante telle que décrite dans le Dossier d’Appel d’Offres,  et fournir  en  outre  tous les renseignements dont l’Autorité Contractante a besoin pour procéder à l’évaluation complète de la variante proposée, y compris les plans, notes  de  calcul,  spécifications techniques, sous-détails de prix et méthodes de construction proposées, et tous autres détails utiles. L’Autorité Contractante n’examinera que les variantes techniques, le cas échéant, du soumissionnaire  dont l’offre conforme à la solution de base a été évaluée la moins disante.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18.3. 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32.2(g) du RGAO.</w:t>
      </w:r>
    </w:p>
    <w:p w:rsidR="00DC5C4C" w:rsidRPr="0060393F" w:rsidRDefault="00DC5C4C" w:rsidP="00DC5C4C">
      <w:pPr>
        <w:widowControl w:val="0"/>
        <w:autoSpaceDE w:val="0"/>
        <w:spacing w:after="0" w:line="240" w:lineRule="auto"/>
        <w:jc w:val="both"/>
        <w:rPr>
          <w:rFonts w:ascii="Times New Roman" w:hAnsi="Times New Roman" w:cs="Times New Roman"/>
          <w:b/>
          <w:sz w:val="20"/>
          <w:szCs w:val="20"/>
        </w:rPr>
      </w:pPr>
      <w:r w:rsidRPr="0060393F">
        <w:rPr>
          <w:rFonts w:ascii="Times New Roman" w:hAnsi="Times New Roman" w:cs="Times New Roman"/>
          <w:b/>
          <w:sz w:val="20"/>
          <w:szCs w:val="20"/>
        </w:rPr>
        <w:t>Article 19 : Réunion préparatoire à l’établissement des 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19.1. A moins que le RPAO n’en dispose autrement, le Soumissionnaire peut être invité à assister à une réunion préparatoire qui se tiendra aux lieu et date indiqués dans le 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19.2. La réunion préparatoire aura pour objet de fournir des éclaircissements et réponses à toute question qui pourrait être soulevée à ce stade.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19.3. Il est demandé au Soumissionnaire, autant que possible, de soumettre toute question par écrit de façon qu’elle parvienne à l’Autorité Contractante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19.4. Le procès-verbal de la réunion, incluant le texte des questions posées et des réponses données, y compris les réponses préparées après la réunion, sera transmis sans délai à tous ceux qui ont acheté le Dossier d’Appel d’Offres. Toute </w:t>
      </w:r>
      <w:r w:rsidRPr="0060393F">
        <w:rPr>
          <w:rFonts w:ascii="Times New Roman" w:hAnsi="Times New Roman" w:cs="Times New Roman"/>
          <w:sz w:val="20"/>
          <w:szCs w:val="20"/>
        </w:rPr>
        <w:lastRenderedPageBreak/>
        <w:t>modification des documents d’appel d’offres énumérés à l’Article 8 du RGAO qui pourrait s’avérer nécessaire à l’issue de la réunion préparatoire sera faite par l’Autorité Contractante en publiant un additif conformément aux dispositions de l’Article 10 du RGAO, le procès-verbal de la réunion préparatoire ne pouvant en tenir lieu.</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19.5. Lefaitqu’unsoumissionnairen’assistepasà laréunionpréparatoireàl’établissementdes offresneserapasunmotifdedisqualification.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Article20:Formeetsignaturedel’offre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20.1. LeSoumissionnaireprépareraunoriginaldes </w:t>
      </w:r>
      <w:r w:rsidRPr="0060393F">
        <w:rPr>
          <w:rFonts w:ascii="Times New Roman" w:hAnsi="Times New Roman" w:cs="Times New Roman"/>
          <w:spacing w:val="1"/>
          <w:sz w:val="20"/>
          <w:szCs w:val="20"/>
        </w:rPr>
        <w:t>document</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constitutif</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l’offr</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décrit</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 xml:space="preserve">à </w:t>
      </w:r>
      <w:r w:rsidRPr="0060393F">
        <w:rPr>
          <w:rFonts w:ascii="Times New Roman" w:hAnsi="Times New Roman" w:cs="Times New Roman"/>
          <w:sz w:val="20"/>
          <w:szCs w:val="20"/>
        </w:rPr>
        <w:t>l’Article 13 du RGAO, en un volume portant clairement l’indication “ORIGINAL”. De plus, le Soumissionnaire soumettra le nombre de copiesrequisdanslesRPAO,portantl’indication“COPIE”.Encasdedivergenceentrel’originaletlescopies,l’originalferafoi.</w:t>
      </w:r>
    </w:p>
    <w:p w:rsidR="00DC5C4C" w:rsidRPr="0060393F" w:rsidRDefault="00DC5C4C" w:rsidP="00DC5C4C">
      <w:pPr>
        <w:widowControl w:val="0"/>
        <w:tabs>
          <w:tab w:val="left" w:pos="1940"/>
          <w:tab w:val="left" w:pos="2440"/>
          <w:tab w:val="left" w:pos="3420"/>
          <w:tab w:val="left" w:pos="4020"/>
          <w:tab w:val="left" w:pos="482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20.2. </w:t>
      </w:r>
      <w:r w:rsidRPr="0060393F">
        <w:rPr>
          <w:rFonts w:ascii="Times New Roman" w:hAnsi="Times New Roman" w:cs="Times New Roman"/>
          <w:spacing w:val="5"/>
          <w:sz w:val="20"/>
          <w:szCs w:val="20"/>
        </w:rPr>
        <w:t>L’origina</w:t>
      </w:r>
      <w:r w:rsidRPr="0060393F">
        <w:rPr>
          <w:rFonts w:ascii="Times New Roman" w:hAnsi="Times New Roman" w:cs="Times New Roman"/>
          <w:sz w:val="20"/>
          <w:szCs w:val="20"/>
        </w:rPr>
        <w:t xml:space="preserve">l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toute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copie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l’offre </w:t>
      </w:r>
      <w:r w:rsidRPr="0060393F">
        <w:rPr>
          <w:rFonts w:ascii="Times New Roman" w:hAnsi="Times New Roman" w:cs="Times New Roman"/>
          <w:sz w:val="20"/>
          <w:szCs w:val="20"/>
        </w:rPr>
        <w:t xml:space="preserve">devrontêtredactylographiésouécritsàl’encre indélébile (dans le cas des copies, des photocopies sont également acceptables) et serontsignésparlaoulespersonnesdûment </w:t>
      </w:r>
      <w:r w:rsidRPr="0060393F">
        <w:rPr>
          <w:rFonts w:ascii="Times New Roman" w:hAnsi="Times New Roman" w:cs="Times New Roman"/>
          <w:spacing w:val="5"/>
          <w:sz w:val="20"/>
          <w:szCs w:val="20"/>
        </w:rPr>
        <w:t>habilitée</w:t>
      </w:r>
      <w:r w:rsidRPr="0060393F">
        <w:rPr>
          <w:rFonts w:ascii="Times New Roman" w:hAnsi="Times New Roman" w:cs="Times New Roman"/>
          <w:sz w:val="20"/>
          <w:szCs w:val="20"/>
        </w:rPr>
        <w:t>sà</w:t>
      </w:r>
      <w:r w:rsidRPr="0060393F">
        <w:rPr>
          <w:rFonts w:ascii="Times New Roman" w:hAnsi="Times New Roman" w:cs="Times New Roman"/>
          <w:spacing w:val="5"/>
          <w:sz w:val="20"/>
          <w:szCs w:val="20"/>
        </w:rPr>
        <w:t>signe</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a</w:t>
      </w:r>
      <w:r w:rsidRPr="0060393F">
        <w:rPr>
          <w:rFonts w:ascii="Times New Roman" w:hAnsi="Times New Roman" w:cs="Times New Roman"/>
          <w:sz w:val="20"/>
          <w:szCs w:val="20"/>
        </w:rPr>
        <w:t>u</w:t>
      </w:r>
      <w:r w:rsidRPr="0060393F">
        <w:rPr>
          <w:rFonts w:ascii="Times New Roman" w:hAnsi="Times New Roman" w:cs="Times New Roman"/>
          <w:spacing w:val="5"/>
          <w:sz w:val="20"/>
          <w:szCs w:val="20"/>
        </w:rPr>
        <w:t>no</w:t>
      </w:r>
      <w:r w:rsidRPr="0060393F">
        <w:rPr>
          <w:rFonts w:ascii="Times New Roman" w:hAnsi="Times New Roman" w:cs="Times New Roman"/>
          <w:sz w:val="20"/>
          <w:szCs w:val="20"/>
        </w:rPr>
        <w:t>m</w:t>
      </w:r>
      <w:r w:rsidRPr="0060393F">
        <w:rPr>
          <w:rFonts w:ascii="Times New Roman" w:hAnsi="Times New Roman" w:cs="Times New Roman"/>
          <w:spacing w:val="5"/>
          <w:sz w:val="20"/>
          <w:szCs w:val="20"/>
        </w:rPr>
        <w:t xml:space="preserve">du </w:t>
      </w:r>
      <w:r w:rsidRPr="0060393F">
        <w:rPr>
          <w:rFonts w:ascii="Times New Roman" w:hAnsi="Times New Roman" w:cs="Times New Roman"/>
          <w:sz w:val="20"/>
          <w:szCs w:val="20"/>
        </w:rPr>
        <w:t>Soumissionnaire,conformémentàl’Article6.1</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(a)ou6.2(c)duRGAO,selonlecas. Toutes lespagesdel’offrecomprenantdes surcharges ou des changements seront paraphées parleoulessignatairesdel’offre.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20.3. L’offrenedoitcomporteraucunemodification, suppression ni surcharge, à moins que de tellescorrectionsnesoientparaphéesparle oulessignatairesdelasoumission.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p>
    <w:p w:rsidR="00DC5C4C" w:rsidRPr="0060393F" w:rsidRDefault="00DC5C4C" w:rsidP="00DC5C4C">
      <w:pPr>
        <w:widowControl w:val="0"/>
        <w:autoSpaceDE w:val="0"/>
        <w:spacing w:after="0" w:line="240" w:lineRule="auto"/>
        <w:jc w:val="center"/>
        <w:rPr>
          <w:rFonts w:ascii="Times New Roman" w:hAnsi="Times New Roman" w:cs="Times New Roman"/>
          <w:szCs w:val="20"/>
        </w:rPr>
      </w:pPr>
      <w:r w:rsidRPr="0060393F">
        <w:rPr>
          <w:rFonts w:ascii="Times New Roman" w:hAnsi="Times New Roman" w:cs="Times New Roman"/>
          <w:b/>
          <w:bCs/>
          <w:szCs w:val="20"/>
        </w:rPr>
        <w:t>D.Dépôtdesoffres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Article21:Cachetageetmarquagedesoffres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21.1. Le Soumissionnaire placera l’original et les copies des documents constitutifs de l’offre dans deux enveloppes séparées et scellées portantlamention«ORIGINAL»et«COPIE», selonlecas.Cesenveloppesserontensuite placées dans une enveloppe extérieure qui devra également être scellée, mais qui ne devra donner aucune indication sur l’identité duSoumissionnaire.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21.2. Lesenveloppesintérieuresetextérieures: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Seron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adressée</w:t>
      </w:r>
      <w:r w:rsidRPr="0060393F">
        <w:rPr>
          <w:rFonts w:ascii="Times New Roman" w:hAnsi="Times New Roman" w:cs="Times New Roman"/>
          <w:sz w:val="20"/>
          <w:szCs w:val="20"/>
        </w:rPr>
        <w:t xml:space="preserve">s </w:t>
      </w:r>
      <w:r w:rsidRPr="0060393F">
        <w:rPr>
          <w:rFonts w:ascii="Times New Roman" w:hAnsi="Times New Roman" w:cs="Times New Roman"/>
          <w:spacing w:val="7"/>
          <w:sz w:val="20"/>
          <w:szCs w:val="20"/>
        </w:rPr>
        <w:t xml:space="preserve"> à l’Autorité Contractante </w:t>
      </w:r>
      <w:r w:rsidRPr="0060393F">
        <w:rPr>
          <w:rFonts w:ascii="Times New Roman" w:hAnsi="Times New Roman" w:cs="Times New Roman"/>
          <w:spacing w:val="5"/>
          <w:sz w:val="20"/>
          <w:szCs w:val="20"/>
        </w:rPr>
        <w:t xml:space="preserve">à </w:t>
      </w:r>
      <w:r w:rsidRPr="0060393F">
        <w:rPr>
          <w:rFonts w:ascii="Times New Roman" w:hAnsi="Times New Roman" w:cs="Times New Roman"/>
          <w:sz w:val="20"/>
          <w:szCs w:val="20"/>
        </w:rPr>
        <w:t>l’adresseindiquéedansleRèglementParticulier del'Appeld'Offres;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b. Porterontlenomduprojetainsiquel’objetetle numérodel’Avisd’Appeld’Offresindiquésdans le RPAO, et la mention “A N'OUVRIR QU'EN SEANCEDEDEPOUILLEMENT”.</w:t>
      </w:r>
    </w:p>
    <w:p w:rsidR="00DC5C4C" w:rsidRPr="0060393F" w:rsidRDefault="00DC5C4C" w:rsidP="00DC5C4C">
      <w:pPr>
        <w:widowControl w:val="0"/>
        <w:tabs>
          <w:tab w:val="left" w:pos="1780"/>
          <w:tab w:val="left" w:pos="2300"/>
          <w:tab w:val="left" w:pos="3100"/>
          <w:tab w:val="left" w:pos="3660"/>
          <w:tab w:val="left" w:pos="49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21.3. Les enveloppesintérieures porterontéga</w:t>
      </w:r>
      <w:r w:rsidRPr="0060393F">
        <w:rPr>
          <w:rFonts w:ascii="Times New Roman" w:hAnsi="Times New Roman" w:cs="Times New Roman"/>
          <w:spacing w:val="5"/>
          <w:sz w:val="20"/>
          <w:szCs w:val="20"/>
        </w:rPr>
        <w:t>lemen</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no</w:t>
      </w:r>
      <w:r w:rsidRPr="0060393F">
        <w:rPr>
          <w:rFonts w:ascii="Times New Roman" w:hAnsi="Times New Roman" w:cs="Times New Roman"/>
          <w:sz w:val="20"/>
          <w:szCs w:val="20"/>
        </w:rPr>
        <w:t>m</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l’adress</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 xml:space="preserve">du </w:t>
      </w:r>
      <w:r w:rsidRPr="0060393F">
        <w:rPr>
          <w:rFonts w:ascii="Times New Roman" w:hAnsi="Times New Roman" w:cs="Times New Roman"/>
          <w:sz w:val="20"/>
          <w:szCs w:val="20"/>
        </w:rPr>
        <w:t>Soumissionnaire de façon à permettre à  l’Autorité Contractantederenvoyerl’offrescelléesi elleaétédéclaréehorsdélaiconformément aux dispositions des articles 23 et 24 du RGAO.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21.4. Sil’enveloppeextérieuren’estpasscelléeet marquéecommeindiquéauxarticles21.1et 21.2 Susvisés, l’Autorité Contractante ne sera nullementresponsablesil’offreestégaréeou ouverteprématurément.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w w:val="94"/>
          <w:sz w:val="20"/>
          <w:szCs w:val="20"/>
        </w:rPr>
        <w:t>Article22:Dateetheurelimitesdedépôtdesoffres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22.1. Les offres doivent être reçues par l’Autorité Contractanteàl’adressespécifiéeàl'article21.2 duRPAOauplustardàladateetàl’heure spécifiées dans le Règlement Particulier de l'Appeld'Offres.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22.2. L’Autorité Contractantepeut,àsongré,reporter ladatelimitefixéepourledépôtdesoffresen publiant un additif conformément aux dispositionsdel'article10duRGAO.Danscecas, </w:t>
      </w:r>
      <w:r w:rsidRPr="0060393F">
        <w:rPr>
          <w:rFonts w:ascii="Times New Roman" w:hAnsi="Times New Roman" w:cs="Times New Roman"/>
          <w:spacing w:val="5"/>
          <w:sz w:val="20"/>
          <w:szCs w:val="20"/>
        </w:rPr>
        <w:t>tou</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droit</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obligation</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de l’Autorité Contractante</w:t>
      </w:r>
      <w:r w:rsidRPr="0060393F">
        <w:rPr>
          <w:rFonts w:ascii="Times New Roman" w:hAnsi="Times New Roman" w:cs="Times New Roman"/>
          <w:sz w:val="20"/>
          <w:szCs w:val="20"/>
        </w:rPr>
        <w:t xml:space="preserve"> et des Soumissionnaires précédemmentrégisparladatelimiteinitialeseront régisparlanouvelledatelimite.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Article23:Offreshorsdélai</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Touteoffreparvenue</w:t>
      </w:r>
      <w:r w:rsidRPr="0060393F">
        <w:rPr>
          <w:rFonts w:ascii="Times New Roman" w:hAnsi="Times New Roman" w:cs="Times New Roman"/>
          <w:spacing w:val="3"/>
          <w:sz w:val="20"/>
          <w:szCs w:val="20"/>
        </w:rPr>
        <w:t xml:space="preserve"> à l’</w:t>
      </w:r>
      <w:r w:rsidRPr="0060393F">
        <w:rPr>
          <w:rFonts w:ascii="Times New Roman" w:hAnsi="Times New Roman" w:cs="Times New Roman"/>
          <w:sz w:val="20"/>
          <w:szCs w:val="20"/>
        </w:rPr>
        <w:t>Autorité Contractanteaprèsles datesetheurelimitesfixéespourledépôtdesoffres conformémentàl’Article22duRGAOseradéclarée horsdélaiet,parconséquent,rejetée.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Article24: Modification, substitution et retrait 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24.1. UnSoumissionnairepeutmodifier,remplacer ou retirer son offre après l’avoir déposée, à conditionquelanotificationécritedelamodificationouduretrait,soitreçueparl’Autorité Contractante</w:t>
      </w:r>
      <w:r w:rsidRPr="0060393F">
        <w:rPr>
          <w:rFonts w:ascii="Times New Roman" w:hAnsi="Times New Roman" w:cs="Times New Roman"/>
          <w:spacing w:val="5"/>
          <w:sz w:val="20"/>
          <w:szCs w:val="20"/>
        </w:rPr>
        <w:t>avan</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l’achèvemen</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 xml:space="preserve">délai </w:t>
      </w:r>
      <w:r w:rsidRPr="0060393F">
        <w:rPr>
          <w:rFonts w:ascii="Times New Roman" w:hAnsi="Times New Roman" w:cs="Times New Roman"/>
          <w:sz w:val="20"/>
          <w:szCs w:val="20"/>
        </w:rPr>
        <w:t>prescritpourledépôtdesoffres.Laditenotification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REMPLACEMENT»ou«MODIFICATION».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24.2. La notification de modification, de rempla</w:t>
      </w:r>
      <w:r w:rsidRPr="0060393F">
        <w:rPr>
          <w:rFonts w:ascii="Times New Roman" w:hAnsi="Times New Roman" w:cs="Times New Roman"/>
          <w:spacing w:val="5"/>
          <w:sz w:val="20"/>
          <w:szCs w:val="20"/>
        </w:rPr>
        <w:t>cemen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o</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retrai</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l’offr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 xml:space="preserve">le </w:t>
      </w:r>
      <w:r w:rsidRPr="0060393F">
        <w:rPr>
          <w:rFonts w:ascii="Times New Roman" w:hAnsi="Times New Roman" w:cs="Times New Roman"/>
          <w:spacing w:val="1"/>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ser</w:t>
      </w:r>
      <w:r w:rsidRPr="0060393F">
        <w:rPr>
          <w:rFonts w:ascii="Times New Roman" w:hAnsi="Times New Roman" w:cs="Times New Roman"/>
          <w:sz w:val="20"/>
          <w:szCs w:val="20"/>
        </w:rPr>
        <w:t xml:space="preserve">a </w:t>
      </w:r>
      <w:r w:rsidRPr="0060393F">
        <w:rPr>
          <w:rFonts w:ascii="Times New Roman" w:hAnsi="Times New Roman" w:cs="Times New Roman"/>
          <w:spacing w:val="1"/>
          <w:sz w:val="20"/>
          <w:szCs w:val="20"/>
        </w:rPr>
        <w:t>préparée</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 xml:space="preserve">cachetée, </w:t>
      </w:r>
      <w:r w:rsidRPr="0060393F">
        <w:rPr>
          <w:rFonts w:ascii="Times New Roman" w:hAnsi="Times New Roman" w:cs="Times New Roman"/>
          <w:spacing w:val="5"/>
          <w:sz w:val="20"/>
          <w:szCs w:val="20"/>
        </w:rPr>
        <w:t>marqué</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envoyé</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conformémen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 xml:space="preserve">aux </w:t>
      </w:r>
      <w:r w:rsidRPr="0060393F">
        <w:rPr>
          <w:rFonts w:ascii="Times New Roman" w:hAnsi="Times New Roman" w:cs="Times New Roman"/>
          <w:sz w:val="20"/>
          <w:szCs w:val="20"/>
        </w:rPr>
        <w:t>dispositionsdel'article21duRGAO.Leretrait peutégalementêtrenotifiépartélécopie,mais devra dans ce cas être confirmé par une notification écrite dûment signée, et dont la date,lecachetpostalfaisantfoi,neserapas postérieureàladatelimitefixéepourledépôt desoffres.</w:t>
      </w:r>
    </w:p>
    <w:p w:rsidR="00DC5C4C" w:rsidRPr="0060393F" w:rsidRDefault="00DC5C4C" w:rsidP="00DC5C4C">
      <w:pPr>
        <w:widowControl w:val="0"/>
        <w:tabs>
          <w:tab w:val="left" w:pos="1240"/>
          <w:tab w:val="left" w:pos="2060"/>
          <w:tab w:val="left" w:pos="2760"/>
          <w:tab w:val="left" w:pos="33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24.3.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offre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don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 xml:space="preserve">Soumissionnaires </w:t>
      </w:r>
      <w:r w:rsidRPr="0060393F">
        <w:rPr>
          <w:rFonts w:ascii="Times New Roman" w:hAnsi="Times New Roman" w:cs="Times New Roman"/>
          <w:sz w:val="20"/>
          <w:szCs w:val="20"/>
        </w:rPr>
        <w:t>demandentleretraitenapplicationdel’article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24.1 leur seront retournées sans avoir été ouvertes.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24.4. </w:t>
      </w:r>
      <w:r w:rsidRPr="0060393F">
        <w:rPr>
          <w:rFonts w:ascii="Times New Roman" w:hAnsi="Times New Roman" w:cs="Times New Roman"/>
          <w:spacing w:val="5"/>
          <w:sz w:val="20"/>
          <w:szCs w:val="20"/>
        </w:rPr>
        <w:t>Aucun</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offr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n</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peu</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êtr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retiré</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dans </w:t>
      </w:r>
      <w:r w:rsidRPr="0060393F">
        <w:rPr>
          <w:rFonts w:ascii="Times New Roman" w:hAnsi="Times New Roman" w:cs="Times New Roman"/>
          <w:sz w:val="20"/>
          <w:szCs w:val="20"/>
        </w:rPr>
        <w:t>l’intervalle compris entre la date limite de dépôtdesoffresetl’expirationdelapériode devaliditédel’offrespécifiéeparlemodèlede soumission. Tout retrait par un Soumissionnaire de son offre pendant cet intervalle entraine la confiscation de la caution de soumission conformément aux dispositions del'article17.6duRGAO.</w:t>
      </w:r>
    </w:p>
    <w:p w:rsidR="00DC5C4C" w:rsidRPr="0060393F" w:rsidRDefault="00DC5C4C" w:rsidP="00DC5C4C">
      <w:pPr>
        <w:widowControl w:val="0"/>
        <w:autoSpaceDE w:val="0"/>
        <w:spacing w:after="0" w:line="240" w:lineRule="auto"/>
        <w:ind w:left="720"/>
        <w:jc w:val="center"/>
        <w:rPr>
          <w:rFonts w:ascii="Times New Roman" w:hAnsi="Times New Roman" w:cs="Times New Roman"/>
          <w:sz w:val="20"/>
          <w:szCs w:val="20"/>
        </w:rPr>
      </w:pPr>
      <w:r w:rsidRPr="0060393F">
        <w:rPr>
          <w:rFonts w:ascii="Times New Roman" w:hAnsi="Times New Roman" w:cs="Times New Roman"/>
          <w:b/>
          <w:bCs/>
          <w:color w:val="000000"/>
          <w:sz w:val="20"/>
          <w:szCs w:val="20"/>
        </w:rPr>
        <w:t>E.Ouverturedesplisetévaluationdesoffres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Article25:Ouverturedesplisetrecours</w:t>
      </w:r>
    </w:p>
    <w:p w:rsidR="00DC5C4C" w:rsidRPr="0060393F" w:rsidRDefault="00DC5C4C" w:rsidP="00DC5C4C">
      <w:pPr>
        <w:widowControl w:val="0"/>
        <w:tabs>
          <w:tab w:val="left" w:pos="2340"/>
          <w:tab w:val="left" w:pos="292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25.1. L’ouverture de tous les plis se fait en un temps, toutefois pour les projets complexes notamment ceux ayant fait l’objet d’une procédure de pré qualification, l’ouverture peut se faire en deux temps.</w:t>
      </w:r>
    </w:p>
    <w:p w:rsidR="00DC5C4C" w:rsidRPr="0060393F" w:rsidRDefault="00DC5C4C" w:rsidP="00DC5C4C">
      <w:pPr>
        <w:widowControl w:val="0"/>
        <w:tabs>
          <w:tab w:val="left" w:pos="2340"/>
          <w:tab w:val="left" w:pos="292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La Commission de Passation des Marchés compétente procédera à l’ouverture des plis en un ou deux temps et en présence </w:t>
      </w:r>
      <w:r w:rsidRPr="0060393F">
        <w:rPr>
          <w:rFonts w:ascii="Times New Roman" w:hAnsi="Times New Roman" w:cs="Times New Roman"/>
          <w:sz w:val="20"/>
          <w:szCs w:val="20"/>
        </w:rPr>
        <w:lastRenderedPageBreak/>
        <w:t>des représentants des soumissionnaires concernés qui souhaitent y assister, aux date, heureet adresseindiquéesdansleRPAO.Lesrepré</w:t>
      </w:r>
      <w:r w:rsidRPr="0060393F">
        <w:rPr>
          <w:rFonts w:ascii="Times New Roman" w:hAnsi="Times New Roman" w:cs="Times New Roman"/>
          <w:spacing w:val="5"/>
          <w:sz w:val="20"/>
          <w:szCs w:val="20"/>
        </w:rPr>
        <w:t>sentant</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soumissionnaire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 xml:space="preserve">i </w:t>
      </w:r>
      <w:r w:rsidRPr="0060393F">
        <w:rPr>
          <w:rFonts w:ascii="Times New Roman" w:hAnsi="Times New Roman" w:cs="Times New Roman"/>
          <w:spacing w:val="5"/>
          <w:sz w:val="20"/>
          <w:szCs w:val="20"/>
        </w:rPr>
        <w:t xml:space="preserve">sont </w:t>
      </w:r>
      <w:r w:rsidRPr="0060393F">
        <w:rPr>
          <w:rFonts w:ascii="Times New Roman" w:hAnsi="Times New Roman" w:cs="Times New Roman"/>
          <w:sz w:val="20"/>
          <w:szCs w:val="20"/>
        </w:rPr>
        <w:t>présentssignerontunregistreouunefeuille attestantleurprésence.</w:t>
      </w:r>
    </w:p>
    <w:p w:rsidR="00DC5C4C" w:rsidRPr="0060393F" w:rsidRDefault="00DC5C4C" w:rsidP="00DC5C4C">
      <w:pPr>
        <w:widowControl w:val="0"/>
        <w:tabs>
          <w:tab w:val="left" w:pos="2280"/>
          <w:tab w:val="left" w:pos="2920"/>
          <w:tab w:val="left" w:pos="3660"/>
          <w:tab w:val="left" w:pos="494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25.2. </w:t>
      </w:r>
      <w:r w:rsidRPr="0060393F">
        <w:rPr>
          <w:rFonts w:ascii="Times New Roman" w:hAnsi="Times New Roman" w:cs="Times New Roman"/>
          <w:spacing w:val="4"/>
          <w:sz w:val="20"/>
          <w:szCs w:val="20"/>
        </w:rPr>
        <w:t>Dan</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u</w:t>
      </w:r>
      <w:r w:rsidRPr="0060393F">
        <w:rPr>
          <w:rFonts w:ascii="Times New Roman" w:hAnsi="Times New Roman" w:cs="Times New Roman"/>
          <w:sz w:val="20"/>
          <w:szCs w:val="20"/>
        </w:rPr>
        <w:t xml:space="preserve">n </w:t>
      </w:r>
      <w:r w:rsidRPr="0060393F">
        <w:rPr>
          <w:rFonts w:ascii="Times New Roman" w:hAnsi="Times New Roman" w:cs="Times New Roman"/>
          <w:spacing w:val="4"/>
          <w:sz w:val="20"/>
          <w:szCs w:val="20"/>
        </w:rPr>
        <w:t>premie</w:t>
      </w:r>
      <w:r w:rsidRPr="0060393F">
        <w:rPr>
          <w:rFonts w:ascii="Times New Roman" w:hAnsi="Times New Roman" w:cs="Times New Roman"/>
          <w:sz w:val="20"/>
          <w:szCs w:val="20"/>
        </w:rPr>
        <w:t xml:space="preserve">r </w:t>
      </w:r>
      <w:r w:rsidRPr="0060393F">
        <w:rPr>
          <w:rFonts w:ascii="Times New Roman" w:hAnsi="Times New Roman" w:cs="Times New Roman"/>
          <w:spacing w:val="4"/>
          <w:sz w:val="20"/>
          <w:szCs w:val="20"/>
        </w:rPr>
        <w:t>temps</w:t>
      </w:r>
      <w:r w:rsidRPr="0060393F">
        <w:rPr>
          <w:rFonts w:ascii="Times New Roman" w:hAnsi="Times New Roman" w:cs="Times New Roman"/>
          <w:sz w:val="20"/>
          <w:szCs w:val="20"/>
        </w:rPr>
        <w:t xml:space="preserve">, </w:t>
      </w:r>
      <w:r w:rsidRPr="0060393F">
        <w:rPr>
          <w:rFonts w:ascii="Times New Roman" w:hAnsi="Times New Roman" w:cs="Times New Roman"/>
          <w:spacing w:val="4"/>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 xml:space="preserve">enveloppes </w:t>
      </w:r>
      <w:r w:rsidRPr="0060393F">
        <w:rPr>
          <w:rFonts w:ascii="Times New Roman" w:hAnsi="Times New Roman" w:cs="Times New Roman"/>
          <w:sz w:val="20"/>
          <w:szCs w:val="20"/>
        </w:rPr>
        <w:t xml:space="preserve">marquées«Retrait»serontouvertesetleur contenu annoncé à haute voix, tandis que l’enveloppe contenant l’offre correspondante serarenvoyéeauSoumissionnairesansavoir été ouverte. Le retrait d’une offre ne sera autoriséquesilanotificationcorrespondante contientunehabilitationvalidedusignataireà demanderleretraitetsicettenotificationest lueàhautevoix.Ensuite,lesenveloppesmarquées « Offre de Remplacement » seront ouvertesetannoncéesàhautevoixetlanouvelle offre correspondante substituée à la </w:t>
      </w:r>
      <w:r w:rsidRPr="0060393F">
        <w:rPr>
          <w:rFonts w:ascii="Times New Roman" w:hAnsi="Times New Roman" w:cs="Times New Roman"/>
          <w:spacing w:val="5"/>
          <w:sz w:val="20"/>
          <w:szCs w:val="20"/>
        </w:rPr>
        <w:t>précédente</w:t>
      </w:r>
      <w:r w:rsidRPr="0060393F">
        <w:rPr>
          <w:rFonts w:ascii="Times New Roman" w:hAnsi="Times New Roman" w:cs="Times New Roman"/>
          <w:sz w:val="20"/>
          <w:szCs w:val="20"/>
        </w:rPr>
        <w:t>,</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i</w:t>
      </w:r>
      <w:r w:rsidRPr="0060393F">
        <w:rPr>
          <w:rFonts w:ascii="Times New Roman" w:hAnsi="Times New Roman" w:cs="Times New Roman"/>
          <w:spacing w:val="5"/>
          <w:sz w:val="20"/>
          <w:szCs w:val="20"/>
        </w:rPr>
        <w:t>ser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renvoyé</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 xml:space="preserve">au </w:t>
      </w:r>
      <w:r w:rsidRPr="0060393F">
        <w:rPr>
          <w:rFonts w:ascii="Times New Roman" w:hAnsi="Times New Roman" w:cs="Times New Roman"/>
          <w:spacing w:val="2"/>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concern</w:t>
      </w:r>
      <w:r w:rsidRPr="0060393F">
        <w:rPr>
          <w:rFonts w:ascii="Times New Roman" w:hAnsi="Times New Roman" w:cs="Times New Roman"/>
          <w:sz w:val="20"/>
          <w:szCs w:val="20"/>
        </w:rPr>
        <w:t xml:space="preserve">é </w:t>
      </w:r>
      <w:r w:rsidRPr="0060393F">
        <w:rPr>
          <w:rFonts w:ascii="Times New Roman" w:hAnsi="Times New Roman" w:cs="Times New Roman"/>
          <w:spacing w:val="2"/>
          <w:sz w:val="20"/>
          <w:szCs w:val="20"/>
        </w:rPr>
        <w:t>san</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avoi</w:t>
      </w:r>
      <w:r w:rsidRPr="0060393F">
        <w:rPr>
          <w:rFonts w:ascii="Times New Roman" w:hAnsi="Times New Roman" w:cs="Times New Roman"/>
          <w:sz w:val="20"/>
          <w:szCs w:val="20"/>
        </w:rPr>
        <w:t xml:space="preserve">r </w:t>
      </w:r>
      <w:r w:rsidRPr="0060393F">
        <w:rPr>
          <w:rFonts w:ascii="Times New Roman" w:hAnsi="Times New Roman" w:cs="Times New Roman"/>
          <w:spacing w:val="2"/>
          <w:sz w:val="20"/>
          <w:szCs w:val="20"/>
        </w:rPr>
        <w:t xml:space="preserve">été </w:t>
      </w:r>
      <w:r w:rsidRPr="0060393F">
        <w:rPr>
          <w:rFonts w:ascii="Times New Roman" w:hAnsi="Times New Roman" w:cs="Times New Roman"/>
          <w:sz w:val="20"/>
          <w:szCs w:val="20"/>
        </w:rPr>
        <w:t>ouverte. Le remplacement d’offre ne sera autoriséquesilanotificationcorrespondante contient une habilitation valide du signataire à demander le remplacement et est lue à haute voix. Enfin, les enveloppes marquées «</w:t>
      </w:r>
      <w:r w:rsidRPr="0060393F">
        <w:rPr>
          <w:rFonts w:ascii="Times New Roman" w:hAnsi="Times New Roman" w:cs="Times New Roman"/>
          <w:spacing w:val="4"/>
          <w:sz w:val="20"/>
          <w:szCs w:val="20"/>
        </w:rPr>
        <w:t>modificatio</w:t>
      </w:r>
      <w:r w:rsidRPr="0060393F">
        <w:rPr>
          <w:rFonts w:ascii="Times New Roman" w:hAnsi="Times New Roman" w:cs="Times New Roman"/>
          <w:sz w:val="20"/>
          <w:szCs w:val="20"/>
        </w:rPr>
        <w:t xml:space="preserve">n » </w:t>
      </w:r>
      <w:r w:rsidRPr="0060393F">
        <w:rPr>
          <w:rFonts w:ascii="Times New Roman" w:hAnsi="Times New Roman" w:cs="Times New Roman"/>
          <w:spacing w:val="4"/>
          <w:sz w:val="20"/>
          <w:szCs w:val="20"/>
        </w:rPr>
        <w:t>seron</w:t>
      </w:r>
      <w:r w:rsidRPr="0060393F">
        <w:rPr>
          <w:rFonts w:ascii="Times New Roman" w:hAnsi="Times New Roman" w:cs="Times New Roman"/>
          <w:sz w:val="20"/>
          <w:szCs w:val="20"/>
        </w:rPr>
        <w:t xml:space="preserve">t </w:t>
      </w:r>
      <w:r w:rsidRPr="0060393F">
        <w:rPr>
          <w:rFonts w:ascii="Times New Roman" w:hAnsi="Times New Roman" w:cs="Times New Roman"/>
          <w:spacing w:val="4"/>
          <w:sz w:val="20"/>
          <w:szCs w:val="20"/>
        </w:rPr>
        <w:t>ouverte</w:t>
      </w:r>
      <w:r w:rsidRPr="0060393F">
        <w:rPr>
          <w:rFonts w:ascii="Times New Roman" w:hAnsi="Times New Roman" w:cs="Times New Roman"/>
          <w:sz w:val="20"/>
          <w:szCs w:val="20"/>
        </w:rPr>
        <w:t xml:space="preserve">s </w:t>
      </w:r>
      <w:r w:rsidRPr="0060393F">
        <w:rPr>
          <w:rFonts w:ascii="Times New Roman" w:hAnsi="Times New Roman" w:cs="Times New Roman"/>
          <w:spacing w:val="4"/>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4"/>
          <w:sz w:val="20"/>
          <w:szCs w:val="20"/>
        </w:rPr>
        <w:t xml:space="preserve">leur </w:t>
      </w:r>
      <w:r w:rsidRPr="0060393F">
        <w:rPr>
          <w:rFonts w:ascii="Times New Roman" w:hAnsi="Times New Roman" w:cs="Times New Roman"/>
          <w:spacing w:val="5"/>
          <w:sz w:val="20"/>
          <w:szCs w:val="20"/>
        </w:rPr>
        <w:t>conten</w:t>
      </w:r>
      <w:r w:rsidRPr="0060393F">
        <w:rPr>
          <w:rFonts w:ascii="Times New Roman" w:hAnsi="Times New Roman" w:cs="Times New Roman"/>
          <w:sz w:val="20"/>
          <w:szCs w:val="20"/>
        </w:rPr>
        <w:t>u</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uà</w:t>
      </w:r>
      <w:r w:rsidRPr="0060393F">
        <w:rPr>
          <w:rFonts w:ascii="Times New Roman" w:hAnsi="Times New Roman" w:cs="Times New Roman"/>
          <w:spacing w:val="5"/>
          <w:sz w:val="20"/>
          <w:szCs w:val="20"/>
        </w:rPr>
        <w:t>haut</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voi</w:t>
      </w:r>
      <w:r w:rsidRPr="0060393F">
        <w:rPr>
          <w:rFonts w:ascii="Times New Roman" w:hAnsi="Times New Roman" w:cs="Times New Roman"/>
          <w:sz w:val="20"/>
          <w:szCs w:val="20"/>
        </w:rPr>
        <w:t>x</w:t>
      </w:r>
      <w:r w:rsidRPr="0060393F">
        <w:rPr>
          <w:rFonts w:ascii="Times New Roman" w:hAnsi="Times New Roman" w:cs="Times New Roman"/>
          <w:spacing w:val="5"/>
          <w:sz w:val="20"/>
          <w:szCs w:val="20"/>
        </w:rPr>
        <w:t>ave</w:t>
      </w:r>
      <w:r w:rsidRPr="0060393F">
        <w:rPr>
          <w:rFonts w:ascii="Times New Roman" w:hAnsi="Times New Roman" w:cs="Times New Roman"/>
          <w:sz w:val="20"/>
          <w:szCs w:val="20"/>
        </w:rPr>
        <w:t>c</w:t>
      </w:r>
      <w:r w:rsidRPr="0060393F">
        <w:rPr>
          <w:rFonts w:ascii="Times New Roman" w:hAnsi="Times New Roman" w:cs="Times New Roman"/>
          <w:spacing w:val="5"/>
          <w:sz w:val="20"/>
          <w:szCs w:val="20"/>
        </w:rPr>
        <w:t xml:space="preserve">l’offre </w:t>
      </w:r>
      <w:r w:rsidRPr="0060393F">
        <w:rPr>
          <w:rFonts w:ascii="Times New Roman" w:hAnsi="Times New Roman" w:cs="Times New Roman"/>
          <w:sz w:val="20"/>
          <w:szCs w:val="20"/>
        </w:rPr>
        <w:t xml:space="preserve">correspondante. La modification d’offre ne </w:t>
      </w:r>
      <w:r w:rsidRPr="0060393F">
        <w:rPr>
          <w:rFonts w:ascii="Times New Roman" w:hAnsi="Times New Roman" w:cs="Times New Roman"/>
          <w:spacing w:val="5"/>
          <w:sz w:val="20"/>
          <w:szCs w:val="20"/>
        </w:rPr>
        <w:t>ser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autorisé</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s</w:t>
      </w:r>
      <w:r w:rsidRPr="0060393F">
        <w:rPr>
          <w:rFonts w:ascii="Times New Roman" w:hAnsi="Times New Roman" w:cs="Times New Roman"/>
          <w:sz w:val="20"/>
          <w:szCs w:val="20"/>
        </w:rPr>
        <w:t>i</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 xml:space="preserve">notification </w:t>
      </w:r>
      <w:r w:rsidRPr="0060393F">
        <w:rPr>
          <w:rFonts w:ascii="Times New Roman" w:hAnsi="Times New Roman" w:cs="Times New Roman"/>
          <w:sz w:val="20"/>
          <w:szCs w:val="20"/>
        </w:rPr>
        <w:t xml:space="preserve">correspondantecontientunehabilitationvalidedusignataireàdemanderlamodificationet estlueàhautevoix.Seuleslesoffresquiont </w:t>
      </w:r>
      <w:r w:rsidRPr="0060393F">
        <w:rPr>
          <w:rFonts w:ascii="Times New Roman" w:hAnsi="Times New Roman" w:cs="Times New Roman"/>
          <w:spacing w:val="2"/>
          <w:sz w:val="20"/>
          <w:szCs w:val="20"/>
        </w:rPr>
        <w:t>ét</w:t>
      </w:r>
      <w:r w:rsidRPr="0060393F">
        <w:rPr>
          <w:rFonts w:ascii="Times New Roman" w:hAnsi="Times New Roman" w:cs="Times New Roman"/>
          <w:sz w:val="20"/>
          <w:szCs w:val="20"/>
        </w:rPr>
        <w:t xml:space="preserve">é </w:t>
      </w:r>
      <w:r w:rsidRPr="0060393F">
        <w:rPr>
          <w:rFonts w:ascii="Times New Roman" w:hAnsi="Times New Roman" w:cs="Times New Roman"/>
          <w:spacing w:val="2"/>
          <w:sz w:val="20"/>
          <w:szCs w:val="20"/>
        </w:rPr>
        <w:t>ouverte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e</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annoncée</w:t>
      </w:r>
      <w:r w:rsidRPr="0060393F">
        <w:rPr>
          <w:rFonts w:ascii="Times New Roman" w:hAnsi="Times New Roman" w:cs="Times New Roman"/>
          <w:sz w:val="20"/>
          <w:szCs w:val="20"/>
        </w:rPr>
        <w:t xml:space="preserve">s à </w:t>
      </w:r>
      <w:r w:rsidRPr="0060393F">
        <w:rPr>
          <w:rFonts w:ascii="Times New Roman" w:hAnsi="Times New Roman" w:cs="Times New Roman"/>
          <w:spacing w:val="2"/>
          <w:sz w:val="20"/>
          <w:szCs w:val="20"/>
        </w:rPr>
        <w:t>haut</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 xml:space="preserve">voix </w:t>
      </w:r>
      <w:r w:rsidRPr="0060393F">
        <w:rPr>
          <w:rFonts w:ascii="Times New Roman" w:hAnsi="Times New Roman" w:cs="Times New Roman"/>
          <w:sz w:val="20"/>
          <w:szCs w:val="20"/>
        </w:rPr>
        <w:t>lors de l’ouverture des plis seront ensuite évaluées.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25.3. Toutes les enveloppes seront ouvertes l’une après l’autre et le nom du soumissionnaire annoncé à haute voix ainsi que la mention éventuelle d’une modification, le prix de l’offre, y compris tout rabais [en cas d’ouverture des offres  financières]  et  toute  variante  le  cas échéant, l’existence d’une garantie d’offre si elle est exigée, et tout autre détail que l’Autorité Contractante peut juger utile de mentionner. Seuls les rabais et variantes de l’offre annoncés à haute voix lors de l’ouverture des plis seront soumis à évaluation.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25.4.Lesoffres(etlesmodificationsreçuesconformément aux dispositions de l'article 24 du RGAO) qui n’ont pas été ouvertes et lues à haute voix durant la séance d’ouverture des plis,quellequ’ensoitlaraison,neserontpas soumisesàévaluation.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25.5. Ilestétabli,séancetenanteunprocès</w:t>
      </w:r>
      <w:r w:rsidRPr="0060393F">
        <w:rPr>
          <w:rFonts w:ascii="Times New Roman" w:hAnsi="Times New Roman" w:cs="Times New Roman"/>
          <w:spacing w:val="13"/>
          <w:sz w:val="20"/>
          <w:szCs w:val="20"/>
        </w:rPr>
        <w:t>-</w:t>
      </w:r>
      <w:r w:rsidRPr="0060393F">
        <w:rPr>
          <w:rFonts w:ascii="Times New Roman" w:hAnsi="Times New Roman" w:cs="Times New Roman"/>
          <w:sz w:val="20"/>
          <w:szCs w:val="20"/>
        </w:rPr>
        <w:t>verbal d’ouverture desplisquimentionnelarecevabilitédesoffres,leurrégularitéadministrative, leurs prix, leurs rabais, et leurs délais ainsi que la composition de la sous- commission d’analyse. Une copie dudit procès-verbal à laquelleestannexéelafeuilledeprésenceest remise  àtouslesparticipantsàlafindela séance.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25.6. A la fin</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chaqu</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séanc</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d’ouverture </w:t>
      </w:r>
      <w:r w:rsidRPr="0060393F">
        <w:rPr>
          <w:rFonts w:ascii="Times New Roman" w:hAnsi="Times New Roman" w:cs="Times New Roman"/>
          <w:sz w:val="20"/>
          <w:szCs w:val="20"/>
        </w:rPr>
        <w:t>des plis, le président de la commission met immédiatementàladispositiondupointfocal désignéparl’organisme chargé de la régulation des Marchés Publics,unecopieparaphéedes offresdessoumissionnaires.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25.7. Encasderecours,telqueprévuparleCode des Marchés Publics, il doit être adressé au Ministre Délégué à la Présidence chargée des Marchés Publics avec copiesàl’organismechargédelarégulation desMarchésPublicset au Chef de structure auprès de laquelle est placée la commission concernée.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Ildoitparvenirdansundélaimaximumdetrois(03) jours ouvrables après l’ouverture des plis, sous la formed’unelettreàlaquelleestobligatoirementjoint unfeuilletdelafichederecoursdûmentsignéepar lerequérantet, éventuellement,parlePrésidentde laCommissiondePassationdesmarchés.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L’Observateur Indépendant annexe à son rapport, lefeuilletquiluiaétéremis,assortidescommentairesoudesobservationsyafférents.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w w:val="98"/>
          <w:sz w:val="20"/>
          <w:szCs w:val="20"/>
        </w:rPr>
        <w:t>Article26:Caractèreconfidentieldelaprocédure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26.2. Toute tentative faite par un soumissionnaire pour influencer la Commission de Passation des Marchés ou la Sous-commission d’Analyse dans l’évaluation des offres ou l’Autorité Contractante dans la décision d’attribution peut entraîner le rejet de son offre.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26.3.Nonobstantlesdispositionsdel’alinéa26.2, entre l’ouverture des plis et l’attribution du </w:t>
      </w:r>
      <w:r w:rsidRPr="0060393F">
        <w:rPr>
          <w:rFonts w:ascii="Times New Roman" w:hAnsi="Times New Roman" w:cs="Times New Roman"/>
          <w:spacing w:val="5"/>
          <w:sz w:val="20"/>
          <w:szCs w:val="20"/>
        </w:rPr>
        <w:t>marché</w:t>
      </w:r>
      <w:r w:rsidRPr="0060393F">
        <w:rPr>
          <w:rFonts w:ascii="Times New Roman" w:hAnsi="Times New Roman" w:cs="Times New Roman"/>
          <w:sz w:val="20"/>
          <w:szCs w:val="20"/>
        </w:rPr>
        <w:t>,</w:t>
      </w:r>
      <w:r w:rsidRPr="0060393F">
        <w:rPr>
          <w:rFonts w:ascii="Times New Roman" w:hAnsi="Times New Roman" w:cs="Times New Roman"/>
          <w:spacing w:val="5"/>
          <w:sz w:val="20"/>
          <w:szCs w:val="20"/>
        </w:rPr>
        <w:t>s</w:t>
      </w:r>
      <w:r w:rsidRPr="0060393F">
        <w:rPr>
          <w:rFonts w:ascii="Times New Roman" w:hAnsi="Times New Roman" w:cs="Times New Roman"/>
          <w:sz w:val="20"/>
          <w:szCs w:val="20"/>
        </w:rPr>
        <w:t>i</w:t>
      </w:r>
      <w:r w:rsidRPr="0060393F">
        <w:rPr>
          <w:rFonts w:ascii="Times New Roman" w:hAnsi="Times New Roman" w:cs="Times New Roman"/>
          <w:spacing w:val="5"/>
          <w:sz w:val="20"/>
          <w:szCs w:val="20"/>
        </w:rPr>
        <w:t>u</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soumissionnair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souhaite </w:t>
      </w:r>
      <w:r w:rsidRPr="0060393F">
        <w:rPr>
          <w:rFonts w:ascii="Times New Roman" w:hAnsi="Times New Roman" w:cs="Times New Roman"/>
          <w:sz w:val="20"/>
          <w:szCs w:val="20"/>
        </w:rPr>
        <w:t>entrer en contact avec l’Autorité Contractante pourdesmotifsayanttraitàsonoffre,ildevra lefaireparécrit.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Article27: Eclaircissements sur les offres et contactsavecl’Autorité Contractante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27.1. Pourfaciliterl’examen,l’évaluationetlaco</w:t>
      </w:r>
      <w:r w:rsidRPr="0060393F">
        <w:rPr>
          <w:rFonts w:ascii="Times New Roman" w:hAnsi="Times New Roman" w:cs="Times New Roman"/>
          <w:spacing w:val="5"/>
          <w:sz w:val="20"/>
          <w:szCs w:val="20"/>
        </w:rPr>
        <w:t>mparaiso</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offres</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 xml:space="preserve">la </w:t>
      </w:r>
      <w:r w:rsidRPr="0060393F">
        <w:rPr>
          <w:rFonts w:ascii="Times New Roman" w:hAnsi="Times New Roman" w:cs="Times New Roman"/>
          <w:sz w:val="20"/>
          <w:szCs w:val="20"/>
        </w:rPr>
        <w:t>CommissiondePassationdesMarchéspeut, si</w:t>
      </w:r>
      <w:r w:rsidRPr="0060393F">
        <w:rPr>
          <w:rFonts w:ascii="Times New Roman" w:hAnsi="Times New Roman" w:cs="Times New Roman"/>
          <w:spacing w:val="7"/>
          <w:sz w:val="20"/>
          <w:szCs w:val="20"/>
        </w:rPr>
        <w:t xml:space="preserve"> elle </w:t>
      </w:r>
      <w:r w:rsidRPr="0060393F">
        <w:rPr>
          <w:rFonts w:ascii="Times New Roman" w:hAnsi="Times New Roman" w:cs="Times New Roman"/>
          <w:sz w:val="20"/>
          <w:szCs w:val="20"/>
        </w:rPr>
        <w:t xml:space="preserve">ledésire,demanderàtoutsoumissionnairededonnerdeséclaircissementssurson offre. La demande d’éclaircissements et la réponse qui lui est apportée sont formulées parécrit,maisaucunchangementdumontant </w:t>
      </w:r>
      <w:r w:rsidRPr="0060393F">
        <w:rPr>
          <w:rFonts w:ascii="Times New Roman" w:hAnsi="Times New Roman" w:cs="Times New Roman"/>
          <w:spacing w:val="5"/>
          <w:sz w:val="20"/>
          <w:szCs w:val="20"/>
        </w:rPr>
        <w:t>o</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conten</w:t>
      </w:r>
      <w:r w:rsidRPr="0060393F">
        <w:rPr>
          <w:rFonts w:ascii="Times New Roman" w:hAnsi="Times New Roman" w:cs="Times New Roman"/>
          <w:sz w:val="20"/>
          <w:szCs w:val="20"/>
        </w:rPr>
        <w:t xml:space="preserve">u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 xml:space="preserve">a </w:t>
      </w:r>
      <w:r w:rsidRPr="0060393F">
        <w:rPr>
          <w:rFonts w:ascii="Times New Roman" w:hAnsi="Times New Roman" w:cs="Times New Roman"/>
          <w:spacing w:val="5"/>
          <w:sz w:val="20"/>
          <w:szCs w:val="20"/>
        </w:rPr>
        <w:t>soumissio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 xml:space="preserve">n’est </w:t>
      </w:r>
      <w:r w:rsidRPr="0060393F">
        <w:rPr>
          <w:rFonts w:ascii="Times New Roman" w:hAnsi="Times New Roman" w:cs="Times New Roman"/>
          <w:sz w:val="20"/>
          <w:szCs w:val="20"/>
        </w:rPr>
        <w:t>recherché, offert ou autorisé, sauf si c’est nécessaire pour confirmer la correction d’erreurs de calcul découvertes par la sous- commissiond’analyselorsdel’évaluationdes soumissions conformément aux dispositions del’Article</w:t>
      </w:r>
      <w:r w:rsidRPr="0060393F">
        <w:rPr>
          <w:rFonts w:ascii="Times New Roman" w:hAnsi="Times New Roman" w:cs="Times New Roman"/>
          <w:spacing w:val="6"/>
          <w:sz w:val="20"/>
          <w:szCs w:val="20"/>
        </w:rPr>
        <w:t xml:space="preserve"> 30 </w:t>
      </w:r>
      <w:r w:rsidRPr="0060393F">
        <w:rPr>
          <w:rFonts w:ascii="Times New Roman" w:hAnsi="Times New Roman" w:cs="Times New Roman"/>
          <w:sz w:val="20"/>
          <w:szCs w:val="20"/>
        </w:rPr>
        <w:t>duRGAO.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27.2. Sous réserve des dispositions de l’alinéa 1 susvisé,lessoumissionnairesnecontacteront pas les membres de la Commission des marchésetdelasous-commissionpourdes questions ayant trait à leurs offres, entre l’ouverturedesplisetl’attributiondumarché.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Article28: Détermination de la conformité des 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28.1. La Sous-commission d’analyse procèdera à unexamendétaillédesoffrespourdéterminer </w:t>
      </w:r>
      <w:r w:rsidRPr="0060393F">
        <w:rPr>
          <w:rFonts w:ascii="Times New Roman" w:hAnsi="Times New Roman" w:cs="Times New Roman"/>
          <w:spacing w:val="3"/>
          <w:sz w:val="20"/>
          <w:szCs w:val="20"/>
        </w:rPr>
        <w:t>s</w:t>
      </w:r>
      <w:r w:rsidRPr="0060393F">
        <w:rPr>
          <w:rFonts w:ascii="Times New Roman" w:hAnsi="Times New Roman" w:cs="Times New Roman"/>
          <w:sz w:val="20"/>
          <w:szCs w:val="20"/>
        </w:rPr>
        <w:t xml:space="preserve">i </w:t>
      </w:r>
      <w:r w:rsidRPr="0060393F">
        <w:rPr>
          <w:rFonts w:ascii="Times New Roman" w:hAnsi="Times New Roman" w:cs="Times New Roman"/>
          <w:spacing w:val="3"/>
          <w:sz w:val="20"/>
          <w:szCs w:val="20"/>
        </w:rPr>
        <w:t>elle</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son</w:t>
      </w:r>
      <w:r w:rsidRPr="0060393F">
        <w:rPr>
          <w:rFonts w:ascii="Times New Roman" w:hAnsi="Times New Roman" w:cs="Times New Roman"/>
          <w:sz w:val="20"/>
          <w:szCs w:val="20"/>
        </w:rPr>
        <w:t xml:space="preserve">t </w:t>
      </w:r>
      <w:r w:rsidRPr="0060393F">
        <w:rPr>
          <w:rFonts w:ascii="Times New Roman" w:hAnsi="Times New Roman" w:cs="Times New Roman"/>
          <w:spacing w:val="3"/>
          <w:sz w:val="20"/>
          <w:szCs w:val="20"/>
        </w:rPr>
        <w:t>complètes</w:t>
      </w:r>
      <w:r w:rsidRPr="0060393F">
        <w:rPr>
          <w:rFonts w:ascii="Times New Roman" w:hAnsi="Times New Roman" w:cs="Times New Roman"/>
          <w:sz w:val="20"/>
          <w:szCs w:val="20"/>
        </w:rPr>
        <w:t xml:space="preserve">, </w:t>
      </w:r>
      <w:r w:rsidRPr="0060393F">
        <w:rPr>
          <w:rFonts w:ascii="Times New Roman" w:hAnsi="Times New Roman" w:cs="Times New Roman"/>
          <w:spacing w:val="3"/>
          <w:sz w:val="20"/>
          <w:szCs w:val="20"/>
        </w:rPr>
        <w:t>s</w:t>
      </w:r>
      <w:r w:rsidRPr="0060393F">
        <w:rPr>
          <w:rFonts w:ascii="Times New Roman" w:hAnsi="Times New Roman" w:cs="Times New Roman"/>
          <w:sz w:val="20"/>
          <w:szCs w:val="20"/>
        </w:rPr>
        <w:t xml:space="preserve">i </w:t>
      </w:r>
      <w:r w:rsidRPr="0060393F">
        <w:rPr>
          <w:rFonts w:ascii="Times New Roman" w:hAnsi="Times New Roman" w:cs="Times New Roman"/>
          <w:spacing w:val="3"/>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 xml:space="preserve">garanties </w:t>
      </w:r>
      <w:r w:rsidRPr="0060393F">
        <w:rPr>
          <w:rFonts w:ascii="Times New Roman" w:hAnsi="Times New Roman" w:cs="Times New Roman"/>
          <w:sz w:val="20"/>
          <w:szCs w:val="20"/>
        </w:rPr>
        <w:t>exigées ont été fournies, si les documents ont étécorrectementsignés,etsilesoffressont d’unefaçongénéraleenbonordre.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28.2. LaSous-commissiond’analysedéterminerasi l’offreestconformepourl’essentielauxdispositions du Dossier d’Appel d’Offres en se basantsursoncontenusansavoirrecoursà desélémentsdepreuveextrinsèques.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28.3. </w:t>
      </w:r>
      <w:r w:rsidRPr="0060393F">
        <w:rPr>
          <w:rFonts w:ascii="Times New Roman" w:hAnsi="Times New Roman" w:cs="Times New Roman"/>
          <w:spacing w:val="5"/>
          <w:sz w:val="20"/>
          <w:szCs w:val="20"/>
        </w:rPr>
        <w:t>Un</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offr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conform</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pou</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l’essentie</w:t>
      </w:r>
      <w:r w:rsidRPr="0060393F">
        <w:rPr>
          <w:rFonts w:ascii="Times New Roman" w:hAnsi="Times New Roman" w:cs="Times New Roman"/>
          <w:sz w:val="20"/>
          <w:szCs w:val="20"/>
        </w:rPr>
        <w:t xml:space="preserve">l  </w:t>
      </w:r>
      <w:r w:rsidRPr="0060393F">
        <w:rPr>
          <w:rFonts w:ascii="Times New Roman" w:hAnsi="Times New Roman" w:cs="Times New Roman"/>
          <w:spacing w:val="5"/>
          <w:sz w:val="20"/>
          <w:szCs w:val="20"/>
        </w:rPr>
        <w:t xml:space="preserve">au </w:t>
      </w:r>
      <w:r w:rsidRPr="0060393F">
        <w:rPr>
          <w:rFonts w:ascii="Times New Roman" w:hAnsi="Times New Roman" w:cs="Times New Roman"/>
          <w:sz w:val="20"/>
          <w:szCs w:val="20"/>
        </w:rPr>
        <w:t xml:space="preserve">Dossier d’Appel d’Offres est une offre qui respecte tous les termes, conditions, et spécifications du Dossier d’Appel d’Offres, sans divergenceniréserveimportante. </w:t>
      </w:r>
      <w:r w:rsidRPr="0060393F">
        <w:rPr>
          <w:rFonts w:ascii="Times New Roman" w:hAnsi="Times New Roman" w:cs="Times New Roman"/>
          <w:sz w:val="20"/>
          <w:szCs w:val="20"/>
        </w:rPr>
        <w:lastRenderedPageBreak/>
        <w:t>Unedivergenceouréserveimportanteestcellequi:</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i. Affecte sensiblement l’étendue, la qualité ou la réalisationdesTravaux;</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ii. Limite sensiblement, en contradiction avec le Dossier d’Appel d’Offres, les droits de l’Autorité ContractanteousesobligationsautitreduMarché;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iii.Esttellequesacorrectionaffecteraitinjustement </w:t>
      </w:r>
      <w:r w:rsidRPr="0060393F">
        <w:rPr>
          <w:rFonts w:ascii="Times New Roman" w:hAnsi="Times New Roman" w:cs="Times New Roman"/>
          <w:spacing w:val="3"/>
          <w:sz w:val="20"/>
          <w:szCs w:val="20"/>
        </w:rPr>
        <w:t>l</w:t>
      </w:r>
      <w:r w:rsidRPr="0060393F">
        <w:rPr>
          <w:rFonts w:ascii="Times New Roman" w:hAnsi="Times New Roman" w:cs="Times New Roman"/>
          <w:sz w:val="20"/>
          <w:szCs w:val="20"/>
        </w:rPr>
        <w:t xml:space="preserve">a </w:t>
      </w:r>
      <w:r w:rsidRPr="0060393F">
        <w:rPr>
          <w:rFonts w:ascii="Times New Roman" w:hAnsi="Times New Roman" w:cs="Times New Roman"/>
          <w:spacing w:val="3"/>
          <w:sz w:val="20"/>
          <w:szCs w:val="20"/>
        </w:rPr>
        <w:t>compétitivit</w:t>
      </w:r>
      <w:r w:rsidRPr="0060393F">
        <w:rPr>
          <w:rFonts w:ascii="Times New Roman" w:hAnsi="Times New Roman" w:cs="Times New Roman"/>
          <w:sz w:val="20"/>
          <w:szCs w:val="20"/>
        </w:rPr>
        <w:t xml:space="preserve">é </w:t>
      </w:r>
      <w:r w:rsidRPr="0060393F">
        <w:rPr>
          <w:rFonts w:ascii="Times New Roman" w:hAnsi="Times New Roman" w:cs="Times New Roman"/>
          <w:spacing w:val="3"/>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autre</w:t>
      </w:r>
      <w:r w:rsidRPr="0060393F">
        <w:rPr>
          <w:rFonts w:ascii="Times New Roman" w:hAnsi="Times New Roman" w:cs="Times New Roman"/>
          <w:sz w:val="20"/>
          <w:szCs w:val="20"/>
        </w:rPr>
        <w:t xml:space="preserve">s </w:t>
      </w:r>
      <w:r w:rsidRPr="0060393F">
        <w:rPr>
          <w:rFonts w:ascii="Times New Roman" w:hAnsi="Times New Roman" w:cs="Times New Roman"/>
          <w:spacing w:val="3"/>
          <w:sz w:val="20"/>
          <w:szCs w:val="20"/>
        </w:rPr>
        <w:t xml:space="preserve">soumissionnaires </w:t>
      </w:r>
      <w:r w:rsidRPr="0060393F">
        <w:rPr>
          <w:rFonts w:ascii="Times New Roman" w:hAnsi="Times New Roman" w:cs="Times New Roman"/>
          <w:spacing w:val="2"/>
          <w:sz w:val="20"/>
          <w:szCs w:val="20"/>
        </w:rPr>
        <w:t>qu</w:t>
      </w:r>
      <w:r w:rsidRPr="0060393F">
        <w:rPr>
          <w:rFonts w:ascii="Times New Roman" w:hAnsi="Times New Roman" w:cs="Times New Roman"/>
          <w:sz w:val="20"/>
          <w:szCs w:val="20"/>
        </w:rPr>
        <w:t xml:space="preserve">i </w:t>
      </w:r>
      <w:r w:rsidRPr="0060393F">
        <w:rPr>
          <w:rFonts w:ascii="Times New Roman" w:hAnsi="Times New Roman" w:cs="Times New Roman"/>
          <w:spacing w:val="2"/>
          <w:sz w:val="20"/>
          <w:szCs w:val="20"/>
        </w:rPr>
        <w:t>on</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présent</w:t>
      </w:r>
      <w:r w:rsidRPr="0060393F">
        <w:rPr>
          <w:rFonts w:ascii="Times New Roman" w:hAnsi="Times New Roman" w:cs="Times New Roman"/>
          <w:sz w:val="20"/>
          <w:szCs w:val="20"/>
        </w:rPr>
        <w:t xml:space="preserve">é </w:t>
      </w:r>
      <w:r w:rsidRPr="0060393F">
        <w:rPr>
          <w:rFonts w:ascii="Times New Roman" w:hAnsi="Times New Roman" w:cs="Times New Roman"/>
          <w:spacing w:val="2"/>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offre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conforme</w:t>
      </w:r>
      <w:r w:rsidRPr="0060393F">
        <w:rPr>
          <w:rFonts w:ascii="Times New Roman" w:hAnsi="Times New Roman" w:cs="Times New Roman"/>
          <w:sz w:val="20"/>
          <w:szCs w:val="20"/>
        </w:rPr>
        <w:t xml:space="preserve">s </w:t>
      </w:r>
      <w:r w:rsidRPr="0060393F">
        <w:rPr>
          <w:rFonts w:ascii="Times New Roman" w:hAnsi="Times New Roman" w:cs="Times New Roman"/>
          <w:spacing w:val="2"/>
          <w:sz w:val="20"/>
          <w:szCs w:val="20"/>
        </w:rPr>
        <w:t xml:space="preserve">pour </w:t>
      </w:r>
      <w:r w:rsidRPr="0060393F">
        <w:rPr>
          <w:rFonts w:ascii="Times New Roman" w:hAnsi="Times New Roman" w:cs="Times New Roman"/>
          <w:sz w:val="20"/>
          <w:szCs w:val="20"/>
        </w:rPr>
        <w:t>l’essentielauDossierd’Appeld’Offres.</w:t>
      </w:r>
    </w:p>
    <w:p w:rsidR="00DC5C4C" w:rsidRPr="0060393F" w:rsidRDefault="00DC5C4C" w:rsidP="00DC5C4C">
      <w:pPr>
        <w:widowControl w:val="0"/>
        <w:tabs>
          <w:tab w:val="left" w:pos="1960"/>
          <w:tab w:val="left" w:pos="2580"/>
          <w:tab w:val="left" w:pos="3280"/>
          <w:tab w:val="left" w:pos="430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28.4. </w:t>
      </w:r>
      <w:r w:rsidRPr="0060393F">
        <w:rPr>
          <w:rFonts w:ascii="Times New Roman" w:hAnsi="Times New Roman" w:cs="Times New Roman"/>
          <w:spacing w:val="5"/>
          <w:sz w:val="20"/>
          <w:szCs w:val="20"/>
        </w:rPr>
        <w:t>S</w:t>
      </w:r>
      <w:r w:rsidRPr="0060393F">
        <w:rPr>
          <w:rFonts w:ascii="Times New Roman" w:hAnsi="Times New Roman" w:cs="Times New Roman"/>
          <w:sz w:val="20"/>
          <w:szCs w:val="20"/>
        </w:rPr>
        <w:t xml:space="preserve">i </w:t>
      </w:r>
      <w:r w:rsidRPr="0060393F">
        <w:rPr>
          <w:rFonts w:ascii="Times New Roman" w:hAnsi="Times New Roman" w:cs="Times New Roman"/>
          <w:spacing w:val="5"/>
          <w:sz w:val="20"/>
          <w:szCs w:val="20"/>
        </w:rPr>
        <w:t>un</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offr</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n’es</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conform</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pour l’essentiel</w:t>
      </w:r>
      <w:r w:rsidRPr="0060393F">
        <w:rPr>
          <w:rFonts w:ascii="Times New Roman" w:hAnsi="Times New Roman" w:cs="Times New Roman"/>
          <w:sz w:val="20"/>
          <w:szCs w:val="20"/>
        </w:rPr>
        <w:t>,</w:t>
      </w:r>
      <w:r w:rsidRPr="0060393F">
        <w:rPr>
          <w:rFonts w:ascii="Times New Roman" w:hAnsi="Times New Roman" w:cs="Times New Roman"/>
          <w:spacing w:val="5"/>
          <w:sz w:val="20"/>
          <w:szCs w:val="20"/>
        </w:rPr>
        <w:t>ell</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ser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écarté</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pa</w:t>
      </w:r>
      <w:r w:rsidRPr="0060393F">
        <w:rPr>
          <w:rFonts w:ascii="Times New Roman" w:hAnsi="Times New Roman" w:cs="Times New Roman"/>
          <w:sz w:val="20"/>
          <w:szCs w:val="20"/>
        </w:rPr>
        <w:t>r</w:t>
      </w:r>
      <w:r w:rsidRPr="0060393F">
        <w:rPr>
          <w:rFonts w:ascii="Times New Roman" w:hAnsi="Times New Roman" w:cs="Times New Roman"/>
          <w:spacing w:val="5"/>
          <w:sz w:val="20"/>
          <w:szCs w:val="20"/>
        </w:rPr>
        <w:t xml:space="preserve">la </w:t>
      </w:r>
      <w:r w:rsidRPr="0060393F">
        <w:rPr>
          <w:rFonts w:ascii="Times New Roman" w:hAnsi="Times New Roman" w:cs="Times New Roman"/>
          <w:sz w:val="20"/>
          <w:szCs w:val="20"/>
        </w:rPr>
        <w:t>CommissiondesMarchésCompétenteetne pourraêtreparlasuiterendueconforme.</w:t>
      </w:r>
    </w:p>
    <w:p w:rsidR="00DC5C4C" w:rsidRPr="0060393F" w:rsidRDefault="00DC5C4C" w:rsidP="00DC5C4C">
      <w:pPr>
        <w:widowControl w:val="0"/>
        <w:suppressAutoHyphen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28.5. </w:t>
      </w:r>
      <w:r w:rsidRPr="0060393F">
        <w:rPr>
          <w:rFonts w:ascii="Times New Roman" w:hAnsi="Times New Roman" w:cs="Times New Roman"/>
          <w:spacing w:val="3"/>
          <w:sz w:val="20"/>
          <w:szCs w:val="20"/>
        </w:rPr>
        <w:t>L’Autorité Contractantes</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réserv</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 xml:space="preserve">droit </w:t>
      </w:r>
      <w:r w:rsidRPr="0060393F">
        <w:rPr>
          <w:rFonts w:ascii="Times New Roman" w:hAnsi="Times New Roman" w:cs="Times New Roman"/>
          <w:sz w:val="20"/>
          <w:szCs w:val="20"/>
        </w:rPr>
        <w:t xml:space="preserve">d’accepter ou de rejeter toute modification, </w:t>
      </w:r>
      <w:r w:rsidRPr="0060393F">
        <w:rPr>
          <w:rFonts w:ascii="Times New Roman" w:hAnsi="Times New Roman" w:cs="Times New Roman"/>
          <w:spacing w:val="1"/>
          <w:sz w:val="20"/>
          <w:szCs w:val="20"/>
        </w:rPr>
        <w:t>divergenc</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o</w:t>
      </w:r>
      <w:r w:rsidRPr="0060393F">
        <w:rPr>
          <w:rFonts w:ascii="Times New Roman" w:hAnsi="Times New Roman" w:cs="Times New Roman"/>
          <w:sz w:val="20"/>
          <w:szCs w:val="20"/>
        </w:rPr>
        <w:t xml:space="preserve">u </w:t>
      </w:r>
      <w:r w:rsidRPr="0060393F">
        <w:rPr>
          <w:rFonts w:ascii="Times New Roman" w:hAnsi="Times New Roman" w:cs="Times New Roman"/>
          <w:spacing w:val="1"/>
          <w:sz w:val="20"/>
          <w:szCs w:val="20"/>
        </w:rPr>
        <w:t>réserve</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Le</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 xml:space="preserve">modifications, </w:t>
      </w:r>
      <w:r w:rsidRPr="0060393F">
        <w:rPr>
          <w:rFonts w:ascii="Times New Roman" w:hAnsi="Times New Roman" w:cs="Times New Roman"/>
          <w:sz w:val="20"/>
          <w:szCs w:val="20"/>
        </w:rPr>
        <w:t>divergences,variantesetautresfacteursqui dépassentlesexigencesduDossierd’Appel d’Offres ne doivent pas être pris en compte lorsdel’évaluationdesoffres.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Article29:Qualificationdusoumissionnaire</w:t>
      </w:r>
    </w:p>
    <w:p w:rsidR="00DC5C4C" w:rsidRPr="0060393F" w:rsidRDefault="00DC5C4C" w:rsidP="00DC5C4C">
      <w:pPr>
        <w:widowControl w:val="0"/>
        <w:tabs>
          <w:tab w:val="left" w:pos="600"/>
          <w:tab w:val="left" w:pos="2760"/>
          <w:tab w:val="left" w:pos="416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5"/>
          <w:sz w:val="20"/>
          <w:szCs w:val="20"/>
        </w:rPr>
        <w:t>L</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Sous-commissio</w:t>
      </w:r>
      <w:r w:rsidRPr="0060393F">
        <w:rPr>
          <w:rFonts w:ascii="Times New Roman" w:hAnsi="Times New Roman" w:cs="Times New Roman"/>
          <w:sz w:val="20"/>
          <w:szCs w:val="20"/>
        </w:rPr>
        <w:t>n</w:t>
      </w:r>
      <w:r w:rsidRPr="0060393F">
        <w:rPr>
          <w:rFonts w:ascii="Times New Roman" w:hAnsi="Times New Roman" w:cs="Times New Roman"/>
          <w:spacing w:val="5"/>
          <w:sz w:val="20"/>
          <w:szCs w:val="20"/>
        </w:rPr>
        <w:t>s’assurer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 xml:space="preserve">le </w:t>
      </w:r>
      <w:r w:rsidRPr="0060393F">
        <w:rPr>
          <w:rFonts w:ascii="Times New Roman" w:hAnsi="Times New Roman" w:cs="Times New Roman"/>
          <w:sz w:val="20"/>
          <w:szCs w:val="20"/>
        </w:rPr>
        <w:t>Soumissionnaire retenu pour avoir soumis l’offre substantiellementconformeauxdispositionsdudossierd’appeld’offres,satisfaitauxcritèresdequalificationstipulésàl’article6duRPAO.Ilestessentiel d’éviter tout arbitraire dans la détermination de la qualification.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Article30:Correctiondeserreurs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30.1. La Sous-commission d’analyse vérifiera les offres reconnues conformes pour l’essentiel au Dossier d’Appel d’Offres pour en rectifier les erreurs de calcul éventuelles. La sous- commissiond’analysecorrigeraleserreursde lafaçonsuivante: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a. S’il y a contradiction entre le prix unitaire et le prixtotalobtenuenmultipliantleprixunitairepar lesquantités,leprixunitaireferafoietleprixtotal seracorrigé,àmoinsque,del’avisdelaSous- commissiond’analyse,lavirguledesdécimales du prix unitaire soit manifestement mal placée, auquel cas le prix total indiqué prévaudra et le prixunitaireseracorrigé;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Si le total obtenu par addition ou soustraction dessoustotauxn’estpasexact,lessoustotaux ferontfoietletotalseracorrigé;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c. S’ilyacontradictionentreleprixindiquéenlettresetenchiffres,lemontantenlettresferafoi,à moinsquecemontantsoitliéàuneerreurarithmétiqueconfirméeparlesous-détailduditprix, auquelcaslemontantenchiffresprévaudrasous réservedesalinéas(a)et(b)ci-dessus.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30.2. LemontantfigurantdanslaSoumissionsera corrigé par la Sous-commission d’analyse, conformément à la procédure de correction d’erreurssusmentionnéeet,aveclaconfirmation du Soumissionnaire, ledit montant sera réputél’engager.</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30.3. Si le Soumissionnaire ayant présenté l’offre évaluée la moins-disante, n’accepte pas les correctionsapportées,sonoffreseraécartée etsagarantiepourraêtresaisie.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Article31:Conversionenuneseulemonnaie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31.1. Pour faciliter l’évaluation et la comparaison des offres, la sous-commission d’analyse convertira les prix des offres exprimés dans les diverses monnaies dans lesquelles le montantdel’offreestpayableenfrancsCFA.</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31.2. La conversion se fera en utilisant le cours vendeur fixé par la Banque des Etats de l’AfriqueCentrale(BEAC),danslesconditions définiesparleRPAO.</w:t>
      </w:r>
    </w:p>
    <w:p w:rsidR="00DC5C4C" w:rsidRPr="0060393F" w:rsidRDefault="00DC5C4C" w:rsidP="00DC5C4C">
      <w:pPr>
        <w:widowControl w:val="0"/>
        <w:tabs>
          <w:tab w:val="left" w:pos="2740"/>
          <w:tab w:val="left" w:pos="3160"/>
          <w:tab w:val="left" w:pos="48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 xml:space="preserve">Article32: </w:t>
      </w:r>
      <w:r w:rsidRPr="0060393F">
        <w:rPr>
          <w:rFonts w:ascii="Times New Roman" w:hAnsi="Times New Roman" w:cs="Times New Roman"/>
          <w:b/>
          <w:bCs/>
          <w:spacing w:val="5"/>
          <w:sz w:val="20"/>
          <w:szCs w:val="20"/>
        </w:rPr>
        <w:t>Evaluatio</w:t>
      </w:r>
      <w:r w:rsidRPr="0060393F">
        <w:rPr>
          <w:rFonts w:ascii="Times New Roman" w:hAnsi="Times New Roman" w:cs="Times New Roman"/>
          <w:b/>
          <w:bCs/>
          <w:sz w:val="20"/>
          <w:szCs w:val="20"/>
        </w:rPr>
        <w:t xml:space="preserve">n </w:t>
      </w:r>
      <w:r w:rsidRPr="0060393F">
        <w:rPr>
          <w:rFonts w:ascii="Times New Roman" w:hAnsi="Times New Roman" w:cs="Times New Roman"/>
          <w:b/>
          <w:bCs/>
          <w:spacing w:val="5"/>
          <w:sz w:val="20"/>
          <w:szCs w:val="20"/>
        </w:rPr>
        <w:t>e</w:t>
      </w:r>
      <w:r w:rsidRPr="0060393F">
        <w:rPr>
          <w:rFonts w:ascii="Times New Roman" w:hAnsi="Times New Roman" w:cs="Times New Roman"/>
          <w:b/>
          <w:bCs/>
          <w:sz w:val="20"/>
          <w:szCs w:val="20"/>
        </w:rPr>
        <w:t xml:space="preserve">t </w:t>
      </w:r>
      <w:r w:rsidRPr="0060393F">
        <w:rPr>
          <w:rFonts w:ascii="Times New Roman" w:hAnsi="Times New Roman" w:cs="Times New Roman"/>
          <w:b/>
          <w:bCs/>
          <w:spacing w:val="5"/>
          <w:sz w:val="20"/>
          <w:szCs w:val="20"/>
        </w:rPr>
        <w:t>comparaiso</w:t>
      </w:r>
      <w:r w:rsidRPr="0060393F">
        <w:rPr>
          <w:rFonts w:ascii="Times New Roman" w:hAnsi="Times New Roman" w:cs="Times New Roman"/>
          <w:b/>
          <w:bCs/>
          <w:sz w:val="20"/>
          <w:szCs w:val="20"/>
        </w:rPr>
        <w:t xml:space="preserve">n </w:t>
      </w:r>
      <w:r w:rsidRPr="0060393F">
        <w:rPr>
          <w:rFonts w:ascii="Times New Roman" w:hAnsi="Times New Roman" w:cs="Times New Roman"/>
          <w:b/>
          <w:bCs/>
          <w:spacing w:val="5"/>
          <w:sz w:val="20"/>
          <w:szCs w:val="20"/>
        </w:rPr>
        <w:t xml:space="preserve">des </w:t>
      </w:r>
      <w:r w:rsidRPr="0060393F">
        <w:rPr>
          <w:rFonts w:ascii="Times New Roman" w:hAnsi="Times New Roman" w:cs="Times New Roman"/>
          <w:b/>
          <w:bCs/>
          <w:sz w:val="20"/>
          <w:szCs w:val="20"/>
        </w:rPr>
        <w:t>offresauplanfinancier</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32.1. Seuleslesoffresreconnuesconformes,selon les dispositions de l’article 28 du RGAO, seront évaluées et comparées par la Sous- commissiond’analyse.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32.2. En évaluant les offres, la sous-commission déterminera pour chaque offre le montant évalué de l’offre en rectifiant son montant commesuit: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6"/>
          <w:sz w:val="20"/>
          <w:szCs w:val="20"/>
        </w:rPr>
        <w:t>a.</w:t>
      </w:r>
      <w:r w:rsidRPr="0060393F">
        <w:rPr>
          <w:rFonts w:ascii="Times New Roman" w:hAnsi="Times New Roman" w:cs="Times New Roman"/>
          <w:sz w:val="20"/>
          <w:szCs w:val="20"/>
        </w:rPr>
        <w:t xml:space="preserve"> En corrigeant toute erreur éventuelle conformément aux dispositions de l’article 30.2 du RGAO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6"/>
          <w:sz w:val="20"/>
          <w:szCs w:val="20"/>
        </w:rPr>
        <w:t>b</w:t>
      </w:r>
      <w:r w:rsidRPr="0060393F">
        <w:rPr>
          <w:rFonts w:ascii="Times New Roman" w:hAnsi="Times New Roman" w:cs="Times New Roman"/>
          <w:sz w:val="20"/>
          <w:szCs w:val="20"/>
        </w:rPr>
        <w:t>.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c. En convertissant en une seule monnaie le montant résultant des rectifications (a) et (b) ci-dessus, conformément aux dispositions de l’article 31.2 du RGAO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w w:val="96"/>
          <w:sz w:val="20"/>
          <w:szCs w:val="20"/>
        </w:rPr>
        <w:t>d.</w:t>
      </w:r>
      <w:r w:rsidRPr="0060393F">
        <w:rPr>
          <w:rFonts w:ascii="Times New Roman" w:hAnsi="Times New Roman" w:cs="Times New Roman"/>
          <w:sz w:val="20"/>
          <w:szCs w:val="20"/>
        </w:rPr>
        <w:t xml:space="preserve"> En ajustant de façon appropriée, sur des bases techniques ou financières, toute autre modification, divergence ou réserve quantifiable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e. En prenant en considération les différents délais d’exécution proposés par les soumissionnaires, s’ils sont autorisés par le RPAO ;</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f.  Le cas échéant, conformément aux dispositions de l’article 13.2 du RGAO et du RPAO, en appliquant les remises offertes par le Soumissionnaire pour l’attribution de plus d’un lot, si cet appel d’offres est lancé simultanément pour plusieurs lots.</w:t>
      </w:r>
    </w:p>
    <w:p w:rsidR="00DC5C4C" w:rsidRPr="0060393F" w:rsidRDefault="00DC5C4C" w:rsidP="00DC5C4C">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Autorité Contractante dans le RPAO.</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32.3. </w:t>
      </w:r>
      <w:r w:rsidRPr="0060393F">
        <w:rPr>
          <w:rFonts w:ascii="Times New Roman" w:hAnsi="Times New Roman" w:cs="Times New Roman"/>
          <w:spacing w:val="5"/>
          <w:sz w:val="20"/>
          <w:szCs w:val="20"/>
        </w:rPr>
        <w:t>L’effe</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estim</w:t>
      </w:r>
      <w:r w:rsidRPr="0060393F">
        <w:rPr>
          <w:rFonts w:ascii="Times New Roman" w:hAnsi="Times New Roman" w:cs="Times New Roman"/>
          <w:sz w:val="20"/>
          <w:szCs w:val="20"/>
        </w:rPr>
        <w:t xml:space="preserve">é </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formule</w:t>
      </w:r>
      <w:r w:rsidRPr="0060393F">
        <w:rPr>
          <w:rFonts w:ascii="Times New Roman" w:hAnsi="Times New Roman" w:cs="Times New Roman"/>
          <w:sz w:val="20"/>
          <w:szCs w:val="20"/>
        </w:rPr>
        <w:t xml:space="preserve">s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 xml:space="preserve">révision </w:t>
      </w:r>
      <w:r w:rsidRPr="0060393F">
        <w:rPr>
          <w:rFonts w:ascii="Times New Roman" w:hAnsi="Times New Roman" w:cs="Times New Roman"/>
          <w:sz w:val="20"/>
          <w:szCs w:val="20"/>
        </w:rPr>
        <w:t>des prix figurant dans les CCAG et CCAP, appliquées durant la période d’exécution du Marché,neserapasprisenconsidérationlors del’évaluationdesoffres.</w:t>
      </w:r>
    </w:p>
    <w:p w:rsidR="00DC5C4C" w:rsidRPr="0060393F" w:rsidRDefault="00DC5C4C" w:rsidP="00DC5C4C">
      <w:pPr>
        <w:widowControl w:val="0"/>
        <w:tabs>
          <w:tab w:val="left" w:pos="1040"/>
          <w:tab w:val="left" w:pos="1820"/>
          <w:tab w:val="left" w:pos="2840"/>
          <w:tab w:val="left" w:pos="3240"/>
          <w:tab w:val="left" w:pos="476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32.4. </w:t>
      </w:r>
      <w:r w:rsidRPr="0060393F">
        <w:rPr>
          <w:rFonts w:ascii="Times New Roman" w:hAnsi="Times New Roman" w:cs="Times New Roman"/>
          <w:spacing w:val="5"/>
          <w:sz w:val="20"/>
          <w:szCs w:val="20"/>
        </w:rPr>
        <w:t>S</w:t>
      </w:r>
      <w:r w:rsidRPr="0060393F">
        <w:rPr>
          <w:rFonts w:ascii="Times New Roman" w:hAnsi="Times New Roman" w:cs="Times New Roman"/>
          <w:sz w:val="20"/>
          <w:szCs w:val="20"/>
        </w:rPr>
        <w:t>i</w:t>
      </w:r>
      <w:r w:rsidRPr="0060393F">
        <w:rPr>
          <w:rFonts w:ascii="Times New Roman" w:hAnsi="Times New Roman" w:cs="Times New Roman"/>
          <w:spacing w:val="5"/>
          <w:sz w:val="20"/>
          <w:szCs w:val="20"/>
        </w:rPr>
        <w:t>l’offr</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évalué</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l</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moins-disant</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 xml:space="preserve">est </w:t>
      </w:r>
      <w:r w:rsidRPr="0060393F">
        <w:rPr>
          <w:rFonts w:ascii="Times New Roman" w:hAnsi="Times New Roman" w:cs="Times New Roman"/>
          <w:sz w:val="20"/>
          <w:szCs w:val="20"/>
        </w:rPr>
        <w:t>jugée anormalement basse ou est fortement déséquilibrée par rapport à l’estimation du Maître d’Ouvrage des travaux à exécuter danslecadreduMarché,la</w:t>
      </w:r>
      <w:r w:rsidRPr="0060393F">
        <w:rPr>
          <w:rFonts w:ascii="Times New Roman" w:hAnsi="Times New Roman" w:cs="Times New Roman"/>
          <w:spacing w:val="-3"/>
          <w:sz w:val="20"/>
          <w:szCs w:val="20"/>
        </w:rPr>
        <w:t xml:space="preserve"> commission </w:t>
      </w:r>
      <w:r w:rsidRPr="0060393F">
        <w:rPr>
          <w:rFonts w:ascii="Times New Roman" w:hAnsi="Times New Roman" w:cs="Times New Roman"/>
          <w:sz w:val="20"/>
          <w:szCs w:val="20"/>
        </w:rPr>
        <w:t xml:space="preserve">peutàpartirdusous-détaildeprix fournis par le soumissionnaire pour n’importe quel élément, ou pour tous les éléments du Détail quantitatif et estimatif, vérifier si ces prix sont compatibles avec les méthodes de constructionetlecalendrierproposé. Aucas où les justificatifs présentés par le soumissionnaireneluisemblentpassatisfaisants,l’Autorité Contractantepeutrejeterladiteoffre après </w:t>
      </w:r>
      <w:r w:rsidRPr="0060393F">
        <w:rPr>
          <w:rFonts w:ascii="Times New Roman" w:hAnsi="Times New Roman" w:cs="Times New Roman"/>
          <w:sz w:val="20"/>
          <w:szCs w:val="20"/>
        </w:rPr>
        <w:lastRenderedPageBreak/>
        <w:t>l’avis technique de l’Agence de Régulation des Marchés Publics.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 xml:space="preserve">Article33: </w:t>
      </w:r>
      <w:r w:rsidRPr="0060393F">
        <w:rPr>
          <w:rFonts w:ascii="Times New Roman" w:hAnsi="Times New Roman" w:cs="Times New Roman"/>
          <w:b/>
          <w:bCs/>
          <w:spacing w:val="2"/>
          <w:sz w:val="20"/>
          <w:szCs w:val="20"/>
        </w:rPr>
        <w:t>Préférenc</w:t>
      </w:r>
      <w:r w:rsidRPr="0060393F">
        <w:rPr>
          <w:rFonts w:ascii="Times New Roman" w:hAnsi="Times New Roman" w:cs="Times New Roman"/>
          <w:b/>
          <w:bCs/>
          <w:sz w:val="20"/>
          <w:szCs w:val="20"/>
        </w:rPr>
        <w:t xml:space="preserve">e </w:t>
      </w:r>
      <w:r w:rsidRPr="0060393F">
        <w:rPr>
          <w:rFonts w:ascii="Times New Roman" w:hAnsi="Times New Roman" w:cs="Times New Roman"/>
          <w:b/>
          <w:bCs/>
          <w:spacing w:val="2"/>
          <w:sz w:val="20"/>
          <w:szCs w:val="20"/>
        </w:rPr>
        <w:t>accordé</w:t>
      </w:r>
      <w:r w:rsidRPr="0060393F">
        <w:rPr>
          <w:rFonts w:ascii="Times New Roman" w:hAnsi="Times New Roman" w:cs="Times New Roman"/>
          <w:b/>
          <w:bCs/>
          <w:sz w:val="20"/>
          <w:szCs w:val="20"/>
        </w:rPr>
        <w:t xml:space="preserve">e </w:t>
      </w:r>
      <w:r w:rsidRPr="0060393F">
        <w:rPr>
          <w:rFonts w:ascii="Times New Roman" w:hAnsi="Times New Roman" w:cs="Times New Roman"/>
          <w:b/>
          <w:bCs/>
          <w:spacing w:val="2"/>
          <w:sz w:val="20"/>
          <w:szCs w:val="20"/>
        </w:rPr>
        <w:t>au</w:t>
      </w:r>
      <w:r w:rsidRPr="0060393F">
        <w:rPr>
          <w:rFonts w:ascii="Times New Roman" w:hAnsi="Times New Roman" w:cs="Times New Roman"/>
          <w:b/>
          <w:bCs/>
          <w:sz w:val="20"/>
          <w:szCs w:val="20"/>
        </w:rPr>
        <w:t xml:space="preserve">x </w:t>
      </w:r>
      <w:r w:rsidRPr="0060393F">
        <w:rPr>
          <w:rFonts w:ascii="Times New Roman" w:hAnsi="Times New Roman" w:cs="Times New Roman"/>
          <w:b/>
          <w:bCs/>
          <w:spacing w:val="2"/>
          <w:sz w:val="20"/>
          <w:szCs w:val="20"/>
        </w:rPr>
        <w:t>soumis</w:t>
      </w:r>
      <w:r w:rsidRPr="0060393F">
        <w:rPr>
          <w:rFonts w:ascii="Times New Roman" w:hAnsi="Times New Roman" w:cs="Times New Roman"/>
          <w:b/>
          <w:bCs/>
          <w:sz w:val="20"/>
          <w:szCs w:val="20"/>
        </w:rPr>
        <w:t>sionnairesnationaux</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Les  entrepreneurs  nationaux   bénéficient d’une  marge  de  préférence  nationale  telle  que prévue par le Code des Marchés Publics aux fins d’évaluation des 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Article34:Attribution</w:t>
      </w:r>
    </w:p>
    <w:p w:rsidR="00DC5C4C" w:rsidRPr="0060393F" w:rsidRDefault="00DC5C4C" w:rsidP="00DC5C4C">
      <w:pPr>
        <w:widowControl w:val="0"/>
        <w:tabs>
          <w:tab w:val="left" w:pos="1700"/>
          <w:tab w:val="left" w:pos="2100"/>
          <w:tab w:val="left" w:pos="2620"/>
          <w:tab w:val="left" w:pos="3640"/>
          <w:tab w:val="left" w:pos="422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34.1. L’Autorité ContractanteattribueraleMarchéau Soumissionnaire dont l’offre a été reconnue conformepourl’essentielauDossierd’Appel </w:t>
      </w:r>
      <w:r w:rsidRPr="0060393F">
        <w:rPr>
          <w:rFonts w:ascii="Times New Roman" w:hAnsi="Times New Roman" w:cs="Times New Roman"/>
          <w:spacing w:val="5"/>
          <w:sz w:val="20"/>
          <w:szCs w:val="20"/>
        </w:rPr>
        <w:t>d’offre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i</w:t>
      </w:r>
      <w:r w:rsidRPr="0060393F">
        <w:rPr>
          <w:rFonts w:ascii="Times New Roman" w:hAnsi="Times New Roman" w:cs="Times New Roman"/>
          <w:spacing w:val="5"/>
          <w:sz w:val="20"/>
          <w:szCs w:val="20"/>
        </w:rPr>
        <w:t>dispos</w:t>
      </w:r>
      <w:r w:rsidRPr="0060393F">
        <w:rPr>
          <w:rFonts w:ascii="Times New Roman" w:hAnsi="Times New Roman" w:cs="Times New Roman"/>
          <w:sz w:val="20"/>
          <w:szCs w:val="20"/>
        </w:rPr>
        <w:t>e</w:t>
      </w:r>
      <w:r w:rsidRPr="0060393F">
        <w:rPr>
          <w:rFonts w:ascii="Times New Roman" w:hAnsi="Times New Roman" w:cs="Times New Roman"/>
          <w:spacing w:val="5"/>
          <w:sz w:val="20"/>
          <w:szCs w:val="20"/>
        </w:rPr>
        <w:t>de</w:t>
      </w:r>
      <w:r w:rsidRPr="0060393F">
        <w:rPr>
          <w:rFonts w:ascii="Times New Roman" w:hAnsi="Times New Roman" w:cs="Times New Roman"/>
          <w:sz w:val="20"/>
          <w:szCs w:val="20"/>
        </w:rPr>
        <w:t>s</w:t>
      </w:r>
      <w:r w:rsidRPr="0060393F">
        <w:rPr>
          <w:rFonts w:ascii="Times New Roman" w:hAnsi="Times New Roman" w:cs="Times New Roman"/>
          <w:spacing w:val="5"/>
          <w:sz w:val="20"/>
          <w:szCs w:val="20"/>
        </w:rPr>
        <w:t xml:space="preserve">capacités </w:t>
      </w:r>
      <w:r w:rsidRPr="0060393F">
        <w:rPr>
          <w:rFonts w:ascii="Times New Roman" w:hAnsi="Times New Roman" w:cs="Times New Roman"/>
          <w:sz w:val="20"/>
          <w:szCs w:val="20"/>
        </w:rPr>
        <w:t xml:space="preserve">techniquesetfinancièresrequisespourexécuterleMarchédefaçonsatisfaisanteetdont </w:t>
      </w:r>
      <w:r w:rsidRPr="0060393F">
        <w:rPr>
          <w:rFonts w:ascii="Times New Roman" w:hAnsi="Times New Roman" w:cs="Times New Roman"/>
          <w:spacing w:val="1"/>
          <w:sz w:val="20"/>
          <w:szCs w:val="20"/>
        </w:rPr>
        <w:t>l’offr</w:t>
      </w:r>
      <w:r w:rsidRPr="0060393F">
        <w:rPr>
          <w:rFonts w:ascii="Times New Roman" w:hAnsi="Times New Roman" w:cs="Times New Roman"/>
          <w:sz w:val="20"/>
          <w:szCs w:val="20"/>
        </w:rPr>
        <w:t xml:space="preserve">e a </w:t>
      </w:r>
      <w:r w:rsidRPr="0060393F">
        <w:rPr>
          <w:rFonts w:ascii="Times New Roman" w:hAnsi="Times New Roman" w:cs="Times New Roman"/>
          <w:spacing w:val="1"/>
          <w:sz w:val="20"/>
          <w:szCs w:val="20"/>
        </w:rPr>
        <w:t>ét</w:t>
      </w:r>
      <w:r w:rsidRPr="0060393F">
        <w:rPr>
          <w:rFonts w:ascii="Times New Roman" w:hAnsi="Times New Roman" w:cs="Times New Roman"/>
          <w:sz w:val="20"/>
          <w:szCs w:val="20"/>
        </w:rPr>
        <w:t xml:space="preserve">é </w:t>
      </w:r>
      <w:r w:rsidRPr="0060393F">
        <w:rPr>
          <w:rFonts w:ascii="Times New Roman" w:hAnsi="Times New Roman" w:cs="Times New Roman"/>
          <w:spacing w:val="1"/>
          <w:sz w:val="20"/>
          <w:szCs w:val="20"/>
        </w:rPr>
        <w:t>évalué</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l</w:t>
      </w:r>
      <w:r w:rsidRPr="0060393F">
        <w:rPr>
          <w:rFonts w:ascii="Times New Roman" w:hAnsi="Times New Roman" w:cs="Times New Roman"/>
          <w:sz w:val="20"/>
          <w:szCs w:val="20"/>
        </w:rPr>
        <w:t xml:space="preserve">a </w:t>
      </w:r>
      <w:r w:rsidRPr="0060393F">
        <w:rPr>
          <w:rFonts w:ascii="Times New Roman" w:hAnsi="Times New Roman" w:cs="Times New Roman"/>
          <w:spacing w:val="1"/>
          <w:sz w:val="20"/>
          <w:szCs w:val="20"/>
        </w:rPr>
        <w:t>moins-disant</w:t>
      </w:r>
      <w:r w:rsidRPr="0060393F">
        <w:rPr>
          <w:rFonts w:ascii="Times New Roman" w:hAnsi="Times New Roman" w:cs="Times New Roman"/>
          <w:sz w:val="20"/>
          <w:szCs w:val="20"/>
        </w:rPr>
        <w:t>e</w:t>
      </w:r>
      <w:r w:rsidRPr="0060393F">
        <w:rPr>
          <w:rFonts w:ascii="Times New Roman" w:hAnsi="Times New Roman" w:cs="Times New Roman"/>
          <w:spacing w:val="1"/>
          <w:sz w:val="20"/>
          <w:szCs w:val="20"/>
        </w:rPr>
        <w:t xml:space="preserve">en </w:t>
      </w:r>
      <w:r w:rsidRPr="0060393F">
        <w:rPr>
          <w:rFonts w:ascii="Times New Roman" w:hAnsi="Times New Roman" w:cs="Times New Roman"/>
          <w:sz w:val="20"/>
          <w:szCs w:val="20"/>
        </w:rPr>
        <w:t>incluantlecaséchéantlesremisesproposés.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1"/>
          <w:sz w:val="20"/>
          <w:szCs w:val="20"/>
        </w:rPr>
        <w:t>34.2</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Si</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selo</w:t>
      </w:r>
      <w:r w:rsidRPr="0060393F">
        <w:rPr>
          <w:rFonts w:ascii="Times New Roman" w:hAnsi="Times New Roman" w:cs="Times New Roman"/>
          <w:sz w:val="20"/>
          <w:szCs w:val="20"/>
        </w:rPr>
        <w:t xml:space="preserve">n </w:t>
      </w:r>
      <w:r w:rsidRPr="0060393F">
        <w:rPr>
          <w:rFonts w:ascii="Times New Roman" w:hAnsi="Times New Roman" w:cs="Times New Roman"/>
          <w:spacing w:val="1"/>
          <w:sz w:val="20"/>
          <w:szCs w:val="20"/>
        </w:rPr>
        <w:t>l’Articl</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13.</w:t>
      </w:r>
      <w:r w:rsidRPr="0060393F">
        <w:rPr>
          <w:rFonts w:ascii="Times New Roman" w:hAnsi="Times New Roman" w:cs="Times New Roman"/>
          <w:sz w:val="20"/>
          <w:szCs w:val="20"/>
        </w:rPr>
        <w:t xml:space="preserve">2 </w:t>
      </w:r>
      <w:r w:rsidRPr="0060393F">
        <w:rPr>
          <w:rFonts w:ascii="Times New Roman" w:hAnsi="Times New Roman" w:cs="Times New Roman"/>
          <w:spacing w:val="1"/>
          <w:sz w:val="20"/>
          <w:szCs w:val="20"/>
        </w:rPr>
        <w:t>d</w:t>
      </w:r>
      <w:r w:rsidRPr="0060393F">
        <w:rPr>
          <w:rFonts w:ascii="Times New Roman" w:hAnsi="Times New Roman" w:cs="Times New Roman"/>
          <w:sz w:val="20"/>
          <w:szCs w:val="20"/>
        </w:rPr>
        <w:t xml:space="preserve">u </w:t>
      </w:r>
      <w:r w:rsidRPr="0060393F">
        <w:rPr>
          <w:rFonts w:ascii="Times New Roman" w:hAnsi="Times New Roman" w:cs="Times New Roman"/>
          <w:spacing w:val="1"/>
          <w:sz w:val="20"/>
          <w:szCs w:val="20"/>
        </w:rPr>
        <w:t>RGAO</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l’appel d’offre</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port</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su</w:t>
      </w:r>
      <w:r w:rsidRPr="0060393F">
        <w:rPr>
          <w:rFonts w:ascii="Times New Roman" w:hAnsi="Times New Roman" w:cs="Times New Roman"/>
          <w:sz w:val="20"/>
          <w:szCs w:val="20"/>
        </w:rPr>
        <w:t xml:space="preserve">r </w:t>
      </w:r>
      <w:r w:rsidRPr="0060393F">
        <w:rPr>
          <w:rFonts w:ascii="Times New Roman" w:hAnsi="Times New Roman" w:cs="Times New Roman"/>
          <w:spacing w:val="1"/>
          <w:sz w:val="20"/>
          <w:szCs w:val="20"/>
        </w:rPr>
        <w:t>plusieur</w:t>
      </w:r>
      <w:r w:rsidRPr="0060393F">
        <w:rPr>
          <w:rFonts w:ascii="Times New Roman" w:hAnsi="Times New Roman" w:cs="Times New Roman"/>
          <w:sz w:val="20"/>
          <w:szCs w:val="20"/>
        </w:rPr>
        <w:t xml:space="preserve">s </w:t>
      </w:r>
      <w:r w:rsidRPr="0060393F">
        <w:rPr>
          <w:rFonts w:ascii="Times New Roman" w:hAnsi="Times New Roman" w:cs="Times New Roman"/>
          <w:spacing w:val="1"/>
          <w:sz w:val="20"/>
          <w:szCs w:val="20"/>
        </w:rPr>
        <w:t>lots</w:t>
      </w:r>
      <w:r w:rsidRPr="0060393F">
        <w:rPr>
          <w:rFonts w:ascii="Times New Roman" w:hAnsi="Times New Roman" w:cs="Times New Roman"/>
          <w:sz w:val="20"/>
          <w:szCs w:val="20"/>
        </w:rPr>
        <w:t xml:space="preserve">, </w:t>
      </w:r>
      <w:r w:rsidRPr="0060393F">
        <w:rPr>
          <w:rFonts w:ascii="Times New Roman" w:hAnsi="Times New Roman" w:cs="Times New Roman"/>
          <w:spacing w:val="1"/>
          <w:sz w:val="20"/>
          <w:szCs w:val="20"/>
        </w:rPr>
        <w:t>l’offr</w:t>
      </w:r>
      <w:r w:rsidRPr="0060393F">
        <w:rPr>
          <w:rFonts w:ascii="Times New Roman" w:hAnsi="Times New Roman" w:cs="Times New Roman"/>
          <w:sz w:val="20"/>
          <w:szCs w:val="20"/>
        </w:rPr>
        <w:t xml:space="preserve">e </w:t>
      </w:r>
      <w:r w:rsidRPr="0060393F">
        <w:rPr>
          <w:rFonts w:ascii="Times New Roman" w:hAnsi="Times New Roman" w:cs="Times New Roman"/>
          <w:spacing w:val="1"/>
          <w:sz w:val="20"/>
          <w:szCs w:val="20"/>
        </w:rPr>
        <w:t xml:space="preserve">la </w:t>
      </w:r>
      <w:r w:rsidRPr="0060393F">
        <w:rPr>
          <w:rFonts w:ascii="Times New Roman" w:hAnsi="Times New Roman" w:cs="Times New Roman"/>
          <w:sz w:val="20"/>
          <w:szCs w:val="20"/>
        </w:rPr>
        <w:t xml:space="preserve">moins-disante sera déterminée en évaluant ce marché en liaison avec les autres lots à </w:t>
      </w:r>
      <w:r w:rsidRPr="0060393F">
        <w:rPr>
          <w:rFonts w:ascii="Times New Roman" w:hAnsi="Times New Roman" w:cs="Times New Roman"/>
          <w:spacing w:val="5"/>
          <w:sz w:val="20"/>
          <w:szCs w:val="20"/>
        </w:rPr>
        <w:t>attribue</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concurremment</w:t>
      </w:r>
      <w:r w:rsidRPr="0060393F">
        <w:rPr>
          <w:rFonts w:ascii="Times New Roman" w:hAnsi="Times New Roman" w:cs="Times New Roman"/>
          <w:sz w:val="20"/>
          <w:szCs w:val="20"/>
        </w:rPr>
        <w:t xml:space="preserve">, </w:t>
      </w:r>
      <w:r w:rsidRPr="0060393F">
        <w:rPr>
          <w:rFonts w:ascii="Times New Roman" w:hAnsi="Times New Roman" w:cs="Times New Roman"/>
          <w:spacing w:val="5"/>
          <w:sz w:val="20"/>
          <w:szCs w:val="20"/>
        </w:rPr>
        <w:t>e</w:t>
      </w:r>
      <w:r w:rsidRPr="0060393F">
        <w:rPr>
          <w:rFonts w:ascii="Times New Roman" w:hAnsi="Times New Roman" w:cs="Times New Roman"/>
          <w:sz w:val="20"/>
          <w:szCs w:val="20"/>
        </w:rPr>
        <w:t xml:space="preserve">n </w:t>
      </w:r>
      <w:r w:rsidRPr="0060393F">
        <w:rPr>
          <w:rFonts w:ascii="Times New Roman" w:hAnsi="Times New Roman" w:cs="Times New Roman"/>
          <w:spacing w:val="5"/>
          <w:sz w:val="20"/>
          <w:szCs w:val="20"/>
        </w:rPr>
        <w:t>prenan</w:t>
      </w:r>
      <w:r w:rsidRPr="0060393F">
        <w:rPr>
          <w:rFonts w:ascii="Times New Roman" w:hAnsi="Times New Roman" w:cs="Times New Roman"/>
          <w:sz w:val="20"/>
          <w:szCs w:val="20"/>
        </w:rPr>
        <w:t xml:space="preserve">t </w:t>
      </w:r>
      <w:r w:rsidRPr="0060393F">
        <w:rPr>
          <w:rFonts w:ascii="Times New Roman" w:hAnsi="Times New Roman" w:cs="Times New Roman"/>
          <w:spacing w:val="5"/>
          <w:sz w:val="20"/>
          <w:szCs w:val="20"/>
        </w:rPr>
        <w:t xml:space="preserve">en </w:t>
      </w:r>
      <w:r w:rsidRPr="0060393F">
        <w:rPr>
          <w:rFonts w:ascii="Times New Roman" w:hAnsi="Times New Roman" w:cs="Times New Roman"/>
          <w:sz w:val="20"/>
          <w:szCs w:val="20"/>
        </w:rPr>
        <w:t>comptelesremisesoffertesparlessoumissionnaires en cas d’attribution de plus d’un lot.</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34.3 Toute attribution des marchés de Travaux se fait au Soumissionnaire remplissant les capacités techniques et financières requises résultant des critères d’évaluation et présentant l’offre évaluée la moins-disante.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w w:val="98"/>
          <w:sz w:val="20"/>
          <w:szCs w:val="20"/>
        </w:rPr>
        <w:t xml:space="preserve">Article35:Droitde l’Autorité Contractantede </w:t>
      </w:r>
      <w:r w:rsidRPr="0060393F">
        <w:rPr>
          <w:rFonts w:ascii="Times New Roman" w:hAnsi="Times New Roman" w:cs="Times New Roman"/>
          <w:b/>
          <w:bCs/>
          <w:spacing w:val="1"/>
          <w:w w:val="98"/>
          <w:sz w:val="20"/>
          <w:szCs w:val="20"/>
        </w:rPr>
        <w:t>déclare</w:t>
      </w:r>
      <w:r w:rsidRPr="0060393F">
        <w:rPr>
          <w:rFonts w:ascii="Times New Roman" w:hAnsi="Times New Roman" w:cs="Times New Roman"/>
          <w:b/>
          <w:bCs/>
          <w:w w:val="98"/>
          <w:sz w:val="20"/>
          <w:szCs w:val="20"/>
        </w:rPr>
        <w:t>r</w:t>
      </w:r>
      <w:r w:rsidRPr="0060393F">
        <w:rPr>
          <w:rFonts w:ascii="Times New Roman" w:hAnsi="Times New Roman" w:cs="Times New Roman"/>
          <w:b/>
          <w:bCs/>
          <w:spacing w:val="1"/>
          <w:w w:val="98"/>
          <w:sz w:val="20"/>
          <w:szCs w:val="20"/>
        </w:rPr>
        <w:t>u</w:t>
      </w:r>
      <w:r w:rsidRPr="0060393F">
        <w:rPr>
          <w:rFonts w:ascii="Times New Roman" w:hAnsi="Times New Roman" w:cs="Times New Roman"/>
          <w:b/>
          <w:bCs/>
          <w:w w:val="98"/>
          <w:sz w:val="20"/>
          <w:szCs w:val="20"/>
        </w:rPr>
        <w:t>n</w:t>
      </w:r>
      <w:r w:rsidRPr="0060393F">
        <w:rPr>
          <w:rFonts w:ascii="Times New Roman" w:hAnsi="Times New Roman" w:cs="Times New Roman"/>
          <w:b/>
          <w:bCs/>
          <w:spacing w:val="1"/>
          <w:w w:val="98"/>
          <w:sz w:val="20"/>
          <w:szCs w:val="20"/>
        </w:rPr>
        <w:t>Appe</w:t>
      </w:r>
      <w:r w:rsidRPr="0060393F">
        <w:rPr>
          <w:rFonts w:ascii="Times New Roman" w:hAnsi="Times New Roman" w:cs="Times New Roman"/>
          <w:b/>
          <w:bCs/>
          <w:w w:val="98"/>
          <w:sz w:val="20"/>
          <w:szCs w:val="20"/>
        </w:rPr>
        <w:t>l</w:t>
      </w:r>
      <w:r w:rsidRPr="0060393F">
        <w:rPr>
          <w:rFonts w:ascii="Times New Roman" w:hAnsi="Times New Roman" w:cs="Times New Roman"/>
          <w:b/>
          <w:bCs/>
          <w:spacing w:val="1"/>
          <w:w w:val="98"/>
          <w:sz w:val="20"/>
          <w:szCs w:val="20"/>
        </w:rPr>
        <w:t>d’Offre</w:t>
      </w:r>
      <w:r w:rsidRPr="0060393F">
        <w:rPr>
          <w:rFonts w:ascii="Times New Roman" w:hAnsi="Times New Roman" w:cs="Times New Roman"/>
          <w:b/>
          <w:bCs/>
          <w:w w:val="98"/>
          <w:sz w:val="20"/>
          <w:szCs w:val="20"/>
        </w:rPr>
        <w:t>s</w:t>
      </w:r>
      <w:r w:rsidRPr="0060393F">
        <w:rPr>
          <w:rFonts w:ascii="Times New Roman" w:hAnsi="Times New Roman" w:cs="Times New Roman"/>
          <w:b/>
          <w:bCs/>
          <w:spacing w:val="1"/>
          <w:w w:val="98"/>
          <w:sz w:val="20"/>
          <w:szCs w:val="20"/>
        </w:rPr>
        <w:t>infruc</w:t>
      </w:r>
      <w:r w:rsidRPr="0060393F">
        <w:rPr>
          <w:rFonts w:ascii="Times New Roman" w:hAnsi="Times New Roman" w:cs="Times New Roman"/>
          <w:b/>
          <w:bCs/>
          <w:w w:val="98"/>
          <w:sz w:val="20"/>
          <w:szCs w:val="20"/>
        </w:rPr>
        <w:t>tueuxoud’annuleruneprocédure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L’Autorité Contractante se réserve le droit d’annuler une procédure d’Appel d’Offres après autorisation de Ministre Délégué à la Présidence chargé des Marchés Publics lorsque les offres ont été ouvertes ou de déclarer un Appel d’Offres infructueux après avis de la commission des marchés compétente, sans qu’il y ait lieu à réclamation.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w w:val="99"/>
          <w:sz w:val="20"/>
          <w:szCs w:val="20"/>
        </w:rPr>
        <w:t>Article36:Notificationdel’attributiondumarché.</w:t>
      </w:r>
    </w:p>
    <w:p w:rsidR="00DC5C4C" w:rsidRPr="0060393F" w:rsidRDefault="00DC5C4C" w:rsidP="00DC5C4C">
      <w:pPr>
        <w:widowControl w:val="0"/>
        <w:tabs>
          <w:tab w:val="left" w:pos="1140"/>
          <w:tab w:val="left" w:pos="1720"/>
          <w:tab w:val="left" w:pos="2100"/>
          <w:tab w:val="left" w:pos="2960"/>
          <w:tab w:val="left" w:pos="4220"/>
          <w:tab w:val="left" w:pos="5060"/>
        </w:tabs>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Avantl’expirationdudélaidevaliditédesoffresfixé </w:t>
      </w:r>
      <w:r w:rsidRPr="0060393F">
        <w:rPr>
          <w:rFonts w:ascii="Times New Roman" w:hAnsi="Times New Roman" w:cs="Times New Roman"/>
          <w:spacing w:val="3"/>
          <w:sz w:val="20"/>
          <w:szCs w:val="20"/>
        </w:rPr>
        <w:t>pa</w:t>
      </w:r>
      <w:r w:rsidRPr="0060393F">
        <w:rPr>
          <w:rFonts w:ascii="Times New Roman" w:hAnsi="Times New Roman" w:cs="Times New Roman"/>
          <w:sz w:val="20"/>
          <w:szCs w:val="20"/>
        </w:rPr>
        <w:t xml:space="preserve">r </w:t>
      </w:r>
      <w:r w:rsidRPr="0060393F">
        <w:rPr>
          <w:rFonts w:ascii="Times New Roman" w:hAnsi="Times New Roman" w:cs="Times New Roman"/>
          <w:spacing w:val="3"/>
          <w:sz w:val="20"/>
          <w:szCs w:val="20"/>
        </w:rPr>
        <w:t>l</w:t>
      </w:r>
      <w:r w:rsidRPr="0060393F">
        <w:rPr>
          <w:rFonts w:ascii="Times New Roman" w:hAnsi="Times New Roman" w:cs="Times New Roman"/>
          <w:sz w:val="20"/>
          <w:szCs w:val="20"/>
        </w:rPr>
        <w:t xml:space="preserve">e </w:t>
      </w:r>
      <w:r w:rsidRPr="0060393F">
        <w:rPr>
          <w:rFonts w:ascii="Times New Roman" w:hAnsi="Times New Roman" w:cs="Times New Roman"/>
          <w:spacing w:val="3"/>
          <w:sz w:val="20"/>
          <w:szCs w:val="20"/>
        </w:rPr>
        <w:t>RPAO</w:t>
      </w:r>
      <w:r w:rsidRPr="0060393F">
        <w:rPr>
          <w:rFonts w:ascii="Times New Roman" w:hAnsi="Times New Roman" w:cs="Times New Roman"/>
          <w:sz w:val="20"/>
          <w:szCs w:val="20"/>
        </w:rPr>
        <w:t xml:space="preserve">, </w:t>
      </w:r>
      <w:r w:rsidRPr="0060393F">
        <w:rPr>
          <w:rFonts w:ascii="Times New Roman" w:hAnsi="Times New Roman" w:cs="Times New Roman"/>
          <w:spacing w:val="3"/>
          <w:sz w:val="20"/>
          <w:szCs w:val="20"/>
        </w:rPr>
        <w:t>l’Autorité Contractantenotifier</w:t>
      </w:r>
      <w:r w:rsidRPr="0060393F">
        <w:rPr>
          <w:rFonts w:ascii="Times New Roman" w:hAnsi="Times New Roman" w:cs="Times New Roman"/>
          <w:sz w:val="20"/>
          <w:szCs w:val="20"/>
        </w:rPr>
        <w:t xml:space="preserve">a </w:t>
      </w:r>
      <w:r w:rsidRPr="0060393F">
        <w:rPr>
          <w:rFonts w:ascii="Times New Roman" w:hAnsi="Times New Roman" w:cs="Times New Roman"/>
          <w:spacing w:val="3"/>
          <w:sz w:val="20"/>
          <w:szCs w:val="20"/>
        </w:rPr>
        <w:t xml:space="preserve">à </w:t>
      </w:r>
      <w:r w:rsidRPr="0060393F">
        <w:rPr>
          <w:rFonts w:ascii="Times New Roman" w:hAnsi="Times New Roman" w:cs="Times New Roman"/>
          <w:sz w:val="20"/>
          <w:szCs w:val="20"/>
        </w:rPr>
        <w:t xml:space="preserve">l’attributaireduMarchépartélécopieconfirméepar lettrerecommandéeoupartoutautremoyenque sasoumissionaétéretenue.Cettelettreindiquerale </w:t>
      </w:r>
      <w:r w:rsidRPr="0060393F">
        <w:rPr>
          <w:rFonts w:ascii="Times New Roman" w:hAnsi="Times New Roman" w:cs="Times New Roman"/>
          <w:spacing w:val="5"/>
          <w:sz w:val="20"/>
          <w:szCs w:val="20"/>
        </w:rPr>
        <w:t>montan</w:t>
      </w:r>
      <w:r w:rsidRPr="0060393F">
        <w:rPr>
          <w:rFonts w:ascii="Times New Roman" w:hAnsi="Times New Roman" w:cs="Times New Roman"/>
          <w:sz w:val="20"/>
          <w:szCs w:val="20"/>
        </w:rPr>
        <w:t>t</w:t>
      </w:r>
      <w:r w:rsidRPr="0060393F">
        <w:rPr>
          <w:rFonts w:ascii="Times New Roman" w:hAnsi="Times New Roman" w:cs="Times New Roman"/>
          <w:spacing w:val="5"/>
          <w:sz w:val="20"/>
          <w:szCs w:val="20"/>
        </w:rPr>
        <w:t>qu</w:t>
      </w:r>
      <w:r w:rsidRPr="0060393F">
        <w:rPr>
          <w:rFonts w:ascii="Times New Roman" w:hAnsi="Times New Roman" w:cs="Times New Roman"/>
          <w:sz w:val="20"/>
          <w:szCs w:val="20"/>
        </w:rPr>
        <w:t>ele Maître d’ouvrage/Maître d’ouvrage Délégué</w:t>
      </w:r>
      <w:r w:rsidRPr="0060393F">
        <w:rPr>
          <w:rFonts w:ascii="Times New Roman" w:hAnsi="Times New Roman" w:cs="Times New Roman"/>
          <w:spacing w:val="5"/>
          <w:sz w:val="20"/>
          <w:szCs w:val="20"/>
        </w:rPr>
        <w:t>paier</w:t>
      </w:r>
      <w:r w:rsidRPr="0060393F">
        <w:rPr>
          <w:rFonts w:ascii="Times New Roman" w:hAnsi="Times New Roman" w:cs="Times New Roman"/>
          <w:sz w:val="20"/>
          <w:szCs w:val="20"/>
        </w:rPr>
        <w:t>a</w:t>
      </w:r>
      <w:r w:rsidRPr="0060393F">
        <w:rPr>
          <w:rFonts w:ascii="Times New Roman" w:hAnsi="Times New Roman" w:cs="Times New Roman"/>
          <w:spacing w:val="5"/>
          <w:sz w:val="20"/>
          <w:szCs w:val="20"/>
        </w:rPr>
        <w:t xml:space="preserve">à </w:t>
      </w:r>
      <w:r w:rsidRPr="0060393F">
        <w:rPr>
          <w:rFonts w:ascii="Times New Roman" w:hAnsi="Times New Roman" w:cs="Times New Roman"/>
          <w:sz w:val="20"/>
          <w:szCs w:val="20"/>
        </w:rPr>
        <w:t>l’Entrepreneurautitredel’exécutiondestravauxet ledélaid’exécution.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 xml:space="preserve">Article37: </w:t>
      </w:r>
      <w:r w:rsidRPr="0060393F">
        <w:rPr>
          <w:rFonts w:ascii="Times New Roman" w:hAnsi="Times New Roman" w:cs="Times New Roman"/>
          <w:b/>
          <w:bCs/>
          <w:spacing w:val="5"/>
          <w:sz w:val="20"/>
          <w:szCs w:val="20"/>
        </w:rPr>
        <w:t>Publicatio</w:t>
      </w:r>
      <w:r w:rsidRPr="0060393F">
        <w:rPr>
          <w:rFonts w:ascii="Times New Roman" w:hAnsi="Times New Roman" w:cs="Times New Roman"/>
          <w:b/>
          <w:bCs/>
          <w:sz w:val="20"/>
          <w:szCs w:val="20"/>
        </w:rPr>
        <w:t xml:space="preserve">n </w:t>
      </w:r>
      <w:r w:rsidRPr="0060393F">
        <w:rPr>
          <w:rFonts w:ascii="Times New Roman" w:hAnsi="Times New Roman" w:cs="Times New Roman"/>
          <w:b/>
          <w:bCs/>
          <w:spacing w:val="5"/>
          <w:sz w:val="20"/>
          <w:szCs w:val="20"/>
        </w:rPr>
        <w:t>de</w:t>
      </w:r>
      <w:r w:rsidRPr="0060393F">
        <w:rPr>
          <w:rFonts w:ascii="Times New Roman" w:hAnsi="Times New Roman" w:cs="Times New Roman"/>
          <w:b/>
          <w:bCs/>
          <w:sz w:val="20"/>
          <w:szCs w:val="20"/>
        </w:rPr>
        <w:t xml:space="preserve">s </w:t>
      </w:r>
      <w:r w:rsidRPr="0060393F">
        <w:rPr>
          <w:rFonts w:ascii="Times New Roman" w:hAnsi="Times New Roman" w:cs="Times New Roman"/>
          <w:b/>
          <w:bCs/>
          <w:spacing w:val="5"/>
          <w:sz w:val="20"/>
          <w:szCs w:val="20"/>
        </w:rPr>
        <w:t>résultat</w:t>
      </w:r>
      <w:r w:rsidRPr="0060393F">
        <w:rPr>
          <w:rFonts w:ascii="Times New Roman" w:hAnsi="Times New Roman" w:cs="Times New Roman"/>
          <w:b/>
          <w:bCs/>
          <w:sz w:val="20"/>
          <w:szCs w:val="20"/>
        </w:rPr>
        <w:t xml:space="preserve">s </w:t>
      </w:r>
      <w:r w:rsidRPr="0060393F">
        <w:rPr>
          <w:rFonts w:ascii="Times New Roman" w:hAnsi="Times New Roman" w:cs="Times New Roman"/>
          <w:b/>
          <w:bCs/>
          <w:spacing w:val="5"/>
          <w:sz w:val="20"/>
          <w:szCs w:val="20"/>
        </w:rPr>
        <w:t>d’attri</w:t>
      </w:r>
      <w:r w:rsidRPr="0060393F">
        <w:rPr>
          <w:rFonts w:ascii="Times New Roman" w:hAnsi="Times New Roman" w:cs="Times New Roman"/>
          <w:b/>
          <w:bCs/>
          <w:sz w:val="20"/>
          <w:szCs w:val="20"/>
        </w:rPr>
        <w:t>butiondumarchéetrecours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37.1. L’Autorité Contractantecommuniqueàtoutsoumissionnaireouadministrationconcernée,sur requêteàluiadresséedansundélaimaximal de cinq (5) jours après la publication des résultatsd’attribution,lerapportdel’observateur indépendant ainsi que le procès-verbal delaséanced’attributiondumarchéyrelatif auquel est annexé le rapport d’analyse des offres.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37.2. L’Autorité Contractante est tenue de communiquer les motifs de rejet des offres des soumissionnaires  concernés  qui  en  font  la demande.</w:t>
      </w:r>
    </w:p>
    <w:p w:rsidR="00DC5C4C" w:rsidRPr="0060393F" w:rsidRDefault="00DC5C4C" w:rsidP="00DC5C4C">
      <w:pPr>
        <w:widowControl w:val="0"/>
        <w:autoSpaceDE w:val="0"/>
        <w:spacing w:after="0" w:line="240" w:lineRule="auto"/>
        <w:ind w:left="708"/>
        <w:jc w:val="both"/>
        <w:rPr>
          <w:rFonts w:ascii="Times New Roman" w:hAnsi="Times New Roman" w:cs="Times New Roman"/>
          <w:sz w:val="20"/>
          <w:szCs w:val="20"/>
        </w:rPr>
      </w:pPr>
      <w:r w:rsidRPr="0060393F">
        <w:rPr>
          <w:rFonts w:ascii="Times New Roman" w:hAnsi="Times New Roman" w:cs="Times New Roman"/>
          <w:sz w:val="20"/>
          <w:szCs w:val="20"/>
        </w:rPr>
        <w:t>37.3. Aprèslapublicationdurésultatdel’attribution, lesoffresnonretiréesdansundélaimaximal de quinze (15) jours seront détruites, sans qu’ilyaitlieuàréclamation,àl’exceptionde l’exemplairedestinéàl’organismechargéde larégulationdesmarchéspublics.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37.4. Encasderecours,ildoitêtreadressé</w:t>
      </w:r>
      <w:r w:rsidRPr="0060393F">
        <w:rPr>
          <w:rFonts w:ascii="Times New Roman" w:hAnsi="Times New Roman" w:cs="Times New Roman"/>
          <w:spacing w:val="12"/>
          <w:sz w:val="20"/>
          <w:szCs w:val="20"/>
        </w:rPr>
        <w:t xml:space="preserve"> à l’Autorité chargée des Marchés publics</w:t>
      </w:r>
      <w:r w:rsidRPr="0060393F">
        <w:rPr>
          <w:rFonts w:ascii="Times New Roman" w:hAnsi="Times New Roman" w:cs="Times New Roman"/>
          <w:sz w:val="20"/>
          <w:szCs w:val="20"/>
        </w:rPr>
        <w:t>, avec copiesàl’Agence de</w:t>
      </w:r>
      <w:r w:rsidRPr="0060393F">
        <w:rPr>
          <w:rFonts w:ascii="Times New Roman" w:hAnsi="Times New Roman" w:cs="Times New Roman"/>
          <w:spacing w:val="26"/>
          <w:sz w:val="20"/>
          <w:szCs w:val="20"/>
        </w:rPr>
        <w:t xml:space="preserve"> R</w:t>
      </w:r>
      <w:r w:rsidRPr="0060393F">
        <w:rPr>
          <w:rFonts w:ascii="Times New Roman" w:hAnsi="Times New Roman" w:cs="Times New Roman"/>
          <w:sz w:val="20"/>
          <w:szCs w:val="20"/>
        </w:rPr>
        <w:t>égulation des</w:t>
      </w:r>
      <w:r w:rsidRPr="0060393F">
        <w:rPr>
          <w:rFonts w:ascii="Times New Roman" w:hAnsi="Times New Roman" w:cs="Times New Roman"/>
          <w:spacing w:val="4"/>
          <w:sz w:val="20"/>
          <w:szCs w:val="20"/>
        </w:rPr>
        <w:t xml:space="preserve"> M</w:t>
      </w:r>
      <w:r w:rsidRPr="0060393F">
        <w:rPr>
          <w:rFonts w:ascii="Times New Roman" w:hAnsi="Times New Roman" w:cs="Times New Roman"/>
          <w:sz w:val="20"/>
          <w:szCs w:val="20"/>
        </w:rPr>
        <w:t>archés</w:t>
      </w:r>
      <w:r w:rsidRPr="0060393F">
        <w:rPr>
          <w:rFonts w:ascii="Times New Roman" w:hAnsi="Times New Roman" w:cs="Times New Roman"/>
          <w:spacing w:val="4"/>
          <w:sz w:val="20"/>
          <w:szCs w:val="20"/>
        </w:rPr>
        <w:t xml:space="preserve"> P</w:t>
      </w:r>
      <w:r w:rsidRPr="0060393F">
        <w:rPr>
          <w:rFonts w:ascii="Times New Roman" w:hAnsi="Times New Roman" w:cs="Times New Roman"/>
          <w:sz w:val="20"/>
          <w:szCs w:val="20"/>
        </w:rPr>
        <w:t>ublics,</w:t>
      </w:r>
      <w:r w:rsidRPr="0060393F">
        <w:rPr>
          <w:rFonts w:ascii="Times New Roman" w:hAnsi="Times New Roman" w:cs="Times New Roman"/>
          <w:spacing w:val="4"/>
          <w:sz w:val="20"/>
          <w:szCs w:val="20"/>
        </w:rPr>
        <w:t xml:space="preserve"> à l’Autorité Contractante </w:t>
      </w:r>
      <w:r w:rsidRPr="0060393F">
        <w:rPr>
          <w:rFonts w:ascii="Times New Roman" w:hAnsi="Times New Roman" w:cs="Times New Roman"/>
          <w:sz w:val="20"/>
          <w:szCs w:val="20"/>
        </w:rPr>
        <w:t>et au Président de ladite Commission.</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Ildoitintervenirdansundélaimaximumdecinq(05) joursouvrablesaprèslapublicationdesrésultats.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Article38:Signaturedumarché</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38.1. Après publication des résultats, le projet de marchésouscritparl’attributaireestsoumisà laCommissiondePassationdesMarchés compétente</w:t>
      </w:r>
      <w:r w:rsidRPr="0060393F">
        <w:rPr>
          <w:rFonts w:ascii="Times New Roman" w:hAnsi="Times New Roman" w:cs="Times New Roman"/>
          <w:spacing w:val="20"/>
          <w:sz w:val="20"/>
          <w:szCs w:val="20"/>
        </w:rPr>
        <w:t xml:space="preserve"> pour examen et avis, </w:t>
      </w:r>
      <w:r w:rsidRPr="0060393F">
        <w:rPr>
          <w:rFonts w:ascii="Times New Roman" w:hAnsi="Times New Roman" w:cs="Times New Roman"/>
          <w:sz w:val="20"/>
          <w:szCs w:val="20"/>
        </w:rPr>
        <w:t>et lecaséchéant,au visa préalable du Ministre en charge des Marchés publics.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38.2. L’Autorité Contractantedisposed’undélaidesept(07)jours pourlasignaturedumarchéàcompterdela datederéceptionduprojetdemarchéexaminé par la commission des marchés compétente etsouscritparl’attributaire et le cas échéant après le visa du Ministre en charge des Marchés publics.</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38.3. Lemarchédoitêtrenotifiéàsontitulairedans les cinq (5) jours qui suivent la date de sa signature.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b/>
          <w:bCs/>
          <w:sz w:val="20"/>
          <w:szCs w:val="20"/>
        </w:rPr>
        <w:t>Article39:Cautionnementdéfinitif</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39.1. Dans les vingt (20) jours suivant la notification du marché par l’Autorité Contractante, l’entrepreneur  fournira  au Maître d’ouvrage/Maître d’ouvrage Délégué  un cautionnement garantissant l’exécution intégrale des travaux.</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39.2. Lecautionnementdontletauxvarie entre</w:t>
      </w:r>
      <w:r w:rsidRPr="00F02CDE">
        <w:rPr>
          <w:rFonts w:ascii="Times New Roman" w:hAnsi="Times New Roman" w:cs="Times New Roman"/>
          <w:b/>
          <w:sz w:val="20"/>
          <w:szCs w:val="20"/>
        </w:rPr>
        <w:t>2 et 5%</w:t>
      </w:r>
      <w:r w:rsidRPr="0060393F">
        <w:rPr>
          <w:rFonts w:ascii="Times New Roman" w:hAnsi="Times New Roman" w:cs="Times New Roman"/>
          <w:sz w:val="20"/>
          <w:szCs w:val="20"/>
        </w:rPr>
        <w:t xml:space="preserve">du montant </w:t>
      </w:r>
      <w:r w:rsidRPr="0060393F">
        <w:rPr>
          <w:rFonts w:ascii="Times New Roman" w:hAnsi="Times New Roman" w:cs="Times New Roman"/>
          <w:spacing w:val="-30"/>
          <w:sz w:val="20"/>
          <w:szCs w:val="20"/>
        </w:rPr>
        <w:t xml:space="preserve"> TTC   </w:t>
      </w:r>
      <w:r w:rsidRPr="0060393F">
        <w:rPr>
          <w:rFonts w:ascii="Times New Roman" w:hAnsi="Times New Roman" w:cs="Times New Roman"/>
          <w:sz w:val="20"/>
          <w:szCs w:val="20"/>
        </w:rPr>
        <w:t>du marché, peut être remplacé par la garantie d’une caution d’un établissement bancaire agréé conformément aux textes en vigueur, et émise au profit du Maître d’ouvrage/Maître d’ouvrage Délégué ouparunecautionpersonnelleetsolidaire.</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z w:val="20"/>
          <w:szCs w:val="20"/>
        </w:rPr>
        <w:t xml:space="preserve">39.3. Les petites et moyennes entreprises (PME) à capitaux et dirigeants nationaux peuvent produireàlaplaceducautionnement,soitune </w:t>
      </w:r>
      <w:r w:rsidRPr="0060393F">
        <w:rPr>
          <w:rFonts w:ascii="Times New Roman" w:hAnsi="Times New Roman" w:cs="Times New Roman"/>
          <w:spacing w:val="2"/>
          <w:sz w:val="20"/>
          <w:szCs w:val="20"/>
        </w:rPr>
        <w:t>hypothèqu</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légale</w:t>
      </w:r>
      <w:r w:rsidRPr="0060393F">
        <w:rPr>
          <w:rFonts w:ascii="Times New Roman" w:hAnsi="Times New Roman" w:cs="Times New Roman"/>
          <w:sz w:val="20"/>
          <w:szCs w:val="20"/>
        </w:rPr>
        <w:t xml:space="preserve">, </w:t>
      </w:r>
      <w:r w:rsidRPr="0060393F">
        <w:rPr>
          <w:rFonts w:ascii="Times New Roman" w:hAnsi="Times New Roman" w:cs="Times New Roman"/>
          <w:spacing w:val="2"/>
          <w:sz w:val="20"/>
          <w:szCs w:val="20"/>
        </w:rPr>
        <w:t>soi</w:t>
      </w:r>
      <w:r w:rsidRPr="0060393F">
        <w:rPr>
          <w:rFonts w:ascii="Times New Roman" w:hAnsi="Times New Roman" w:cs="Times New Roman"/>
          <w:sz w:val="20"/>
          <w:szCs w:val="20"/>
        </w:rPr>
        <w:t xml:space="preserve">t </w:t>
      </w:r>
      <w:r w:rsidRPr="0060393F">
        <w:rPr>
          <w:rFonts w:ascii="Times New Roman" w:hAnsi="Times New Roman" w:cs="Times New Roman"/>
          <w:spacing w:val="2"/>
          <w:sz w:val="20"/>
          <w:szCs w:val="20"/>
        </w:rPr>
        <w:t>un</w:t>
      </w:r>
      <w:r w:rsidRPr="0060393F">
        <w:rPr>
          <w:rFonts w:ascii="Times New Roman" w:hAnsi="Times New Roman" w:cs="Times New Roman"/>
          <w:sz w:val="20"/>
          <w:szCs w:val="20"/>
        </w:rPr>
        <w:t xml:space="preserve">e </w:t>
      </w:r>
      <w:r w:rsidRPr="0060393F">
        <w:rPr>
          <w:rFonts w:ascii="Times New Roman" w:hAnsi="Times New Roman" w:cs="Times New Roman"/>
          <w:spacing w:val="2"/>
          <w:sz w:val="20"/>
          <w:szCs w:val="20"/>
        </w:rPr>
        <w:t>cautio</w:t>
      </w:r>
      <w:r w:rsidRPr="0060393F">
        <w:rPr>
          <w:rFonts w:ascii="Times New Roman" w:hAnsi="Times New Roman" w:cs="Times New Roman"/>
          <w:sz w:val="20"/>
          <w:szCs w:val="20"/>
        </w:rPr>
        <w:t xml:space="preserve">n </w:t>
      </w:r>
      <w:r w:rsidRPr="0060393F">
        <w:rPr>
          <w:rFonts w:ascii="Times New Roman" w:hAnsi="Times New Roman" w:cs="Times New Roman"/>
          <w:spacing w:val="2"/>
          <w:sz w:val="20"/>
          <w:szCs w:val="20"/>
        </w:rPr>
        <w:t xml:space="preserve">d’un </w:t>
      </w:r>
      <w:r w:rsidRPr="0060393F">
        <w:rPr>
          <w:rFonts w:ascii="Times New Roman" w:hAnsi="Times New Roman" w:cs="Times New Roman"/>
          <w:sz w:val="20"/>
          <w:szCs w:val="20"/>
        </w:rPr>
        <w:t xml:space="preserve">établissement bancaire ou d’un organisme </w:t>
      </w:r>
      <w:r w:rsidRPr="0060393F">
        <w:rPr>
          <w:rFonts w:ascii="Times New Roman" w:hAnsi="Times New Roman" w:cs="Times New Roman"/>
          <w:spacing w:val="5"/>
          <w:sz w:val="20"/>
          <w:szCs w:val="20"/>
        </w:rPr>
        <w:t>financie</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agré</w:t>
      </w:r>
      <w:r w:rsidRPr="0060393F">
        <w:rPr>
          <w:rFonts w:ascii="Times New Roman" w:hAnsi="Times New Roman" w:cs="Times New Roman"/>
          <w:sz w:val="20"/>
          <w:szCs w:val="20"/>
        </w:rPr>
        <w:t xml:space="preserve">é </w:t>
      </w:r>
      <w:r w:rsidRPr="0060393F">
        <w:rPr>
          <w:rFonts w:ascii="Times New Roman" w:hAnsi="Times New Roman" w:cs="Times New Roman"/>
          <w:spacing w:val="5"/>
          <w:sz w:val="20"/>
          <w:szCs w:val="20"/>
        </w:rPr>
        <w:t>d</w:t>
      </w:r>
      <w:r w:rsidRPr="0060393F">
        <w:rPr>
          <w:rFonts w:ascii="Times New Roman" w:hAnsi="Times New Roman" w:cs="Times New Roman"/>
          <w:sz w:val="20"/>
          <w:szCs w:val="20"/>
        </w:rPr>
        <w:t xml:space="preserve">e </w:t>
      </w:r>
      <w:r w:rsidRPr="0060393F">
        <w:rPr>
          <w:rFonts w:ascii="Times New Roman" w:hAnsi="Times New Roman" w:cs="Times New Roman"/>
          <w:spacing w:val="5"/>
          <w:sz w:val="20"/>
          <w:szCs w:val="20"/>
        </w:rPr>
        <w:t>premie</w:t>
      </w:r>
      <w:r w:rsidRPr="0060393F">
        <w:rPr>
          <w:rFonts w:ascii="Times New Roman" w:hAnsi="Times New Roman" w:cs="Times New Roman"/>
          <w:sz w:val="20"/>
          <w:szCs w:val="20"/>
        </w:rPr>
        <w:t xml:space="preserve">r </w:t>
      </w:r>
      <w:r w:rsidRPr="0060393F">
        <w:rPr>
          <w:rFonts w:ascii="Times New Roman" w:hAnsi="Times New Roman" w:cs="Times New Roman"/>
          <w:spacing w:val="5"/>
          <w:sz w:val="20"/>
          <w:szCs w:val="20"/>
        </w:rPr>
        <w:t>ran</w:t>
      </w:r>
      <w:r w:rsidRPr="0060393F">
        <w:rPr>
          <w:rFonts w:ascii="Times New Roman" w:hAnsi="Times New Roman" w:cs="Times New Roman"/>
          <w:sz w:val="20"/>
          <w:szCs w:val="20"/>
        </w:rPr>
        <w:t xml:space="preserve">g </w:t>
      </w:r>
      <w:r w:rsidRPr="0060393F">
        <w:rPr>
          <w:rFonts w:ascii="Times New Roman" w:hAnsi="Times New Roman" w:cs="Times New Roman"/>
          <w:spacing w:val="5"/>
          <w:sz w:val="20"/>
          <w:szCs w:val="20"/>
        </w:rPr>
        <w:t>confor</w:t>
      </w:r>
      <w:r w:rsidRPr="0060393F">
        <w:rPr>
          <w:rFonts w:ascii="Times New Roman" w:hAnsi="Times New Roman" w:cs="Times New Roman"/>
          <w:sz w:val="20"/>
          <w:szCs w:val="20"/>
        </w:rPr>
        <w:t>mémentauxtextesenvigueur.</w:t>
      </w:r>
    </w:p>
    <w:p w:rsidR="00DC5C4C" w:rsidRPr="0060393F" w:rsidRDefault="00DC5C4C" w:rsidP="00DC5C4C">
      <w:pPr>
        <w:widowControl w:val="0"/>
        <w:autoSpaceDE w:val="0"/>
        <w:spacing w:after="0" w:line="240" w:lineRule="auto"/>
        <w:jc w:val="both"/>
        <w:rPr>
          <w:rFonts w:ascii="Times New Roman" w:hAnsi="Times New Roman" w:cs="Times New Roman"/>
          <w:sz w:val="20"/>
          <w:szCs w:val="20"/>
        </w:rPr>
      </w:pPr>
      <w:r w:rsidRPr="0060393F">
        <w:rPr>
          <w:rFonts w:ascii="Times New Roman" w:hAnsi="Times New Roman" w:cs="Times New Roman"/>
          <w:spacing w:val="1"/>
          <w:w w:val="97"/>
          <w:sz w:val="20"/>
          <w:szCs w:val="20"/>
        </w:rPr>
        <w:t>39.4</w:t>
      </w:r>
      <w:r w:rsidRPr="0060393F">
        <w:rPr>
          <w:rFonts w:ascii="Times New Roman" w:hAnsi="Times New Roman" w:cs="Times New Roman"/>
          <w:w w:val="97"/>
          <w:sz w:val="20"/>
          <w:szCs w:val="20"/>
        </w:rPr>
        <w:t>.</w:t>
      </w:r>
      <w:r w:rsidRPr="0060393F">
        <w:rPr>
          <w:rFonts w:ascii="Times New Roman" w:hAnsi="Times New Roman" w:cs="Times New Roman"/>
          <w:sz w:val="20"/>
          <w:szCs w:val="20"/>
        </w:rPr>
        <w:t xml:space="preserve"> L’absence de production du cautionnement définitif dans les délais prescrits est susceptible de donner lieu à la résiliation du marché dans les conditions prévues dans le CCAG.</w:t>
      </w:r>
    </w:p>
    <w:p w:rsidR="00DC5C4C" w:rsidRPr="0060393F" w:rsidRDefault="00DC5C4C" w:rsidP="00DC5C4C">
      <w:pPr>
        <w:spacing w:after="0" w:line="240" w:lineRule="auto"/>
      </w:pPr>
    </w:p>
    <w:p w:rsidR="00DC5C4C" w:rsidRPr="0060393F" w:rsidRDefault="00DC5C4C" w:rsidP="00DC5C4C">
      <w:pPr>
        <w:spacing w:after="0"/>
        <w:rPr>
          <w:lang w:eastAsia="fr-FR"/>
        </w:rPr>
        <w:sectPr w:rsidR="00DC5C4C" w:rsidRPr="0060393F" w:rsidSect="00DB4430">
          <w:pgSz w:w="11906" w:h="16838"/>
          <w:pgMar w:top="851" w:right="964" w:bottom="851" w:left="964" w:header="709" w:footer="709" w:gutter="0"/>
          <w:cols w:space="708"/>
          <w:docGrid w:linePitch="360"/>
        </w:sect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6038FA" w:rsidP="00DC5C4C">
      <w:pPr>
        <w:rPr>
          <w:lang w:eastAsia="fr-FR"/>
        </w:rPr>
      </w:pPr>
      <w:r>
        <w:rPr>
          <w:bCs/>
          <w:iCs/>
          <w:noProof/>
          <w:lang w:eastAsia="fr-FR"/>
        </w:rPr>
        <mc:AlternateContent>
          <mc:Choice Requires="wps">
            <w:drawing>
              <wp:anchor distT="0" distB="0" distL="114300" distR="114300" simplePos="0" relativeHeight="251666432" behindDoc="0" locked="0" layoutInCell="1" allowOverlap="1">
                <wp:simplePos x="0" y="0"/>
                <wp:positionH relativeFrom="margin">
                  <wp:posOffset>-92710</wp:posOffset>
                </wp:positionH>
                <wp:positionV relativeFrom="margin">
                  <wp:posOffset>3795395</wp:posOffset>
                </wp:positionV>
                <wp:extent cx="6415405" cy="384810"/>
                <wp:effectExtent l="0" t="0" r="23495" b="15240"/>
                <wp:wrapSquare wrapText="bothSides"/>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384810"/>
                        </a:xfrm>
                        <a:prstGeom prst="rect">
                          <a:avLst/>
                        </a:prstGeom>
                        <a:solidFill>
                          <a:srgbClr val="FFFFFF"/>
                        </a:solidFill>
                        <a:ln w="9525">
                          <a:solidFill>
                            <a:srgbClr val="000000"/>
                          </a:solidFill>
                          <a:miter lim="800000"/>
                          <a:headEnd/>
                          <a:tailEnd/>
                        </a:ln>
                      </wps:spPr>
                      <wps:txbx>
                        <w:txbxContent>
                          <w:p w:rsidR="00E570A0" w:rsidRPr="000E5DD0" w:rsidRDefault="00E570A0" w:rsidP="00DC5C4C">
                            <w:pPr>
                              <w:pStyle w:val="Titre10"/>
                              <w:spacing w:before="100" w:beforeAutospacing="1" w:after="100" w:afterAutospacing="1"/>
                              <w:rPr>
                                <w:bCs w:val="0"/>
                                <w:iCs/>
                                <w:color w:val="auto"/>
                                <w:sz w:val="28"/>
                                <w:szCs w:val="28"/>
                              </w:rPr>
                            </w:pPr>
                            <w:r w:rsidRPr="000E5DD0">
                              <w:rPr>
                                <w:bCs w:val="0"/>
                                <w:iCs/>
                                <w:color w:val="auto"/>
                                <w:sz w:val="28"/>
                                <w:szCs w:val="28"/>
                              </w:rPr>
                              <w:t>PIECE 3: REGLEMENT PARTIC</w:t>
                            </w:r>
                            <w:r>
                              <w:rPr>
                                <w:bCs w:val="0"/>
                                <w:iCs/>
                                <w:color w:val="auto"/>
                                <w:sz w:val="28"/>
                                <w:szCs w:val="28"/>
                              </w:rPr>
                              <w:t>ULIER DU DOSSIER D’APPEL D’OFFRES</w:t>
                            </w:r>
                          </w:p>
                          <w:p w:rsidR="00E570A0" w:rsidRPr="00313E2A"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33" type="#_x0000_t202" style="position:absolute;margin-left:-7.3pt;margin-top:298.85pt;width:505.15pt;height:30.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">
                <v:textbox>
                  <w:txbxContent>
                    <w:p w:rsidR="00E570A0" w:rsidRPr="000E5DD0" w:rsidRDefault="00E570A0" w:rsidP="00DC5C4C">
                      <w:pPr>
                        <w:pStyle w:val="Titre10"/>
                        <w:spacing w:before="100" w:beforeAutospacing="1" w:after="100" w:afterAutospacing="1"/>
                        <w:rPr>
                          <w:bCs w:val="0"/>
                          <w:iCs/>
                          <w:color w:val="auto"/>
                          <w:sz w:val="28"/>
                          <w:szCs w:val="28"/>
                        </w:rPr>
                      </w:pPr>
                      <w:r w:rsidRPr="000E5DD0">
                        <w:rPr>
                          <w:bCs w:val="0"/>
                          <w:iCs/>
                          <w:color w:val="auto"/>
                          <w:sz w:val="28"/>
                          <w:szCs w:val="28"/>
                        </w:rPr>
                        <w:t>PIECE 3: REGLEMENT PARTIC</w:t>
                      </w:r>
                      <w:r>
                        <w:rPr>
                          <w:bCs w:val="0"/>
                          <w:iCs/>
                          <w:color w:val="auto"/>
                          <w:sz w:val="28"/>
                          <w:szCs w:val="28"/>
                        </w:rPr>
                        <w:t>ULIER DU DOSSIER D’APPEL D’OFFRES</w:t>
                      </w:r>
                    </w:p>
                    <w:p w:rsidR="00E570A0" w:rsidRPr="00313E2A" w:rsidRDefault="00E570A0" w:rsidP="00DC5C4C"/>
                  </w:txbxContent>
                </v:textbox>
                <w10:wrap type="square" anchorx="margin" anchory="margin"/>
              </v:shape>
            </w:pict>
          </mc:Fallback>
        </mc:AlternateContent>
      </w: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rPr>
          <w:lang w:eastAsia="fr-FR"/>
        </w:rPr>
      </w:pPr>
    </w:p>
    <w:p w:rsidR="00DC5C4C" w:rsidRPr="0060393F" w:rsidRDefault="00DC5C4C" w:rsidP="00DC5C4C">
      <w:pPr>
        <w:tabs>
          <w:tab w:val="left" w:pos="3630"/>
        </w:tabs>
        <w:rPr>
          <w:lang w:eastAsia="fr-FR"/>
        </w:rPr>
      </w:pPr>
      <w:r w:rsidRPr="0060393F">
        <w:rPr>
          <w:lang w:eastAsia="fr-FR"/>
        </w:rPr>
        <w:tab/>
      </w:r>
    </w:p>
    <w:p w:rsidR="00DC5C4C" w:rsidRPr="0060393F" w:rsidRDefault="00DC5C4C" w:rsidP="00DC5C4C">
      <w:pPr>
        <w:rPr>
          <w:lang w:eastAsia="fr-FR"/>
        </w:rPr>
      </w:pPr>
      <w:r w:rsidRPr="0060393F">
        <w:rPr>
          <w:lang w:eastAsia="fr-FR"/>
        </w:rPr>
        <w:br w:type="page"/>
      </w:r>
      <w:bookmarkStart w:id="11" w:name="_Toc286833108"/>
      <w:bookmarkStart w:id="12" w:name="_Toc286845492"/>
      <w:bookmarkStart w:id="13" w:name="_Toc286846333"/>
      <w:bookmarkStart w:id="14" w:name="_Toc286846864"/>
      <w:bookmarkStart w:id="15" w:name="_Toc294420116"/>
      <w:bookmarkStart w:id="16" w:name="_Toc300835334"/>
      <w:bookmarkStart w:id="17" w:name="_Toc306606771"/>
    </w:p>
    <w:p w:rsidR="00DC5C4C" w:rsidRPr="0060393F" w:rsidRDefault="00DC5C4C" w:rsidP="00DC5C4C">
      <w:pPr>
        <w:jc w:val="both"/>
        <w:rPr>
          <w:b/>
        </w:rPr>
      </w:pPr>
      <w:bookmarkStart w:id="18" w:name="_Toc286833109"/>
      <w:bookmarkStart w:id="19" w:name="_Toc286845493"/>
      <w:bookmarkStart w:id="20" w:name="_Toc286846334"/>
      <w:bookmarkStart w:id="21" w:name="_Toc286846865"/>
      <w:bookmarkEnd w:id="11"/>
      <w:bookmarkEnd w:id="12"/>
      <w:bookmarkEnd w:id="13"/>
      <w:bookmarkEnd w:id="14"/>
      <w:bookmarkEnd w:id="15"/>
      <w:bookmarkEnd w:id="16"/>
      <w:bookmarkEnd w:id="17"/>
      <w:r w:rsidRPr="0060393F">
        <w:rPr>
          <w:b/>
        </w:rPr>
        <w:lastRenderedPageBreak/>
        <w:t>SOMMAIRE</w:t>
      </w:r>
    </w:p>
    <w:p w:rsidR="00DC5C4C" w:rsidRPr="0060393F" w:rsidRDefault="00DC5C4C" w:rsidP="00DC5C4C">
      <w:pPr>
        <w:tabs>
          <w:tab w:val="num" w:pos="426"/>
        </w:tabs>
        <w:spacing w:after="0"/>
        <w:jc w:val="both"/>
        <w:rPr>
          <w:sz w:val="18"/>
          <w:szCs w:val="18"/>
        </w:rPr>
      </w:pPr>
      <w:r w:rsidRPr="0060393F">
        <w:rPr>
          <w:b/>
          <w:bCs/>
        </w:rPr>
        <w:t>Généralités</w:t>
      </w:r>
      <w:r w:rsidRPr="0060393F">
        <w:rPr>
          <w:b/>
          <w:bCs/>
          <w:spacing w:val="-44"/>
        </w:rPr>
        <w:t xml:space="preserve">. </w:t>
      </w:r>
    </w:p>
    <w:tbl>
      <w:tblPr>
        <w:tblW w:w="9323"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
        <w:gridCol w:w="7933"/>
        <w:gridCol w:w="454"/>
      </w:tblGrid>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w:t>
            </w:r>
          </w:p>
        </w:tc>
        <w:tc>
          <w:tcPr>
            <w:tcW w:w="7933" w:type="dxa"/>
          </w:tcPr>
          <w:p w:rsidR="00DC5C4C" w:rsidRPr="0060393F" w:rsidRDefault="00DC5C4C" w:rsidP="00DB4430">
            <w:pPr>
              <w:widowControl w:val="0"/>
              <w:autoSpaceDE w:val="0"/>
              <w:autoSpaceDN w:val="0"/>
              <w:adjustRightInd w:val="0"/>
              <w:spacing w:after="0"/>
              <w:ind w:left="173" w:right="-65"/>
              <w:rPr>
                <w:sz w:val="20"/>
              </w:rPr>
            </w:pPr>
            <w:r w:rsidRPr="0060393F">
              <w:rPr>
                <w:sz w:val="20"/>
              </w:rPr>
              <w:t>:</w:t>
            </w:r>
            <w:r w:rsidRPr="0060393F">
              <w:rPr>
                <w:iCs/>
                <w:sz w:val="20"/>
              </w:rPr>
              <w:t>Objet de l’Appel d’Offres</w:t>
            </w:r>
            <w:r w:rsidRPr="0060393F">
              <w:rPr>
                <w:sz w:val="20"/>
              </w:rPr>
              <w:t>.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23</w:t>
            </w:r>
          </w:p>
          <w:p w:rsidR="00DC5C4C" w:rsidRPr="0060393F" w:rsidRDefault="00DC5C4C" w:rsidP="00DB4430">
            <w:pPr>
              <w:widowControl w:val="0"/>
              <w:autoSpaceDE w:val="0"/>
              <w:autoSpaceDN w:val="0"/>
              <w:adjustRightInd w:val="0"/>
              <w:spacing w:after="0"/>
              <w:ind w:left="187" w:right="-27"/>
              <w:rPr>
                <w:sz w:val="20"/>
              </w:rPr>
            </w:pP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w:t>
            </w:r>
          </w:p>
        </w:tc>
        <w:tc>
          <w:tcPr>
            <w:tcW w:w="7933" w:type="dxa"/>
          </w:tcPr>
          <w:p w:rsidR="00DC5C4C" w:rsidRPr="0060393F" w:rsidRDefault="00DC5C4C" w:rsidP="00DB4430">
            <w:pPr>
              <w:widowControl w:val="0"/>
              <w:autoSpaceDE w:val="0"/>
              <w:autoSpaceDN w:val="0"/>
              <w:adjustRightInd w:val="0"/>
              <w:spacing w:after="0"/>
              <w:ind w:left="173" w:right="-65"/>
              <w:rPr>
                <w:sz w:val="20"/>
              </w:rPr>
            </w:pPr>
            <w:r w:rsidRPr="0060393F">
              <w:rPr>
                <w:sz w:val="20"/>
              </w:rPr>
              <w:t>: Délai d’exécution</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23</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w:t>
            </w:r>
          </w:p>
        </w:tc>
        <w:tc>
          <w:tcPr>
            <w:tcW w:w="7933" w:type="dxa"/>
          </w:tcPr>
          <w:p w:rsidR="00DC5C4C" w:rsidRPr="0060393F" w:rsidRDefault="00DC5C4C" w:rsidP="00DB4430">
            <w:pPr>
              <w:widowControl w:val="0"/>
              <w:autoSpaceDE w:val="0"/>
              <w:autoSpaceDN w:val="0"/>
              <w:adjustRightInd w:val="0"/>
              <w:spacing w:after="0"/>
              <w:ind w:left="173" w:right="-64"/>
              <w:rPr>
                <w:sz w:val="20"/>
              </w:rPr>
            </w:pPr>
            <w:r w:rsidRPr="0060393F">
              <w:rPr>
                <w:sz w:val="20"/>
              </w:rPr>
              <w:t>:Financement. . . . . . . . . . . . . . . . . . . .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2325</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Article4</w:t>
            </w:r>
          </w:p>
        </w:tc>
        <w:tc>
          <w:tcPr>
            <w:tcW w:w="7933" w:type="dxa"/>
          </w:tcPr>
          <w:p w:rsidR="00DC5C4C" w:rsidRPr="0060393F" w:rsidRDefault="00DC5C4C" w:rsidP="00DB4430">
            <w:pPr>
              <w:widowControl w:val="0"/>
              <w:autoSpaceDE w:val="0"/>
              <w:autoSpaceDN w:val="0"/>
              <w:adjustRightInd w:val="0"/>
              <w:spacing w:after="0"/>
              <w:ind w:left="173" w:right="-63"/>
              <w:rPr>
                <w:sz w:val="20"/>
              </w:rPr>
            </w:pPr>
            <w:r w:rsidRPr="0060393F">
              <w:rPr>
                <w:sz w:val="20"/>
              </w:rPr>
              <w:t>:Fraudeetcorruption. .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23</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w w:val="95"/>
                <w:sz w:val="20"/>
              </w:rPr>
              <w:t>Article5</w:t>
            </w:r>
          </w:p>
        </w:tc>
        <w:tc>
          <w:tcPr>
            <w:tcW w:w="7933" w:type="dxa"/>
          </w:tcPr>
          <w:p w:rsidR="00DC5C4C" w:rsidRPr="0060393F" w:rsidRDefault="00DC5C4C" w:rsidP="00DB4430">
            <w:pPr>
              <w:widowControl w:val="0"/>
              <w:autoSpaceDE w:val="0"/>
              <w:autoSpaceDN w:val="0"/>
              <w:adjustRightInd w:val="0"/>
              <w:spacing w:after="0"/>
              <w:ind w:left="173" w:right="-64"/>
              <w:rPr>
                <w:sz w:val="20"/>
              </w:rPr>
            </w:pPr>
            <w:r w:rsidRPr="0060393F">
              <w:rPr>
                <w:sz w:val="20"/>
              </w:rPr>
              <w:t>:Candidatsadmisàconcourir.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23</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Article6</w:t>
            </w:r>
          </w:p>
        </w:tc>
        <w:tc>
          <w:tcPr>
            <w:tcW w:w="7933" w:type="dxa"/>
          </w:tcPr>
          <w:p w:rsidR="00DC5C4C" w:rsidRPr="0060393F" w:rsidRDefault="00DC5C4C" w:rsidP="00DB4430">
            <w:pPr>
              <w:widowControl w:val="0"/>
              <w:autoSpaceDE w:val="0"/>
              <w:autoSpaceDN w:val="0"/>
              <w:adjustRightInd w:val="0"/>
              <w:spacing w:after="0"/>
              <w:ind w:left="173" w:right="-64"/>
              <w:rPr>
                <w:sz w:val="20"/>
              </w:rPr>
            </w:pPr>
            <w:r w:rsidRPr="0060393F">
              <w:rPr>
                <w:w w:val="95"/>
                <w:sz w:val="20"/>
              </w:rPr>
              <w:t>:Matériaux,matériels,fournitures,équipementsetservicesautorisés</w:t>
            </w:r>
            <w:r w:rsidRPr="0060393F">
              <w:rPr>
                <w:sz w:val="20"/>
              </w:rPr>
              <w:t>. . . . . . . . . . . . . . . . . . . . . . . . . . . . . .</w:t>
            </w:r>
          </w:p>
        </w:tc>
        <w:tc>
          <w:tcPr>
            <w:tcW w:w="454" w:type="dxa"/>
          </w:tcPr>
          <w:p w:rsidR="00DC5C4C" w:rsidRPr="0060393F" w:rsidRDefault="00DC5C4C" w:rsidP="00DB4430">
            <w:pPr>
              <w:widowControl w:val="0"/>
              <w:autoSpaceDE w:val="0"/>
              <w:autoSpaceDN w:val="0"/>
              <w:adjustRightInd w:val="0"/>
              <w:spacing w:after="0"/>
              <w:ind w:left="200" w:right="-27"/>
              <w:rPr>
                <w:sz w:val="20"/>
              </w:rPr>
            </w:pPr>
            <w:r w:rsidRPr="0060393F">
              <w:rPr>
                <w:sz w:val="20"/>
              </w:rPr>
              <w:t>24</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Article7</w:t>
            </w:r>
          </w:p>
        </w:tc>
        <w:tc>
          <w:tcPr>
            <w:tcW w:w="7933" w:type="dxa"/>
          </w:tcPr>
          <w:p w:rsidR="00DC5C4C" w:rsidRPr="0060393F" w:rsidRDefault="00DC5C4C" w:rsidP="00DB4430">
            <w:pPr>
              <w:widowControl w:val="0"/>
              <w:autoSpaceDE w:val="0"/>
              <w:autoSpaceDN w:val="0"/>
              <w:adjustRightInd w:val="0"/>
              <w:spacing w:after="0"/>
              <w:ind w:left="173" w:right="-64"/>
              <w:rPr>
                <w:sz w:val="20"/>
              </w:rPr>
            </w:pPr>
            <w:r w:rsidRPr="0060393F">
              <w:rPr>
                <w:sz w:val="20"/>
              </w:rPr>
              <w:t>:QualificationduSoumissionnaire.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24</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Article8</w:t>
            </w:r>
          </w:p>
        </w:tc>
        <w:tc>
          <w:tcPr>
            <w:tcW w:w="7933" w:type="dxa"/>
          </w:tcPr>
          <w:p w:rsidR="00DC5C4C" w:rsidRPr="0060393F" w:rsidRDefault="00DC5C4C" w:rsidP="00DB4430">
            <w:pPr>
              <w:widowControl w:val="0"/>
              <w:autoSpaceDE w:val="0"/>
              <w:autoSpaceDN w:val="0"/>
              <w:adjustRightInd w:val="0"/>
              <w:spacing w:after="0"/>
              <w:ind w:left="173" w:right="-65"/>
              <w:rPr>
                <w:sz w:val="20"/>
              </w:rPr>
            </w:pPr>
            <w:r w:rsidRPr="0060393F">
              <w:rPr>
                <w:sz w:val="20"/>
              </w:rPr>
              <w:t>:Visitedusitedestravaux.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24</w:t>
            </w:r>
          </w:p>
        </w:tc>
      </w:tr>
    </w:tbl>
    <w:p w:rsidR="00DC5C4C" w:rsidRPr="0060393F" w:rsidRDefault="00DC5C4C" w:rsidP="00DC5C4C">
      <w:pPr>
        <w:widowControl w:val="0"/>
        <w:tabs>
          <w:tab w:val="left" w:pos="10440"/>
        </w:tabs>
        <w:autoSpaceDE w:val="0"/>
        <w:autoSpaceDN w:val="0"/>
        <w:adjustRightInd w:val="0"/>
        <w:spacing w:after="0"/>
        <w:ind w:left="107" w:right="417"/>
      </w:pPr>
      <w:r w:rsidRPr="0060393F">
        <w:rPr>
          <w:b/>
          <w:bCs/>
        </w:rPr>
        <w:t>B.Dossierd’Appeld’Offres</w:t>
      </w:r>
      <w:r w:rsidRPr="0060393F">
        <w:rPr>
          <w:sz w:val="8"/>
          <w:szCs w:val="8"/>
        </w:rPr>
        <w:t xml:space="preserve">. . . . . </w:t>
      </w:r>
    </w:p>
    <w:tbl>
      <w:tblPr>
        <w:tblW w:w="9323"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
        <w:gridCol w:w="7933"/>
        <w:gridCol w:w="454"/>
      </w:tblGrid>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Article9</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:ContenuduDossierd’Appeld’Offres.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24</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Article10</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:EclaircissementsapportésauDossierd’Appeld’Offresetrecours.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25</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Article11</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:ModificationduDossierd’Appeld’Offres.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25</w:t>
            </w:r>
          </w:p>
        </w:tc>
      </w:tr>
    </w:tbl>
    <w:p w:rsidR="00DC5C4C" w:rsidRPr="0060393F" w:rsidRDefault="00DC5C4C" w:rsidP="00DC5C4C">
      <w:pPr>
        <w:widowControl w:val="0"/>
        <w:tabs>
          <w:tab w:val="left" w:pos="10440"/>
        </w:tabs>
        <w:autoSpaceDE w:val="0"/>
        <w:autoSpaceDN w:val="0"/>
        <w:adjustRightInd w:val="0"/>
        <w:spacing w:after="0"/>
        <w:ind w:left="107" w:right="-180"/>
      </w:pPr>
      <w:r w:rsidRPr="0060393F">
        <w:rPr>
          <w:b/>
          <w:bCs/>
        </w:rPr>
        <w:t>C.Préparationdesoffres</w:t>
      </w:r>
      <w:r w:rsidRPr="0060393F">
        <w:rPr>
          <w:sz w:val="8"/>
          <w:szCs w:val="8"/>
        </w:rPr>
        <w:t xml:space="preserve">. . . . . . . . . . . </w:t>
      </w:r>
    </w:p>
    <w:tbl>
      <w:tblPr>
        <w:tblW w:w="9323"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
        <w:gridCol w:w="7933"/>
        <w:gridCol w:w="454"/>
      </w:tblGrid>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Article12</w:t>
            </w:r>
          </w:p>
        </w:tc>
        <w:tc>
          <w:tcPr>
            <w:tcW w:w="7933" w:type="dxa"/>
          </w:tcPr>
          <w:p w:rsidR="00DC5C4C" w:rsidRPr="0060393F" w:rsidRDefault="00DC5C4C" w:rsidP="00DB4430">
            <w:pPr>
              <w:widowControl w:val="0"/>
              <w:autoSpaceDE w:val="0"/>
              <w:autoSpaceDN w:val="0"/>
              <w:adjustRightInd w:val="0"/>
              <w:spacing w:after="0"/>
              <w:ind w:left="180" w:right="-62"/>
              <w:rPr>
                <w:sz w:val="20"/>
              </w:rPr>
            </w:pPr>
            <w:r w:rsidRPr="0060393F">
              <w:rPr>
                <w:sz w:val="20"/>
              </w:rPr>
              <w:t>:Fraisdesoumission.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25</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Article13</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:Languedel’offre. . . . . . . . . .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25</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Article14</w:t>
            </w:r>
          </w:p>
        </w:tc>
        <w:tc>
          <w:tcPr>
            <w:tcW w:w="7933" w:type="dxa"/>
          </w:tcPr>
          <w:p w:rsidR="00DC5C4C" w:rsidRPr="0060393F" w:rsidRDefault="00DC5C4C" w:rsidP="00DB4430">
            <w:pPr>
              <w:widowControl w:val="0"/>
              <w:autoSpaceDE w:val="0"/>
              <w:autoSpaceDN w:val="0"/>
              <w:adjustRightInd w:val="0"/>
              <w:spacing w:after="0"/>
              <w:ind w:left="106" w:right="-65"/>
              <w:rPr>
                <w:sz w:val="20"/>
              </w:rPr>
            </w:pPr>
            <w:r w:rsidRPr="0060393F">
              <w:rPr>
                <w:sz w:val="20"/>
              </w:rPr>
              <w:t>:Documentsconstituantsl’offre.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25</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Article15</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:Montantdel’offre. . . . . . . . .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27</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Article16</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:Monnaiesdesoumissionetderèglement.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27</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Article17</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:Validitédesoffres. . . . . . . .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28</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Article18</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:CautiondeSoumission.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28</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Article19</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:Propositionsvariantesdessoumissionnaires.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28</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Article20</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:Réunionpréparatoireàl’établissementdesoffres.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28</w:t>
            </w:r>
          </w:p>
        </w:tc>
      </w:tr>
      <w:tr w:rsidR="00DC5C4C" w:rsidRPr="0060393F" w:rsidTr="00DB4430">
        <w:trPr>
          <w:trHeight w:hRule="exact" w:val="256"/>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Article21</w:t>
            </w:r>
          </w:p>
        </w:tc>
        <w:tc>
          <w:tcPr>
            <w:tcW w:w="7933" w:type="dxa"/>
          </w:tcPr>
          <w:p w:rsidR="00DC5C4C" w:rsidRPr="0060393F" w:rsidRDefault="00DC5C4C" w:rsidP="00DB4430">
            <w:pPr>
              <w:widowControl w:val="0"/>
              <w:autoSpaceDE w:val="0"/>
              <w:autoSpaceDN w:val="0"/>
              <w:adjustRightInd w:val="0"/>
              <w:spacing w:after="0"/>
              <w:ind w:left="106" w:right="-65"/>
              <w:rPr>
                <w:sz w:val="20"/>
              </w:rPr>
            </w:pPr>
            <w:r w:rsidRPr="0060393F">
              <w:rPr>
                <w:sz w:val="20"/>
              </w:rPr>
              <w:t>:Formeetsignaturedel’offre.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28</w:t>
            </w:r>
          </w:p>
        </w:tc>
      </w:tr>
    </w:tbl>
    <w:p w:rsidR="00DC5C4C" w:rsidRPr="0060393F" w:rsidRDefault="00DC5C4C" w:rsidP="00DC5C4C">
      <w:pPr>
        <w:widowControl w:val="0"/>
        <w:tabs>
          <w:tab w:val="left" w:pos="10440"/>
        </w:tabs>
        <w:autoSpaceDE w:val="0"/>
        <w:autoSpaceDN w:val="0"/>
        <w:adjustRightInd w:val="0"/>
        <w:spacing w:after="0"/>
        <w:ind w:left="107" w:right="-180"/>
      </w:pPr>
      <w:r w:rsidRPr="0060393F">
        <w:rPr>
          <w:b/>
          <w:bCs/>
        </w:rPr>
        <w:t>D.Dépôtdesoffres</w:t>
      </w:r>
      <w:r w:rsidRPr="0060393F">
        <w:rPr>
          <w:sz w:val="8"/>
          <w:szCs w:val="8"/>
        </w:rPr>
        <w:t xml:space="preserve">. . . . . . . . . . . . . . . . . . . . . . . . . . . . . . . . . . . . . . . . . . . . . . . . . . . . . . . . . . . . . . .. . . . . . . . . . . . . . . . . . . . . . . . . . . . . . . . . . . . . . . . . . . . . . . . . . . . . . . . . . . . . . . .. . . . . . . . . . . . . . . . . . . . </w:t>
      </w:r>
    </w:p>
    <w:tbl>
      <w:tblPr>
        <w:tblW w:w="9323"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
        <w:gridCol w:w="7933"/>
        <w:gridCol w:w="454"/>
      </w:tblGrid>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Article22</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:Cachetageetmarquagedesoffres.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29</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Article23</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:Dateetheurelimitededépôtdesoffres.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29</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Article24</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:Offreshorsdélai. . . . . . . . . . . .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29</w:t>
            </w:r>
          </w:p>
        </w:tc>
      </w:tr>
      <w:tr w:rsidR="00DC5C4C" w:rsidRPr="0060393F" w:rsidTr="00DB4430">
        <w:trPr>
          <w:trHeight w:hRule="exact" w:val="227"/>
        </w:trPr>
        <w:tc>
          <w:tcPr>
            <w:tcW w:w="936"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Article25</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:Modification,substitutionetretraitdesoffres.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29</w:t>
            </w:r>
          </w:p>
        </w:tc>
      </w:tr>
    </w:tbl>
    <w:p w:rsidR="00DC5C4C" w:rsidRPr="0060393F" w:rsidRDefault="00DC5C4C" w:rsidP="00DC5C4C">
      <w:pPr>
        <w:widowControl w:val="0"/>
        <w:tabs>
          <w:tab w:val="left" w:pos="10460"/>
        </w:tabs>
        <w:autoSpaceDE w:val="0"/>
        <w:autoSpaceDN w:val="0"/>
        <w:adjustRightInd w:val="0"/>
        <w:spacing w:after="0"/>
        <w:ind w:left="114" w:right="-127"/>
      </w:pPr>
      <w:r w:rsidRPr="0060393F">
        <w:rPr>
          <w:b/>
          <w:bCs/>
        </w:rPr>
        <w:t>E.Ouverturedesplisetévaluationdesoffres</w:t>
      </w:r>
      <w:r w:rsidRPr="0060393F">
        <w:rPr>
          <w:sz w:val="8"/>
          <w:szCs w:val="8"/>
        </w:rPr>
        <w:t xml:space="preserve">. . . . . . . </w:t>
      </w:r>
    </w:p>
    <w:tbl>
      <w:tblPr>
        <w:tblW w:w="9316"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7933"/>
        <w:gridCol w:w="454"/>
      </w:tblGrid>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Article26</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 xml:space="preserve">:Ouverturedesplisetrecours.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30</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Article27</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 xml:space="preserve">:Caractèreconfidentieldelaprocédure.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30</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w w:val="97"/>
                <w:sz w:val="20"/>
              </w:rPr>
              <w:t>Article28</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w w:val="97"/>
                <w:sz w:val="20"/>
              </w:rPr>
              <w:t>:Eclaircissementssurlesoffresetcontactsavecl’Autorité Contractante</w:t>
            </w:r>
            <w:r w:rsidRPr="0060393F">
              <w:rPr>
                <w:sz w:val="20"/>
              </w:rPr>
              <w:t xml:space="preserve">.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30</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Article29</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w:t>
            </w:r>
            <w:r w:rsidRPr="0060393F">
              <w:rPr>
                <w:rFonts w:cstheme="minorHAnsi"/>
                <w:sz w:val="20"/>
              </w:rPr>
              <w:t>Examen des offres et détermination de leur conformité</w:t>
            </w:r>
            <w:r w:rsidRPr="0060393F">
              <w:rPr>
                <w:sz w:val="20"/>
              </w:rPr>
              <w:t xml:space="preserve">.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30</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w:t>
            </w:r>
            <w:r w:rsidRPr="0060393F">
              <w:rPr>
                <w:spacing w:val="7"/>
                <w:sz w:val="20"/>
              </w:rPr>
              <w:t xml:space="preserve"> 30</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:Qualificationdusoumissionnaire.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32</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Article31</w:t>
            </w:r>
          </w:p>
        </w:tc>
        <w:tc>
          <w:tcPr>
            <w:tcW w:w="7933" w:type="dxa"/>
          </w:tcPr>
          <w:p w:rsidR="00DC5C4C" w:rsidRPr="0060393F" w:rsidRDefault="00DC5C4C" w:rsidP="00DB4430">
            <w:pPr>
              <w:widowControl w:val="0"/>
              <w:autoSpaceDE w:val="0"/>
              <w:autoSpaceDN w:val="0"/>
              <w:adjustRightInd w:val="0"/>
              <w:spacing w:after="0"/>
              <w:ind w:left="106" w:right="-63"/>
              <w:rPr>
                <w:sz w:val="20"/>
              </w:rPr>
            </w:pPr>
            <w:r w:rsidRPr="0060393F">
              <w:rPr>
                <w:sz w:val="20"/>
              </w:rPr>
              <w:t>:Correctiondeserreurs.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32</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Article32</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:Conversionenuneseulemonnaie.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32</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Article33</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w:t>
            </w:r>
            <w:r w:rsidRPr="0060393F">
              <w:rPr>
                <w:rFonts w:cstheme="minorHAnsi"/>
                <w:sz w:val="20"/>
              </w:rPr>
              <w:t>Comparaison des offres</w:t>
            </w:r>
            <w:r w:rsidRPr="0060393F">
              <w:rPr>
                <w:sz w:val="20"/>
              </w:rPr>
              <w:t>.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Article34</w:t>
            </w:r>
          </w:p>
        </w:tc>
        <w:tc>
          <w:tcPr>
            <w:tcW w:w="7933" w:type="dxa"/>
          </w:tcPr>
          <w:p w:rsidR="00DC5C4C" w:rsidRPr="0060393F" w:rsidRDefault="00DC5C4C" w:rsidP="00DB4430">
            <w:pPr>
              <w:widowControl w:val="0"/>
              <w:autoSpaceDE w:val="0"/>
              <w:autoSpaceDN w:val="0"/>
              <w:adjustRightInd w:val="0"/>
              <w:spacing w:after="0"/>
              <w:ind w:left="106" w:right="-65"/>
              <w:rPr>
                <w:sz w:val="20"/>
              </w:rPr>
            </w:pPr>
            <w:r w:rsidRPr="0060393F">
              <w:rPr>
                <w:sz w:val="20"/>
              </w:rPr>
              <w:t>:Préférenceaccordéeauxsoumissionnairesnationaux.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bl>
    <w:p w:rsidR="00DC5C4C" w:rsidRPr="0060393F" w:rsidRDefault="00DC5C4C" w:rsidP="00DC5C4C">
      <w:pPr>
        <w:widowControl w:val="0"/>
        <w:tabs>
          <w:tab w:val="left" w:pos="10460"/>
        </w:tabs>
        <w:autoSpaceDE w:val="0"/>
        <w:autoSpaceDN w:val="0"/>
        <w:adjustRightInd w:val="0"/>
        <w:spacing w:after="0"/>
        <w:ind w:left="114" w:right="-127"/>
      </w:pPr>
      <w:r w:rsidRPr="0060393F">
        <w:rPr>
          <w:b/>
          <w:bCs/>
        </w:rPr>
        <w:t>F.Attributionde la lettre-commande</w:t>
      </w:r>
      <w:r w:rsidRPr="0060393F">
        <w:rPr>
          <w:sz w:val="8"/>
          <w:szCs w:val="8"/>
        </w:rPr>
        <w:t xml:space="preserve">. . . . . . . . . . . . . . . </w:t>
      </w:r>
    </w:p>
    <w:tbl>
      <w:tblPr>
        <w:tblW w:w="9316"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7933"/>
        <w:gridCol w:w="454"/>
      </w:tblGrid>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Article35</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:Attributionde la lettre-commande.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Article36</w:t>
            </w:r>
          </w:p>
        </w:tc>
        <w:tc>
          <w:tcPr>
            <w:tcW w:w="7933" w:type="dxa"/>
          </w:tcPr>
          <w:p w:rsidR="00DC5C4C" w:rsidRPr="0060393F" w:rsidRDefault="00DC5C4C" w:rsidP="00DB4430">
            <w:pPr>
              <w:widowControl w:val="0"/>
              <w:autoSpaceDE w:val="0"/>
              <w:autoSpaceDN w:val="0"/>
              <w:adjustRightInd w:val="0"/>
              <w:spacing w:after="0"/>
              <w:ind w:left="106" w:right="-20"/>
              <w:rPr>
                <w:sz w:val="20"/>
              </w:rPr>
            </w:pPr>
            <w:r w:rsidRPr="0060393F">
              <w:rPr>
                <w:sz w:val="20"/>
              </w:rPr>
              <w:t>:DroitduAutorité ContractantededéclarerunAppeld’Offresinfructueux</w:t>
            </w:r>
          </w:p>
        </w:tc>
        <w:tc>
          <w:tcPr>
            <w:tcW w:w="454" w:type="dxa"/>
          </w:tcPr>
          <w:p w:rsidR="00DC5C4C" w:rsidRPr="0060393F" w:rsidRDefault="00DC5C4C" w:rsidP="00DB4430">
            <w:pPr>
              <w:widowControl w:val="0"/>
              <w:autoSpaceDE w:val="0"/>
              <w:autoSpaceDN w:val="0"/>
              <w:adjustRightInd w:val="0"/>
              <w:spacing w:after="0"/>
              <w:rPr>
                <w:sz w:val="20"/>
              </w:rPr>
            </w:pP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rPr>
                <w:sz w:val="20"/>
              </w:rPr>
            </w:pPr>
          </w:p>
        </w:tc>
        <w:tc>
          <w:tcPr>
            <w:tcW w:w="7933" w:type="dxa"/>
          </w:tcPr>
          <w:p w:rsidR="00DC5C4C" w:rsidRPr="0060393F" w:rsidRDefault="00DC5C4C" w:rsidP="00DB4430">
            <w:pPr>
              <w:widowControl w:val="0"/>
              <w:autoSpaceDE w:val="0"/>
              <w:autoSpaceDN w:val="0"/>
              <w:adjustRightInd w:val="0"/>
              <w:spacing w:after="0"/>
              <w:ind w:left="253" w:right="-60"/>
              <w:rPr>
                <w:sz w:val="20"/>
              </w:rPr>
            </w:pPr>
            <w:r w:rsidRPr="0060393F">
              <w:rPr>
                <w:sz w:val="20"/>
              </w:rPr>
              <w:t>oud’annuleruneprocédure.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Article37</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:Notificationdel’attributionde la lettre-commande.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Article38</w:t>
            </w:r>
          </w:p>
        </w:tc>
        <w:tc>
          <w:tcPr>
            <w:tcW w:w="7933" w:type="dxa"/>
          </w:tcPr>
          <w:p w:rsidR="00DC5C4C" w:rsidRPr="0060393F" w:rsidRDefault="00DC5C4C" w:rsidP="00DB4430">
            <w:pPr>
              <w:widowControl w:val="0"/>
              <w:autoSpaceDE w:val="0"/>
              <w:autoSpaceDN w:val="0"/>
              <w:adjustRightInd w:val="0"/>
              <w:spacing w:after="0"/>
              <w:ind w:left="106" w:right="-64"/>
              <w:rPr>
                <w:sz w:val="20"/>
              </w:rPr>
            </w:pPr>
            <w:r w:rsidRPr="0060393F">
              <w:rPr>
                <w:sz w:val="20"/>
              </w:rPr>
              <w:t>:Publicationdesrésultatsd’attributionde la lettre-commandeetrecours.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Article39</w:t>
            </w:r>
          </w:p>
        </w:tc>
        <w:tc>
          <w:tcPr>
            <w:tcW w:w="7933" w:type="dxa"/>
          </w:tcPr>
          <w:p w:rsidR="00DC5C4C" w:rsidRPr="0060393F" w:rsidRDefault="00DC5C4C" w:rsidP="00DB4430">
            <w:pPr>
              <w:widowControl w:val="0"/>
              <w:autoSpaceDE w:val="0"/>
              <w:autoSpaceDN w:val="0"/>
              <w:adjustRightInd w:val="0"/>
              <w:spacing w:after="0"/>
              <w:ind w:left="106" w:right="-63"/>
              <w:rPr>
                <w:sz w:val="20"/>
              </w:rPr>
            </w:pPr>
            <w:r w:rsidRPr="0060393F">
              <w:rPr>
                <w:sz w:val="20"/>
              </w:rPr>
              <w:t>:Signaturede la lettre-commande. . . . . .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r w:rsidR="00DC5C4C" w:rsidRPr="0060393F" w:rsidTr="00DB4430">
        <w:trPr>
          <w:trHeight w:hRule="exact" w:val="227"/>
        </w:trPr>
        <w:tc>
          <w:tcPr>
            <w:tcW w:w="929" w:type="dxa"/>
          </w:tcPr>
          <w:p w:rsidR="00DC5C4C" w:rsidRPr="0060393F" w:rsidRDefault="00DC5C4C" w:rsidP="00DB4430">
            <w:pPr>
              <w:widowControl w:val="0"/>
              <w:autoSpaceDE w:val="0"/>
              <w:autoSpaceDN w:val="0"/>
              <w:adjustRightInd w:val="0"/>
              <w:spacing w:after="0"/>
              <w:ind w:right="-20"/>
              <w:rPr>
                <w:sz w:val="20"/>
              </w:rPr>
            </w:pPr>
            <w:r w:rsidRPr="0060393F">
              <w:rPr>
                <w:sz w:val="20"/>
              </w:rPr>
              <w:t>Article</w:t>
            </w:r>
            <w:r w:rsidRPr="0060393F">
              <w:rPr>
                <w:spacing w:val="7"/>
                <w:sz w:val="20"/>
              </w:rPr>
              <w:t xml:space="preserve"> 40</w:t>
            </w:r>
          </w:p>
        </w:tc>
        <w:tc>
          <w:tcPr>
            <w:tcW w:w="7933" w:type="dxa"/>
          </w:tcPr>
          <w:p w:rsidR="00DC5C4C" w:rsidRPr="0060393F" w:rsidRDefault="00DC5C4C" w:rsidP="00DB4430">
            <w:pPr>
              <w:widowControl w:val="0"/>
              <w:autoSpaceDE w:val="0"/>
              <w:autoSpaceDN w:val="0"/>
              <w:adjustRightInd w:val="0"/>
              <w:spacing w:after="0"/>
              <w:ind w:left="106" w:right="-63"/>
              <w:rPr>
                <w:sz w:val="20"/>
              </w:rPr>
            </w:pPr>
            <w:r w:rsidRPr="0060393F">
              <w:rPr>
                <w:sz w:val="20"/>
              </w:rPr>
              <w:t>:Cautionnementdéfinitif. . . . . . . . . . . . . . . . . . . . . . . . . . . . . . . . . . . . . . . . . . . . . . . . . . . . . . . . . . . . . . .. . . . . . . . . . . . . . . . . . . . . . . . . . . . . . . . . . . . . . . . . . . . . . . . . . . . . . . . . . . . . . . .. .</w:t>
            </w:r>
          </w:p>
        </w:tc>
        <w:tc>
          <w:tcPr>
            <w:tcW w:w="454" w:type="dxa"/>
          </w:tcPr>
          <w:p w:rsidR="00DC5C4C" w:rsidRPr="0060393F" w:rsidRDefault="00DC5C4C" w:rsidP="00DB4430">
            <w:pPr>
              <w:widowControl w:val="0"/>
              <w:autoSpaceDE w:val="0"/>
              <w:autoSpaceDN w:val="0"/>
              <w:adjustRightInd w:val="0"/>
              <w:spacing w:after="0"/>
              <w:ind w:left="187" w:right="-27"/>
              <w:rPr>
                <w:sz w:val="20"/>
              </w:rPr>
            </w:pPr>
            <w:r w:rsidRPr="0060393F">
              <w:rPr>
                <w:sz w:val="20"/>
              </w:rPr>
              <w:t>33</w:t>
            </w:r>
          </w:p>
        </w:tc>
      </w:tr>
    </w:tbl>
    <w:p w:rsidR="00DC5C4C" w:rsidRPr="0060393F" w:rsidRDefault="00DC5C4C" w:rsidP="00DC5C4C">
      <w:pPr>
        <w:spacing w:after="0"/>
        <w:jc w:val="both"/>
      </w:pPr>
    </w:p>
    <w:p w:rsidR="00DC5C4C" w:rsidRPr="0060393F" w:rsidRDefault="00DC5C4C" w:rsidP="00DC5C4C">
      <w:pPr>
        <w:spacing w:after="0"/>
        <w:jc w:val="both"/>
        <w:rPr>
          <w:b/>
        </w:rPr>
      </w:pPr>
    </w:p>
    <w:p w:rsidR="00DC5C4C" w:rsidRPr="0060393F" w:rsidRDefault="00DC5C4C" w:rsidP="00DC5C4C">
      <w:pPr>
        <w:jc w:val="both"/>
        <w:rPr>
          <w:b/>
        </w:rPr>
      </w:pPr>
    </w:p>
    <w:p w:rsidR="00DC5C4C" w:rsidRPr="0060393F" w:rsidRDefault="00DC5C4C" w:rsidP="00DC5C4C">
      <w:pPr>
        <w:jc w:val="both"/>
        <w:rPr>
          <w:b/>
        </w:rPr>
      </w:pPr>
    </w:p>
    <w:p w:rsidR="00DC5C4C" w:rsidRPr="0060393F" w:rsidRDefault="00DC5C4C" w:rsidP="00DC5C4C">
      <w:pPr>
        <w:jc w:val="center"/>
        <w:rPr>
          <w:rFonts w:ascii="Times New Roman" w:hAnsi="Times New Roman" w:cs="Times New Roman"/>
          <w:b/>
          <w:u w:val="single"/>
        </w:rPr>
      </w:pPr>
      <w:r w:rsidRPr="0060393F">
        <w:rPr>
          <w:b/>
        </w:rPr>
        <w:br w:type="page"/>
      </w:r>
      <w:r w:rsidRPr="0060393F">
        <w:rPr>
          <w:rFonts w:ascii="Times New Roman" w:hAnsi="Times New Roman" w:cs="Times New Roman"/>
          <w:b/>
          <w:u w:val="single"/>
        </w:rPr>
        <w:lastRenderedPageBreak/>
        <w:t>A.  GENERALITES</w:t>
      </w:r>
    </w:p>
    <w:p w:rsidR="00DC5C4C" w:rsidRPr="00B4070D" w:rsidRDefault="00DC5C4C" w:rsidP="00DC5C4C">
      <w:pPr>
        <w:pStyle w:val="Titre10"/>
        <w:tabs>
          <w:tab w:val="clear" w:pos="4640"/>
        </w:tabs>
        <w:jc w:val="both"/>
        <w:rPr>
          <w:iCs/>
          <w:color w:val="auto"/>
          <w:sz w:val="22"/>
          <w:szCs w:val="22"/>
          <w:u w:val="single"/>
        </w:rPr>
      </w:pPr>
      <w:bookmarkStart w:id="22" w:name="_Toc294420117"/>
      <w:bookmarkStart w:id="23" w:name="_Toc300835335"/>
      <w:bookmarkStart w:id="24" w:name="_Toc306606772"/>
      <w:bookmarkStart w:id="25" w:name="_Toc349455486"/>
      <w:bookmarkStart w:id="26" w:name="_Toc349589038"/>
      <w:bookmarkStart w:id="27" w:name="_Toc349714104"/>
      <w:bookmarkEnd w:id="18"/>
      <w:bookmarkEnd w:id="19"/>
      <w:bookmarkEnd w:id="20"/>
      <w:bookmarkEnd w:id="21"/>
      <w:r w:rsidRPr="00B4070D">
        <w:rPr>
          <w:iCs/>
          <w:color w:val="auto"/>
          <w:sz w:val="22"/>
          <w:szCs w:val="22"/>
        </w:rPr>
        <w:t>Article 1 : Objet de l’Appel d’Offres</w:t>
      </w:r>
      <w:bookmarkEnd w:id="22"/>
      <w:bookmarkEnd w:id="23"/>
      <w:bookmarkEnd w:id="24"/>
      <w:bookmarkEnd w:id="25"/>
      <w:bookmarkEnd w:id="26"/>
      <w:bookmarkEnd w:id="27"/>
    </w:p>
    <w:p w:rsidR="00A82693" w:rsidRPr="00CD02F7" w:rsidRDefault="00526721" w:rsidP="00CD02F7">
      <w:pPr>
        <w:pStyle w:val="Titre10"/>
        <w:rPr>
          <w:b w:val="0"/>
          <w:bCs w:val="0"/>
          <w:color w:val="auto"/>
          <w:sz w:val="22"/>
          <w:szCs w:val="22"/>
        </w:rPr>
      </w:pPr>
      <w:r w:rsidRPr="00DE4C60">
        <w:rPr>
          <w:b w:val="0"/>
          <w:sz w:val="22"/>
          <w:szCs w:val="22"/>
        </w:rPr>
        <w:t>Le présent Dossier d’Appel d’Offres</w:t>
      </w:r>
      <w:r w:rsidR="00DC5C4C" w:rsidRPr="00DE4C60">
        <w:rPr>
          <w:b w:val="0"/>
          <w:sz w:val="22"/>
          <w:szCs w:val="22"/>
        </w:rPr>
        <w:t xml:space="preserve"> porte </w:t>
      </w:r>
      <w:r w:rsidR="00A82693">
        <w:rPr>
          <w:b w:val="0"/>
          <w:bCs w:val="0"/>
          <w:color w:val="auto"/>
          <w:sz w:val="22"/>
          <w:szCs w:val="22"/>
        </w:rPr>
        <w:t>sur</w:t>
      </w:r>
      <w:r w:rsidR="00A82693" w:rsidRPr="000E4AE3">
        <w:rPr>
          <w:b w:val="0"/>
          <w:bCs w:val="0"/>
          <w:color w:val="auto"/>
          <w:sz w:val="22"/>
          <w:szCs w:val="22"/>
        </w:rPr>
        <w:t xml:space="preserve"> </w:t>
      </w:r>
      <w:r w:rsidR="00A82693">
        <w:rPr>
          <w:b w:val="0"/>
          <w:bCs w:val="0"/>
          <w:color w:val="auto"/>
          <w:sz w:val="22"/>
          <w:szCs w:val="22"/>
        </w:rPr>
        <w:t>l’</w:t>
      </w:r>
      <w:r w:rsidR="00A82693" w:rsidRPr="000E4AE3">
        <w:rPr>
          <w:b w:val="0"/>
          <w:bCs w:val="0"/>
          <w:color w:val="auto"/>
          <w:sz w:val="22"/>
          <w:szCs w:val="22"/>
        </w:rPr>
        <w:t>a</w:t>
      </w:r>
      <w:r w:rsidR="00CD02F7">
        <w:rPr>
          <w:b w:val="0"/>
          <w:bCs w:val="0"/>
          <w:color w:val="auto"/>
          <w:sz w:val="22"/>
          <w:szCs w:val="22"/>
        </w:rPr>
        <w:t>cquisition et pose de quarante (4</w:t>
      </w:r>
      <w:r w:rsidR="00A82693" w:rsidRPr="000E4AE3">
        <w:rPr>
          <w:b w:val="0"/>
          <w:bCs w:val="0"/>
          <w:color w:val="auto"/>
          <w:sz w:val="22"/>
          <w:szCs w:val="22"/>
        </w:rPr>
        <w:t>0) lampadaires</w:t>
      </w:r>
      <w:r w:rsidR="00CD02F7">
        <w:rPr>
          <w:b w:val="0"/>
          <w:bCs w:val="0"/>
          <w:color w:val="auto"/>
          <w:sz w:val="22"/>
          <w:szCs w:val="22"/>
        </w:rPr>
        <w:t xml:space="preserve"> solaires</w:t>
      </w:r>
      <w:r w:rsidR="00A82693" w:rsidRPr="000E4AE3">
        <w:rPr>
          <w:b w:val="0"/>
          <w:bCs w:val="0"/>
          <w:color w:val="auto"/>
          <w:sz w:val="22"/>
          <w:szCs w:val="22"/>
        </w:rPr>
        <w:t xml:space="preserve"> dans certaines </w:t>
      </w:r>
      <w:r w:rsidR="009D3AD1" w:rsidRPr="000E4AE3">
        <w:rPr>
          <w:b w:val="0"/>
          <w:bCs w:val="0"/>
          <w:color w:val="auto"/>
          <w:sz w:val="22"/>
          <w:szCs w:val="22"/>
        </w:rPr>
        <w:t>localités</w:t>
      </w:r>
      <w:r w:rsidR="009D3AD1">
        <w:rPr>
          <w:b w:val="0"/>
          <w:bCs w:val="0"/>
          <w:color w:val="auto"/>
          <w:sz w:val="22"/>
          <w:szCs w:val="22"/>
        </w:rPr>
        <w:t xml:space="preserve"> de la C</w:t>
      </w:r>
      <w:r w:rsidR="00A82693" w:rsidRPr="000E4AE3">
        <w:rPr>
          <w:b w:val="0"/>
          <w:bCs w:val="0"/>
          <w:color w:val="auto"/>
          <w:sz w:val="22"/>
          <w:szCs w:val="22"/>
        </w:rPr>
        <w:t>ommune de NGUELEBOK</w:t>
      </w:r>
      <w:r w:rsidR="009D3AD1">
        <w:rPr>
          <w:b w:val="0"/>
          <w:bCs w:val="0"/>
          <w:color w:val="auto"/>
          <w:sz w:val="22"/>
          <w:szCs w:val="22"/>
        </w:rPr>
        <w:t>, D</w:t>
      </w:r>
      <w:r w:rsidR="009D3AD1" w:rsidRPr="000E4AE3">
        <w:rPr>
          <w:b w:val="0"/>
          <w:bCs w:val="0"/>
          <w:color w:val="auto"/>
          <w:sz w:val="22"/>
          <w:szCs w:val="22"/>
        </w:rPr>
        <w:t>épartement</w:t>
      </w:r>
      <w:r w:rsidR="009D3AD1">
        <w:rPr>
          <w:b w:val="0"/>
          <w:bCs w:val="0"/>
          <w:color w:val="auto"/>
          <w:sz w:val="22"/>
          <w:szCs w:val="22"/>
        </w:rPr>
        <w:t xml:space="preserve"> de la Kadey, R</w:t>
      </w:r>
      <w:r w:rsidR="009D3AD1" w:rsidRPr="000E4AE3">
        <w:rPr>
          <w:b w:val="0"/>
          <w:bCs w:val="0"/>
          <w:color w:val="auto"/>
          <w:sz w:val="22"/>
          <w:szCs w:val="22"/>
        </w:rPr>
        <w:t>égion</w:t>
      </w:r>
      <w:r w:rsidR="00A82693" w:rsidRPr="000E4AE3">
        <w:rPr>
          <w:b w:val="0"/>
          <w:bCs w:val="0"/>
          <w:color w:val="auto"/>
          <w:sz w:val="22"/>
          <w:szCs w:val="22"/>
        </w:rPr>
        <w:t xml:space="preserve"> de l’est.</w:t>
      </w:r>
    </w:p>
    <w:p w:rsidR="00DC5C4C" w:rsidRPr="00315340" w:rsidRDefault="00DC5C4C" w:rsidP="00315340">
      <w:pPr>
        <w:pStyle w:val="Titre10"/>
        <w:jc w:val="both"/>
        <w:rPr>
          <w:sz w:val="22"/>
          <w:szCs w:val="22"/>
        </w:rPr>
      </w:pPr>
      <w:r w:rsidRPr="00B4070D">
        <w:rPr>
          <w:sz w:val="22"/>
          <w:szCs w:val="22"/>
        </w:rPr>
        <w:t>Ces travaux seront exécutés conformément  aux spécifications techniques contenues dans le Cahiers des Clauses Techniques Particulières (CCTP).</w:t>
      </w:r>
    </w:p>
    <w:p w:rsidR="00DC5C4C" w:rsidRPr="00B4070D" w:rsidRDefault="00DC5C4C" w:rsidP="00DC5C4C">
      <w:pPr>
        <w:spacing w:after="0" w:line="240" w:lineRule="auto"/>
        <w:jc w:val="both"/>
        <w:rPr>
          <w:rFonts w:ascii="Times New Roman" w:hAnsi="Times New Roman" w:cs="Times New Roman"/>
          <w:b/>
          <w:bCs/>
        </w:rPr>
      </w:pPr>
      <w:r w:rsidRPr="00B4070D">
        <w:rPr>
          <w:rFonts w:ascii="Times New Roman" w:hAnsi="Times New Roman" w:cs="Times New Roman"/>
          <w:b/>
          <w:iCs/>
        </w:rPr>
        <w:t xml:space="preserve">Article 2 : </w:t>
      </w:r>
      <w:r w:rsidRPr="00B4070D">
        <w:rPr>
          <w:rFonts w:ascii="Times New Roman" w:hAnsi="Times New Roman" w:cs="Times New Roman"/>
          <w:b/>
          <w:iCs/>
        </w:rPr>
        <w:tab/>
      </w:r>
      <w:r w:rsidRPr="00B4070D">
        <w:rPr>
          <w:rFonts w:ascii="Times New Roman" w:hAnsi="Times New Roman" w:cs="Times New Roman"/>
          <w:b/>
          <w:bCs/>
        </w:rPr>
        <w:t xml:space="preserve">Délai d’exécution </w:t>
      </w:r>
    </w:p>
    <w:p w:rsidR="00DC5C4C" w:rsidRPr="00B4070D" w:rsidRDefault="00DC5C4C" w:rsidP="00DC5C4C">
      <w:pPr>
        <w:spacing w:after="0"/>
        <w:jc w:val="both"/>
        <w:rPr>
          <w:rFonts w:ascii="Times New Roman" w:hAnsi="Times New Roman" w:cs="Times New Roman"/>
        </w:rPr>
      </w:pPr>
      <w:r w:rsidRPr="00B4070D">
        <w:rPr>
          <w:rFonts w:ascii="Times New Roman" w:hAnsi="Times New Roman" w:cs="Times New Roman"/>
        </w:rPr>
        <w:t>Le délai d’exécution maximum prévu pour la réalisation des travaux objet du présent appel d’offres est fixé à</w:t>
      </w:r>
      <w:r w:rsidR="00936902">
        <w:rPr>
          <w:rFonts w:ascii="Times New Roman" w:hAnsi="Times New Roman" w:cs="Times New Roman"/>
        </w:rPr>
        <w:t xml:space="preserve"> </w:t>
      </w:r>
      <w:r w:rsidR="00751E66">
        <w:rPr>
          <w:rFonts w:ascii="Times New Roman" w:hAnsi="Times New Roman" w:cs="Times New Roman"/>
        </w:rPr>
        <w:t>Trois</w:t>
      </w:r>
      <w:r w:rsidR="00751E66">
        <w:rPr>
          <w:rFonts w:ascii="Times New Roman" w:hAnsi="Times New Roman" w:cs="Times New Roman"/>
          <w:b/>
        </w:rPr>
        <w:t xml:space="preserve"> (03</w:t>
      </w:r>
      <w:r w:rsidRPr="00B4070D">
        <w:rPr>
          <w:rFonts w:ascii="Times New Roman" w:hAnsi="Times New Roman" w:cs="Times New Roman"/>
          <w:b/>
        </w:rPr>
        <w:t>) mois</w:t>
      </w:r>
      <w:r w:rsidRPr="00B4070D">
        <w:rPr>
          <w:rFonts w:ascii="Times New Roman" w:hAnsi="Times New Roman" w:cs="Times New Roman"/>
        </w:rPr>
        <w:t>.</w:t>
      </w:r>
    </w:p>
    <w:p w:rsidR="00DC5C4C" w:rsidRPr="00B4070D" w:rsidRDefault="00DC5C4C" w:rsidP="00DC5C4C">
      <w:pPr>
        <w:spacing w:after="0" w:line="240" w:lineRule="auto"/>
        <w:jc w:val="both"/>
        <w:rPr>
          <w:rFonts w:ascii="Times New Roman" w:hAnsi="Times New Roman" w:cs="Times New Roman"/>
          <w:b/>
          <w:bCs/>
        </w:rPr>
      </w:pPr>
      <w:r w:rsidRPr="00B4070D">
        <w:rPr>
          <w:rFonts w:ascii="Times New Roman" w:hAnsi="Times New Roman" w:cs="Times New Roman"/>
          <w:b/>
          <w:iCs/>
        </w:rPr>
        <w:t xml:space="preserve">Article 3 : </w:t>
      </w:r>
      <w:r w:rsidRPr="00B4070D">
        <w:rPr>
          <w:rFonts w:ascii="Times New Roman" w:hAnsi="Times New Roman" w:cs="Times New Roman"/>
          <w:b/>
          <w:bCs/>
        </w:rPr>
        <w:t xml:space="preserve">Financement: </w:t>
      </w:r>
    </w:p>
    <w:p w:rsidR="00DC5C4C" w:rsidRPr="00AF0DCC" w:rsidRDefault="00DC5C4C" w:rsidP="00AF0DCC">
      <w:pPr>
        <w:pStyle w:val="CM99"/>
        <w:spacing w:after="0"/>
        <w:jc w:val="both"/>
        <w:rPr>
          <w:rFonts w:ascii="Times New Roman" w:hAnsi="Times New Roman" w:cs="Times New Roman"/>
          <w:sz w:val="22"/>
          <w:szCs w:val="22"/>
        </w:rPr>
      </w:pPr>
      <w:r w:rsidRPr="00B4070D">
        <w:rPr>
          <w:rFonts w:ascii="Times New Roman" w:hAnsi="Times New Roman" w:cs="Times New Roman"/>
        </w:rPr>
        <w:t>Les travaux objet du présent Appel d’Offres sont financés par le Budget d-Investissem</w:t>
      </w:r>
      <w:r w:rsidR="00751E66">
        <w:rPr>
          <w:rFonts w:ascii="Times New Roman" w:hAnsi="Times New Roman" w:cs="Times New Roman"/>
        </w:rPr>
        <w:t xml:space="preserve">ent Public </w:t>
      </w:r>
      <w:r w:rsidR="00CD02F7">
        <w:rPr>
          <w:rFonts w:ascii="Times New Roman" w:hAnsi="Times New Roman" w:cs="Times New Roman"/>
        </w:rPr>
        <w:t>(BIP),  Exercice 2024</w:t>
      </w:r>
      <w:r w:rsidRPr="00B4070D">
        <w:rPr>
          <w:rFonts w:ascii="Times New Roman" w:hAnsi="Times New Roman" w:cs="Times New Roman"/>
        </w:rPr>
        <w:t xml:space="preserve">.  Le montant prévisionnel est de : </w:t>
      </w:r>
      <w:r w:rsidR="00CD02F7">
        <w:rPr>
          <w:rFonts w:ascii="Times New Roman" w:hAnsi="Times New Roman" w:cs="Times New Roman"/>
          <w:b/>
          <w:sz w:val="22"/>
          <w:szCs w:val="22"/>
        </w:rPr>
        <w:t>Soixante</w:t>
      </w:r>
      <w:r w:rsidR="00CA0443">
        <w:rPr>
          <w:rFonts w:ascii="Times New Roman" w:hAnsi="Times New Roman" w:cs="Times New Roman"/>
          <w:b/>
          <w:sz w:val="22"/>
          <w:szCs w:val="22"/>
        </w:rPr>
        <w:t xml:space="preserve"> millions</w:t>
      </w:r>
      <w:r w:rsidR="00751E66">
        <w:rPr>
          <w:rFonts w:ascii="Times New Roman" w:hAnsi="Times New Roman" w:cs="Times New Roman"/>
          <w:b/>
          <w:sz w:val="22"/>
          <w:szCs w:val="22"/>
        </w:rPr>
        <w:t xml:space="preserve"> </w:t>
      </w:r>
      <w:r w:rsidR="00CA0443">
        <w:rPr>
          <w:rFonts w:ascii="Times New Roman" w:hAnsi="Times New Roman" w:cs="Times New Roman"/>
          <w:b/>
          <w:sz w:val="22"/>
          <w:szCs w:val="22"/>
        </w:rPr>
        <w:t>(</w:t>
      </w:r>
      <w:r w:rsidR="00CD02F7">
        <w:rPr>
          <w:rFonts w:ascii="Times New Roman" w:hAnsi="Times New Roman" w:cs="Times New Roman"/>
          <w:b/>
          <w:sz w:val="22"/>
          <w:szCs w:val="22"/>
        </w:rPr>
        <w:t>6</w:t>
      </w:r>
      <w:r w:rsidR="00297006">
        <w:rPr>
          <w:rFonts w:ascii="Times New Roman" w:hAnsi="Times New Roman" w:cs="Times New Roman"/>
          <w:b/>
          <w:sz w:val="22"/>
          <w:szCs w:val="22"/>
        </w:rPr>
        <w:t>0</w:t>
      </w:r>
      <w:r w:rsidR="00751E66">
        <w:rPr>
          <w:rFonts w:ascii="Times New Roman" w:hAnsi="Times New Roman" w:cs="Times New Roman"/>
          <w:b/>
          <w:sz w:val="22"/>
          <w:szCs w:val="22"/>
        </w:rPr>
        <w:t> 000 000</w:t>
      </w:r>
      <w:r w:rsidR="00736ED0">
        <w:rPr>
          <w:rFonts w:ascii="Times New Roman" w:hAnsi="Times New Roman" w:cs="Times New Roman"/>
          <w:b/>
          <w:sz w:val="22"/>
          <w:szCs w:val="22"/>
        </w:rPr>
        <w:t>) FCFA TTC</w:t>
      </w:r>
      <w:r w:rsidRPr="00B4070D">
        <w:rPr>
          <w:rFonts w:ascii="Times New Roman" w:hAnsi="Times New Roman" w:cs="Times New Roman"/>
          <w:b/>
        </w:rPr>
        <w:t>.</w:t>
      </w:r>
    </w:p>
    <w:p w:rsidR="00DC5C4C" w:rsidRPr="00B4070D" w:rsidRDefault="00DC5C4C" w:rsidP="00DC5C4C">
      <w:pPr>
        <w:spacing w:after="0" w:line="240" w:lineRule="auto"/>
        <w:jc w:val="both"/>
        <w:rPr>
          <w:rFonts w:ascii="Times New Roman" w:hAnsi="Times New Roman" w:cs="Times New Roman"/>
          <w:b/>
        </w:rPr>
      </w:pPr>
      <w:r w:rsidRPr="00B4070D">
        <w:rPr>
          <w:rFonts w:ascii="Times New Roman" w:hAnsi="Times New Roman" w:cs="Times New Roman"/>
          <w:b/>
        </w:rPr>
        <w:t xml:space="preserve">Article 4 : </w:t>
      </w:r>
      <w:r w:rsidRPr="00B4070D">
        <w:rPr>
          <w:rFonts w:ascii="Times New Roman" w:hAnsi="Times New Roman" w:cs="Times New Roman"/>
          <w:b/>
        </w:rPr>
        <w:tab/>
        <w:t>Fraude et corruption</w:t>
      </w:r>
    </w:p>
    <w:p w:rsidR="00DC5C4C" w:rsidRPr="00B4070D" w:rsidRDefault="00DC5C4C" w:rsidP="00DC5C4C">
      <w:pPr>
        <w:spacing w:after="0" w:line="240" w:lineRule="auto"/>
        <w:jc w:val="both"/>
        <w:rPr>
          <w:rFonts w:ascii="Times New Roman" w:hAnsi="Times New Roman" w:cs="Times New Roman"/>
          <w:b/>
        </w:rPr>
      </w:pPr>
      <w:r w:rsidRPr="00B4070D">
        <w:rPr>
          <w:rFonts w:ascii="Times New Roman" w:hAnsi="Times New Roman" w:cs="Times New Roman"/>
        </w:rPr>
        <w:t>4.1. L’Autorité Contractante exige des soumissionnaires et de ses co-contractants, qu’ils respectent les règles d’éthique professionnelle les plus strictes durant la passation et l’exécution de ces marchés. En vertu de ce principe L’Autorité Contractante définit, aux fins de cette clause, les expressions ci-dessous de la façon suivante:</w:t>
      </w:r>
    </w:p>
    <w:p w:rsidR="00DC5C4C" w:rsidRPr="00B4070D" w:rsidRDefault="00DC5C4C" w:rsidP="00DC5C4C">
      <w:pPr>
        <w:pStyle w:val="Paragraphedeliste"/>
        <w:numPr>
          <w:ilvl w:val="0"/>
          <w:numId w:val="34"/>
        </w:numPr>
        <w:tabs>
          <w:tab w:val="left" w:pos="142"/>
          <w:tab w:val="left" w:pos="284"/>
          <w:tab w:val="left" w:pos="1276"/>
        </w:tabs>
        <w:jc w:val="both"/>
        <w:rPr>
          <w:sz w:val="22"/>
          <w:szCs w:val="22"/>
        </w:rPr>
      </w:pPr>
      <w:r w:rsidRPr="00B4070D">
        <w:rPr>
          <w:sz w:val="22"/>
          <w:szCs w:val="22"/>
        </w:rPr>
        <w:t>est coupable de “corruption” quiconque offre, donne, sollicite ou accepte un quelconque avantage en vue d’influencer l’action d’un agent public au cours de l’attribution ou de l’exécution d’un marché,</w:t>
      </w:r>
    </w:p>
    <w:p w:rsidR="00DC5C4C" w:rsidRPr="00B4070D" w:rsidRDefault="00DC5C4C" w:rsidP="00DC5C4C">
      <w:pPr>
        <w:pStyle w:val="Paragraphedeliste"/>
        <w:numPr>
          <w:ilvl w:val="0"/>
          <w:numId w:val="34"/>
        </w:numPr>
        <w:tabs>
          <w:tab w:val="left" w:pos="142"/>
          <w:tab w:val="left" w:pos="284"/>
          <w:tab w:val="left" w:pos="1276"/>
        </w:tabs>
        <w:jc w:val="both"/>
        <w:rPr>
          <w:sz w:val="22"/>
          <w:szCs w:val="22"/>
        </w:rPr>
      </w:pPr>
      <w:r w:rsidRPr="00B4070D">
        <w:rPr>
          <w:sz w:val="22"/>
          <w:szCs w:val="22"/>
        </w:rPr>
        <w:t>se livre à des “manœuvres frauduleuses” quiconque déforme ou dénature des faits afin d’influencer l’attribution ou l’exécution d’un marché ;</w:t>
      </w:r>
    </w:p>
    <w:p w:rsidR="00DC5C4C" w:rsidRPr="00B4070D" w:rsidRDefault="00DC5C4C" w:rsidP="00DC5C4C">
      <w:pPr>
        <w:pStyle w:val="Paragraphedeliste"/>
        <w:numPr>
          <w:ilvl w:val="0"/>
          <w:numId w:val="34"/>
        </w:numPr>
        <w:tabs>
          <w:tab w:val="left" w:pos="142"/>
          <w:tab w:val="left" w:pos="284"/>
          <w:tab w:val="left" w:pos="1276"/>
        </w:tabs>
        <w:jc w:val="both"/>
        <w:rPr>
          <w:sz w:val="22"/>
          <w:szCs w:val="22"/>
        </w:rPr>
      </w:pPr>
      <w:r w:rsidRPr="00B4070D">
        <w:rPr>
          <w:sz w:val="22"/>
          <w:szCs w:val="22"/>
        </w:rPr>
        <w:t>Sont appelées “pratiques collusoires” toute forme d’entente entre deux ou plusieurs soumissionnaires (que l’Autorité Contractante en ait connaissance ou non) visant à maintenir artificiellement les prix des offres à des niveaux ne correspondant pas à ceux qui résulteraient du jeu de la concurrence ; et</w:t>
      </w:r>
    </w:p>
    <w:p w:rsidR="00DC5C4C" w:rsidRPr="00B4070D" w:rsidRDefault="00DC5C4C" w:rsidP="00DC5C4C">
      <w:pPr>
        <w:pStyle w:val="Paragraphedeliste"/>
        <w:numPr>
          <w:ilvl w:val="0"/>
          <w:numId w:val="34"/>
        </w:numPr>
        <w:tabs>
          <w:tab w:val="left" w:pos="142"/>
          <w:tab w:val="left" w:pos="284"/>
          <w:tab w:val="left" w:pos="1276"/>
        </w:tabs>
        <w:jc w:val="both"/>
        <w:rPr>
          <w:sz w:val="22"/>
          <w:szCs w:val="22"/>
        </w:rPr>
      </w:pPr>
      <w:r w:rsidRPr="00B4070D">
        <w:rPr>
          <w:sz w:val="22"/>
          <w:szCs w:val="22"/>
        </w:rPr>
        <w:t>Sont appelées “ pratiques coercitives” toute forme d’atteinte aux personnes ou à leurs biens ou de menaces à leur encontre afin d’influencer leur action au cours de l’attribution ou de l’exécution d’un marché.</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rPr>
      </w:pPr>
      <w:r w:rsidRPr="00B4070D">
        <w:rPr>
          <w:rFonts w:ascii="Times New Roman" w:hAnsi="Times New Roman" w:cs="Times New Roman"/>
        </w:rPr>
        <w:t xml:space="preserve">L’Autorité Contractante rejettera une proposition d’attribution si elle détermine que l’attributaire proposé est, directement ou par l’intermédiaire d’un agent, coupable de corruption ou s’est livré à des manœuvres frauduleuses, des pratiques collusoires ou coercitives pour l’attribution de ce marché. </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rPr>
      </w:pPr>
      <w:r w:rsidRPr="00B4070D">
        <w:rPr>
          <w:rFonts w:ascii="Times New Roman" w:hAnsi="Times New Roman" w:cs="Times New Roman"/>
        </w:rPr>
        <w:t>4.2. L’Autorité en charge des marchés publics peut à titre conservatoire, prendre une décision d’interdiction de soumissionner pendant une période n’excédant pas deux (2) ans, à l’encontre de tout soumissionnaire reconnu coupable de trafic d’intérêts, de délit d’initiés, de fraude, de corruption ou de production de documents non authentiques dans la soumission, sans préjudice des poursuites pénales qui pourraient être engagées contre lui.</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b/>
        </w:rPr>
      </w:pPr>
      <w:r w:rsidRPr="00B4070D">
        <w:rPr>
          <w:rFonts w:ascii="Times New Roman" w:hAnsi="Times New Roman" w:cs="Times New Roman"/>
          <w:b/>
        </w:rPr>
        <w:t xml:space="preserve">Article  5 : </w:t>
      </w:r>
      <w:r w:rsidRPr="00B4070D">
        <w:rPr>
          <w:rFonts w:ascii="Times New Roman" w:hAnsi="Times New Roman" w:cs="Times New Roman"/>
          <w:b/>
        </w:rPr>
        <w:tab/>
        <w:t>Candidats admis à concourir</w:t>
      </w:r>
    </w:p>
    <w:p w:rsidR="00DC5C4C" w:rsidRPr="00B4070D" w:rsidRDefault="00DC5C4C" w:rsidP="00DC5C4C">
      <w:pPr>
        <w:tabs>
          <w:tab w:val="left" w:pos="0"/>
        </w:tabs>
        <w:spacing w:after="0" w:line="240" w:lineRule="auto"/>
        <w:jc w:val="both"/>
        <w:rPr>
          <w:rFonts w:ascii="Times New Roman" w:hAnsi="Times New Roman" w:cs="Times New Roman"/>
        </w:rPr>
      </w:pPr>
      <w:r w:rsidRPr="00B4070D">
        <w:rPr>
          <w:rFonts w:ascii="Times New Roman" w:hAnsi="Times New Roman" w:cs="Times New Roman"/>
          <w:iCs/>
        </w:rPr>
        <w:t xml:space="preserve">5.1. </w:t>
      </w:r>
      <w:r w:rsidRPr="00B4070D">
        <w:rPr>
          <w:rFonts w:ascii="Times New Roman" w:hAnsi="Times New Roman" w:cs="Times New Roman"/>
        </w:rPr>
        <w:t xml:space="preserve">La participation au présent Appel d’Offres est ouverte à égalité de conditions à toutes les petites et moyennes entreprises de droit camerounais, jouissant des capacités juridiques, techniques et financières requises. </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iCs/>
        </w:rPr>
      </w:pPr>
      <w:r w:rsidRPr="00B4070D">
        <w:rPr>
          <w:rFonts w:ascii="Times New Roman" w:hAnsi="Times New Roman" w:cs="Times New Roman"/>
          <w:iCs/>
        </w:rPr>
        <w:t>5.2</w:t>
      </w:r>
      <w:r w:rsidRPr="00B4070D">
        <w:rPr>
          <w:rFonts w:ascii="Times New Roman" w:hAnsi="Times New Roman" w:cs="Times New Roman"/>
          <w:b/>
          <w:iCs/>
        </w:rPr>
        <w:t>.</w:t>
      </w:r>
      <w:r w:rsidRPr="00B4070D">
        <w:rPr>
          <w:rFonts w:ascii="Times New Roman" w:hAnsi="Times New Roman" w:cs="Times New Roman"/>
          <w:iCs/>
        </w:rPr>
        <w:t xml:space="preserve"> En règle générale, l’Appel d’Offres s’adresse à tous les entrepreneurs, sous réserve des dispositions ci-après : </w:t>
      </w:r>
    </w:p>
    <w:p w:rsidR="00DC5C4C" w:rsidRPr="00B4070D" w:rsidRDefault="00DC5C4C" w:rsidP="00DC5C4C">
      <w:pPr>
        <w:pStyle w:val="Corpsdetexte"/>
        <w:numPr>
          <w:ilvl w:val="0"/>
          <w:numId w:val="18"/>
        </w:numPr>
        <w:tabs>
          <w:tab w:val="left" w:pos="709"/>
          <w:tab w:val="left" w:pos="851"/>
        </w:tabs>
        <w:ind w:left="851" w:hanging="284"/>
        <w:rPr>
          <w:sz w:val="22"/>
          <w:szCs w:val="22"/>
        </w:rPr>
      </w:pPr>
      <w:r w:rsidRPr="00B4070D">
        <w:rPr>
          <w:sz w:val="22"/>
          <w:szCs w:val="22"/>
        </w:rPr>
        <w:t>Un soumissionnaire (y compris tous les membres d’un groupement d’entreprises et tous les sous-traitants du soumissionnaire) doit être d’un pays éligible, conformément à la convention de financement ;</w:t>
      </w:r>
    </w:p>
    <w:p w:rsidR="00DC5C4C" w:rsidRPr="00B4070D" w:rsidRDefault="00DC5C4C" w:rsidP="00DC5C4C">
      <w:pPr>
        <w:pStyle w:val="Corpsdetexte"/>
        <w:numPr>
          <w:ilvl w:val="0"/>
          <w:numId w:val="18"/>
        </w:numPr>
        <w:tabs>
          <w:tab w:val="left" w:pos="709"/>
          <w:tab w:val="left" w:pos="851"/>
        </w:tabs>
        <w:ind w:left="851" w:hanging="284"/>
        <w:rPr>
          <w:iCs/>
          <w:sz w:val="22"/>
          <w:szCs w:val="22"/>
        </w:rPr>
      </w:pPr>
      <w:r w:rsidRPr="00B4070D">
        <w:rPr>
          <w:sz w:val="22"/>
          <w:szCs w:val="22"/>
        </w:rPr>
        <w:t>Un soumissionnaire (y compris tous les membres d’un groupement d’entreprises et tous les sous-traitants du soumissionnaire) ne doit pas se trouver en situation de conflit d’intérêt.</w:t>
      </w:r>
    </w:p>
    <w:p w:rsidR="00DC5C4C" w:rsidRPr="00B4070D" w:rsidRDefault="00DC5C4C" w:rsidP="00DC5C4C">
      <w:pPr>
        <w:tabs>
          <w:tab w:val="left" w:pos="540"/>
        </w:tabs>
        <w:spacing w:after="0" w:line="240" w:lineRule="auto"/>
        <w:ind w:right="-72"/>
        <w:jc w:val="both"/>
        <w:rPr>
          <w:rFonts w:ascii="Times New Roman" w:hAnsi="Times New Roman" w:cs="Times New Roman"/>
        </w:rPr>
      </w:pPr>
      <w:r w:rsidRPr="00B4070D">
        <w:rPr>
          <w:rFonts w:ascii="Times New Roman" w:hAnsi="Times New Roman" w:cs="Times New Roman"/>
        </w:rPr>
        <w:tab/>
      </w:r>
      <w:r w:rsidRPr="00B4070D">
        <w:rPr>
          <w:rFonts w:ascii="Times New Roman" w:hAnsi="Times New Roman" w:cs="Times New Roman"/>
        </w:rPr>
        <w:tab/>
        <w:t xml:space="preserve">   Un soumissionnaire peut être jugé comme étant en situation de conflit d’intérêt s’il :</w:t>
      </w:r>
    </w:p>
    <w:p w:rsidR="00DC5C4C" w:rsidRPr="00B4070D" w:rsidRDefault="00DC5C4C" w:rsidP="00DC5C4C">
      <w:pPr>
        <w:numPr>
          <w:ilvl w:val="0"/>
          <w:numId w:val="19"/>
        </w:numPr>
        <w:tabs>
          <w:tab w:val="clear" w:pos="2484"/>
          <w:tab w:val="left" w:pos="540"/>
          <w:tab w:val="num" w:pos="2268"/>
        </w:tabs>
        <w:suppressAutoHyphens/>
        <w:overflowPunct w:val="0"/>
        <w:autoSpaceDE w:val="0"/>
        <w:autoSpaceDN w:val="0"/>
        <w:adjustRightInd w:val="0"/>
        <w:spacing w:after="0" w:line="240" w:lineRule="auto"/>
        <w:ind w:left="1560" w:right="-72" w:hanging="142"/>
        <w:jc w:val="both"/>
        <w:textAlignment w:val="baseline"/>
        <w:rPr>
          <w:rFonts w:ascii="Times New Roman" w:hAnsi="Times New Roman" w:cs="Times New Roman"/>
        </w:rPr>
      </w:pPr>
      <w:r w:rsidRPr="00B4070D">
        <w:rPr>
          <w:rFonts w:ascii="Times New Roman" w:hAnsi="Times New Roman" w:cs="Times New Roman"/>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rsidR="00DC5C4C" w:rsidRPr="00B4070D" w:rsidRDefault="00DC5C4C" w:rsidP="00DC5C4C">
      <w:pPr>
        <w:numPr>
          <w:ilvl w:val="0"/>
          <w:numId w:val="19"/>
        </w:numPr>
        <w:tabs>
          <w:tab w:val="clear" w:pos="2484"/>
          <w:tab w:val="left" w:pos="540"/>
          <w:tab w:val="num" w:pos="2268"/>
        </w:tabs>
        <w:suppressAutoHyphens/>
        <w:overflowPunct w:val="0"/>
        <w:autoSpaceDE w:val="0"/>
        <w:autoSpaceDN w:val="0"/>
        <w:adjustRightInd w:val="0"/>
        <w:spacing w:after="0" w:line="240" w:lineRule="auto"/>
        <w:ind w:left="1560" w:right="-72" w:hanging="142"/>
        <w:jc w:val="both"/>
        <w:textAlignment w:val="baseline"/>
        <w:rPr>
          <w:rFonts w:ascii="Times New Roman" w:hAnsi="Times New Roman" w:cs="Times New Roman"/>
        </w:rPr>
      </w:pPr>
      <w:r w:rsidRPr="00B4070D">
        <w:rPr>
          <w:rFonts w:ascii="Times New Roman" w:hAnsi="Times New Roman" w:cs="Times New Roman"/>
        </w:rPr>
        <w:lastRenderedPageBreak/>
        <w:t>Présente plus d’une offre dans le cadre du présent appel d’offres, à l’exception des offres variantes autorisées selon l’article 18, le cas échéant ; cependant, ceci ne fait pas obstacle à la participation de sous-traitants dans plus d’une offre.</w:t>
      </w:r>
    </w:p>
    <w:p w:rsidR="00DC5C4C" w:rsidRPr="00B4070D" w:rsidRDefault="00DC5C4C" w:rsidP="00DC5C4C">
      <w:pPr>
        <w:pStyle w:val="Corpsdetexte"/>
        <w:numPr>
          <w:ilvl w:val="0"/>
          <w:numId w:val="18"/>
        </w:numPr>
        <w:tabs>
          <w:tab w:val="left" w:pos="709"/>
          <w:tab w:val="left" w:pos="851"/>
          <w:tab w:val="left" w:pos="1440"/>
        </w:tabs>
        <w:ind w:hanging="873"/>
        <w:rPr>
          <w:sz w:val="22"/>
          <w:szCs w:val="22"/>
        </w:rPr>
      </w:pPr>
      <w:r w:rsidRPr="00B4070D">
        <w:rPr>
          <w:sz w:val="22"/>
          <w:szCs w:val="22"/>
        </w:rPr>
        <w:t>le soumissionnaire ne doit pas être sous le coup d’une décision d’exclusion.</w:t>
      </w:r>
    </w:p>
    <w:p w:rsidR="00DC5C4C" w:rsidRPr="00B4070D" w:rsidRDefault="00DC5C4C" w:rsidP="00DC5C4C">
      <w:pPr>
        <w:pStyle w:val="Corpsdetexte"/>
        <w:numPr>
          <w:ilvl w:val="0"/>
          <w:numId w:val="18"/>
        </w:numPr>
        <w:tabs>
          <w:tab w:val="left" w:pos="709"/>
          <w:tab w:val="left" w:pos="851"/>
        </w:tabs>
        <w:ind w:left="851" w:hanging="284"/>
        <w:rPr>
          <w:sz w:val="22"/>
          <w:szCs w:val="22"/>
        </w:rPr>
      </w:pPr>
      <w:r w:rsidRPr="00B4070D">
        <w:rPr>
          <w:sz w:val="22"/>
          <w:szCs w:val="22"/>
        </w:rPr>
        <w:t>une entreprise publique camerounaise peut participer à la consultation si elle peut démontrer qu’elle est (i) juridiquement et financièrement autonome, (ii) administrée selon les règles du droit commercial et (iii) ne sont pas sous la tutelle ou l’autorité directe voire indirecte de l’Autorité Contractante.</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6 : </w:t>
      </w:r>
      <w:r w:rsidRPr="00B4070D">
        <w:rPr>
          <w:rFonts w:ascii="Times New Roman" w:hAnsi="Times New Roman" w:cs="Times New Roman"/>
          <w:b/>
        </w:rPr>
        <w:tab/>
        <w:t>Matériaux, matériels, fournitures, équipements et services autorisés</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rPr>
      </w:pPr>
      <w:r w:rsidRPr="00B4070D">
        <w:rPr>
          <w:rFonts w:ascii="Times New Roman" w:hAnsi="Times New Roman" w:cs="Times New Roman"/>
        </w:rPr>
        <w:t>6.1 Les matériaux, les matériels de l’Entrepreneur, les fournitures, équipements et services devant être fournis dans le cadre de la lettre-commande doivent provenir des pays répondant aux critères de provenance définis dans le RPAO, et toutes les dépenses effectuées au titre de la lettre-commande sont limitées auxdits matériaux, matériels, fournitures, équipements et services.</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rPr>
      </w:pPr>
      <w:r w:rsidRPr="00B4070D">
        <w:rPr>
          <w:rFonts w:ascii="Times New Roman" w:hAnsi="Times New Roman" w:cs="Times New Roman"/>
        </w:rPr>
        <w:t>6.2 Aux fins de l’article 5.1 ci-dessus, le terme « provenir » désigne le lieu où les biens sont extraits, cultivés, produits ou fabriqués et d’où proviennent les services.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7 : </w:t>
      </w:r>
      <w:r w:rsidRPr="00B4070D">
        <w:rPr>
          <w:rFonts w:ascii="Times New Roman" w:hAnsi="Times New Roman" w:cs="Times New Roman"/>
          <w:b/>
        </w:rPr>
        <w:tab/>
        <w:t xml:space="preserve">Qualification </w:t>
      </w:r>
      <w:bookmarkStart w:id="28" w:name="_Toc348175756"/>
      <w:r w:rsidRPr="00B4070D">
        <w:rPr>
          <w:rFonts w:ascii="Times New Roman" w:hAnsi="Times New Roman" w:cs="Times New Roman"/>
          <w:b/>
        </w:rPr>
        <w:t>du Soumissionnaire</w:t>
      </w:r>
      <w:bookmarkEnd w:id="28"/>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b/>
          <w:iCs/>
        </w:rPr>
      </w:pPr>
      <w:r w:rsidRPr="00B4070D">
        <w:rPr>
          <w:rFonts w:ascii="Times New Roman" w:hAnsi="Times New Roman" w:cs="Times New Roman"/>
          <w:iCs/>
        </w:rPr>
        <w:t>7.1. Les soumissionnaires doivent, comme partie intégrante de leur offre :</w:t>
      </w:r>
    </w:p>
    <w:p w:rsidR="00DC5C4C" w:rsidRPr="00B4070D" w:rsidRDefault="00DC5C4C" w:rsidP="00DC5C4C">
      <w:pPr>
        <w:pStyle w:val="Normalcentr"/>
        <w:numPr>
          <w:ilvl w:val="0"/>
          <w:numId w:val="20"/>
        </w:numPr>
        <w:tabs>
          <w:tab w:val="clear" w:pos="720"/>
          <w:tab w:val="clear" w:pos="1080"/>
          <w:tab w:val="left" w:pos="426"/>
          <w:tab w:val="left" w:pos="851"/>
        </w:tabs>
        <w:spacing w:beforeLines="0"/>
        <w:ind w:left="851" w:hanging="284"/>
        <w:rPr>
          <w:rFonts w:ascii="Times New Roman" w:hAnsi="Times New Roman"/>
          <w:sz w:val="22"/>
          <w:szCs w:val="22"/>
        </w:rPr>
      </w:pPr>
      <w:r w:rsidRPr="00B4070D">
        <w:rPr>
          <w:rFonts w:ascii="Times New Roman" w:hAnsi="Times New Roman"/>
          <w:sz w:val="22"/>
          <w:szCs w:val="22"/>
        </w:rPr>
        <w:t>soumettre un pouvoir habilitant le signataire de la soumission à engager le Soumissionnaire; et</w:t>
      </w:r>
    </w:p>
    <w:p w:rsidR="00DC5C4C" w:rsidRPr="00B4070D" w:rsidRDefault="00DC5C4C" w:rsidP="00DC5C4C">
      <w:pPr>
        <w:pStyle w:val="Normalcentr"/>
        <w:numPr>
          <w:ilvl w:val="0"/>
          <w:numId w:val="20"/>
        </w:numPr>
        <w:tabs>
          <w:tab w:val="clear" w:pos="720"/>
          <w:tab w:val="clear" w:pos="1080"/>
          <w:tab w:val="left" w:pos="426"/>
          <w:tab w:val="left" w:pos="851"/>
          <w:tab w:val="num" w:pos="1980"/>
        </w:tabs>
        <w:spacing w:beforeLines="0"/>
        <w:ind w:left="1979" w:hanging="1412"/>
        <w:rPr>
          <w:rFonts w:ascii="Times New Roman" w:hAnsi="Times New Roman"/>
          <w:sz w:val="22"/>
          <w:szCs w:val="22"/>
        </w:rPr>
      </w:pPr>
      <w:r w:rsidRPr="00B4070D">
        <w:rPr>
          <w:rFonts w:ascii="Times New Roman" w:hAnsi="Times New Roman"/>
          <w:sz w:val="22"/>
          <w:szCs w:val="22"/>
        </w:rPr>
        <w:t>présenter tous les renseignements demandés à l’article 13 du présent RPAO.</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iCs/>
        </w:rPr>
      </w:pPr>
      <w:r w:rsidRPr="00B4070D">
        <w:rPr>
          <w:rFonts w:ascii="Times New Roman" w:hAnsi="Times New Roman" w:cs="Times New Roman"/>
          <w:iCs/>
        </w:rPr>
        <w:t>7.2.  Les soumissions présentées par deux ou plusieurs entrepreneurs groupés (cotraitants) doivent satisfaire aux conditions suivantes :</w:t>
      </w:r>
    </w:p>
    <w:p w:rsidR="00DC5C4C" w:rsidRPr="00B4070D" w:rsidRDefault="00DC5C4C" w:rsidP="00DC5C4C">
      <w:pPr>
        <w:pStyle w:val="Normalcentr"/>
        <w:numPr>
          <w:ilvl w:val="0"/>
          <w:numId w:val="21"/>
        </w:numPr>
        <w:tabs>
          <w:tab w:val="clear" w:pos="1080"/>
          <w:tab w:val="num" w:pos="1980"/>
        </w:tabs>
        <w:spacing w:beforeLines="0"/>
        <w:ind w:left="1980" w:hanging="540"/>
        <w:rPr>
          <w:rFonts w:ascii="Times New Roman" w:hAnsi="Times New Roman"/>
          <w:sz w:val="22"/>
          <w:szCs w:val="22"/>
        </w:rPr>
      </w:pPr>
      <w:r w:rsidRPr="00B4070D">
        <w:rPr>
          <w:rFonts w:ascii="Times New Roman" w:hAnsi="Times New Roman"/>
          <w:sz w:val="22"/>
          <w:szCs w:val="22"/>
        </w:rPr>
        <w:t>l’offre devra inclure pour chaque membre du Groupement tous les renseignements énumérés à l’Article 13 ci-après (Pièces 13.1.2à 13.1.8 incluses);</w:t>
      </w:r>
    </w:p>
    <w:p w:rsidR="00DC5C4C" w:rsidRPr="00B4070D" w:rsidRDefault="00DC5C4C" w:rsidP="00DC5C4C">
      <w:pPr>
        <w:pStyle w:val="Normalcentr"/>
        <w:numPr>
          <w:ilvl w:val="0"/>
          <w:numId w:val="21"/>
        </w:numPr>
        <w:tabs>
          <w:tab w:val="clear" w:pos="1080"/>
          <w:tab w:val="num" w:pos="1980"/>
        </w:tabs>
        <w:spacing w:beforeLines="0"/>
        <w:ind w:left="1980" w:hanging="540"/>
        <w:rPr>
          <w:rFonts w:ascii="Times New Roman" w:hAnsi="Times New Roman"/>
          <w:sz w:val="22"/>
          <w:szCs w:val="22"/>
        </w:rPr>
      </w:pPr>
      <w:r w:rsidRPr="00B4070D">
        <w:rPr>
          <w:rFonts w:ascii="Times New Roman" w:hAnsi="Times New Roman"/>
          <w:sz w:val="22"/>
          <w:szCs w:val="22"/>
        </w:rPr>
        <w:t>le membre du groupement désigné comme mandataire, représentera l’ensemble des entreprises vis à vis de l’Autorité Contractante pour l’exécution de la lettre-commande;</w:t>
      </w:r>
    </w:p>
    <w:p w:rsidR="00DC5C4C" w:rsidRPr="00B4070D" w:rsidRDefault="00DC5C4C" w:rsidP="00DC5C4C">
      <w:pPr>
        <w:pStyle w:val="Normalcentr"/>
        <w:numPr>
          <w:ilvl w:val="0"/>
          <w:numId w:val="21"/>
        </w:numPr>
        <w:tabs>
          <w:tab w:val="clear" w:pos="1080"/>
          <w:tab w:val="num" w:pos="1980"/>
        </w:tabs>
        <w:spacing w:beforeLines="0"/>
        <w:ind w:left="1980" w:hanging="540"/>
        <w:rPr>
          <w:rFonts w:ascii="Times New Roman" w:hAnsi="Times New Roman"/>
          <w:sz w:val="22"/>
          <w:szCs w:val="22"/>
        </w:rPr>
      </w:pPr>
      <w:r w:rsidRPr="00B4070D">
        <w:rPr>
          <w:rFonts w:ascii="Times New Roman" w:hAnsi="Times New Roman"/>
          <w:sz w:val="22"/>
          <w:szCs w:val="22"/>
        </w:rPr>
        <w:t>En cas de groupement solidaire, les cotraitants se répartissent les sommes qui sont réglées par l’Administration dans un compte unique ;</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iCs/>
        </w:rPr>
      </w:pPr>
      <w:r w:rsidRPr="00B4070D">
        <w:rPr>
          <w:rFonts w:ascii="Times New Roman" w:hAnsi="Times New Roman" w:cs="Times New Roman"/>
          <w:iCs/>
        </w:rPr>
        <w:t>7.3. Les soumissionnaires doivent également présenter des propositions suffisamment détaillées pour démontrer qu’elles sont conformes aux spécifications techniques et aux délais d’exécution des travaux.</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8 : </w:t>
      </w:r>
      <w:r w:rsidRPr="00B4070D">
        <w:rPr>
          <w:rFonts w:ascii="Times New Roman" w:hAnsi="Times New Roman" w:cs="Times New Roman"/>
          <w:b/>
        </w:rPr>
        <w:tab/>
        <w:t>Visite du site des travaux</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iCs/>
        </w:rPr>
      </w:pPr>
      <w:r w:rsidRPr="00B4070D">
        <w:rPr>
          <w:rFonts w:ascii="Times New Roman" w:hAnsi="Times New Roman" w:cs="Times New Roman"/>
          <w:iCs/>
        </w:rPr>
        <w:t>8.1. Il est exigé du Soumissionnaire de visiter et d’inspecter le site des travaux et ses environs et d’obtenir par lui-même, et sous sa propre responsabilité, tous les renseignements qui peuvent être nécessaires pour la préparation de l’offre et l’exécution des travaux. A cet effet, il devra présenter dans son offre technique une attestation de visite de site suivant le modèle du DAO et signée sur l’honneur. Les coûts liés à la visite du site sont à la charge du Soumissionnaire.</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rPr>
      </w:pPr>
      <w:r w:rsidRPr="00B4070D">
        <w:rPr>
          <w:rFonts w:ascii="Times New Roman" w:hAnsi="Times New Roman" w:cs="Times New Roman"/>
          <w:iCs/>
        </w:rPr>
        <w:t xml:space="preserve">8.2. </w:t>
      </w:r>
      <w:r w:rsidRPr="00B4070D">
        <w:rPr>
          <w:rFonts w:ascii="Times New Roman" w:hAnsi="Times New Roman" w:cs="Times New Roman"/>
        </w:rPr>
        <w:t xml:space="preserve">Le Maitre d’Ouvrage </w:t>
      </w:r>
      <w:r w:rsidRPr="00B4070D">
        <w:rPr>
          <w:rFonts w:ascii="Times New Roman" w:hAnsi="Times New Roman" w:cs="Times New Roman"/>
          <w:spacing w:val="5"/>
        </w:rPr>
        <w:t>autoriser</w:t>
      </w:r>
      <w:r w:rsidRPr="00B4070D">
        <w:rPr>
          <w:rFonts w:ascii="Times New Roman" w:hAnsi="Times New Roman" w:cs="Times New Roman"/>
        </w:rPr>
        <w:t xml:space="preserve">a </w:t>
      </w:r>
      <w:r w:rsidRPr="00B4070D">
        <w:rPr>
          <w:rFonts w:ascii="Times New Roman" w:hAnsi="Times New Roman" w:cs="Times New Roman"/>
          <w:spacing w:val="5"/>
        </w:rPr>
        <w:t xml:space="preserve">le </w:t>
      </w:r>
      <w:r w:rsidRPr="00B4070D">
        <w:rPr>
          <w:rFonts w:ascii="Times New Roman" w:hAnsi="Times New Roman" w:cs="Times New Roman"/>
        </w:rPr>
        <w:t>Soumissionnaire et ses employés ou agents à pénétrer dans ses locaux et sur ses terrains aux fins de ladite visite, mais seulement à la condition expresse que le Soumissionnaire, ses  employés et  agents  dégagent l’Autorité Contractante et le Maitre Ouvrage, ainsi que leurs employés et agents respectifs, de toute responsabilité pouvant en résulter et les indem</w:t>
      </w:r>
      <w:r w:rsidRPr="00B4070D">
        <w:rPr>
          <w:rFonts w:ascii="Times New Roman" w:hAnsi="Times New Roman" w:cs="Times New Roman"/>
          <w:spacing w:val="5"/>
        </w:rPr>
        <w:t>nisen</w:t>
      </w:r>
      <w:r w:rsidRPr="00B4070D">
        <w:rPr>
          <w:rFonts w:ascii="Times New Roman" w:hAnsi="Times New Roman" w:cs="Times New Roman"/>
        </w:rPr>
        <w:t xml:space="preserve">t </w:t>
      </w:r>
      <w:r w:rsidRPr="00B4070D">
        <w:rPr>
          <w:rFonts w:ascii="Times New Roman" w:hAnsi="Times New Roman" w:cs="Times New Roman"/>
          <w:spacing w:val="5"/>
        </w:rPr>
        <w:t>s</w:t>
      </w:r>
      <w:r w:rsidRPr="00B4070D">
        <w:rPr>
          <w:rFonts w:ascii="Times New Roman" w:hAnsi="Times New Roman" w:cs="Times New Roman"/>
        </w:rPr>
        <w:t xml:space="preserve">i </w:t>
      </w:r>
      <w:r w:rsidRPr="00B4070D">
        <w:rPr>
          <w:rFonts w:ascii="Times New Roman" w:hAnsi="Times New Roman" w:cs="Times New Roman"/>
          <w:spacing w:val="5"/>
        </w:rPr>
        <w:t>nécessaire</w:t>
      </w:r>
      <w:r w:rsidRPr="00B4070D">
        <w:rPr>
          <w:rFonts w:ascii="Times New Roman" w:hAnsi="Times New Roman" w:cs="Times New Roman"/>
        </w:rPr>
        <w:t xml:space="preserve">. Le Soumissionnaire, ses  employés et agents </w:t>
      </w:r>
      <w:r w:rsidRPr="00B4070D">
        <w:rPr>
          <w:rFonts w:ascii="Times New Roman" w:hAnsi="Times New Roman" w:cs="Times New Roman"/>
          <w:spacing w:val="5"/>
        </w:rPr>
        <w:t xml:space="preserve">demeurent </w:t>
      </w:r>
      <w:r w:rsidRPr="00B4070D">
        <w:rPr>
          <w:rFonts w:ascii="Times New Roman" w:hAnsi="Times New Roman" w:cs="Times New Roman"/>
        </w:rPr>
        <w:t>responsables des accidents mortels ou corporels, des pertes ou dommages matériels, coûts et frais encourus du fait de cette visite.</w:t>
      </w:r>
    </w:p>
    <w:p w:rsidR="00DC5C4C" w:rsidRPr="00B4070D" w:rsidRDefault="00DC5C4C" w:rsidP="00DC5C4C">
      <w:pPr>
        <w:pStyle w:val="Titre2"/>
        <w:spacing w:before="0"/>
        <w:ind w:left="1797" w:hanging="357"/>
        <w:jc w:val="both"/>
        <w:rPr>
          <w:rFonts w:ascii="Times New Roman" w:hAnsi="Times New Roman" w:cs="Times New Roman"/>
          <w:color w:val="auto"/>
          <w:sz w:val="22"/>
          <w:szCs w:val="22"/>
          <w:u w:val="single"/>
        </w:rPr>
      </w:pPr>
      <w:r w:rsidRPr="00B4070D">
        <w:rPr>
          <w:rFonts w:ascii="Times New Roman" w:hAnsi="Times New Roman" w:cs="Times New Roman"/>
          <w:color w:val="auto"/>
          <w:sz w:val="22"/>
          <w:szCs w:val="22"/>
          <w:u w:val="single"/>
        </w:rPr>
        <w:t xml:space="preserve">B.  DOSSIER </w:t>
      </w:r>
      <w:r>
        <w:rPr>
          <w:rFonts w:ascii="Times New Roman" w:hAnsi="Times New Roman" w:cs="Times New Roman"/>
          <w:color w:val="auto"/>
          <w:sz w:val="22"/>
          <w:szCs w:val="22"/>
          <w:u w:val="single"/>
        </w:rPr>
        <w:t>DE LA DEMANDE DE COTATION</w:t>
      </w:r>
      <w:r w:rsidRPr="00B4070D">
        <w:rPr>
          <w:rFonts w:ascii="Times New Roman" w:hAnsi="Times New Roman" w:cs="Times New Roman"/>
          <w:color w:val="auto"/>
          <w:sz w:val="22"/>
          <w:szCs w:val="22"/>
          <w:u w:val="single"/>
        </w:rPr>
        <w: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Pr>
          <w:rFonts w:ascii="Times New Roman" w:hAnsi="Times New Roman" w:cs="Times New Roman"/>
          <w:b/>
        </w:rPr>
        <w:t xml:space="preserve">Article  9 : </w:t>
      </w:r>
      <w:r>
        <w:rPr>
          <w:rFonts w:ascii="Times New Roman" w:hAnsi="Times New Roman" w:cs="Times New Roman"/>
          <w:b/>
        </w:rPr>
        <w:tab/>
        <w:t>Contenu du dossier de la Consultation</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iCs/>
        </w:rPr>
      </w:pPr>
      <w:r w:rsidRPr="00B4070D">
        <w:rPr>
          <w:rFonts w:ascii="Times New Roman" w:hAnsi="Times New Roman" w:cs="Times New Roman"/>
          <w:iCs/>
        </w:rPr>
        <w:t>9.1</w:t>
      </w:r>
      <w:r w:rsidRPr="00B4070D">
        <w:rPr>
          <w:rFonts w:ascii="Times New Roman" w:hAnsi="Times New Roman" w:cs="Times New Roman"/>
          <w:b/>
          <w:iCs/>
        </w:rPr>
        <w:t xml:space="preserve">. </w:t>
      </w:r>
      <w:r w:rsidRPr="00B4070D">
        <w:rPr>
          <w:rFonts w:ascii="Times New Roman" w:hAnsi="Times New Roman" w:cs="Times New Roman"/>
          <w:iCs/>
        </w:rPr>
        <w:t xml:space="preserve">Le présent Dossier </w:t>
      </w:r>
      <w:r>
        <w:rPr>
          <w:rFonts w:ascii="Times New Roman" w:hAnsi="Times New Roman" w:cs="Times New Roman"/>
        </w:rPr>
        <w:t>de la D</w:t>
      </w:r>
      <w:r w:rsidRPr="00B4070D">
        <w:rPr>
          <w:rFonts w:ascii="Times New Roman" w:hAnsi="Times New Roman" w:cs="Times New Roman"/>
        </w:rPr>
        <w:t xml:space="preserve">emande de </w:t>
      </w:r>
      <w:r>
        <w:rPr>
          <w:rFonts w:ascii="Times New Roman" w:hAnsi="Times New Roman" w:cs="Times New Roman"/>
        </w:rPr>
        <w:t>C</w:t>
      </w:r>
      <w:r w:rsidRPr="00B4070D">
        <w:rPr>
          <w:rFonts w:ascii="Times New Roman" w:hAnsi="Times New Roman" w:cs="Times New Roman"/>
        </w:rPr>
        <w:t>otation</w:t>
      </w:r>
      <w:r w:rsidRPr="00B4070D">
        <w:rPr>
          <w:rFonts w:ascii="Times New Roman" w:hAnsi="Times New Roman" w:cs="Times New Roman"/>
          <w:iCs/>
        </w:rPr>
        <w:t xml:space="preserve"> décrit les travaux faisant l’objet de la lettre-commande, fixe les procédures de consultation des soumissionnaires et précise les conditions de la lettre-commande. Outre le(s) additif(s) publié(s) conformément à l’article 10 du RPAO, il comprend les documents énumérés ci-après :</w:t>
      </w:r>
    </w:p>
    <w:p w:rsidR="00DC5C4C" w:rsidRPr="00B4070D" w:rsidRDefault="00DC5C4C" w:rsidP="00DC5C4C">
      <w:pPr>
        <w:pStyle w:val="Liste4"/>
        <w:tabs>
          <w:tab w:val="left" w:pos="2410"/>
        </w:tabs>
        <w:ind w:left="1418" w:firstLine="0"/>
        <w:rPr>
          <w:sz w:val="22"/>
          <w:szCs w:val="22"/>
        </w:rPr>
      </w:pPr>
      <w:bookmarkStart w:id="29" w:name="_Toc348175762"/>
      <w:r w:rsidRPr="00B4070D">
        <w:rPr>
          <w:sz w:val="22"/>
          <w:szCs w:val="22"/>
        </w:rPr>
        <w:t xml:space="preserve">Pièce 1 : </w:t>
      </w:r>
      <w:r w:rsidRPr="00B4070D">
        <w:rPr>
          <w:sz w:val="22"/>
          <w:szCs w:val="22"/>
        </w:rPr>
        <w:tab/>
        <w:t xml:space="preserve">Avis </w:t>
      </w:r>
      <w:r>
        <w:t>de la D</w:t>
      </w:r>
      <w:r w:rsidRPr="00B4070D">
        <w:t xml:space="preserve">emande de </w:t>
      </w:r>
      <w:r>
        <w:t>C</w:t>
      </w:r>
      <w:r w:rsidRPr="00B4070D">
        <w:t>otation</w:t>
      </w:r>
      <w:r w:rsidRPr="00B4070D">
        <w:rPr>
          <w:sz w:val="22"/>
          <w:szCs w:val="22"/>
        </w:rPr>
        <w:t>(A</w:t>
      </w:r>
      <w:r>
        <w:rPr>
          <w:sz w:val="22"/>
          <w:szCs w:val="22"/>
        </w:rPr>
        <w:t>DC</w:t>
      </w:r>
      <w:r w:rsidRPr="00B4070D">
        <w:rPr>
          <w:sz w:val="22"/>
          <w:szCs w:val="22"/>
        </w:rPr>
        <w:t>) : (version française et anglaise)</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2 : </w:t>
      </w:r>
      <w:r w:rsidRPr="00B4070D">
        <w:rPr>
          <w:sz w:val="22"/>
          <w:szCs w:val="22"/>
        </w:rPr>
        <w:tab/>
        <w:t xml:space="preserve">Règlement Général </w:t>
      </w:r>
      <w:r>
        <w:t>de la D</w:t>
      </w:r>
      <w:r w:rsidRPr="00B4070D">
        <w:t xml:space="preserve">emande de </w:t>
      </w:r>
      <w:r>
        <w:t>C</w:t>
      </w:r>
      <w:r w:rsidRPr="00B4070D">
        <w:t>otation</w:t>
      </w:r>
      <w:r>
        <w:rPr>
          <w:sz w:val="22"/>
          <w:szCs w:val="22"/>
        </w:rPr>
        <w:t>(RGDC</w:t>
      </w:r>
      <w:r w:rsidRPr="00B4070D">
        <w:rPr>
          <w:sz w:val="22"/>
          <w:szCs w:val="22"/>
        </w:rPr>
        <w:t>) ;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3 : </w:t>
      </w:r>
      <w:r w:rsidRPr="00B4070D">
        <w:rPr>
          <w:sz w:val="22"/>
          <w:szCs w:val="22"/>
        </w:rPr>
        <w:tab/>
        <w:t xml:space="preserve">Règlement Particulier </w:t>
      </w:r>
      <w:r>
        <w:t>de la D</w:t>
      </w:r>
      <w:r w:rsidRPr="00B4070D">
        <w:t xml:space="preserve">emande de </w:t>
      </w:r>
      <w:r>
        <w:t>C</w:t>
      </w:r>
      <w:r w:rsidRPr="00B4070D">
        <w:t>otation</w:t>
      </w:r>
      <w:r w:rsidRPr="00B4070D">
        <w:rPr>
          <w:sz w:val="22"/>
          <w:szCs w:val="22"/>
        </w:rPr>
        <w:t>(RP</w:t>
      </w:r>
      <w:r>
        <w:rPr>
          <w:sz w:val="22"/>
          <w:szCs w:val="22"/>
        </w:rPr>
        <w:t>DC</w:t>
      </w:r>
      <w:r w:rsidRPr="00B4070D">
        <w:rPr>
          <w:sz w:val="22"/>
          <w:szCs w:val="22"/>
        </w:rPr>
        <w:t>)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4 : </w:t>
      </w:r>
      <w:r w:rsidRPr="00B4070D">
        <w:rPr>
          <w:sz w:val="22"/>
          <w:szCs w:val="22"/>
        </w:rPr>
        <w:tab/>
        <w:t>Cahier des Clauses Administratives Particulières (CCAP)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5 : </w:t>
      </w:r>
      <w:r w:rsidRPr="00B4070D">
        <w:rPr>
          <w:sz w:val="22"/>
          <w:szCs w:val="22"/>
        </w:rPr>
        <w:tab/>
        <w:t>Cahier des Clauses Techniques Particulières (CCTP)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6 : </w:t>
      </w:r>
      <w:r w:rsidRPr="00B4070D">
        <w:rPr>
          <w:sz w:val="22"/>
          <w:szCs w:val="22"/>
        </w:rPr>
        <w:tab/>
        <w:t>Cadre du Bordereau des Prix unitaires (BPU) ;</w:t>
      </w:r>
    </w:p>
    <w:p w:rsidR="00DC5C4C" w:rsidRPr="00B4070D" w:rsidRDefault="00DC5C4C" w:rsidP="00DC5C4C">
      <w:pPr>
        <w:pStyle w:val="Liste4"/>
        <w:tabs>
          <w:tab w:val="left" w:pos="2410"/>
        </w:tabs>
        <w:ind w:left="1418" w:firstLine="0"/>
        <w:rPr>
          <w:sz w:val="22"/>
          <w:szCs w:val="22"/>
        </w:rPr>
      </w:pPr>
      <w:r w:rsidRPr="00B4070D">
        <w:rPr>
          <w:sz w:val="22"/>
          <w:szCs w:val="22"/>
        </w:rPr>
        <w:lastRenderedPageBreak/>
        <w:t xml:space="preserve">Pièce 7 : </w:t>
      </w:r>
      <w:r w:rsidRPr="00B4070D">
        <w:rPr>
          <w:sz w:val="22"/>
          <w:szCs w:val="22"/>
        </w:rPr>
        <w:tab/>
        <w:t>Cadre du Détail Quantitatif et Estimatif (DQE)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8 : </w:t>
      </w:r>
      <w:r w:rsidRPr="00B4070D">
        <w:rPr>
          <w:sz w:val="22"/>
          <w:szCs w:val="22"/>
        </w:rPr>
        <w:tab/>
        <w:t>Cadre du Sous Détail des Prix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9 : </w:t>
      </w:r>
      <w:r w:rsidRPr="00B4070D">
        <w:rPr>
          <w:sz w:val="22"/>
          <w:szCs w:val="22"/>
        </w:rPr>
        <w:tab/>
        <w:t>Modèle de Projet de lettre-commande ;</w:t>
      </w:r>
    </w:p>
    <w:p w:rsidR="00DC5C4C" w:rsidRPr="00B4070D" w:rsidRDefault="00DC5C4C" w:rsidP="00DC5C4C">
      <w:pPr>
        <w:pStyle w:val="Liste4"/>
        <w:tabs>
          <w:tab w:val="left" w:pos="2410"/>
        </w:tabs>
        <w:ind w:left="1418" w:firstLine="0"/>
        <w:rPr>
          <w:sz w:val="22"/>
          <w:szCs w:val="22"/>
        </w:rPr>
      </w:pPr>
      <w:r w:rsidRPr="00B4070D">
        <w:rPr>
          <w:sz w:val="22"/>
          <w:szCs w:val="22"/>
        </w:rPr>
        <w:t xml:space="preserve">Pièce 10 : </w:t>
      </w:r>
      <w:r w:rsidRPr="00B4070D">
        <w:rPr>
          <w:sz w:val="22"/>
          <w:szCs w:val="22"/>
        </w:rPr>
        <w:tab/>
        <w:t>Formulaires et Modèles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10.1 : Formulaire de Soumission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10.2 : Modèle de cautionnement provisoire (garantie bancaire de soumission)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10.3 : Modèle de cautionnement définitif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10.4 : Modèle de Garantie Bancaire de restitution d’avance de démarrage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10.5 : Modèle d’Attestation de visite de site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10.6 : Modèle de fiche de renseignement sur le personnel d’encadrement proposé ;</w:t>
      </w:r>
    </w:p>
    <w:p w:rsidR="00DC5C4C" w:rsidRPr="00B4070D" w:rsidRDefault="00DC5C4C" w:rsidP="00DC5C4C">
      <w:pPr>
        <w:pStyle w:val="Liste2"/>
        <w:numPr>
          <w:ilvl w:val="1"/>
          <w:numId w:val="33"/>
        </w:numPr>
        <w:tabs>
          <w:tab w:val="clear" w:pos="1260"/>
          <w:tab w:val="num" w:pos="2410"/>
        </w:tabs>
        <w:ind w:left="2410" w:hanging="425"/>
        <w:rPr>
          <w:i/>
          <w:sz w:val="22"/>
          <w:szCs w:val="22"/>
        </w:rPr>
      </w:pPr>
      <w:r w:rsidRPr="00B4070D">
        <w:rPr>
          <w:sz w:val="22"/>
          <w:szCs w:val="22"/>
        </w:rPr>
        <w:t>10.7 : Modèles de fiche récapitulative des références de l’Entreprise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10.8 : Modèle des pouvoirs au mandataire (en cas de groupement d’entreprises) ;</w:t>
      </w:r>
    </w:p>
    <w:p w:rsidR="00DC5C4C" w:rsidRPr="00B4070D" w:rsidRDefault="00DC5C4C" w:rsidP="00DC5C4C">
      <w:pPr>
        <w:pStyle w:val="Liste2"/>
        <w:numPr>
          <w:ilvl w:val="1"/>
          <w:numId w:val="33"/>
        </w:numPr>
        <w:tabs>
          <w:tab w:val="clear" w:pos="1260"/>
          <w:tab w:val="num" w:pos="2410"/>
        </w:tabs>
        <w:ind w:left="2410" w:hanging="425"/>
        <w:rPr>
          <w:sz w:val="22"/>
          <w:szCs w:val="22"/>
        </w:rPr>
      </w:pPr>
      <w:r w:rsidRPr="00B4070D">
        <w:rPr>
          <w:sz w:val="22"/>
          <w:szCs w:val="22"/>
        </w:rPr>
        <w:t>10.9 : Modèle de cadre d’Accord de groupement ;</w:t>
      </w:r>
    </w:p>
    <w:p w:rsidR="00DC5C4C" w:rsidRPr="00B4070D" w:rsidRDefault="00DC5C4C" w:rsidP="00DC5C4C">
      <w:pPr>
        <w:pStyle w:val="Liste4"/>
        <w:ind w:left="1418" w:firstLine="0"/>
        <w:rPr>
          <w:sz w:val="22"/>
          <w:szCs w:val="22"/>
        </w:rPr>
      </w:pPr>
      <w:r w:rsidRPr="00B4070D">
        <w:rPr>
          <w:sz w:val="22"/>
          <w:szCs w:val="22"/>
        </w:rPr>
        <w:t>Pièce 11 : Liste des banques et compagnies d’assurance agréées ;</w:t>
      </w:r>
    </w:p>
    <w:p w:rsidR="00DC5C4C" w:rsidRPr="00B4070D" w:rsidRDefault="00DC5C4C" w:rsidP="00DC5C4C">
      <w:pPr>
        <w:pStyle w:val="Liste4"/>
        <w:ind w:left="1418" w:firstLine="0"/>
        <w:rPr>
          <w:sz w:val="22"/>
          <w:szCs w:val="22"/>
        </w:rPr>
      </w:pPr>
      <w:r w:rsidRPr="00B4070D">
        <w:rPr>
          <w:sz w:val="22"/>
          <w:szCs w:val="22"/>
        </w:rPr>
        <w:t>Pièce 12 : Grille de notation des offres techniques.</w:t>
      </w:r>
    </w:p>
    <w:p w:rsidR="00DC5C4C" w:rsidRPr="00B4070D" w:rsidRDefault="00DC5C4C" w:rsidP="00DC5C4C">
      <w:pPr>
        <w:tabs>
          <w:tab w:val="left" w:pos="142"/>
          <w:tab w:val="left" w:pos="284"/>
          <w:tab w:val="left" w:pos="1276"/>
        </w:tabs>
        <w:spacing w:after="0" w:line="240" w:lineRule="auto"/>
        <w:jc w:val="both"/>
        <w:rPr>
          <w:rFonts w:ascii="Times New Roman" w:hAnsi="Times New Roman" w:cs="Times New Roman"/>
          <w:iCs/>
        </w:rPr>
      </w:pPr>
      <w:r w:rsidRPr="00B4070D">
        <w:rPr>
          <w:rFonts w:ascii="Times New Roman" w:hAnsi="Times New Roman" w:cs="Times New Roman"/>
          <w:iCs/>
        </w:rPr>
        <w:t xml:space="preserve">9.2 Le Soumissionnaire doit examiner l’ensemble des règlements, formulaires, conditions et spécifications contenus dans </w:t>
      </w:r>
      <w:r>
        <w:rPr>
          <w:rFonts w:ascii="Times New Roman" w:hAnsi="Times New Roman" w:cs="Times New Roman"/>
          <w:iCs/>
        </w:rPr>
        <w:t>la DC</w:t>
      </w:r>
      <w:r w:rsidRPr="00B4070D">
        <w:rPr>
          <w:rFonts w:ascii="Times New Roman" w:hAnsi="Times New Roman" w:cs="Times New Roman"/>
          <w:iCs/>
        </w:rPr>
        <w:t>. Il lui appartient de fournir tous les renseignements demandés et de préparer une offre conforme à tous égards audit dossier. Toute carence pouvant entraîner le rejet de son offre.</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w:t>
      </w:r>
      <w:bookmarkStart w:id="30" w:name="_Toc348175763"/>
      <w:r w:rsidRPr="00B4070D">
        <w:rPr>
          <w:rFonts w:ascii="Times New Roman" w:hAnsi="Times New Roman" w:cs="Times New Roman"/>
          <w:b/>
        </w:rPr>
        <w:t xml:space="preserve">10 : </w:t>
      </w:r>
      <w:r w:rsidRPr="00B4070D">
        <w:rPr>
          <w:rFonts w:ascii="Times New Roman" w:hAnsi="Times New Roman" w:cs="Times New Roman"/>
          <w:b/>
        </w:rPr>
        <w:tab/>
        <w:t>Eclaircissements apportés au</w:t>
      </w:r>
      <w:r>
        <w:rPr>
          <w:rFonts w:ascii="Times New Roman" w:hAnsi="Times New Roman" w:cs="Times New Roman"/>
          <w:b/>
        </w:rPr>
        <w:t xml:space="preserve"> Dossier</w:t>
      </w:r>
      <w:r w:rsidR="00E570A0">
        <w:rPr>
          <w:rFonts w:ascii="Times New Roman" w:hAnsi="Times New Roman" w:cs="Times New Roman"/>
          <w:b/>
        </w:rPr>
        <w:t xml:space="preserve"> </w:t>
      </w:r>
      <w:r w:rsidR="005A307A">
        <w:rPr>
          <w:rFonts w:ascii="Times New Roman" w:hAnsi="Times New Roman" w:cs="Times New Roman"/>
          <w:b/>
        </w:rPr>
        <w:t>d’Appel d’Offres</w:t>
      </w:r>
    </w:p>
    <w:bookmarkEnd w:id="29"/>
    <w:bookmarkEnd w:id="30"/>
    <w:p w:rsidR="00DC5C4C" w:rsidRPr="00B4070D" w:rsidRDefault="00DC5C4C" w:rsidP="00DC5C4C">
      <w:pPr>
        <w:pStyle w:val="Corpsdetexte"/>
        <w:numPr>
          <w:ilvl w:val="12"/>
          <w:numId w:val="0"/>
        </w:numPr>
        <w:rPr>
          <w:sz w:val="22"/>
          <w:szCs w:val="22"/>
        </w:rPr>
      </w:pPr>
      <w:r w:rsidRPr="00B4070D">
        <w:rPr>
          <w:sz w:val="22"/>
          <w:szCs w:val="22"/>
        </w:rPr>
        <w:t xml:space="preserve">Tout soumissionnaire désirant obtenir des éclaircissements sur le Dossier </w:t>
      </w:r>
      <w:r w:rsidRPr="00AB1B21">
        <w:rPr>
          <w:sz w:val="22"/>
          <w:szCs w:val="22"/>
        </w:rPr>
        <w:t>d</w:t>
      </w:r>
      <w:r w:rsidR="006A3BD1">
        <w:rPr>
          <w:sz w:val="22"/>
          <w:szCs w:val="22"/>
        </w:rPr>
        <w:t>’Appel d’Offres</w:t>
      </w:r>
      <w:r w:rsidR="00E570A0">
        <w:rPr>
          <w:sz w:val="22"/>
          <w:szCs w:val="22"/>
        </w:rPr>
        <w:t xml:space="preserve"> </w:t>
      </w:r>
      <w:r w:rsidRPr="00B4070D">
        <w:rPr>
          <w:sz w:val="22"/>
          <w:szCs w:val="22"/>
        </w:rPr>
        <w:t>peut en faire la demande à l’Autorité Contractante par écrit, ou par courrier électronique (télécopie), télex à l’adress</w:t>
      </w:r>
      <w:r w:rsidR="003C6C13">
        <w:rPr>
          <w:sz w:val="22"/>
          <w:szCs w:val="22"/>
        </w:rPr>
        <w:t>e suivante : Mairie de NGUELEBOK</w:t>
      </w:r>
      <w:r w:rsidRPr="00B4070D">
        <w:rPr>
          <w:sz w:val="22"/>
          <w:szCs w:val="22"/>
        </w:rPr>
        <w:t>.</w:t>
      </w:r>
    </w:p>
    <w:p w:rsidR="00DC5C4C" w:rsidRPr="00B4070D" w:rsidRDefault="00DC5C4C" w:rsidP="00DC5C4C">
      <w:pPr>
        <w:pStyle w:val="Corpsdetexte"/>
        <w:numPr>
          <w:ilvl w:val="12"/>
          <w:numId w:val="0"/>
        </w:numPr>
        <w:rPr>
          <w:sz w:val="22"/>
          <w:szCs w:val="22"/>
        </w:rPr>
      </w:pPr>
      <w:r w:rsidRPr="00B4070D">
        <w:rPr>
          <w:sz w:val="22"/>
          <w:szCs w:val="22"/>
        </w:rPr>
        <w:t xml:space="preserve">L’Autorité Contractante répondra par écrit à toute demande d’éclaircissements reçue au moins quatorze (14) jours avant la date limite de dépôt des offres.  </w:t>
      </w:r>
    </w:p>
    <w:p w:rsidR="00DC5C4C" w:rsidRPr="00AB1B21" w:rsidRDefault="00DC5C4C" w:rsidP="00DC5C4C">
      <w:pPr>
        <w:pStyle w:val="Corpsdetexte"/>
        <w:numPr>
          <w:ilvl w:val="12"/>
          <w:numId w:val="0"/>
        </w:numPr>
        <w:rPr>
          <w:sz w:val="22"/>
          <w:szCs w:val="22"/>
        </w:rPr>
      </w:pPr>
      <w:r w:rsidRPr="00B4070D">
        <w:rPr>
          <w:sz w:val="22"/>
          <w:szCs w:val="22"/>
        </w:rPr>
        <w:t xml:space="preserve">Une copie de la réponse de l’Autorité Contractante, indiquant la question posée mais ne mentionnant pas son auteur, est adressée à tous les soumissionnaires ayant acquis le Dossier </w:t>
      </w:r>
      <w:r w:rsidR="00F071BA" w:rsidRPr="00AB1B21">
        <w:rPr>
          <w:sz w:val="22"/>
          <w:szCs w:val="22"/>
        </w:rPr>
        <w:t>d</w:t>
      </w:r>
      <w:r w:rsidR="00F071BA">
        <w:rPr>
          <w:sz w:val="22"/>
          <w:szCs w:val="22"/>
        </w:rPr>
        <w:t>’Appel d’Offres</w:t>
      </w:r>
      <w:r w:rsidRPr="00AB1B21">
        <w:rPr>
          <w:sz w:val="22"/>
          <w:szCs w:val="22"/>
        </w:rPr>
        <w: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11 : </w:t>
      </w:r>
      <w:r w:rsidRPr="00B4070D">
        <w:rPr>
          <w:rFonts w:ascii="Times New Roman" w:hAnsi="Times New Roman" w:cs="Times New Roman"/>
          <w:b/>
        </w:rPr>
        <w:tab/>
      </w:r>
      <w:r w:rsidR="00154A6D">
        <w:rPr>
          <w:rFonts w:ascii="Times New Roman" w:hAnsi="Times New Roman" w:cs="Times New Roman"/>
          <w:b/>
        </w:rPr>
        <w:t>Modification du Dossier</w:t>
      </w:r>
      <w:r w:rsidR="00FD2AC6">
        <w:rPr>
          <w:rFonts w:ascii="Times New Roman" w:hAnsi="Times New Roman" w:cs="Times New Roman"/>
          <w:b/>
        </w:rPr>
        <w:t xml:space="preserve"> </w:t>
      </w:r>
      <w:r w:rsidR="00154A6D">
        <w:rPr>
          <w:rFonts w:ascii="Times New Roman" w:hAnsi="Times New Roman" w:cs="Times New Roman"/>
          <w:b/>
        </w:rPr>
        <w:t>d’Appel d’Offres</w:t>
      </w:r>
    </w:p>
    <w:p w:rsidR="00DC5C4C" w:rsidRPr="00B4070D" w:rsidRDefault="00DC5C4C" w:rsidP="00DC5C4C">
      <w:pPr>
        <w:pStyle w:val="Corpsdetexte"/>
        <w:tabs>
          <w:tab w:val="left" w:pos="1440"/>
        </w:tabs>
        <w:rPr>
          <w:sz w:val="22"/>
          <w:szCs w:val="22"/>
        </w:rPr>
      </w:pPr>
      <w:r w:rsidRPr="00B4070D">
        <w:rPr>
          <w:sz w:val="22"/>
          <w:szCs w:val="22"/>
        </w:rPr>
        <w:t>L’Autorité Contractante peut, à tout moment avant la date limite de dépôt des offres et pour tout motif justifié, que ce soit à son initiative ou consécutivement à une saisine d’un soumissionnaire, modifier le Dossier d’Appel d’Offres en publiant un additif qui en fait partie intégrante.</w:t>
      </w:r>
    </w:p>
    <w:p w:rsidR="00DC5C4C" w:rsidRPr="00B4070D" w:rsidRDefault="00DC5C4C" w:rsidP="00DC5C4C">
      <w:pPr>
        <w:pStyle w:val="Corpsdetexte"/>
        <w:tabs>
          <w:tab w:val="left" w:pos="1440"/>
        </w:tabs>
        <w:rPr>
          <w:sz w:val="22"/>
          <w:szCs w:val="22"/>
        </w:rPr>
      </w:pPr>
    </w:p>
    <w:p w:rsidR="00DC5C4C" w:rsidRPr="00B4070D" w:rsidRDefault="00DC5C4C" w:rsidP="00DC5C4C">
      <w:pPr>
        <w:pStyle w:val="Corpsdetexte"/>
        <w:tabs>
          <w:tab w:val="left" w:pos="1440"/>
        </w:tabs>
        <w:rPr>
          <w:b/>
          <w:sz w:val="22"/>
          <w:szCs w:val="22"/>
          <w:u w:val="single"/>
        </w:rPr>
      </w:pPr>
      <w:r w:rsidRPr="00B4070D">
        <w:rPr>
          <w:b/>
          <w:sz w:val="22"/>
          <w:szCs w:val="22"/>
        </w:rPr>
        <w:tab/>
      </w:r>
      <w:r w:rsidRPr="00B4070D">
        <w:rPr>
          <w:b/>
          <w:sz w:val="22"/>
          <w:szCs w:val="22"/>
          <w:u w:val="single"/>
        </w:rPr>
        <w:t>C.  PREPARATION DES OFFRES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12 : </w:t>
      </w:r>
      <w:r w:rsidRPr="00B4070D">
        <w:rPr>
          <w:rFonts w:ascii="Times New Roman" w:hAnsi="Times New Roman" w:cs="Times New Roman"/>
          <w:b/>
        </w:rPr>
        <w:tab/>
        <w:t>Frais de soumission</w:t>
      </w:r>
    </w:p>
    <w:p w:rsidR="00DC5C4C" w:rsidRPr="00B4070D" w:rsidRDefault="00DC5C4C" w:rsidP="00DC5C4C">
      <w:pPr>
        <w:pStyle w:val="Corpsdetexte"/>
        <w:numPr>
          <w:ilvl w:val="12"/>
          <w:numId w:val="0"/>
        </w:numPr>
        <w:rPr>
          <w:sz w:val="22"/>
          <w:szCs w:val="22"/>
        </w:rPr>
      </w:pPr>
      <w:r w:rsidRPr="00B4070D">
        <w:rPr>
          <w:sz w:val="22"/>
          <w:szCs w:val="22"/>
        </w:rPr>
        <w:t xml:space="preserve">Le soumissionnaire supportera tous les frais afférents à la préparation et à la présentation de son offre, et l’Autorité Contractante n’est en aucun cas responsable de ces frais, ni tenu de les régler, quels que soient le déroulement ou l’issue de la procédure </w:t>
      </w:r>
      <w:r w:rsidR="00DE09F4">
        <w:rPr>
          <w:sz w:val="22"/>
          <w:szCs w:val="22"/>
        </w:rPr>
        <w:t xml:space="preserve">du Dossier </w:t>
      </w:r>
      <w:r w:rsidR="00DE09F4" w:rsidRPr="00AB1B21">
        <w:rPr>
          <w:sz w:val="22"/>
          <w:szCs w:val="22"/>
        </w:rPr>
        <w:t>d</w:t>
      </w:r>
      <w:r w:rsidR="00DE09F4">
        <w:rPr>
          <w:sz w:val="22"/>
          <w:szCs w:val="22"/>
        </w:rPr>
        <w:t>’Appel d’Offres</w:t>
      </w:r>
      <w:r w:rsidRPr="00AB1B21">
        <w:rPr>
          <w:sz w:val="22"/>
          <w:szCs w:val="22"/>
        </w:rPr>
        <w: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13 : </w:t>
      </w:r>
      <w:r w:rsidRPr="00B4070D">
        <w:rPr>
          <w:rFonts w:ascii="Times New Roman" w:hAnsi="Times New Roman" w:cs="Times New Roman"/>
          <w:b/>
        </w:rPr>
        <w:tab/>
        <w:t>Langue de l’offre</w:t>
      </w:r>
    </w:p>
    <w:p w:rsidR="00DC5C4C" w:rsidRPr="00B4070D" w:rsidRDefault="00DC5C4C" w:rsidP="00DC5C4C">
      <w:pPr>
        <w:pStyle w:val="Corpsdetexte"/>
        <w:numPr>
          <w:ilvl w:val="12"/>
          <w:numId w:val="0"/>
        </w:numPr>
        <w:rPr>
          <w:sz w:val="22"/>
          <w:szCs w:val="22"/>
        </w:rPr>
      </w:pPr>
      <w:r w:rsidRPr="00B4070D">
        <w:rPr>
          <w:sz w:val="22"/>
          <w:szCs w:val="22"/>
        </w:rPr>
        <w:t>L’offre ainsi que tous documents et correspondances, échangés entre le Soumissionnaire et l’Autorité Contractante, seront rédigés en français ou en anglais.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14 : </w:t>
      </w:r>
      <w:r w:rsidRPr="00B4070D">
        <w:rPr>
          <w:rFonts w:ascii="Times New Roman" w:hAnsi="Times New Roman" w:cs="Times New Roman"/>
          <w:b/>
        </w:rPr>
        <w:tab/>
        <w:t>Documents constituant l’offre</w:t>
      </w:r>
    </w:p>
    <w:p w:rsidR="00DC5C4C" w:rsidRPr="00B4070D" w:rsidRDefault="00DC5C4C" w:rsidP="00DC5C4C">
      <w:pPr>
        <w:pStyle w:val="Corpsdetexte"/>
        <w:numPr>
          <w:ilvl w:val="12"/>
          <w:numId w:val="0"/>
        </w:numPr>
        <w:rPr>
          <w:sz w:val="22"/>
          <w:szCs w:val="22"/>
        </w:rPr>
      </w:pPr>
      <w:r w:rsidRPr="00B4070D">
        <w:rPr>
          <w:sz w:val="22"/>
          <w:szCs w:val="22"/>
        </w:rPr>
        <w:t>Chaque soumissionnaire devra présenter une offre comprenant les documents ci-après repartis en trois volumes :</w:t>
      </w:r>
    </w:p>
    <w:p w:rsidR="00DC5C4C" w:rsidRPr="00B4070D" w:rsidRDefault="00DC5C4C" w:rsidP="00DC5C4C">
      <w:pPr>
        <w:pStyle w:val="Corpsdetexte"/>
        <w:numPr>
          <w:ilvl w:val="12"/>
          <w:numId w:val="0"/>
        </w:numPr>
        <w:rPr>
          <w:sz w:val="22"/>
          <w:szCs w:val="22"/>
        </w:rPr>
      </w:pPr>
    </w:p>
    <w:p w:rsidR="00DC5C4C" w:rsidRPr="00B4070D" w:rsidRDefault="00DC5C4C" w:rsidP="00DC5C4C">
      <w:pPr>
        <w:tabs>
          <w:tab w:val="left" w:pos="1440"/>
        </w:tabs>
        <w:spacing w:after="0" w:line="240" w:lineRule="auto"/>
        <w:ind w:left="1440" w:hanging="900"/>
        <w:jc w:val="both"/>
        <w:rPr>
          <w:rFonts w:ascii="Times New Roman" w:hAnsi="Times New Roman" w:cs="Times New Roman"/>
          <w:b/>
          <w:i/>
        </w:rPr>
      </w:pPr>
      <w:r w:rsidRPr="00B4070D">
        <w:rPr>
          <w:rFonts w:ascii="Times New Roman" w:hAnsi="Times New Roman" w:cs="Times New Roman"/>
          <w:b/>
          <w:i/>
        </w:rPr>
        <w:t>14.1</w:t>
      </w:r>
      <w:r w:rsidRPr="00B4070D">
        <w:rPr>
          <w:rFonts w:ascii="Times New Roman" w:hAnsi="Times New Roman" w:cs="Times New Roman"/>
          <w:b/>
          <w:i/>
        </w:rPr>
        <w:tab/>
        <w:t>Volume 1 : le dossier administratif comprenant :</w:t>
      </w:r>
    </w:p>
    <w:p w:rsidR="00DC5C4C" w:rsidRPr="00B4070D" w:rsidRDefault="00DC5C4C" w:rsidP="00DC5C4C">
      <w:pPr>
        <w:pStyle w:val="Retraitcorpsdetexte21"/>
        <w:ind w:left="1440" w:hanging="900"/>
        <w:rPr>
          <w:rFonts w:ascii="Times New Roman" w:hAnsi="Times New Roman"/>
          <w:sz w:val="22"/>
          <w:szCs w:val="22"/>
        </w:rPr>
      </w:pPr>
      <w:r w:rsidRPr="00B4070D">
        <w:rPr>
          <w:rFonts w:ascii="Times New Roman" w:hAnsi="Times New Roman"/>
          <w:sz w:val="22"/>
          <w:szCs w:val="22"/>
        </w:rPr>
        <w:t>14.1.0</w:t>
      </w:r>
      <w:r w:rsidRPr="00B4070D">
        <w:rPr>
          <w:rFonts w:ascii="Times New Roman" w:hAnsi="Times New Roman"/>
          <w:sz w:val="22"/>
          <w:szCs w:val="22"/>
        </w:rPr>
        <w:tab/>
      </w:r>
      <w:r w:rsidRPr="00B4070D">
        <w:rPr>
          <w:rFonts w:ascii="Times New Roman" w:hAnsi="Times New Roman"/>
          <w:bCs/>
          <w:sz w:val="22"/>
          <w:szCs w:val="22"/>
        </w:rPr>
        <w:t>La déclaration d’intention de soumissionner ;</w:t>
      </w:r>
    </w:p>
    <w:p w:rsidR="00DC5C4C" w:rsidRPr="00B4070D" w:rsidRDefault="00DC5C4C" w:rsidP="00DC5C4C">
      <w:pPr>
        <w:pStyle w:val="Retraitcorpsdetexte21"/>
        <w:ind w:left="1440" w:hanging="900"/>
        <w:rPr>
          <w:rFonts w:ascii="Times New Roman" w:hAnsi="Times New Roman"/>
          <w:b/>
          <w:sz w:val="22"/>
          <w:szCs w:val="22"/>
        </w:rPr>
      </w:pPr>
      <w:r w:rsidRPr="00B4070D">
        <w:rPr>
          <w:rFonts w:ascii="Times New Roman" w:hAnsi="Times New Roman"/>
          <w:sz w:val="22"/>
          <w:szCs w:val="22"/>
        </w:rPr>
        <w:t>14.1.1</w:t>
      </w:r>
      <w:r w:rsidRPr="00B4070D">
        <w:rPr>
          <w:rFonts w:ascii="Times New Roman" w:hAnsi="Times New Roman"/>
          <w:sz w:val="22"/>
          <w:szCs w:val="22"/>
        </w:rPr>
        <w:tab/>
        <w:t xml:space="preserve">L’original de l’acte de cautionnement provisoire, de montant tel que précisé dans </w:t>
      </w:r>
      <w:r w:rsidRPr="00397F8C">
        <w:rPr>
          <w:rFonts w:ascii="Times New Roman" w:hAnsi="Times New Roman"/>
          <w:sz w:val="22"/>
          <w:szCs w:val="22"/>
        </w:rPr>
        <w:t xml:space="preserve">l’Avis </w:t>
      </w:r>
      <w:r w:rsidR="00DE09F4" w:rsidRPr="00397F8C">
        <w:rPr>
          <w:rFonts w:ascii="Times New Roman" w:hAnsi="Times New Roman"/>
          <w:sz w:val="22"/>
          <w:szCs w:val="22"/>
        </w:rPr>
        <w:t>d’Appel d’Offres</w:t>
      </w:r>
      <w:r w:rsidR="00947919">
        <w:rPr>
          <w:rFonts w:ascii="Times New Roman" w:hAnsi="Times New Roman"/>
          <w:sz w:val="22"/>
          <w:szCs w:val="22"/>
        </w:rPr>
        <w:t xml:space="preserve"> (Pièce 1 du Dossier d’Appel d’Offres</w:t>
      </w:r>
      <w:r w:rsidRPr="00397F8C">
        <w:rPr>
          <w:rFonts w:ascii="Times New Roman" w:hAnsi="Times New Roman"/>
          <w:sz w:val="22"/>
          <w:szCs w:val="22"/>
        </w:rPr>
        <w:t xml:space="preserve">), et </w:t>
      </w:r>
      <w:r w:rsidRPr="00397F8C">
        <w:rPr>
          <w:rFonts w:ascii="Times New Roman" w:hAnsi="Times New Roman"/>
          <w:b/>
          <w:sz w:val="22"/>
          <w:szCs w:val="22"/>
        </w:rPr>
        <w:t>d'un délai de validité de cent vingt (120) jours à compter</w:t>
      </w:r>
      <w:r w:rsidRPr="00B4070D">
        <w:rPr>
          <w:rFonts w:ascii="Times New Roman" w:hAnsi="Times New Roman"/>
          <w:b/>
          <w:sz w:val="22"/>
          <w:szCs w:val="22"/>
        </w:rPr>
        <w:t xml:space="preserve"> de la date limite de remise des offres ;</w:t>
      </w:r>
    </w:p>
    <w:p w:rsidR="00DC5C4C" w:rsidRPr="00B4070D" w:rsidRDefault="00DC5C4C" w:rsidP="00B018B1">
      <w:pPr>
        <w:pStyle w:val="Retraitcorpsdetexte21"/>
        <w:ind w:left="1441" w:hanging="902"/>
        <w:rPr>
          <w:rFonts w:ascii="Times New Roman" w:hAnsi="Times New Roman"/>
          <w:sz w:val="22"/>
          <w:szCs w:val="22"/>
        </w:rPr>
      </w:pPr>
      <w:r w:rsidRPr="00B4070D">
        <w:rPr>
          <w:rFonts w:ascii="Times New Roman" w:hAnsi="Times New Roman"/>
          <w:sz w:val="22"/>
          <w:szCs w:val="22"/>
        </w:rPr>
        <w:t>14.</w:t>
      </w:r>
      <w:r w:rsidR="00382B8C">
        <w:rPr>
          <w:rFonts w:ascii="Times New Roman" w:hAnsi="Times New Roman"/>
          <w:sz w:val="22"/>
          <w:szCs w:val="22"/>
        </w:rPr>
        <w:t>1.2</w:t>
      </w:r>
      <w:r w:rsidR="00382B8C">
        <w:rPr>
          <w:rFonts w:ascii="Times New Roman" w:hAnsi="Times New Roman"/>
          <w:sz w:val="22"/>
          <w:szCs w:val="22"/>
        </w:rPr>
        <w:tab/>
        <w:t>L’Attestation d’immatriculation</w:t>
      </w:r>
      <w:r w:rsidRPr="00B4070D">
        <w:rPr>
          <w:rFonts w:ascii="Times New Roman" w:hAnsi="Times New Roman"/>
          <w:sz w:val="22"/>
          <w:szCs w:val="22"/>
        </w:rPr>
        <w:t> ; </w:t>
      </w:r>
    </w:p>
    <w:p w:rsidR="00DC5C4C" w:rsidRPr="00B4070D" w:rsidRDefault="00B018B1" w:rsidP="00DC5C4C">
      <w:pPr>
        <w:pStyle w:val="Retraitcorpsdetexte21"/>
        <w:ind w:left="1441" w:hanging="902"/>
        <w:rPr>
          <w:rFonts w:ascii="Times New Roman" w:hAnsi="Times New Roman"/>
          <w:sz w:val="22"/>
          <w:szCs w:val="22"/>
        </w:rPr>
      </w:pPr>
      <w:r>
        <w:rPr>
          <w:rFonts w:ascii="Times New Roman" w:hAnsi="Times New Roman"/>
          <w:sz w:val="22"/>
          <w:szCs w:val="22"/>
        </w:rPr>
        <w:t>14.1.3</w:t>
      </w:r>
      <w:r w:rsidR="00DC5C4C" w:rsidRPr="00B4070D">
        <w:rPr>
          <w:rFonts w:ascii="Times New Roman" w:hAnsi="Times New Roman"/>
          <w:sz w:val="22"/>
          <w:szCs w:val="22"/>
        </w:rPr>
        <w:tab/>
        <w:t>L’original de</w:t>
      </w:r>
      <w:r w:rsidR="0030651A">
        <w:rPr>
          <w:rFonts w:ascii="Times New Roman" w:hAnsi="Times New Roman"/>
          <w:sz w:val="22"/>
          <w:szCs w:val="22"/>
        </w:rPr>
        <w:t xml:space="preserve"> l’attestation de conformité fiscale</w:t>
      </w:r>
      <w:r>
        <w:rPr>
          <w:rFonts w:ascii="Times New Roman" w:hAnsi="Times New Roman"/>
          <w:sz w:val="22"/>
          <w:szCs w:val="22"/>
        </w:rPr>
        <w:t> ;</w:t>
      </w:r>
      <w:r w:rsidR="00DC5C4C" w:rsidRPr="00B4070D">
        <w:rPr>
          <w:rFonts w:ascii="Times New Roman" w:hAnsi="Times New Roman"/>
          <w:sz w:val="22"/>
          <w:szCs w:val="22"/>
        </w:rPr>
        <w:t xml:space="preserve">  </w:t>
      </w:r>
    </w:p>
    <w:p w:rsidR="00DC5C4C" w:rsidRPr="00B4070D" w:rsidRDefault="00DC5C4C" w:rsidP="00DC5C4C">
      <w:pPr>
        <w:pStyle w:val="Retraitcorpsdetexte21"/>
        <w:ind w:left="1441" w:hanging="902"/>
        <w:rPr>
          <w:rFonts w:ascii="Times New Roman" w:hAnsi="Times New Roman"/>
          <w:sz w:val="22"/>
          <w:szCs w:val="22"/>
        </w:rPr>
      </w:pPr>
      <w:r w:rsidRPr="00B4070D">
        <w:rPr>
          <w:rFonts w:ascii="Times New Roman" w:hAnsi="Times New Roman"/>
          <w:sz w:val="22"/>
          <w:szCs w:val="22"/>
        </w:rPr>
        <w:t>14.1.</w:t>
      </w:r>
      <w:r w:rsidR="00930330">
        <w:rPr>
          <w:rFonts w:ascii="Times New Roman" w:hAnsi="Times New Roman"/>
          <w:sz w:val="22"/>
          <w:szCs w:val="22"/>
        </w:rPr>
        <w:t>4</w:t>
      </w:r>
      <w:r w:rsidRPr="00B4070D">
        <w:rPr>
          <w:rFonts w:ascii="Times New Roman" w:hAnsi="Times New Roman"/>
          <w:sz w:val="22"/>
          <w:szCs w:val="22"/>
        </w:rPr>
        <w:tab/>
        <w:t>L’original de l’attestation pour soumission signée du Directeur de la Caisse Nationale de Prévoyance Sociale, ou d’un de ses représentants dûment mandatés, certifiant qu’il a effectivement versé à la caisse les sommes dont il est redevable ;</w:t>
      </w:r>
    </w:p>
    <w:p w:rsidR="00DC5C4C" w:rsidRPr="00B4070D" w:rsidRDefault="00DC5C4C" w:rsidP="00DC5C4C">
      <w:pPr>
        <w:pStyle w:val="Retraitcorpsdetexte21"/>
        <w:ind w:left="1441" w:hanging="902"/>
        <w:rPr>
          <w:rFonts w:ascii="Times New Roman" w:hAnsi="Times New Roman"/>
          <w:sz w:val="22"/>
          <w:szCs w:val="22"/>
        </w:rPr>
      </w:pPr>
      <w:r w:rsidRPr="00B4070D">
        <w:rPr>
          <w:rFonts w:ascii="Times New Roman" w:hAnsi="Times New Roman"/>
          <w:sz w:val="22"/>
          <w:szCs w:val="22"/>
        </w:rPr>
        <w:lastRenderedPageBreak/>
        <w:t>14.1.</w:t>
      </w:r>
      <w:r w:rsidR="00930330">
        <w:rPr>
          <w:rFonts w:ascii="Times New Roman" w:hAnsi="Times New Roman"/>
          <w:sz w:val="22"/>
          <w:szCs w:val="22"/>
        </w:rPr>
        <w:t>5</w:t>
      </w:r>
      <w:r w:rsidRPr="00B4070D">
        <w:rPr>
          <w:rFonts w:ascii="Times New Roman" w:hAnsi="Times New Roman"/>
          <w:sz w:val="22"/>
          <w:szCs w:val="22"/>
        </w:rPr>
        <w:tab/>
        <w:t>L’original de l’attestation de non-exclusion des Marchés Publics délivrée par l’Agence de Régulation des Marchés Publics (ARMP) ;</w:t>
      </w:r>
    </w:p>
    <w:p w:rsidR="00DC5C4C" w:rsidRPr="00B4070D" w:rsidRDefault="00DC5C4C" w:rsidP="00DC5C4C">
      <w:pPr>
        <w:pStyle w:val="Retraitcorpsdetexte21"/>
        <w:ind w:left="1441" w:hanging="902"/>
        <w:rPr>
          <w:rFonts w:ascii="Times New Roman" w:hAnsi="Times New Roman"/>
          <w:sz w:val="22"/>
          <w:szCs w:val="22"/>
        </w:rPr>
      </w:pPr>
      <w:r w:rsidRPr="00B4070D">
        <w:rPr>
          <w:rFonts w:ascii="Times New Roman" w:hAnsi="Times New Roman"/>
          <w:sz w:val="22"/>
          <w:szCs w:val="22"/>
        </w:rPr>
        <w:t>14.1.</w:t>
      </w:r>
      <w:r w:rsidR="00930330">
        <w:rPr>
          <w:rFonts w:ascii="Times New Roman" w:hAnsi="Times New Roman"/>
          <w:sz w:val="22"/>
          <w:szCs w:val="22"/>
        </w:rPr>
        <w:t>6</w:t>
      </w:r>
      <w:r w:rsidRPr="00B4070D">
        <w:rPr>
          <w:rFonts w:ascii="Times New Roman" w:hAnsi="Times New Roman"/>
          <w:sz w:val="22"/>
          <w:szCs w:val="22"/>
        </w:rPr>
        <w:tab/>
        <w:t>L’original de l’attestation de domiciliation bancaire du soumissionnaire délivrée par une banque agréée par le Ministre en charge des Finances ;</w:t>
      </w:r>
    </w:p>
    <w:p w:rsidR="00DC5C4C" w:rsidRPr="00B4070D" w:rsidRDefault="00DC5C4C" w:rsidP="00DC5C4C">
      <w:pPr>
        <w:pStyle w:val="Retraitcorpsdetexte21"/>
        <w:ind w:left="1441" w:hanging="902"/>
        <w:rPr>
          <w:rFonts w:ascii="Times New Roman" w:hAnsi="Times New Roman"/>
          <w:sz w:val="22"/>
          <w:szCs w:val="22"/>
        </w:rPr>
      </w:pPr>
      <w:r w:rsidRPr="00B4070D">
        <w:rPr>
          <w:rFonts w:ascii="Times New Roman" w:hAnsi="Times New Roman"/>
          <w:sz w:val="22"/>
          <w:szCs w:val="22"/>
        </w:rPr>
        <w:t>14.1.</w:t>
      </w:r>
      <w:r w:rsidR="00930330">
        <w:rPr>
          <w:rFonts w:ascii="Times New Roman" w:hAnsi="Times New Roman"/>
          <w:sz w:val="22"/>
          <w:szCs w:val="22"/>
        </w:rPr>
        <w:t>7</w:t>
      </w:r>
      <w:r w:rsidRPr="00B4070D">
        <w:rPr>
          <w:rFonts w:ascii="Times New Roman" w:hAnsi="Times New Roman"/>
          <w:sz w:val="22"/>
          <w:szCs w:val="22"/>
        </w:rPr>
        <w:tab/>
        <w:t>L’original de l’attestation de solvabilité financière du soumissionnaire délivrée par une banque agréée par le Ministre en charge des Finances ;</w:t>
      </w:r>
    </w:p>
    <w:p w:rsidR="00DC5C4C" w:rsidRPr="00B4070D" w:rsidRDefault="00DC5C4C" w:rsidP="004D2545">
      <w:pPr>
        <w:pStyle w:val="Retraitcorpsdetexte21"/>
        <w:ind w:left="1441" w:hanging="902"/>
        <w:rPr>
          <w:rFonts w:ascii="Times New Roman" w:hAnsi="Times New Roman"/>
          <w:sz w:val="22"/>
          <w:szCs w:val="22"/>
        </w:rPr>
      </w:pPr>
      <w:r w:rsidRPr="00B4070D">
        <w:rPr>
          <w:rFonts w:ascii="Times New Roman" w:hAnsi="Times New Roman"/>
          <w:sz w:val="22"/>
          <w:szCs w:val="22"/>
        </w:rPr>
        <w:t>14.1.</w:t>
      </w:r>
      <w:r w:rsidR="00930330">
        <w:rPr>
          <w:rFonts w:ascii="Times New Roman" w:hAnsi="Times New Roman"/>
          <w:sz w:val="22"/>
          <w:szCs w:val="22"/>
        </w:rPr>
        <w:t>8</w:t>
      </w:r>
      <w:r w:rsidRPr="00B4070D">
        <w:rPr>
          <w:rFonts w:ascii="Times New Roman" w:hAnsi="Times New Roman"/>
          <w:sz w:val="22"/>
          <w:szCs w:val="22"/>
        </w:rPr>
        <w:tab/>
        <w:t xml:space="preserve">La quittance de versement des frais d’acquisition </w:t>
      </w:r>
      <w:r>
        <w:rPr>
          <w:rFonts w:ascii="Times New Roman" w:hAnsi="Times New Roman"/>
          <w:sz w:val="22"/>
          <w:szCs w:val="22"/>
        </w:rPr>
        <w:t>du</w:t>
      </w:r>
      <w:r w:rsidRPr="00B4070D">
        <w:rPr>
          <w:rFonts w:ascii="Times New Roman" w:hAnsi="Times New Roman"/>
          <w:sz w:val="22"/>
          <w:szCs w:val="22"/>
        </w:rPr>
        <w:t xml:space="preserve"> Dossier </w:t>
      </w:r>
      <w:r>
        <w:rPr>
          <w:rFonts w:ascii="Times New Roman" w:hAnsi="Times New Roman"/>
        </w:rPr>
        <w:t>d</w:t>
      </w:r>
      <w:r w:rsidR="00764D3E">
        <w:rPr>
          <w:rFonts w:ascii="Times New Roman" w:hAnsi="Times New Roman"/>
        </w:rPr>
        <w:t>’Appel d’Offres</w:t>
      </w:r>
      <w:r w:rsidRPr="00B4070D">
        <w:rPr>
          <w:rFonts w:ascii="Times New Roman" w:hAnsi="Times New Roman"/>
          <w:sz w:val="22"/>
          <w:szCs w:val="22"/>
        </w:rPr>
        <w:t xml:space="preserve">, attestant le retrait du Dossier </w:t>
      </w:r>
      <w:r w:rsidR="00812B37">
        <w:rPr>
          <w:rFonts w:ascii="Times New Roman" w:hAnsi="Times New Roman"/>
        </w:rPr>
        <w:t>d’Appel d’Offres</w:t>
      </w:r>
      <w:r w:rsidRPr="00B4070D">
        <w:rPr>
          <w:rFonts w:ascii="Times New Roman" w:hAnsi="Times New Roman"/>
          <w:sz w:val="22"/>
          <w:szCs w:val="22"/>
        </w:rPr>
        <w:t>;</w:t>
      </w:r>
    </w:p>
    <w:p w:rsidR="00DC5C4C" w:rsidRPr="00B4070D" w:rsidRDefault="00DC5C4C" w:rsidP="00DC5C4C">
      <w:pPr>
        <w:pStyle w:val="Corpsdetexte"/>
        <w:numPr>
          <w:ilvl w:val="12"/>
          <w:numId w:val="0"/>
        </w:numPr>
        <w:ind w:left="1440"/>
        <w:rPr>
          <w:sz w:val="22"/>
          <w:szCs w:val="22"/>
        </w:rPr>
      </w:pPr>
      <w:r w:rsidRPr="00B4070D">
        <w:rPr>
          <w:sz w:val="22"/>
          <w:szCs w:val="22"/>
        </w:rPr>
        <w:t>Les justifications administratives ci-dessus doivent dater de moins de trois (03) mois à la date i</w:t>
      </w:r>
      <w:r w:rsidR="00C901CC">
        <w:rPr>
          <w:sz w:val="22"/>
          <w:szCs w:val="22"/>
        </w:rPr>
        <w:t>nitiale de remise des offres</w:t>
      </w:r>
      <w:r w:rsidRPr="00B4070D">
        <w:rPr>
          <w:sz w:val="22"/>
          <w:szCs w:val="22"/>
        </w:rPr>
        <w:t>.</w:t>
      </w:r>
    </w:p>
    <w:p w:rsidR="00DC5C4C" w:rsidRPr="00B4070D" w:rsidRDefault="00DC5C4C" w:rsidP="00DC5C4C">
      <w:pPr>
        <w:pStyle w:val="Corpsdetexte"/>
        <w:numPr>
          <w:ilvl w:val="12"/>
          <w:numId w:val="0"/>
        </w:numPr>
        <w:ind w:left="1440"/>
        <w:rPr>
          <w:sz w:val="22"/>
          <w:szCs w:val="22"/>
        </w:rPr>
      </w:pPr>
      <w:r w:rsidRPr="00B4070D">
        <w:rPr>
          <w:sz w:val="22"/>
          <w:szCs w:val="22"/>
        </w:rPr>
        <w:t>En cas de groupement d’entreprises, chaque membre du groupement produira chacune des pièces administratives énumérées ci-dessus à l’exception des pièces 14.1.0, 14.1.1 et 14.1.9 à 14.1.16.</w:t>
      </w:r>
    </w:p>
    <w:p w:rsidR="00DC5C4C" w:rsidRPr="00B4070D" w:rsidRDefault="00DC5C4C" w:rsidP="00DC5C4C">
      <w:pPr>
        <w:tabs>
          <w:tab w:val="left" w:pos="1440"/>
        </w:tabs>
        <w:spacing w:after="0" w:line="240" w:lineRule="auto"/>
        <w:ind w:left="1440" w:hanging="900"/>
        <w:jc w:val="both"/>
        <w:rPr>
          <w:rFonts w:ascii="Times New Roman" w:hAnsi="Times New Roman" w:cs="Times New Roman"/>
          <w:b/>
          <w:i/>
        </w:rPr>
      </w:pPr>
      <w:r w:rsidRPr="00B4070D">
        <w:rPr>
          <w:rFonts w:ascii="Times New Roman" w:hAnsi="Times New Roman" w:cs="Times New Roman"/>
          <w:b/>
          <w:i/>
        </w:rPr>
        <w:t>14.2</w:t>
      </w:r>
      <w:r w:rsidRPr="00B4070D">
        <w:rPr>
          <w:rFonts w:ascii="Times New Roman" w:hAnsi="Times New Roman" w:cs="Times New Roman"/>
          <w:b/>
          <w:i/>
        </w:rPr>
        <w:tab/>
        <w:t>Volume 2 : Offre technique comprenant :</w:t>
      </w:r>
    </w:p>
    <w:p w:rsidR="00DC5C4C" w:rsidRPr="00B4070D" w:rsidRDefault="00DC5C4C" w:rsidP="00DC5C4C">
      <w:pPr>
        <w:pStyle w:val="Retraitcorpsdetexte21"/>
        <w:ind w:hanging="155"/>
        <w:rPr>
          <w:rFonts w:ascii="Times New Roman" w:hAnsi="Times New Roman"/>
          <w:b/>
          <w:sz w:val="22"/>
          <w:szCs w:val="22"/>
          <w:u w:val="single"/>
        </w:rPr>
      </w:pPr>
      <w:r w:rsidRPr="00B4070D">
        <w:rPr>
          <w:rFonts w:ascii="Times New Roman" w:hAnsi="Times New Roman"/>
          <w:sz w:val="22"/>
          <w:szCs w:val="22"/>
        </w:rPr>
        <w:t>14.2.1</w:t>
      </w:r>
      <w:r w:rsidRPr="00B4070D">
        <w:rPr>
          <w:rFonts w:ascii="Times New Roman" w:hAnsi="Times New Roman"/>
          <w:sz w:val="22"/>
          <w:szCs w:val="22"/>
        </w:rPr>
        <w:tab/>
      </w:r>
      <w:r w:rsidRPr="00B4070D">
        <w:rPr>
          <w:rFonts w:ascii="Times New Roman" w:hAnsi="Times New Roman"/>
          <w:b/>
          <w:sz w:val="22"/>
          <w:szCs w:val="22"/>
          <w:u w:val="single"/>
        </w:rPr>
        <w:t>L’attestation de visite du site</w:t>
      </w:r>
      <w:r w:rsidRPr="00B4070D">
        <w:rPr>
          <w:rFonts w:ascii="Times New Roman" w:hAnsi="Times New Roman"/>
          <w:b/>
          <w:sz w:val="22"/>
          <w:szCs w:val="22"/>
        </w:rPr>
        <w:t> :</w:t>
      </w:r>
    </w:p>
    <w:p w:rsidR="00DC5C4C" w:rsidRPr="00B4070D" w:rsidRDefault="00DC5C4C" w:rsidP="00DC5C4C">
      <w:pPr>
        <w:pStyle w:val="Corpsdetexte"/>
        <w:numPr>
          <w:ilvl w:val="12"/>
          <w:numId w:val="0"/>
        </w:numPr>
        <w:rPr>
          <w:sz w:val="22"/>
          <w:szCs w:val="22"/>
        </w:rPr>
      </w:pPr>
      <w:r w:rsidRPr="00B4070D">
        <w:rPr>
          <w:sz w:val="22"/>
          <w:szCs w:val="22"/>
        </w:rPr>
        <w:t>Suivant le mod</w:t>
      </w:r>
      <w:r w:rsidR="00016B44">
        <w:rPr>
          <w:sz w:val="22"/>
          <w:szCs w:val="22"/>
        </w:rPr>
        <w:t>èle (Annexe N° 9) et signée par le Maitre d’Ouvrage</w:t>
      </w:r>
      <w:r w:rsidRPr="00B4070D">
        <w:rPr>
          <w:sz w:val="22"/>
          <w:szCs w:val="22"/>
        </w:rPr>
        <w:t>. Cette attestation engage le soumissionnaire qui ne pourra se prévaloir de la non-connaissance du site pour d’éventuelles réclamations.</w:t>
      </w:r>
    </w:p>
    <w:p w:rsidR="00DC5C4C" w:rsidRPr="00B4070D" w:rsidRDefault="00DC5C4C" w:rsidP="00DC5C4C">
      <w:pPr>
        <w:pStyle w:val="Corpsdetexte"/>
        <w:numPr>
          <w:ilvl w:val="12"/>
          <w:numId w:val="0"/>
        </w:numPr>
        <w:rPr>
          <w:b/>
          <w:sz w:val="22"/>
          <w:szCs w:val="22"/>
        </w:rPr>
      </w:pPr>
      <w:r w:rsidRPr="00B4070D">
        <w:rPr>
          <w:sz w:val="22"/>
          <w:szCs w:val="22"/>
        </w:rPr>
        <w:t xml:space="preserve">         14.2.2</w:t>
      </w:r>
      <w:r w:rsidRPr="00B4070D">
        <w:rPr>
          <w:sz w:val="22"/>
          <w:szCs w:val="22"/>
        </w:rPr>
        <w:tab/>
      </w:r>
      <w:r w:rsidRPr="00B4070D">
        <w:rPr>
          <w:b/>
          <w:sz w:val="22"/>
          <w:szCs w:val="22"/>
          <w:u w:val="single"/>
        </w:rPr>
        <w:t>Personnel :</w:t>
      </w:r>
    </w:p>
    <w:p w:rsidR="00DC5C4C" w:rsidRPr="00B4070D" w:rsidRDefault="00DC5C4C" w:rsidP="00DC5C4C">
      <w:pPr>
        <w:pStyle w:val="Corpsdetexte"/>
        <w:numPr>
          <w:ilvl w:val="12"/>
          <w:numId w:val="0"/>
        </w:numPr>
        <w:rPr>
          <w:sz w:val="22"/>
          <w:szCs w:val="22"/>
        </w:rPr>
      </w:pPr>
      <w:r w:rsidRPr="00B4070D">
        <w:rPr>
          <w:sz w:val="22"/>
          <w:szCs w:val="22"/>
        </w:rPr>
        <w:t>Le Soumissionnaire devra présenter suivant le modèle (Pièce 10) le personnel technique nécessaire ci-après :</w:t>
      </w:r>
    </w:p>
    <w:p w:rsidR="00DC5C4C" w:rsidRPr="00B4070D" w:rsidRDefault="00DC5C4C" w:rsidP="00DC5C4C">
      <w:pPr>
        <w:pStyle w:val="Corpsdetexte"/>
        <w:numPr>
          <w:ilvl w:val="0"/>
          <w:numId w:val="24"/>
        </w:numPr>
        <w:tabs>
          <w:tab w:val="clear" w:pos="2160"/>
          <w:tab w:val="num" w:pos="1980"/>
        </w:tabs>
        <w:suppressAutoHyphens/>
        <w:overflowPunct w:val="0"/>
        <w:autoSpaceDE w:val="0"/>
        <w:autoSpaceDN w:val="0"/>
        <w:adjustRightInd w:val="0"/>
        <w:ind w:left="1980" w:hanging="540"/>
        <w:textAlignment w:val="baseline"/>
        <w:rPr>
          <w:sz w:val="22"/>
          <w:szCs w:val="22"/>
        </w:rPr>
      </w:pPr>
      <w:r w:rsidRPr="00B4070D">
        <w:rPr>
          <w:sz w:val="22"/>
          <w:szCs w:val="22"/>
        </w:rPr>
        <w:t xml:space="preserve">Un (01) CONDUCTEUR DES TRAVAUX, </w:t>
      </w:r>
    </w:p>
    <w:p w:rsidR="00DC5C4C" w:rsidRPr="00B4070D" w:rsidRDefault="00DC5C4C" w:rsidP="00DC5C4C">
      <w:pPr>
        <w:pStyle w:val="Corpsdetexte"/>
        <w:suppressAutoHyphens/>
        <w:overflowPunct w:val="0"/>
        <w:autoSpaceDE w:val="0"/>
        <w:autoSpaceDN w:val="0"/>
        <w:adjustRightInd w:val="0"/>
        <w:ind w:left="1980"/>
        <w:textAlignment w:val="baseline"/>
        <w:rPr>
          <w:sz w:val="22"/>
          <w:szCs w:val="22"/>
        </w:rPr>
      </w:pPr>
      <w:r w:rsidRPr="00B4070D">
        <w:rPr>
          <w:sz w:val="22"/>
          <w:szCs w:val="22"/>
        </w:rPr>
        <w:t xml:space="preserve">Ingénieur des Travaux </w:t>
      </w:r>
      <w:r>
        <w:rPr>
          <w:sz w:val="22"/>
          <w:szCs w:val="22"/>
        </w:rPr>
        <w:t>en électrotechnique</w:t>
      </w:r>
      <w:r w:rsidRPr="00B4070D">
        <w:rPr>
          <w:sz w:val="22"/>
          <w:szCs w:val="22"/>
        </w:rPr>
        <w:t xml:space="preserve"> ou </w:t>
      </w:r>
      <w:r>
        <w:rPr>
          <w:sz w:val="22"/>
          <w:szCs w:val="22"/>
        </w:rPr>
        <w:t xml:space="preserve">en </w:t>
      </w:r>
      <w:r w:rsidRPr="00D12F8D">
        <w:rPr>
          <w:sz w:val="22"/>
          <w:szCs w:val="22"/>
        </w:rPr>
        <w:t xml:space="preserve">énergie renouvelable ou </w:t>
      </w:r>
      <w:r w:rsidRPr="00B4070D">
        <w:rPr>
          <w:sz w:val="22"/>
          <w:szCs w:val="22"/>
        </w:rPr>
        <w:t>équivalent, ayant au moins trois (03) ans d’expé</w:t>
      </w:r>
      <w:r>
        <w:rPr>
          <w:sz w:val="22"/>
          <w:szCs w:val="22"/>
        </w:rPr>
        <w:t>rience dans le domaine des BTP.</w:t>
      </w:r>
    </w:p>
    <w:p w:rsidR="00DC5C4C" w:rsidRPr="00B4070D" w:rsidRDefault="00DC5C4C" w:rsidP="00DC5C4C">
      <w:pPr>
        <w:pStyle w:val="Corpsdetexte"/>
        <w:suppressAutoHyphens/>
        <w:overflowPunct w:val="0"/>
        <w:autoSpaceDE w:val="0"/>
        <w:autoSpaceDN w:val="0"/>
        <w:adjustRightInd w:val="0"/>
        <w:ind w:left="1980"/>
        <w:textAlignment w:val="baseline"/>
        <w:rPr>
          <w:sz w:val="22"/>
          <w:szCs w:val="22"/>
        </w:rPr>
      </w:pPr>
      <w:r w:rsidRPr="00B4070D">
        <w:rPr>
          <w:b/>
          <w:sz w:val="22"/>
          <w:szCs w:val="22"/>
        </w:rPr>
        <w:t>Ou alors</w:t>
      </w:r>
    </w:p>
    <w:p w:rsidR="00DC5C4C" w:rsidRDefault="00DC5C4C" w:rsidP="00DC5C4C">
      <w:pPr>
        <w:pStyle w:val="Corpsdetexte"/>
        <w:suppressAutoHyphens/>
        <w:overflowPunct w:val="0"/>
        <w:autoSpaceDE w:val="0"/>
        <w:autoSpaceDN w:val="0"/>
        <w:adjustRightInd w:val="0"/>
        <w:ind w:left="1980"/>
        <w:textAlignment w:val="baseline"/>
        <w:rPr>
          <w:sz w:val="22"/>
          <w:szCs w:val="22"/>
        </w:rPr>
      </w:pPr>
      <w:r w:rsidRPr="00B4070D">
        <w:rPr>
          <w:sz w:val="22"/>
          <w:szCs w:val="22"/>
        </w:rPr>
        <w:t xml:space="preserve">Technicien Supérieur de Génie </w:t>
      </w:r>
      <w:r>
        <w:rPr>
          <w:sz w:val="22"/>
          <w:szCs w:val="22"/>
        </w:rPr>
        <w:t xml:space="preserve">électrique </w:t>
      </w:r>
      <w:r w:rsidRPr="00B4070D">
        <w:rPr>
          <w:sz w:val="22"/>
          <w:szCs w:val="22"/>
        </w:rPr>
        <w:t>ou Technicien Supérieur du Génie Rural éq</w:t>
      </w:r>
      <w:r>
        <w:rPr>
          <w:sz w:val="22"/>
          <w:szCs w:val="22"/>
        </w:rPr>
        <w:t>uivalent ayant au moins cinq (04</w:t>
      </w:r>
      <w:r w:rsidRPr="00B4070D">
        <w:rPr>
          <w:sz w:val="22"/>
          <w:szCs w:val="22"/>
        </w:rPr>
        <w:t xml:space="preserve">) ans d’expérience dans le domaine des BTP, </w:t>
      </w:r>
    </w:p>
    <w:p w:rsidR="00DC5C4C" w:rsidRDefault="00DC5C4C" w:rsidP="00DC5C4C">
      <w:pPr>
        <w:pStyle w:val="Corpsdetexte"/>
        <w:numPr>
          <w:ilvl w:val="0"/>
          <w:numId w:val="24"/>
        </w:numPr>
        <w:suppressAutoHyphens/>
        <w:overflowPunct w:val="0"/>
        <w:autoSpaceDE w:val="0"/>
        <w:autoSpaceDN w:val="0"/>
        <w:adjustRightInd w:val="0"/>
        <w:textAlignment w:val="baseline"/>
        <w:rPr>
          <w:sz w:val="22"/>
          <w:szCs w:val="22"/>
        </w:rPr>
      </w:pPr>
      <w:r w:rsidRPr="00D12F8D">
        <w:rPr>
          <w:sz w:val="22"/>
          <w:szCs w:val="22"/>
        </w:rPr>
        <w:t xml:space="preserve">Un (01) CHEF DE CHANTIER, Technicien du en électrotechnique ou en énergie renouvelable ou équivalent, ayant au moins trois (03) ans d’expérience dans le domaine des BTP, </w:t>
      </w:r>
    </w:p>
    <w:p w:rsidR="00DC5C4C" w:rsidRPr="00D12F8D" w:rsidRDefault="00DC5C4C" w:rsidP="00DC5C4C">
      <w:pPr>
        <w:pStyle w:val="Corpsdetexte"/>
        <w:numPr>
          <w:ilvl w:val="0"/>
          <w:numId w:val="24"/>
        </w:numPr>
        <w:tabs>
          <w:tab w:val="num" w:pos="1980"/>
        </w:tabs>
        <w:suppressAutoHyphens/>
        <w:overflowPunct w:val="0"/>
        <w:autoSpaceDE w:val="0"/>
        <w:autoSpaceDN w:val="0"/>
        <w:adjustRightInd w:val="0"/>
        <w:ind w:left="1980" w:hanging="562"/>
        <w:textAlignment w:val="baseline"/>
        <w:rPr>
          <w:b/>
          <w:sz w:val="22"/>
          <w:szCs w:val="22"/>
        </w:rPr>
      </w:pPr>
      <w:r w:rsidRPr="00D12F8D">
        <w:rPr>
          <w:sz w:val="22"/>
          <w:szCs w:val="22"/>
        </w:rPr>
        <w:t>Un (01) RESPONSABLE ADMINISTRATIF, titulaire d’un baccalauréat ou équivalent, ayant au moins trois (03) ans d’expérience dans le domaine des BTP</w:t>
      </w:r>
      <w:r>
        <w:rPr>
          <w:sz w:val="22"/>
          <w:szCs w:val="22"/>
        </w:rPr>
        <w:t>.</w:t>
      </w:r>
    </w:p>
    <w:p w:rsidR="00DC5C4C" w:rsidRPr="00D12F8D" w:rsidRDefault="00DC5C4C" w:rsidP="00DC5C4C">
      <w:pPr>
        <w:pStyle w:val="Corpsdetexte"/>
        <w:numPr>
          <w:ilvl w:val="0"/>
          <w:numId w:val="24"/>
        </w:numPr>
        <w:tabs>
          <w:tab w:val="num" w:pos="1980"/>
        </w:tabs>
        <w:suppressAutoHyphens/>
        <w:overflowPunct w:val="0"/>
        <w:autoSpaceDE w:val="0"/>
        <w:autoSpaceDN w:val="0"/>
        <w:adjustRightInd w:val="0"/>
        <w:ind w:left="1980" w:hanging="562"/>
        <w:textAlignment w:val="baseline"/>
        <w:rPr>
          <w:b/>
          <w:sz w:val="22"/>
          <w:szCs w:val="22"/>
        </w:rPr>
      </w:pPr>
      <w:r w:rsidRPr="00D12F8D">
        <w:rPr>
          <w:b/>
          <w:sz w:val="22"/>
          <w:szCs w:val="22"/>
        </w:rPr>
        <w:t>NB :</w:t>
      </w:r>
      <w:r w:rsidRPr="00D12F8D">
        <w:rPr>
          <w:b/>
          <w:sz w:val="22"/>
          <w:szCs w:val="22"/>
        </w:rPr>
        <w:tab/>
        <w:t xml:space="preserve">Joindre pour chaque candidat : </w:t>
      </w:r>
    </w:p>
    <w:p w:rsidR="00DC5C4C" w:rsidRPr="00B4070D" w:rsidRDefault="00DC5C4C" w:rsidP="00DC5C4C">
      <w:pPr>
        <w:pStyle w:val="Corpsdetexte"/>
        <w:numPr>
          <w:ilvl w:val="0"/>
          <w:numId w:val="27"/>
        </w:numPr>
        <w:tabs>
          <w:tab w:val="left" w:pos="2552"/>
        </w:tabs>
        <w:suppressAutoHyphens/>
        <w:overflowPunct w:val="0"/>
        <w:autoSpaceDE w:val="0"/>
        <w:autoSpaceDN w:val="0"/>
        <w:adjustRightInd w:val="0"/>
        <w:ind w:left="2552" w:hanging="567"/>
        <w:textAlignment w:val="baseline"/>
        <w:rPr>
          <w:i/>
          <w:sz w:val="22"/>
          <w:szCs w:val="22"/>
        </w:rPr>
      </w:pPr>
      <w:r w:rsidRPr="00B4070D">
        <w:rPr>
          <w:sz w:val="22"/>
          <w:szCs w:val="22"/>
        </w:rPr>
        <w:t>Un Curriculum Vitae daté et signé par le candidat,</w:t>
      </w:r>
    </w:p>
    <w:p w:rsidR="00DC5C4C" w:rsidRPr="00B4070D" w:rsidRDefault="00DC5C4C" w:rsidP="00DC5C4C">
      <w:pPr>
        <w:pStyle w:val="Corpsdetexte"/>
        <w:numPr>
          <w:ilvl w:val="0"/>
          <w:numId w:val="27"/>
        </w:numPr>
        <w:tabs>
          <w:tab w:val="left" w:pos="2552"/>
        </w:tabs>
        <w:suppressAutoHyphens/>
        <w:overflowPunct w:val="0"/>
        <w:autoSpaceDE w:val="0"/>
        <w:autoSpaceDN w:val="0"/>
        <w:adjustRightInd w:val="0"/>
        <w:ind w:left="2552" w:hanging="567"/>
        <w:textAlignment w:val="baseline"/>
        <w:rPr>
          <w:i/>
          <w:sz w:val="22"/>
          <w:szCs w:val="22"/>
        </w:rPr>
      </w:pPr>
      <w:r w:rsidRPr="00B4070D">
        <w:rPr>
          <w:sz w:val="22"/>
          <w:szCs w:val="22"/>
        </w:rPr>
        <w:t xml:space="preserve">Une copie du diplôme le plus élevé, certifiée conforme par une autorité administrative (Gouverneur, Préfet ou Sous-Préfet), </w:t>
      </w:r>
    </w:p>
    <w:p w:rsidR="00DC5C4C" w:rsidRPr="00B4070D" w:rsidRDefault="00DC5C4C" w:rsidP="00DC5C4C">
      <w:pPr>
        <w:pStyle w:val="Corpsdetexte"/>
        <w:numPr>
          <w:ilvl w:val="0"/>
          <w:numId w:val="27"/>
        </w:numPr>
        <w:tabs>
          <w:tab w:val="left" w:pos="2552"/>
        </w:tabs>
        <w:suppressAutoHyphens/>
        <w:overflowPunct w:val="0"/>
        <w:autoSpaceDE w:val="0"/>
        <w:autoSpaceDN w:val="0"/>
        <w:adjustRightInd w:val="0"/>
        <w:ind w:left="2552" w:hanging="567"/>
        <w:textAlignment w:val="baseline"/>
        <w:rPr>
          <w:i/>
          <w:sz w:val="22"/>
          <w:szCs w:val="22"/>
        </w:rPr>
      </w:pPr>
      <w:r w:rsidRPr="00B4070D">
        <w:rPr>
          <w:sz w:val="22"/>
          <w:szCs w:val="22"/>
        </w:rPr>
        <w:t>Une attestation de disponibilité signée par le candidat.</w:t>
      </w:r>
    </w:p>
    <w:p w:rsidR="00DC5C4C" w:rsidRPr="00B4070D" w:rsidRDefault="00DC5C4C" w:rsidP="00DC5C4C">
      <w:pPr>
        <w:pStyle w:val="Corpsdetexte"/>
        <w:numPr>
          <w:ilvl w:val="12"/>
          <w:numId w:val="0"/>
        </w:numPr>
        <w:rPr>
          <w:sz w:val="22"/>
          <w:szCs w:val="22"/>
        </w:rPr>
      </w:pPr>
      <w:r w:rsidRPr="00B4070D">
        <w:rPr>
          <w:sz w:val="22"/>
          <w:szCs w:val="22"/>
        </w:rPr>
        <w:t>Le personnel proposé ne sera considéré à l’évaluation que si les pièces justificatives exigées, datant de moins de trois mois et se rapportant audit personnel, sont fournies et signées.</w:t>
      </w:r>
    </w:p>
    <w:p w:rsidR="00DC5C4C" w:rsidRPr="00B4070D" w:rsidRDefault="00DC5C4C" w:rsidP="003F5B02">
      <w:pPr>
        <w:pStyle w:val="Retraitcorpsdetexte21"/>
        <w:numPr>
          <w:ilvl w:val="2"/>
          <w:numId w:val="58"/>
        </w:numPr>
        <w:rPr>
          <w:rFonts w:ascii="Times New Roman" w:hAnsi="Times New Roman"/>
          <w:b/>
          <w:sz w:val="22"/>
          <w:szCs w:val="22"/>
          <w:u w:val="single"/>
        </w:rPr>
      </w:pPr>
      <w:r w:rsidRPr="00B4070D">
        <w:rPr>
          <w:rFonts w:ascii="Times New Roman" w:hAnsi="Times New Roman"/>
          <w:b/>
          <w:sz w:val="22"/>
          <w:szCs w:val="22"/>
          <w:u w:val="single"/>
        </w:rPr>
        <w:t>Matériel de chantier</w:t>
      </w:r>
      <w:r w:rsidRPr="00B4070D">
        <w:rPr>
          <w:rFonts w:ascii="Times New Roman" w:hAnsi="Times New Roman"/>
          <w:b/>
          <w:sz w:val="22"/>
          <w:szCs w:val="22"/>
        </w:rPr>
        <w:t xml:space="preserve"> :</w:t>
      </w:r>
    </w:p>
    <w:p w:rsidR="00DC5C4C" w:rsidRPr="00B4070D" w:rsidRDefault="00DC5C4C" w:rsidP="00DC5C4C">
      <w:pPr>
        <w:pStyle w:val="Corpsdetexte"/>
        <w:numPr>
          <w:ilvl w:val="12"/>
          <w:numId w:val="0"/>
        </w:numPr>
        <w:rPr>
          <w:sz w:val="22"/>
          <w:szCs w:val="22"/>
        </w:rPr>
      </w:pPr>
      <w:r w:rsidRPr="00B4070D">
        <w:rPr>
          <w:sz w:val="22"/>
          <w:szCs w:val="22"/>
        </w:rPr>
        <w:t>Le Soumissionnaire devra justifier la possession ou la location des matériels de base indiqués dans la grille de notation (Pièce 12)</w:t>
      </w:r>
    </w:p>
    <w:p w:rsidR="00DC5C4C" w:rsidRPr="00B4070D" w:rsidRDefault="00DC5C4C" w:rsidP="00DC5C4C">
      <w:pPr>
        <w:pStyle w:val="Corpsdetexte"/>
        <w:numPr>
          <w:ilvl w:val="12"/>
          <w:numId w:val="0"/>
        </w:numPr>
        <w:tabs>
          <w:tab w:val="left" w:pos="2520"/>
        </w:tabs>
        <w:ind w:left="2520" w:hanging="540"/>
        <w:rPr>
          <w:sz w:val="22"/>
          <w:szCs w:val="22"/>
        </w:rPr>
      </w:pPr>
      <w:r w:rsidRPr="00B4070D">
        <w:rPr>
          <w:sz w:val="22"/>
          <w:szCs w:val="22"/>
        </w:rPr>
        <w:t>1) </w:t>
      </w:r>
      <w:r w:rsidRPr="00B4070D">
        <w:rPr>
          <w:sz w:val="22"/>
          <w:szCs w:val="22"/>
        </w:rPr>
        <w:tab/>
        <w:t>Les justificatifs acceptés pour la possession sont les suivants :</w:t>
      </w:r>
    </w:p>
    <w:p w:rsidR="00DC5C4C" w:rsidRPr="00B4070D" w:rsidRDefault="00DC5C4C" w:rsidP="00DC5C4C">
      <w:pPr>
        <w:pStyle w:val="Corpsdetexte"/>
        <w:numPr>
          <w:ilvl w:val="0"/>
          <w:numId w:val="25"/>
        </w:numPr>
        <w:tabs>
          <w:tab w:val="clear" w:pos="2700"/>
          <w:tab w:val="num" w:pos="2880"/>
        </w:tabs>
        <w:suppressAutoHyphens/>
        <w:overflowPunct w:val="0"/>
        <w:autoSpaceDE w:val="0"/>
        <w:autoSpaceDN w:val="0"/>
        <w:adjustRightInd w:val="0"/>
        <w:ind w:left="2880"/>
        <w:textAlignment w:val="baseline"/>
        <w:rPr>
          <w:sz w:val="22"/>
          <w:szCs w:val="22"/>
        </w:rPr>
      </w:pPr>
      <w:r w:rsidRPr="00B4070D">
        <w:rPr>
          <w:sz w:val="22"/>
          <w:szCs w:val="22"/>
          <w:u w:val="single"/>
        </w:rPr>
        <w:t>Matériel roulant</w:t>
      </w:r>
      <w:r w:rsidRPr="00B4070D">
        <w:rPr>
          <w:sz w:val="22"/>
          <w:szCs w:val="22"/>
        </w:rPr>
        <w:t> : Copies des cartes grises légalisées par les Services des Transports – Attestations de dédouanement datant de moins de trois (03) mois en photocopies certifiées conformes – Certificats de vente datant de moins d’un (01) an en photocopies certifiées conformes.</w:t>
      </w:r>
    </w:p>
    <w:p w:rsidR="00DC5C4C" w:rsidRPr="00B4070D" w:rsidRDefault="00DC5C4C" w:rsidP="00DC5C4C">
      <w:pPr>
        <w:pStyle w:val="Corpsdetexte"/>
        <w:numPr>
          <w:ilvl w:val="0"/>
          <w:numId w:val="25"/>
        </w:numPr>
        <w:tabs>
          <w:tab w:val="clear" w:pos="2700"/>
          <w:tab w:val="num" w:pos="2880"/>
        </w:tabs>
        <w:suppressAutoHyphens/>
        <w:overflowPunct w:val="0"/>
        <w:autoSpaceDE w:val="0"/>
        <w:autoSpaceDN w:val="0"/>
        <w:adjustRightInd w:val="0"/>
        <w:ind w:left="2880"/>
        <w:textAlignment w:val="baseline"/>
        <w:rPr>
          <w:sz w:val="22"/>
          <w:szCs w:val="22"/>
        </w:rPr>
      </w:pPr>
      <w:r w:rsidRPr="00B4070D">
        <w:rPr>
          <w:sz w:val="22"/>
          <w:szCs w:val="22"/>
          <w:u w:val="single"/>
        </w:rPr>
        <w:t>Autres matériels </w:t>
      </w:r>
      <w:r w:rsidRPr="00B4070D">
        <w:rPr>
          <w:sz w:val="22"/>
          <w:szCs w:val="22"/>
        </w:rPr>
        <w:t>: Photocopies des factures proforma, certifiées conformes.</w:t>
      </w:r>
    </w:p>
    <w:p w:rsidR="00DC5C4C" w:rsidRPr="00B4070D" w:rsidRDefault="00DC5C4C" w:rsidP="00DC5C4C">
      <w:pPr>
        <w:pStyle w:val="Corpsdetexte"/>
        <w:numPr>
          <w:ilvl w:val="12"/>
          <w:numId w:val="0"/>
        </w:numPr>
        <w:tabs>
          <w:tab w:val="left" w:pos="2520"/>
        </w:tabs>
        <w:ind w:left="2520" w:hanging="540"/>
        <w:rPr>
          <w:sz w:val="22"/>
          <w:szCs w:val="22"/>
        </w:rPr>
      </w:pPr>
      <w:r w:rsidRPr="00B4070D">
        <w:rPr>
          <w:sz w:val="22"/>
          <w:szCs w:val="22"/>
        </w:rPr>
        <w:t>2)</w:t>
      </w:r>
      <w:r w:rsidRPr="00B4070D">
        <w:rPr>
          <w:sz w:val="22"/>
          <w:szCs w:val="22"/>
        </w:rPr>
        <w:tab/>
        <w:t>En cas de location de matériels, le Soumissionnaire devra fournir un contrat de location ainsi que les justificatifs énumérés aux dispositions (1) ci-dessus, en ce qui concerne les loueurs non agréés.</w:t>
      </w:r>
    </w:p>
    <w:p w:rsidR="00DC5C4C" w:rsidRPr="00B4070D" w:rsidRDefault="00DC5C4C" w:rsidP="003F5B02">
      <w:pPr>
        <w:pStyle w:val="Retraitcorpsdetexte21"/>
        <w:numPr>
          <w:ilvl w:val="2"/>
          <w:numId w:val="58"/>
        </w:numPr>
        <w:rPr>
          <w:rFonts w:ascii="Times New Roman" w:hAnsi="Times New Roman"/>
          <w:b/>
          <w:sz w:val="22"/>
          <w:szCs w:val="22"/>
          <w:u w:val="single"/>
        </w:rPr>
      </w:pPr>
      <w:r w:rsidRPr="00B4070D">
        <w:rPr>
          <w:rFonts w:ascii="Times New Roman" w:hAnsi="Times New Roman"/>
          <w:b/>
          <w:sz w:val="22"/>
          <w:szCs w:val="22"/>
          <w:u w:val="single"/>
        </w:rPr>
        <w:lastRenderedPageBreak/>
        <w:t xml:space="preserve">Références du soumissionnaire </w:t>
      </w:r>
    </w:p>
    <w:p w:rsidR="00DC5C4C" w:rsidRPr="00B4070D" w:rsidRDefault="00DC5C4C" w:rsidP="00DC5C4C">
      <w:pPr>
        <w:pStyle w:val="Retraitcorpsdetexte21"/>
        <w:ind w:left="0"/>
        <w:rPr>
          <w:rFonts w:ascii="Times New Roman" w:hAnsi="Times New Roman"/>
          <w:sz w:val="22"/>
          <w:szCs w:val="22"/>
        </w:rPr>
      </w:pPr>
      <w:r w:rsidRPr="00B4070D">
        <w:rPr>
          <w:rFonts w:ascii="Times New Roman" w:hAnsi="Times New Roman"/>
          <w:sz w:val="22"/>
          <w:szCs w:val="22"/>
        </w:rPr>
        <w:tab/>
        <w:t>Le Soumissionnaire devra présenter ses références au cours des cinq (05) dernières années (Pièces 11).</w:t>
      </w:r>
    </w:p>
    <w:p w:rsidR="00DC5C4C" w:rsidRPr="00B4070D" w:rsidRDefault="00DC5C4C" w:rsidP="00DC5C4C">
      <w:pPr>
        <w:pStyle w:val="Retraitcorpsdetexte21"/>
        <w:ind w:left="0" w:firstLine="0"/>
        <w:rPr>
          <w:rFonts w:ascii="Times New Roman" w:hAnsi="Times New Roman"/>
          <w:sz w:val="22"/>
          <w:szCs w:val="22"/>
        </w:rPr>
      </w:pPr>
      <w:r w:rsidRPr="00B4070D">
        <w:rPr>
          <w:rFonts w:ascii="Times New Roman" w:hAnsi="Times New Roman"/>
          <w:sz w:val="22"/>
          <w:szCs w:val="22"/>
        </w:rPr>
        <w:t>Ces références devront être justifiées par les copies des extraits des contrats enregistrés y relatifs (1</w:t>
      </w:r>
      <w:r w:rsidRPr="00B4070D">
        <w:rPr>
          <w:rFonts w:ascii="Times New Roman" w:hAnsi="Times New Roman"/>
          <w:sz w:val="22"/>
          <w:szCs w:val="22"/>
          <w:vertAlign w:val="superscript"/>
        </w:rPr>
        <w:t>ère</w:t>
      </w:r>
      <w:r w:rsidRPr="00B4070D">
        <w:rPr>
          <w:rFonts w:ascii="Times New Roman" w:hAnsi="Times New Roman"/>
          <w:sz w:val="22"/>
          <w:szCs w:val="22"/>
        </w:rPr>
        <w:t xml:space="preserve"> et dernière page), ainsi que des copies des procès-verbaux de réception des travaux.</w:t>
      </w:r>
    </w:p>
    <w:p w:rsidR="00DC5C4C" w:rsidRPr="00B4070D" w:rsidRDefault="00DC5C4C" w:rsidP="003F5B02">
      <w:pPr>
        <w:pStyle w:val="Retraitcorpsdetexte21"/>
        <w:numPr>
          <w:ilvl w:val="2"/>
          <w:numId w:val="58"/>
        </w:numPr>
        <w:ind w:left="1441" w:hanging="902"/>
        <w:rPr>
          <w:rFonts w:ascii="Times New Roman" w:hAnsi="Times New Roman"/>
          <w:b/>
          <w:sz w:val="22"/>
          <w:szCs w:val="22"/>
          <w:u w:val="single"/>
        </w:rPr>
      </w:pPr>
      <w:r w:rsidRPr="00B4070D">
        <w:rPr>
          <w:rFonts w:ascii="Times New Roman" w:hAnsi="Times New Roman"/>
          <w:b/>
          <w:sz w:val="22"/>
          <w:szCs w:val="22"/>
          <w:u w:val="single"/>
        </w:rPr>
        <w:t>Organisation, méthodologie et planning :</w:t>
      </w:r>
    </w:p>
    <w:p w:rsidR="00DC5C4C" w:rsidRPr="00B4070D" w:rsidRDefault="00DC5C4C" w:rsidP="00DC5C4C">
      <w:pPr>
        <w:pStyle w:val="Retraitcorpsdetexte21"/>
        <w:ind w:left="0" w:firstLine="0"/>
        <w:rPr>
          <w:rFonts w:ascii="Times New Roman" w:hAnsi="Times New Roman"/>
          <w:sz w:val="22"/>
          <w:szCs w:val="22"/>
        </w:rPr>
      </w:pPr>
      <w:r w:rsidRPr="00B4070D">
        <w:rPr>
          <w:rFonts w:ascii="Times New Roman" w:hAnsi="Times New Roman"/>
          <w:sz w:val="22"/>
          <w:szCs w:val="22"/>
        </w:rPr>
        <w:t>Le soumissionnaire présentera obligatoirement dans son offre, sous peine d’élimination, une note technique indiquant clairement : la compréhension des opérations projetées, l’organisation, la méthodologie et le planning d’exécution des travaux.</w:t>
      </w:r>
    </w:p>
    <w:p w:rsidR="00DC5C4C" w:rsidRPr="00B4070D" w:rsidRDefault="00DC5C4C" w:rsidP="003F5B02">
      <w:pPr>
        <w:numPr>
          <w:ilvl w:val="1"/>
          <w:numId w:val="58"/>
        </w:numPr>
        <w:tabs>
          <w:tab w:val="left" w:pos="1440"/>
        </w:tabs>
        <w:spacing w:after="0" w:line="240" w:lineRule="auto"/>
        <w:jc w:val="both"/>
        <w:rPr>
          <w:rFonts w:ascii="Times New Roman" w:hAnsi="Times New Roman" w:cs="Times New Roman"/>
          <w:b/>
          <w:i/>
        </w:rPr>
      </w:pPr>
      <w:r w:rsidRPr="00B4070D">
        <w:rPr>
          <w:rFonts w:ascii="Times New Roman" w:hAnsi="Times New Roman" w:cs="Times New Roman"/>
          <w:b/>
          <w:i/>
        </w:rPr>
        <w:t>Volume 3</w:t>
      </w:r>
      <w:r w:rsidRPr="00B4070D">
        <w:rPr>
          <w:rFonts w:ascii="Times New Roman" w:hAnsi="Times New Roman" w:cs="Times New Roman"/>
          <w:b/>
        </w:rPr>
        <w:t xml:space="preserve"> : </w:t>
      </w:r>
      <w:r w:rsidRPr="00B4070D">
        <w:rPr>
          <w:rFonts w:ascii="Times New Roman" w:hAnsi="Times New Roman" w:cs="Times New Roman"/>
          <w:b/>
          <w:i/>
        </w:rPr>
        <w:t>Offre financière comprenant :</w:t>
      </w:r>
    </w:p>
    <w:p w:rsidR="00DC5C4C" w:rsidRPr="00B4070D" w:rsidRDefault="00DC5C4C" w:rsidP="003F5B02">
      <w:pPr>
        <w:pStyle w:val="Retraitcorpsdetexte21"/>
        <w:numPr>
          <w:ilvl w:val="2"/>
          <w:numId w:val="59"/>
        </w:numPr>
        <w:rPr>
          <w:rFonts w:ascii="Times New Roman" w:hAnsi="Times New Roman"/>
          <w:sz w:val="22"/>
          <w:szCs w:val="22"/>
        </w:rPr>
      </w:pPr>
      <w:r w:rsidRPr="00B4070D">
        <w:rPr>
          <w:rFonts w:ascii="Times New Roman" w:hAnsi="Times New Roman"/>
          <w:sz w:val="22"/>
          <w:szCs w:val="22"/>
        </w:rPr>
        <w:t>Une soumission conforme au modèle joint (Annexe 1), timbrée, signée et datée ;</w:t>
      </w:r>
    </w:p>
    <w:p w:rsidR="00DC5C4C" w:rsidRPr="00B4070D" w:rsidRDefault="00DC5C4C" w:rsidP="003F5B02">
      <w:pPr>
        <w:pStyle w:val="Retraitcorpsdetexte21"/>
        <w:numPr>
          <w:ilvl w:val="2"/>
          <w:numId w:val="59"/>
        </w:numPr>
        <w:rPr>
          <w:rFonts w:ascii="Times New Roman" w:hAnsi="Times New Roman"/>
          <w:sz w:val="22"/>
          <w:szCs w:val="22"/>
        </w:rPr>
      </w:pPr>
      <w:r w:rsidRPr="00B4070D">
        <w:rPr>
          <w:rFonts w:ascii="Times New Roman" w:hAnsi="Times New Roman"/>
          <w:sz w:val="22"/>
          <w:szCs w:val="22"/>
        </w:rPr>
        <w:t xml:space="preserve">Un bordereau des prix Unitaires pour chacun suivant le modèle (Pièce 6) avec indication des prix Hors Taxes en chiffres et en lettres, </w:t>
      </w:r>
      <w:r w:rsidRPr="00B4070D">
        <w:rPr>
          <w:rFonts w:ascii="Times New Roman" w:hAnsi="Times New Roman"/>
          <w:b/>
          <w:sz w:val="22"/>
          <w:szCs w:val="22"/>
        </w:rPr>
        <w:t>rempli de manière lisible</w:t>
      </w:r>
      <w:r w:rsidRPr="00B4070D">
        <w:rPr>
          <w:rFonts w:ascii="Times New Roman" w:hAnsi="Times New Roman"/>
          <w:sz w:val="22"/>
          <w:szCs w:val="22"/>
        </w:rPr>
        <w:t> ;</w:t>
      </w:r>
    </w:p>
    <w:p w:rsidR="00DC5C4C" w:rsidRPr="00B4070D" w:rsidRDefault="00DC5C4C" w:rsidP="003F5B02">
      <w:pPr>
        <w:pStyle w:val="Retraitcorpsdetexte21"/>
        <w:numPr>
          <w:ilvl w:val="2"/>
          <w:numId w:val="59"/>
        </w:numPr>
        <w:rPr>
          <w:rFonts w:ascii="Times New Roman" w:hAnsi="Times New Roman"/>
          <w:sz w:val="22"/>
          <w:szCs w:val="22"/>
        </w:rPr>
      </w:pPr>
      <w:r w:rsidRPr="00B4070D">
        <w:rPr>
          <w:rFonts w:ascii="Times New Roman" w:hAnsi="Times New Roman"/>
          <w:sz w:val="22"/>
          <w:szCs w:val="22"/>
        </w:rPr>
        <w:t>Le détail quantitatif et estimatif des travaux (pièce 7) ;</w:t>
      </w:r>
    </w:p>
    <w:p w:rsidR="00DC5C4C" w:rsidRPr="00B4070D" w:rsidRDefault="00DC5C4C" w:rsidP="003F5B02">
      <w:pPr>
        <w:pStyle w:val="Retraitcorpsdetexte21"/>
        <w:numPr>
          <w:ilvl w:val="2"/>
          <w:numId w:val="59"/>
        </w:numPr>
        <w:rPr>
          <w:rFonts w:ascii="Times New Roman" w:hAnsi="Times New Roman"/>
          <w:sz w:val="22"/>
          <w:szCs w:val="22"/>
        </w:rPr>
      </w:pPr>
      <w:r w:rsidRPr="00B4070D">
        <w:rPr>
          <w:rFonts w:ascii="Times New Roman" w:hAnsi="Times New Roman"/>
          <w:sz w:val="22"/>
          <w:szCs w:val="22"/>
        </w:rPr>
        <w:t>Les sous détails des prix quantifiés (Pièce 8) et la décomposition des prix forfaitaires et frais de chantier.</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15 : </w:t>
      </w:r>
      <w:r w:rsidRPr="00B4070D">
        <w:rPr>
          <w:rFonts w:ascii="Times New Roman" w:hAnsi="Times New Roman" w:cs="Times New Roman"/>
          <w:b/>
        </w:rPr>
        <w:tab/>
        <w:t>Montant de l’offre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15.1</w:t>
      </w:r>
      <w:r w:rsidRPr="00B4070D">
        <w:rPr>
          <w:rFonts w:ascii="Times New Roman" w:hAnsi="Times New Roman" w:cs="Times New Roman"/>
          <w:b/>
        </w:rPr>
        <w:tab/>
      </w:r>
      <w:r w:rsidRPr="00B4070D">
        <w:rPr>
          <w:rFonts w:ascii="Times New Roman" w:hAnsi="Times New Roman" w:cs="Times New Roman"/>
        </w:rPr>
        <w:t>Le montant de la lettre-commande couvrira l’ensemble des travaux décrits à l’Article 1 du RP</w:t>
      </w:r>
      <w:r>
        <w:rPr>
          <w:rFonts w:ascii="Times New Roman" w:hAnsi="Times New Roman" w:cs="Times New Roman"/>
        </w:rPr>
        <w:t>DC</w:t>
      </w:r>
      <w:r w:rsidRPr="00B4070D">
        <w:rPr>
          <w:rFonts w:ascii="Times New Roman" w:hAnsi="Times New Roman" w:cs="Times New Roman"/>
        </w:rPr>
        <w:t>, sur la base du Bordereau des prix Unitaires et du Détail Quantitatif et Estimatif chiffrés, présentés par le Soumissionnaire.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15.2</w:t>
      </w:r>
      <w:r w:rsidRPr="00B4070D">
        <w:rPr>
          <w:rFonts w:ascii="Times New Roman" w:hAnsi="Times New Roman" w:cs="Times New Roman"/>
          <w:b/>
        </w:rPr>
        <w:tab/>
      </w:r>
      <w:r w:rsidRPr="00B4070D">
        <w:rPr>
          <w:rFonts w:ascii="Times New Roman" w:hAnsi="Times New Roman" w:cs="Times New Roman"/>
        </w:rPr>
        <w:t xml:space="preserve">Le Soumissionnaire devra remplir, en lettres et en chiffres, les prix unitaires du bordereau des prix pour lesquels il y a des quantités, les porter dans le Cadre du Détail Quantitatif et Estimatif et les multiplier par les quantités indiquées, de façon à obtenir le montant total de l’offre. </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 xml:space="preserve">L’offre dans laquelle il existe des postes du détail estimatif pourvus des quantités, pour lesquels le soumissionnaire n'a pas indiqué de prix unitaires, est purement rejetée .Par ailleurs les prix proposés pour les postes où il n'est pas prévu des quantités ne feront pas partie du contrat. </w:t>
      </w:r>
    </w:p>
    <w:p w:rsidR="00DC5C4C" w:rsidRPr="00B4070D" w:rsidRDefault="00DC5C4C" w:rsidP="00DC5C4C">
      <w:pPr>
        <w:tabs>
          <w:tab w:val="left" w:pos="1440"/>
        </w:tabs>
        <w:spacing w:after="0" w:line="240" w:lineRule="auto"/>
        <w:ind w:left="1441" w:hanging="902"/>
        <w:jc w:val="both"/>
        <w:rPr>
          <w:rFonts w:ascii="Times New Roman" w:hAnsi="Times New Roman" w:cs="Times New Roman"/>
          <w:b/>
        </w:rPr>
      </w:pPr>
      <w:r w:rsidRPr="00B4070D">
        <w:rPr>
          <w:rFonts w:ascii="Times New Roman" w:hAnsi="Times New Roman" w:cs="Times New Roman"/>
          <w:b/>
        </w:rPr>
        <w:t>15.3</w:t>
      </w:r>
      <w:r w:rsidRPr="00B4070D">
        <w:rPr>
          <w:rFonts w:ascii="Times New Roman" w:hAnsi="Times New Roman" w:cs="Times New Roman"/>
          <w:b/>
        </w:rPr>
        <w:tab/>
      </w:r>
      <w:r w:rsidRPr="00B4070D">
        <w:rPr>
          <w:rFonts w:ascii="Times New Roman" w:hAnsi="Times New Roman" w:cs="Times New Roman"/>
        </w:rPr>
        <w:t>La lettre-commande à l’issue du présent appel d’offre est à prix unitaires et à prix forfaitaires. Ces prix sont non-révisables, et non actualisables conformément aux dispositions des articles 75 du Code des Marchés Publics et 20.7 du CCAG, pour tenir compte des mutations économiques, par l’application de la formule d’actualisation prévue au CCAP.</w:t>
      </w:r>
    </w:p>
    <w:p w:rsidR="00DC5C4C"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15.4</w:t>
      </w:r>
      <w:r w:rsidRPr="00B4070D">
        <w:rPr>
          <w:rFonts w:ascii="Times New Roman" w:hAnsi="Times New Roman" w:cs="Times New Roman"/>
          <w:b/>
        </w:rPr>
        <w:tab/>
      </w:r>
      <w:r w:rsidRPr="00B4070D">
        <w:rPr>
          <w:rFonts w:ascii="Times New Roman" w:hAnsi="Times New Roman" w:cs="Times New Roman"/>
        </w:rPr>
        <w:t>Tous les prix unitaires devront être justifiés par des sous-détails établis conformément au cadre proposé (Pièce 8).</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bookmarkStart w:id="31" w:name="_Toc348175769"/>
      <w:r w:rsidRPr="00B4070D">
        <w:rPr>
          <w:rFonts w:ascii="Times New Roman" w:hAnsi="Times New Roman" w:cs="Times New Roman"/>
          <w:b/>
        </w:rPr>
        <w:t xml:space="preserve">Article 16 : </w:t>
      </w:r>
      <w:r w:rsidRPr="00B4070D">
        <w:rPr>
          <w:rFonts w:ascii="Times New Roman" w:hAnsi="Times New Roman" w:cs="Times New Roman"/>
          <w:b/>
        </w:rPr>
        <w:tab/>
        <w:t>Monnaie de soumission et de règlement</w:t>
      </w:r>
    </w:p>
    <w:bookmarkEnd w:id="31"/>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Le montant de la soumission est libellé entièrement en monnaie nationale (Franc CFA).</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17 : </w:t>
      </w:r>
      <w:r w:rsidRPr="00B4070D">
        <w:rPr>
          <w:rFonts w:ascii="Times New Roman" w:hAnsi="Times New Roman" w:cs="Times New Roman"/>
          <w:b/>
        </w:rPr>
        <w:tab/>
        <w:t>Validité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17.1</w:t>
      </w:r>
      <w:r w:rsidRPr="00B4070D">
        <w:rPr>
          <w:rFonts w:ascii="Times New Roman" w:hAnsi="Times New Roman" w:cs="Times New Roman"/>
          <w:b/>
        </w:rPr>
        <w:tab/>
      </w:r>
      <w:r w:rsidRPr="00B4070D">
        <w:rPr>
          <w:rFonts w:ascii="Times New Roman" w:hAnsi="Times New Roman" w:cs="Times New Roman"/>
        </w:rPr>
        <w:t xml:space="preserve">Les soumissionnaires restent engagés par leur offre pendant un délai de </w:t>
      </w:r>
      <w:r w:rsidRPr="00B4070D">
        <w:rPr>
          <w:rFonts w:ascii="Times New Roman" w:hAnsi="Times New Roman" w:cs="Times New Roman"/>
          <w:b/>
        </w:rPr>
        <w:t>quatre-vingt-dix (90) jours</w:t>
      </w:r>
      <w:r w:rsidRPr="00B4070D">
        <w:rPr>
          <w:rFonts w:ascii="Times New Roman" w:hAnsi="Times New Roman" w:cs="Times New Roman"/>
        </w:rPr>
        <w:t xml:space="preserve"> à compter de la date limite fixée pour la remise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17.2</w:t>
      </w:r>
      <w:r w:rsidRPr="00B4070D">
        <w:rPr>
          <w:rFonts w:ascii="Times New Roman" w:hAnsi="Times New Roman" w:cs="Times New Roman"/>
          <w:b/>
        </w:rPr>
        <w:tab/>
      </w:r>
      <w:r w:rsidRPr="00B4070D">
        <w:rPr>
          <w:rFonts w:ascii="Times New Roman" w:hAnsi="Times New Roman" w:cs="Times New Roman"/>
        </w:rPr>
        <w:t xml:space="preserve">Dans des circonstances exceptionnelles, avant l’expiration du délai initial de validité des offres, l’Autorité Contractante peut demander aux soumissionnaires de proroger la durée de validité pour une durée additionnelle déterminée. La demande et les réponses doivent être faites par écrit ou par, télécopie. </w:t>
      </w:r>
    </w:p>
    <w:p w:rsidR="00DC5C4C" w:rsidRPr="00B4070D" w:rsidRDefault="00DC5C4C" w:rsidP="00DC5C4C">
      <w:pPr>
        <w:tabs>
          <w:tab w:val="left" w:pos="1440"/>
        </w:tabs>
        <w:spacing w:after="0" w:line="240" w:lineRule="auto"/>
        <w:jc w:val="both"/>
        <w:rPr>
          <w:rFonts w:ascii="Times New Roman" w:hAnsi="Times New Roman" w:cs="Times New Roman"/>
        </w:rPr>
      </w:pPr>
      <w:r w:rsidRPr="00B4070D">
        <w:rPr>
          <w:rFonts w:ascii="Times New Roman" w:hAnsi="Times New Roman" w:cs="Times New Roman"/>
        </w:rPr>
        <w:t>Un Soumissionnaire peut refuser de proroger la validité de son offre sans perdre la caution de soumission. Le Soumissionnaire qui accepte de proroger la durée de validité de son offre ne peut modifier son offre, mais il doit proroger la durée de validité de la Caution de Soumission en conséquence et ce, conformément aux dispositions de l’Article 18 du RPAO.</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18 : </w:t>
      </w:r>
      <w:r w:rsidRPr="00B4070D">
        <w:rPr>
          <w:rFonts w:ascii="Times New Roman" w:hAnsi="Times New Roman" w:cs="Times New Roman"/>
          <w:b/>
        </w:rPr>
        <w:tab/>
        <w:t>Caution de Soumission</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18.1</w:t>
      </w:r>
      <w:r w:rsidRPr="00B4070D">
        <w:rPr>
          <w:rFonts w:ascii="Times New Roman" w:hAnsi="Times New Roman" w:cs="Times New Roman"/>
          <w:b/>
        </w:rPr>
        <w:tab/>
      </w:r>
      <w:r w:rsidRPr="00B4070D">
        <w:rPr>
          <w:rFonts w:ascii="Times New Roman" w:hAnsi="Times New Roman" w:cs="Times New Roman"/>
        </w:rPr>
        <w:t>En application des dispositions de l'article 14 du RPAO, le Soumissionnaire fournira, une caution de soumission délivrée par une institution financière agréée par le Ministre en charge des Fi</w:t>
      </w:r>
      <w:r w:rsidR="004248C1">
        <w:rPr>
          <w:rFonts w:ascii="Times New Roman" w:hAnsi="Times New Roman" w:cs="Times New Roman"/>
        </w:rPr>
        <w:t>nances de montant spécifié dans le Dossier d’Appel d’Offres</w:t>
      </w:r>
      <w:r w:rsidRPr="00B4070D">
        <w:rPr>
          <w:rFonts w:ascii="Times New Roman" w:hAnsi="Times New Roman" w:cs="Times New Roman"/>
        </w:rPr>
        <w:t>, laquelle fera partie intégrante de son offre.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18.2</w:t>
      </w:r>
      <w:r w:rsidRPr="00B4070D">
        <w:rPr>
          <w:rFonts w:ascii="Times New Roman" w:hAnsi="Times New Roman" w:cs="Times New Roman"/>
          <w:b/>
        </w:rPr>
        <w:tab/>
      </w:r>
      <w:r w:rsidRPr="00B4070D">
        <w:rPr>
          <w:rFonts w:ascii="Times New Roman" w:hAnsi="Times New Roman" w:cs="Times New Roman"/>
        </w:rPr>
        <w:t xml:space="preserve">Toute offre accompagnée d’une Caution de Soumission non conforme au </w:t>
      </w:r>
      <w:r w:rsidR="00C40827">
        <w:rPr>
          <w:rFonts w:ascii="Times New Roman" w:hAnsi="Times New Roman" w:cs="Times New Roman"/>
        </w:rPr>
        <w:t>modèle présenté dans le Dossier d’Appel d’Offres</w:t>
      </w:r>
      <w:r w:rsidRPr="00B4070D">
        <w:rPr>
          <w:rFonts w:ascii="Times New Roman" w:hAnsi="Times New Roman" w:cs="Times New Roman"/>
        </w:rPr>
        <w:t xml:space="preserve">, sera rejetée par la </w:t>
      </w:r>
      <w:r w:rsidR="00D4617D">
        <w:rPr>
          <w:rFonts w:ascii="Times New Roman" w:hAnsi="Times New Roman" w:cs="Times New Roman"/>
          <w:highlight w:val="yellow"/>
        </w:rPr>
        <w:t xml:space="preserve">Commission Interne </w:t>
      </w:r>
      <w:r w:rsidRPr="009E24D5">
        <w:rPr>
          <w:rFonts w:ascii="Times New Roman" w:hAnsi="Times New Roman" w:cs="Times New Roman"/>
          <w:highlight w:val="yellow"/>
        </w:rPr>
        <w:t>de Passation des Marchés Publics</w:t>
      </w:r>
      <w:r w:rsidR="00D4617D">
        <w:rPr>
          <w:rFonts w:ascii="Times New Roman" w:hAnsi="Times New Roman" w:cs="Times New Roman"/>
          <w:highlight w:val="yellow"/>
        </w:rPr>
        <w:t>de la Commune de NGUELEBOK</w:t>
      </w:r>
      <w:r w:rsidRPr="00B4070D">
        <w:rPr>
          <w:rFonts w:ascii="Times New Roman" w:hAnsi="Times New Roman" w:cs="Times New Roman"/>
        </w:rPr>
        <w:t>.</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rPr>
        <w:lastRenderedPageBreak/>
        <w:tab/>
        <w:t>La Caution de Soumission demeurera valide pendant trente (30) jours au-delà de la date limite originale de validité des offres, ou de toute nouvelle date limite de validité demandée par l’Autorité Contractante et acceptée par le Soumissionnaire, conformément aux dispositions de l’Article 17.2 du RPAO.</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18.3</w:t>
      </w:r>
      <w:r w:rsidRPr="00B4070D">
        <w:rPr>
          <w:rFonts w:ascii="Times New Roman" w:hAnsi="Times New Roman" w:cs="Times New Roman"/>
          <w:b/>
        </w:rPr>
        <w:tab/>
      </w:r>
      <w:r w:rsidRPr="00B4070D">
        <w:rPr>
          <w:rFonts w:ascii="Times New Roman" w:hAnsi="Times New Roman" w:cs="Times New Roman"/>
        </w:rPr>
        <w:t>Les Cautions de Soumission et les offres des soumissionnaires non retenus seront restituées dans un délai de quinze (15) jours, après la publication du résultat de l’attribution, à l’exception de l’exemplaire de l’offre destiné à l’organisme chargé de la régulation des marchés publics.</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Les offres qui ne seront pas retirées dans ce délai seront détruites, sans qu’il y ait lieu à réclamation.</w:t>
      </w:r>
    </w:p>
    <w:p w:rsidR="00DC5C4C" w:rsidRPr="00B4070D" w:rsidRDefault="00DC5C4C" w:rsidP="00DC5C4C">
      <w:pPr>
        <w:tabs>
          <w:tab w:val="left" w:pos="1440"/>
        </w:tabs>
        <w:spacing w:after="0" w:line="240" w:lineRule="auto"/>
        <w:ind w:left="1441" w:hanging="902"/>
        <w:jc w:val="both"/>
        <w:rPr>
          <w:rFonts w:ascii="Times New Roman" w:hAnsi="Times New Roman" w:cs="Times New Roman"/>
          <w:b/>
        </w:rPr>
      </w:pPr>
      <w:r w:rsidRPr="00B4070D">
        <w:rPr>
          <w:rFonts w:ascii="Times New Roman" w:hAnsi="Times New Roman" w:cs="Times New Roman"/>
          <w:b/>
        </w:rPr>
        <w:t>18.4</w:t>
      </w:r>
      <w:r w:rsidRPr="00B4070D">
        <w:rPr>
          <w:rFonts w:ascii="Times New Roman" w:hAnsi="Times New Roman" w:cs="Times New Roman"/>
          <w:b/>
        </w:rPr>
        <w:tab/>
        <w:t>La Caution de Soumission de l’attributaire de la lettre-commande sera libérée dès que ce dernier aura signé le marché et fourni le Cautionnement définitif requis.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18.5</w:t>
      </w:r>
      <w:r w:rsidRPr="00B4070D">
        <w:rPr>
          <w:rFonts w:ascii="Times New Roman" w:hAnsi="Times New Roman" w:cs="Times New Roman"/>
          <w:b/>
        </w:rPr>
        <w:tab/>
      </w:r>
      <w:r w:rsidRPr="00B4070D">
        <w:rPr>
          <w:rFonts w:ascii="Times New Roman" w:hAnsi="Times New Roman" w:cs="Times New Roman"/>
        </w:rPr>
        <w:t>La Caution de Soumission pourra être saisie :</w:t>
      </w:r>
    </w:p>
    <w:p w:rsidR="00DC5C4C" w:rsidRPr="00B4070D" w:rsidRDefault="00DC5C4C" w:rsidP="00DC5C4C">
      <w:pPr>
        <w:tabs>
          <w:tab w:val="left" w:pos="1980"/>
        </w:tabs>
        <w:spacing w:after="0" w:line="240" w:lineRule="auto"/>
        <w:ind w:left="1980" w:right="-74" w:hanging="540"/>
        <w:jc w:val="both"/>
        <w:rPr>
          <w:rFonts w:ascii="Times New Roman" w:hAnsi="Times New Roman" w:cs="Times New Roman"/>
        </w:rPr>
      </w:pPr>
      <w:r w:rsidRPr="00B4070D">
        <w:rPr>
          <w:rFonts w:ascii="Times New Roman" w:hAnsi="Times New Roman" w:cs="Times New Roman"/>
        </w:rPr>
        <w:t>(a)</w:t>
      </w:r>
      <w:r w:rsidRPr="00B4070D">
        <w:rPr>
          <w:rFonts w:ascii="Times New Roman" w:hAnsi="Times New Roman" w:cs="Times New Roman"/>
        </w:rPr>
        <w:tab/>
        <w:t>si le Soumissionnaire retire son offre durant la période de validité, excepté dans le cas mentionné à l’Article 25.1 du RPAO ;</w:t>
      </w:r>
    </w:p>
    <w:p w:rsidR="00DC5C4C" w:rsidRPr="00B4070D" w:rsidRDefault="00DC5C4C" w:rsidP="00DC5C4C">
      <w:pPr>
        <w:tabs>
          <w:tab w:val="left" w:pos="1980"/>
        </w:tabs>
        <w:spacing w:after="0" w:line="240" w:lineRule="auto"/>
        <w:ind w:left="1980" w:right="-74" w:hanging="540"/>
        <w:jc w:val="both"/>
        <w:rPr>
          <w:rFonts w:ascii="Times New Roman" w:hAnsi="Times New Roman" w:cs="Times New Roman"/>
        </w:rPr>
      </w:pPr>
      <w:r w:rsidRPr="00B4070D">
        <w:rPr>
          <w:rFonts w:ascii="Times New Roman" w:hAnsi="Times New Roman" w:cs="Times New Roman"/>
        </w:rPr>
        <w:t>(b)</w:t>
      </w:r>
      <w:r w:rsidRPr="00B4070D">
        <w:rPr>
          <w:rFonts w:ascii="Times New Roman" w:hAnsi="Times New Roman" w:cs="Times New Roman"/>
        </w:rPr>
        <w:tab/>
        <w:t xml:space="preserve">si, dans les délais prévus à l’article 40 du RPAO, l’attributaire de la lettre-commande ne parvient pas : </w:t>
      </w:r>
    </w:p>
    <w:p w:rsidR="00DC5C4C" w:rsidRPr="00B4070D" w:rsidRDefault="00DC5C4C" w:rsidP="00DC5C4C">
      <w:pPr>
        <w:pStyle w:val="Normalcentr1"/>
        <w:tabs>
          <w:tab w:val="clear" w:pos="540"/>
          <w:tab w:val="left" w:pos="2520"/>
        </w:tabs>
        <w:ind w:left="2518" w:right="-74" w:hanging="539"/>
        <w:rPr>
          <w:sz w:val="22"/>
          <w:szCs w:val="22"/>
        </w:rPr>
      </w:pPr>
      <w:r w:rsidRPr="00B4070D">
        <w:rPr>
          <w:sz w:val="22"/>
          <w:szCs w:val="22"/>
        </w:rPr>
        <w:t>(i)</w:t>
      </w:r>
      <w:r w:rsidRPr="00B4070D">
        <w:rPr>
          <w:sz w:val="22"/>
          <w:szCs w:val="22"/>
        </w:rPr>
        <w:tab/>
        <w:t>à signer la lettre-commande, ou</w:t>
      </w:r>
    </w:p>
    <w:p w:rsidR="00DC5C4C" w:rsidRPr="00B4070D" w:rsidRDefault="00DC5C4C" w:rsidP="00DC5C4C">
      <w:pPr>
        <w:tabs>
          <w:tab w:val="left" w:pos="1418"/>
          <w:tab w:val="left" w:pos="2520"/>
        </w:tabs>
        <w:spacing w:after="0" w:line="240" w:lineRule="auto"/>
        <w:ind w:left="2518" w:right="-74" w:hanging="539"/>
        <w:jc w:val="both"/>
        <w:rPr>
          <w:rFonts w:ascii="Times New Roman" w:hAnsi="Times New Roman" w:cs="Times New Roman"/>
        </w:rPr>
      </w:pPr>
      <w:r w:rsidRPr="00B4070D">
        <w:rPr>
          <w:rFonts w:ascii="Times New Roman" w:hAnsi="Times New Roman" w:cs="Times New Roman"/>
        </w:rPr>
        <w:t>(ii)</w:t>
      </w:r>
      <w:r w:rsidRPr="00B4070D">
        <w:rPr>
          <w:rFonts w:ascii="Times New Roman" w:hAnsi="Times New Roman" w:cs="Times New Roman"/>
        </w:rPr>
        <w:tab/>
        <w:t>à fournir le Cautionnement définitif requis.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bookmarkStart w:id="32" w:name="_Toc348175772"/>
      <w:r w:rsidRPr="00B4070D">
        <w:rPr>
          <w:rFonts w:ascii="Times New Roman" w:hAnsi="Times New Roman" w:cs="Times New Roman"/>
          <w:b/>
        </w:rPr>
        <w:t xml:space="preserve">Article 19 : </w:t>
      </w:r>
      <w:r w:rsidRPr="00B4070D">
        <w:rPr>
          <w:rFonts w:ascii="Times New Roman" w:hAnsi="Times New Roman" w:cs="Times New Roman"/>
          <w:b/>
        </w:rPr>
        <w:tab/>
        <w:t>Propositions variantes des soumissionnair</w:t>
      </w:r>
      <w:bookmarkStart w:id="33" w:name="_Toc348175773"/>
      <w:r w:rsidRPr="00B4070D">
        <w:rPr>
          <w:rFonts w:ascii="Times New Roman" w:hAnsi="Times New Roman" w:cs="Times New Roman"/>
          <w:b/>
        </w:rPr>
        <w:t>es</w:t>
      </w:r>
    </w:p>
    <w:bookmarkEnd w:id="32"/>
    <w:bookmarkEnd w:id="33"/>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Les concurrents sont tenus de soumissionner pour le projet présenté par l’Administration, les variantes n’étant pas acceptées.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20 : </w:t>
      </w:r>
      <w:r w:rsidRPr="00B4070D">
        <w:rPr>
          <w:rFonts w:ascii="Times New Roman" w:hAnsi="Times New Roman" w:cs="Times New Roman"/>
          <w:b/>
        </w:rPr>
        <w:tab/>
        <w:t>Réunion préparatoire à l’établissement des offres</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Sans objet.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21 : </w:t>
      </w:r>
      <w:r w:rsidRPr="00B4070D">
        <w:rPr>
          <w:rFonts w:ascii="Times New Roman" w:hAnsi="Times New Roman" w:cs="Times New Roman"/>
          <w:b/>
        </w:rPr>
        <w:tab/>
        <w:t>Forme et signature de l’offre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21.1</w:t>
      </w:r>
      <w:r w:rsidRPr="00B4070D">
        <w:rPr>
          <w:rFonts w:ascii="Times New Roman" w:hAnsi="Times New Roman" w:cs="Times New Roman"/>
          <w:b/>
        </w:rPr>
        <w:tab/>
      </w:r>
      <w:r w:rsidRPr="00B4070D">
        <w:rPr>
          <w:rFonts w:ascii="Times New Roman" w:hAnsi="Times New Roman" w:cs="Times New Roman"/>
        </w:rPr>
        <w:t xml:space="preserve">Le Soumissionnaire préparera </w:t>
      </w:r>
      <w:r w:rsidRPr="00B4070D">
        <w:rPr>
          <w:rFonts w:ascii="Times New Roman" w:hAnsi="Times New Roman" w:cs="Times New Roman"/>
          <w:b/>
        </w:rPr>
        <w:t>un original</w:t>
      </w:r>
      <w:r w:rsidRPr="00B4070D">
        <w:rPr>
          <w:rFonts w:ascii="Times New Roman" w:hAnsi="Times New Roman" w:cs="Times New Roman"/>
        </w:rPr>
        <w:t xml:space="preserve"> des documents constitutifs de l’offre décrits à l’Article 14 du RPAO, en </w:t>
      </w:r>
      <w:r w:rsidRPr="00B4070D">
        <w:rPr>
          <w:rFonts w:ascii="Times New Roman" w:hAnsi="Times New Roman" w:cs="Times New Roman"/>
          <w:b/>
        </w:rPr>
        <w:t>un (01) exemplaire</w:t>
      </w:r>
      <w:r w:rsidRPr="00B4070D">
        <w:rPr>
          <w:rFonts w:ascii="Times New Roman" w:hAnsi="Times New Roman" w:cs="Times New Roman"/>
        </w:rPr>
        <w:t xml:space="preserve"> (pour chacun des trois volumes) portant clairement l’indication </w:t>
      </w:r>
      <w:r w:rsidRPr="00B4070D">
        <w:rPr>
          <w:rFonts w:ascii="Times New Roman" w:hAnsi="Times New Roman" w:cs="Times New Roman"/>
          <w:b/>
        </w:rPr>
        <w:t>« ORIGINAL ».</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 xml:space="preserve">De plus, le Soumissionnaire soumettra </w:t>
      </w:r>
      <w:r w:rsidRPr="00B4070D">
        <w:rPr>
          <w:rFonts w:ascii="Times New Roman" w:hAnsi="Times New Roman" w:cs="Times New Roman"/>
          <w:b/>
        </w:rPr>
        <w:t>six (06)</w:t>
      </w:r>
      <w:r w:rsidRPr="00B4070D">
        <w:rPr>
          <w:rFonts w:ascii="Times New Roman" w:hAnsi="Times New Roman" w:cs="Times New Roman"/>
        </w:rPr>
        <w:t xml:space="preserve"> copies (pour chacun des trois volumes) portant l’indication </w:t>
      </w:r>
      <w:r w:rsidRPr="00B4070D">
        <w:rPr>
          <w:rFonts w:ascii="Times New Roman" w:hAnsi="Times New Roman" w:cs="Times New Roman"/>
          <w:b/>
        </w:rPr>
        <w:t>« COPIE ».</w:t>
      </w:r>
      <w:r w:rsidRPr="00B4070D">
        <w:rPr>
          <w:rFonts w:ascii="Times New Roman" w:hAnsi="Times New Roman" w:cs="Times New Roman"/>
        </w:rPr>
        <w:t xml:space="preserve"> En cas de divergence entre l’original et les copies, l’original fera foi.</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21.2</w:t>
      </w:r>
      <w:r w:rsidRPr="00B4070D">
        <w:rPr>
          <w:rFonts w:ascii="Times New Roman" w:hAnsi="Times New Roman" w:cs="Times New Roman"/>
          <w:b/>
        </w:rPr>
        <w:tab/>
      </w:r>
      <w:r w:rsidRPr="00B4070D">
        <w:rPr>
          <w:rFonts w:ascii="Times New Roman" w:hAnsi="Times New Roman" w:cs="Times New Roman"/>
        </w:rPr>
        <w:t xml:space="preserve">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7.1 (a) ou 7.2 (iii) du RPAO, selon le cas. </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Toutes les pages de l’offre comprenant des surcharges ou des changements seront paraphées par le ou les signataires de l’offre.</w:t>
      </w:r>
    </w:p>
    <w:p w:rsidR="00DC5C4C" w:rsidRPr="004A5176" w:rsidRDefault="00DC5C4C" w:rsidP="004A5176">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21.3</w:t>
      </w:r>
      <w:r w:rsidRPr="00B4070D">
        <w:rPr>
          <w:rFonts w:ascii="Times New Roman" w:hAnsi="Times New Roman" w:cs="Times New Roman"/>
          <w:b/>
        </w:rPr>
        <w:tab/>
      </w:r>
      <w:r w:rsidRPr="00B4070D">
        <w:rPr>
          <w:rFonts w:ascii="Times New Roman" w:hAnsi="Times New Roman" w:cs="Times New Roman"/>
        </w:rPr>
        <w:t>L’offre ne doit comporter aucune modification, suppression ni surcharge, à moins que de telles corrections ne soient paraphées par le ou les signataires de la soumission.</w:t>
      </w:r>
    </w:p>
    <w:p w:rsidR="00DC5C4C" w:rsidRPr="00B4070D" w:rsidRDefault="00DC5C4C" w:rsidP="00DC5C4C">
      <w:pPr>
        <w:pStyle w:val="Titre2"/>
        <w:spacing w:before="0"/>
        <w:ind w:left="1797" w:hanging="357"/>
        <w:jc w:val="both"/>
        <w:rPr>
          <w:rFonts w:ascii="Times New Roman" w:hAnsi="Times New Roman" w:cs="Times New Roman"/>
          <w:color w:val="auto"/>
          <w:sz w:val="22"/>
          <w:szCs w:val="22"/>
          <w:u w:val="single"/>
        </w:rPr>
      </w:pPr>
      <w:r w:rsidRPr="00B4070D">
        <w:rPr>
          <w:rFonts w:ascii="Times New Roman" w:hAnsi="Times New Roman" w:cs="Times New Roman"/>
          <w:color w:val="auto"/>
          <w:sz w:val="22"/>
          <w:szCs w:val="22"/>
          <w:u w:val="single"/>
        </w:rPr>
        <w:t>D.  DEPOT DES OFFRES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22 : </w:t>
      </w:r>
      <w:r w:rsidRPr="00B4070D">
        <w:rPr>
          <w:rFonts w:ascii="Times New Roman" w:hAnsi="Times New Roman" w:cs="Times New Roman"/>
          <w:b/>
        </w:rPr>
        <w:tab/>
        <w:t>Cachetage et marquage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22.1. </w:t>
      </w:r>
      <w:r w:rsidRPr="00B4070D">
        <w:rPr>
          <w:rFonts w:ascii="Times New Roman" w:hAnsi="Times New Roman" w:cs="Times New Roman"/>
          <w:b/>
        </w:rPr>
        <w:tab/>
      </w:r>
      <w:r w:rsidRPr="00B4070D">
        <w:rPr>
          <w:rFonts w:ascii="Times New Roman" w:hAnsi="Times New Roman" w:cs="Times New Roman"/>
        </w:rPr>
        <w:t>La présentation des offres devra tenir compte du principe de séparation des pièces administratives (Volume 1), de l’offre technique (Volume 2) et de l'offre financière (Volume 3).</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Les offres seront ainsi présentées en trois (03) volumes sous simple enveloppe.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22.2.  </w:t>
      </w:r>
      <w:r w:rsidRPr="00B4070D">
        <w:rPr>
          <w:rFonts w:ascii="Times New Roman" w:hAnsi="Times New Roman" w:cs="Times New Roman"/>
          <w:b/>
        </w:rPr>
        <w:tab/>
      </w:r>
      <w:r w:rsidRPr="00B4070D">
        <w:rPr>
          <w:rFonts w:ascii="Times New Roman" w:hAnsi="Times New Roman" w:cs="Times New Roman"/>
        </w:rPr>
        <w:t>Le Soumissionnaire devra cacheter l’original et chaque copie de la soumission.</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Les différentes pièces de chaque volume seront numérotées dans l'ordre du DAO et séparées par un intercalaire de couleur.</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22.3</w:t>
      </w:r>
      <w:r w:rsidRPr="00B4070D">
        <w:rPr>
          <w:rFonts w:ascii="Times New Roman" w:hAnsi="Times New Roman" w:cs="Times New Roman"/>
          <w:b/>
        </w:rPr>
        <w:tab/>
      </w:r>
      <w:r w:rsidRPr="00B4070D">
        <w:rPr>
          <w:rFonts w:ascii="Times New Roman" w:hAnsi="Times New Roman" w:cs="Times New Roman"/>
        </w:rPr>
        <w:t>Toutes les pièces constitutives des offres reliées en trois volumes et en nombre d’exemplaires requis seront placées sous pli cacheté et scellé, sans aucune indication sur l’identité du Soumissionnaire sous peine de rejet. Les enveloppes extérieures porteront les mentions suivantes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p>
    <w:p w:rsidR="00DC5C4C" w:rsidRPr="00B4070D" w:rsidRDefault="00DC5C4C" w:rsidP="00DC5C4C">
      <w:pPr>
        <w:pStyle w:val="Titre10"/>
        <w:rPr>
          <w:bCs w:val="0"/>
          <w:iCs/>
          <w:color w:val="auto"/>
          <w:sz w:val="22"/>
          <w:szCs w:val="22"/>
        </w:rPr>
      </w:pPr>
      <w:r w:rsidRPr="00B4070D">
        <w:rPr>
          <w:bCs w:val="0"/>
          <w:iCs/>
          <w:color w:val="auto"/>
          <w:sz w:val="22"/>
          <w:szCs w:val="22"/>
        </w:rPr>
        <w:lastRenderedPageBreak/>
        <w:t>AVIS D’APPEL D’OFFRES NA</w:t>
      </w:r>
      <w:r w:rsidR="00D854B6">
        <w:rPr>
          <w:bCs w:val="0"/>
          <w:iCs/>
          <w:color w:val="auto"/>
          <w:sz w:val="22"/>
          <w:szCs w:val="22"/>
        </w:rPr>
        <w:t>TIONAL OUVERT N°______/AONO/RE/</w:t>
      </w:r>
      <w:r w:rsidRPr="00B4070D">
        <w:rPr>
          <w:bCs w:val="0"/>
          <w:iCs/>
          <w:color w:val="auto"/>
          <w:sz w:val="22"/>
          <w:szCs w:val="22"/>
        </w:rPr>
        <w:t>DK/</w:t>
      </w:r>
    </w:p>
    <w:p w:rsidR="00DC5C4C" w:rsidRPr="00846E21" w:rsidRDefault="00FC75F0" w:rsidP="00DC5C4C">
      <w:pPr>
        <w:pStyle w:val="Titre10"/>
        <w:rPr>
          <w:bCs w:val="0"/>
          <w:iCs/>
          <w:color w:val="auto"/>
          <w:sz w:val="22"/>
          <w:szCs w:val="22"/>
        </w:rPr>
      </w:pPr>
      <w:r w:rsidRPr="00846E21">
        <w:rPr>
          <w:bCs w:val="0"/>
          <w:iCs/>
          <w:color w:val="auto"/>
          <w:sz w:val="22"/>
          <w:szCs w:val="22"/>
        </w:rPr>
        <w:t>C-NGBOK/SG/CI</w:t>
      </w:r>
      <w:r w:rsidR="00B70EC3">
        <w:rPr>
          <w:bCs w:val="0"/>
          <w:iCs/>
          <w:color w:val="auto"/>
          <w:sz w:val="22"/>
          <w:szCs w:val="22"/>
        </w:rPr>
        <w:t>PM/2024</w:t>
      </w:r>
    </w:p>
    <w:p w:rsidR="00B70EC3" w:rsidRDefault="00DC5C4C" w:rsidP="00B70EC3">
      <w:pPr>
        <w:pStyle w:val="Titre10"/>
        <w:rPr>
          <w:b w:val="0"/>
          <w:bCs w:val="0"/>
          <w:color w:val="auto"/>
          <w:sz w:val="22"/>
          <w:szCs w:val="22"/>
        </w:rPr>
      </w:pPr>
      <w:r w:rsidRPr="00B4070D">
        <w:rPr>
          <w:bCs w:val="0"/>
          <w:iCs/>
          <w:color w:val="auto"/>
          <w:sz w:val="22"/>
          <w:szCs w:val="22"/>
        </w:rPr>
        <w:t>DU _________</w:t>
      </w:r>
      <w:r w:rsidR="00590E95" w:rsidRPr="00590E95">
        <w:rPr>
          <w:sz w:val="22"/>
          <w:szCs w:val="22"/>
        </w:rPr>
        <w:t xml:space="preserve"> </w:t>
      </w:r>
      <w:r w:rsidR="00A8140B">
        <w:rPr>
          <w:sz w:val="22"/>
          <w:szCs w:val="22"/>
        </w:rPr>
        <w:t xml:space="preserve">POUR </w:t>
      </w:r>
      <w:r w:rsidR="00B70EC3" w:rsidRPr="000E4AE3">
        <w:rPr>
          <w:b w:val="0"/>
          <w:bCs w:val="0"/>
          <w:color w:val="auto"/>
          <w:sz w:val="22"/>
          <w:szCs w:val="22"/>
        </w:rPr>
        <w:t>A</w:t>
      </w:r>
      <w:r w:rsidR="00B70EC3">
        <w:rPr>
          <w:b w:val="0"/>
          <w:bCs w:val="0"/>
          <w:color w:val="auto"/>
          <w:sz w:val="22"/>
          <w:szCs w:val="22"/>
        </w:rPr>
        <w:t>CQUISITION ET POSE DE QUARANTE (4</w:t>
      </w:r>
      <w:r w:rsidR="00B70EC3" w:rsidRPr="000E4AE3">
        <w:rPr>
          <w:b w:val="0"/>
          <w:bCs w:val="0"/>
          <w:color w:val="auto"/>
          <w:sz w:val="22"/>
          <w:szCs w:val="22"/>
        </w:rPr>
        <w:t>0) LAMPADAIRES</w:t>
      </w:r>
      <w:r w:rsidR="00B70EC3">
        <w:rPr>
          <w:b w:val="0"/>
          <w:bCs w:val="0"/>
          <w:color w:val="auto"/>
          <w:sz w:val="22"/>
          <w:szCs w:val="22"/>
        </w:rPr>
        <w:t xml:space="preserve"> SOLAIRES</w:t>
      </w:r>
      <w:r w:rsidR="00B70EC3" w:rsidRPr="000E4AE3">
        <w:rPr>
          <w:b w:val="0"/>
          <w:bCs w:val="0"/>
          <w:color w:val="auto"/>
          <w:sz w:val="22"/>
          <w:szCs w:val="22"/>
        </w:rPr>
        <w:t xml:space="preserve"> DANS CERTAINES LOCALITES DE LA COMMUNE DE NGUELEBOK, DEPARTEMENT DE LA KADEY, REGION DE L’EST.</w:t>
      </w:r>
    </w:p>
    <w:p w:rsidR="00B70EC3" w:rsidRPr="00B70EC3" w:rsidRDefault="00B70EC3" w:rsidP="00B70EC3">
      <w:pPr>
        <w:rPr>
          <w:lang w:eastAsia="fr-FR"/>
        </w:rPr>
      </w:pPr>
    </w:p>
    <w:p w:rsidR="00DC5C4C" w:rsidRPr="00B4070D" w:rsidRDefault="00DC5C4C" w:rsidP="00B70EC3">
      <w:pPr>
        <w:pStyle w:val="Titre10"/>
        <w:rPr>
          <w:sz w:val="22"/>
          <w:szCs w:val="22"/>
        </w:rPr>
      </w:pPr>
      <w:r w:rsidRPr="00B4070D">
        <w:rPr>
          <w:b w:val="0"/>
          <w:sz w:val="22"/>
          <w:szCs w:val="22"/>
          <w:u w:val="single"/>
        </w:rPr>
        <w:t>FINANCEMENT</w:t>
      </w:r>
      <w:r w:rsidR="00B70EC3">
        <w:rPr>
          <w:sz w:val="22"/>
          <w:szCs w:val="22"/>
        </w:rPr>
        <w:t>: BIP, EXERCICE 2024</w:t>
      </w:r>
    </w:p>
    <w:p w:rsidR="00DC5C4C" w:rsidRPr="00B4070D" w:rsidRDefault="00DC5C4C" w:rsidP="00DC5C4C">
      <w:pPr>
        <w:spacing w:line="240" w:lineRule="auto"/>
        <w:jc w:val="center"/>
        <w:rPr>
          <w:rFonts w:ascii="Times New Roman" w:hAnsi="Times New Roman" w:cs="Times New Roman"/>
          <w:b/>
        </w:rPr>
      </w:pPr>
      <w:r w:rsidRPr="00B4070D">
        <w:rPr>
          <w:rFonts w:ascii="Times New Roman" w:hAnsi="Times New Roman" w:cs="Times New Roman"/>
          <w:b/>
          <w:bCs/>
        </w:rPr>
        <w:t>A N’OUVRIR QU’EN SEANCE DE DEPOUILLEMENT</w:t>
      </w:r>
      <w:r w:rsidRPr="00B4070D">
        <w:rPr>
          <w:rFonts w:ascii="Times New Roman" w:hAnsi="Times New Roman" w:cs="Times New Roman"/>
          <w:b/>
        </w:rPr>
        <w:t>».</w:t>
      </w:r>
    </w:p>
    <w:p w:rsidR="00DC5C4C" w:rsidRPr="00B4070D" w:rsidRDefault="00DC5C4C" w:rsidP="00DC5C4C">
      <w:pPr>
        <w:tabs>
          <w:tab w:val="left" w:pos="4640"/>
        </w:tabs>
        <w:spacing w:after="0" w:line="240" w:lineRule="auto"/>
        <w:rPr>
          <w:rFonts w:ascii="Times New Roman" w:hAnsi="Times New Roman" w:cs="Times New Roman"/>
        </w:rPr>
      </w:pPr>
      <w:r w:rsidRPr="00B4070D">
        <w:rPr>
          <w:rFonts w:ascii="Times New Roman" w:hAnsi="Times New Roman" w:cs="Times New Roman"/>
        </w:rPr>
        <w:t xml:space="preserve">Les différents volumes reliés devront être présentés comme suit : </w:t>
      </w:r>
    </w:p>
    <w:p w:rsidR="00DC5C4C" w:rsidRPr="00B4070D" w:rsidRDefault="00DC5C4C" w:rsidP="00DC5C4C">
      <w:pPr>
        <w:numPr>
          <w:ilvl w:val="1"/>
          <w:numId w:val="26"/>
        </w:numPr>
        <w:tabs>
          <w:tab w:val="clear" w:pos="2880"/>
          <w:tab w:val="num" w:pos="1980"/>
        </w:tabs>
        <w:suppressAutoHyphens/>
        <w:overflowPunct w:val="0"/>
        <w:autoSpaceDE w:val="0"/>
        <w:autoSpaceDN w:val="0"/>
        <w:adjustRightInd w:val="0"/>
        <w:spacing w:after="0" w:line="240" w:lineRule="auto"/>
        <w:ind w:left="1979" w:hanging="539"/>
        <w:jc w:val="both"/>
        <w:textAlignment w:val="baseline"/>
        <w:rPr>
          <w:rFonts w:ascii="Times New Roman" w:hAnsi="Times New Roman" w:cs="Times New Roman"/>
          <w:b/>
          <w:u w:val="single"/>
        </w:rPr>
      </w:pPr>
      <w:r w:rsidRPr="00B4070D">
        <w:rPr>
          <w:rFonts w:ascii="Times New Roman" w:hAnsi="Times New Roman" w:cs="Times New Roman"/>
          <w:b/>
          <w:u w:val="single"/>
        </w:rPr>
        <w:t xml:space="preserve">ENVELOPPE A : portant les mentions : </w:t>
      </w:r>
    </w:p>
    <w:p w:rsidR="00DC5C4C" w:rsidRPr="00B4070D" w:rsidRDefault="00DC5C4C" w:rsidP="00DC5C4C">
      <w:pPr>
        <w:spacing w:after="0" w:line="240" w:lineRule="auto"/>
        <w:ind w:left="1979"/>
        <w:jc w:val="both"/>
        <w:rPr>
          <w:rFonts w:ascii="Times New Roman" w:hAnsi="Times New Roman" w:cs="Times New Roman"/>
        </w:rPr>
      </w:pPr>
      <w:r w:rsidRPr="00B4070D">
        <w:rPr>
          <w:rFonts w:ascii="Times New Roman" w:hAnsi="Times New Roman" w:cs="Times New Roman"/>
          <w:b/>
        </w:rPr>
        <w:t>« DOSSIER ADMINISTRATIF - Appel d’Offres National Ouvert N°___ du ___ »</w:t>
      </w:r>
      <w:r w:rsidRPr="00B4070D">
        <w:rPr>
          <w:rFonts w:ascii="Times New Roman" w:hAnsi="Times New Roman" w:cs="Times New Roman"/>
        </w:rPr>
        <w:t xml:space="preserve"> et contenant l’original et les copies du VOLUME 1.</w:t>
      </w:r>
    </w:p>
    <w:p w:rsidR="00DC5C4C" w:rsidRPr="00B4070D" w:rsidRDefault="00DC5C4C" w:rsidP="00DC5C4C">
      <w:pPr>
        <w:numPr>
          <w:ilvl w:val="1"/>
          <w:numId w:val="26"/>
        </w:numPr>
        <w:tabs>
          <w:tab w:val="clear" w:pos="2880"/>
          <w:tab w:val="num" w:pos="1980"/>
        </w:tabs>
        <w:suppressAutoHyphens/>
        <w:overflowPunct w:val="0"/>
        <w:autoSpaceDE w:val="0"/>
        <w:autoSpaceDN w:val="0"/>
        <w:adjustRightInd w:val="0"/>
        <w:spacing w:after="0" w:line="240" w:lineRule="auto"/>
        <w:ind w:left="1979" w:hanging="539"/>
        <w:jc w:val="both"/>
        <w:textAlignment w:val="baseline"/>
        <w:rPr>
          <w:rFonts w:ascii="Times New Roman" w:hAnsi="Times New Roman" w:cs="Times New Roman"/>
          <w:b/>
          <w:u w:val="single"/>
        </w:rPr>
      </w:pPr>
      <w:r w:rsidRPr="00B4070D">
        <w:rPr>
          <w:rFonts w:ascii="Times New Roman" w:hAnsi="Times New Roman" w:cs="Times New Roman"/>
          <w:b/>
          <w:u w:val="single"/>
        </w:rPr>
        <w:t xml:space="preserve">ENVELOPPE B : portant les mentions : </w:t>
      </w:r>
    </w:p>
    <w:p w:rsidR="00DC5C4C" w:rsidRPr="00B4070D" w:rsidRDefault="00DC5C4C" w:rsidP="00DC5C4C">
      <w:pPr>
        <w:spacing w:after="0" w:line="240" w:lineRule="auto"/>
        <w:ind w:left="1979"/>
        <w:jc w:val="both"/>
        <w:rPr>
          <w:rFonts w:ascii="Times New Roman" w:hAnsi="Times New Roman" w:cs="Times New Roman"/>
        </w:rPr>
      </w:pPr>
      <w:r w:rsidRPr="00B4070D">
        <w:rPr>
          <w:rFonts w:ascii="Times New Roman" w:hAnsi="Times New Roman" w:cs="Times New Roman"/>
          <w:b/>
        </w:rPr>
        <w:t>« OFFRETECHNIQUE - Appel d’Offres National Ouvert N° _______du _______ »</w:t>
      </w:r>
      <w:r w:rsidRPr="00B4070D">
        <w:rPr>
          <w:rFonts w:ascii="Times New Roman" w:hAnsi="Times New Roman" w:cs="Times New Roman"/>
        </w:rPr>
        <w:t xml:space="preserve"> et contenant l’original et les copies du VOLUME 2.</w:t>
      </w:r>
    </w:p>
    <w:p w:rsidR="00DC5C4C" w:rsidRPr="00B4070D" w:rsidRDefault="00DC5C4C" w:rsidP="00DC5C4C">
      <w:pPr>
        <w:numPr>
          <w:ilvl w:val="1"/>
          <w:numId w:val="26"/>
        </w:numPr>
        <w:tabs>
          <w:tab w:val="clear" w:pos="2880"/>
          <w:tab w:val="num" w:pos="1980"/>
        </w:tabs>
        <w:suppressAutoHyphens/>
        <w:overflowPunct w:val="0"/>
        <w:autoSpaceDE w:val="0"/>
        <w:autoSpaceDN w:val="0"/>
        <w:adjustRightInd w:val="0"/>
        <w:spacing w:after="0" w:line="240" w:lineRule="auto"/>
        <w:ind w:left="1979" w:hanging="539"/>
        <w:jc w:val="both"/>
        <w:textAlignment w:val="baseline"/>
        <w:rPr>
          <w:rFonts w:ascii="Times New Roman" w:hAnsi="Times New Roman" w:cs="Times New Roman"/>
          <w:b/>
          <w:u w:val="single"/>
        </w:rPr>
      </w:pPr>
      <w:r w:rsidRPr="00B4070D">
        <w:rPr>
          <w:rFonts w:ascii="Times New Roman" w:hAnsi="Times New Roman" w:cs="Times New Roman"/>
          <w:b/>
          <w:u w:val="single"/>
        </w:rPr>
        <w:t xml:space="preserve">ENVELOPPE C : portant les mentions : </w:t>
      </w:r>
    </w:p>
    <w:p w:rsidR="00DC5C4C" w:rsidRPr="00B4070D" w:rsidRDefault="00DC5C4C" w:rsidP="00DC5C4C">
      <w:pPr>
        <w:spacing w:after="0" w:line="240" w:lineRule="auto"/>
        <w:ind w:left="1979"/>
        <w:jc w:val="both"/>
        <w:rPr>
          <w:rFonts w:ascii="Times New Roman" w:hAnsi="Times New Roman" w:cs="Times New Roman"/>
        </w:rPr>
      </w:pPr>
      <w:r w:rsidRPr="00B4070D">
        <w:rPr>
          <w:rFonts w:ascii="Times New Roman" w:hAnsi="Times New Roman" w:cs="Times New Roman"/>
          <w:b/>
        </w:rPr>
        <w:t>« OFFRE FINANCIERE - Appel d’Offres National Ouvert N° _______du _______ »</w:t>
      </w:r>
      <w:r w:rsidRPr="00B4070D">
        <w:rPr>
          <w:rFonts w:ascii="Times New Roman" w:hAnsi="Times New Roman" w:cs="Times New Roman"/>
        </w:rPr>
        <w:t xml:space="preserve"> et contenant l’original et les copies du VOLUME 3.</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22.4</w:t>
      </w:r>
      <w:r w:rsidRPr="00B4070D">
        <w:rPr>
          <w:rFonts w:ascii="Times New Roman" w:hAnsi="Times New Roman" w:cs="Times New Roman"/>
          <w:b/>
        </w:rPr>
        <w:tab/>
      </w:r>
      <w:r w:rsidRPr="00B4070D">
        <w:rPr>
          <w:rFonts w:ascii="Times New Roman" w:hAnsi="Times New Roman" w:cs="Times New Roman"/>
        </w:rPr>
        <w:t xml:space="preserve">En plus de l’identification exigée à l’Article 22.2 ci-dessus, les enveloppes intérieures doivent porter le nom et l’adresse du Soumissionnaire pour que l’offre puisse lui être envoyée cachetée au cas où elle serait déclarée irrecevable conformément à l’Article 24 du RPAO et pour satisfaire les dispositions de l’Article 25 du RPAO.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22.5 </w:t>
      </w:r>
      <w:r w:rsidRPr="00B4070D">
        <w:rPr>
          <w:rFonts w:ascii="Times New Roman" w:hAnsi="Times New Roman" w:cs="Times New Roman"/>
          <w:b/>
        </w:rPr>
        <w:tab/>
      </w:r>
      <w:r w:rsidRPr="00B4070D">
        <w:rPr>
          <w:rFonts w:ascii="Times New Roman" w:hAnsi="Times New Roman" w:cs="Times New Roman"/>
        </w:rPr>
        <w:t>Si l’enveloppe extérieure n’est pas cachetée et marquée comme indiqué ci-dessus, l’Autorité Contractante ne sera en aucun cas tenu responsable si l’offre est égarée, ou si elle est ouverte prématurément.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23 : </w:t>
      </w:r>
      <w:r w:rsidRPr="00B4070D">
        <w:rPr>
          <w:rFonts w:ascii="Times New Roman" w:hAnsi="Times New Roman" w:cs="Times New Roman"/>
          <w:b/>
        </w:rPr>
        <w:tab/>
        <w:t>Date et heure limites de dépôt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23.1</w:t>
      </w:r>
      <w:r w:rsidRPr="00B4070D">
        <w:rPr>
          <w:rFonts w:ascii="Times New Roman" w:hAnsi="Times New Roman" w:cs="Times New Roman"/>
          <w:b/>
        </w:rPr>
        <w:tab/>
      </w:r>
      <w:r w:rsidRPr="00B4070D">
        <w:rPr>
          <w:rFonts w:ascii="Times New Roman" w:hAnsi="Times New Roman" w:cs="Times New Roman"/>
        </w:rPr>
        <w:t>Les offres seront déposées contre récépissé aux lieu, date et heure indiqués dans l’Avis d’Appel d’Offres.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23.2</w:t>
      </w:r>
      <w:r w:rsidRPr="00B4070D">
        <w:rPr>
          <w:rFonts w:ascii="Times New Roman" w:hAnsi="Times New Roman" w:cs="Times New Roman"/>
          <w:b/>
        </w:rPr>
        <w:tab/>
      </w:r>
      <w:r w:rsidRPr="00B4070D">
        <w:rPr>
          <w:rFonts w:ascii="Times New Roman" w:hAnsi="Times New Roman" w:cs="Times New Roman"/>
        </w:rPr>
        <w:t xml:space="preserve">L’Autorité Contractante peut, dans des circonstances exceptionnelles et à sa discrétion, proroger la date limite fixée pour le dépôt des offres en publiant un rectificatif conformément aux dispositions de l’Article 11 du RPAO, auquel cas tous les droits et obligations de l’Autorité Contractante et des soumissionnaires précédemment régis par la date limite initiale seront régis par la nouvelle date limite. </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24 : </w:t>
      </w:r>
      <w:r w:rsidRPr="00B4070D">
        <w:rPr>
          <w:rFonts w:ascii="Times New Roman" w:hAnsi="Times New Roman" w:cs="Times New Roman"/>
          <w:b/>
        </w:rPr>
        <w:tab/>
        <w:t>Offres hors délai</w:t>
      </w:r>
    </w:p>
    <w:p w:rsidR="00DC5C4C" w:rsidRPr="00B4070D" w:rsidRDefault="00DC5C4C" w:rsidP="00DC5C4C">
      <w:pPr>
        <w:tabs>
          <w:tab w:val="left" w:pos="1440"/>
        </w:tabs>
        <w:spacing w:after="0" w:line="240" w:lineRule="auto"/>
        <w:jc w:val="both"/>
        <w:rPr>
          <w:rFonts w:ascii="Times New Roman" w:hAnsi="Times New Roman" w:cs="Times New Roman"/>
        </w:rPr>
      </w:pPr>
      <w:r w:rsidRPr="00B4070D">
        <w:rPr>
          <w:rFonts w:ascii="Times New Roman" w:hAnsi="Times New Roman" w:cs="Times New Roman"/>
        </w:rPr>
        <w:t xml:space="preserve">Toute offre reçue par l’Autorité Contractante après la date et heure limite fixée pour le dépôt des offres conformément à l’Avis </w:t>
      </w:r>
      <w:r w:rsidRPr="00D45E8F">
        <w:rPr>
          <w:rFonts w:ascii="Times New Roman" w:hAnsi="Times New Roman" w:cs="Times New Roman"/>
        </w:rPr>
        <w:t>de la Demande de Cotation</w:t>
      </w:r>
      <w:r w:rsidRPr="00B4070D">
        <w:rPr>
          <w:rFonts w:ascii="Times New Roman" w:hAnsi="Times New Roman" w:cs="Times New Roman"/>
        </w:rPr>
        <w:t>, sera retournée cachetée au soumissionnaire.</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25 : </w:t>
      </w:r>
      <w:r w:rsidRPr="00B4070D">
        <w:rPr>
          <w:rFonts w:ascii="Times New Roman" w:hAnsi="Times New Roman" w:cs="Times New Roman"/>
          <w:b/>
        </w:rPr>
        <w:tab/>
        <w:t>Modification, substitution et retrait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25.1</w:t>
      </w:r>
      <w:r w:rsidRPr="00B4070D">
        <w:rPr>
          <w:rFonts w:ascii="Times New Roman" w:hAnsi="Times New Roman" w:cs="Times New Roman"/>
          <w:b/>
        </w:rPr>
        <w:tab/>
      </w:r>
      <w:r w:rsidRPr="00B4070D">
        <w:rPr>
          <w:rFonts w:ascii="Times New Roman" w:hAnsi="Times New Roman" w:cs="Times New Roman"/>
        </w:rPr>
        <w:t>Le Soumissionnaire peut modifier ou retirer son offre après l’avoir présentée, sous réserve que l’Autorité Contractante reçoive notification écrite de la modification ou du retrait avant les dates et heure limites de dépôt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25.2 </w:t>
      </w:r>
      <w:r w:rsidRPr="00B4070D">
        <w:rPr>
          <w:rFonts w:ascii="Times New Roman" w:hAnsi="Times New Roman" w:cs="Times New Roman"/>
          <w:b/>
        </w:rPr>
        <w:tab/>
      </w:r>
      <w:r w:rsidRPr="00B4070D">
        <w:rPr>
          <w:rFonts w:ascii="Times New Roman" w:hAnsi="Times New Roman" w:cs="Times New Roman"/>
        </w:rPr>
        <w:t>La notification de modification ou retrait de l’offre par le Soumissionnaire sera rédigée, cachetée, marquée et remise conformément aux disposit</w:t>
      </w:r>
      <w:r>
        <w:rPr>
          <w:rFonts w:ascii="Times New Roman" w:hAnsi="Times New Roman" w:cs="Times New Roman"/>
        </w:rPr>
        <w:t>ions de l’Article 21 du RPAO.</w:t>
      </w:r>
      <w:r w:rsidRPr="00B4070D">
        <w:rPr>
          <w:rFonts w:ascii="Times New Roman" w:hAnsi="Times New Roman" w:cs="Times New Roman"/>
        </w:rPr>
        <w:t xml:space="preserve"> Les enveloppes extérieure et intérieure porteront en plus la mention « MODIFICATION » ou « RETRAIT » selon le cas. </w:t>
      </w:r>
      <w:r w:rsidRPr="00B4070D">
        <w:rPr>
          <w:rFonts w:ascii="Times New Roman" w:hAnsi="Times New Roman" w:cs="Times New Roman"/>
        </w:rPr>
        <w:tab/>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rPr>
        <w:tab/>
        <w:t>Le retrait peut être également notifié par télécopie, mais devra dans ce cas être confirmé par une notification écrite dûment signée, et dont la date, le cachet postal faisant foi, ne sera pas postérieure à la date limite fixée pour le dépôt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25.3 </w:t>
      </w:r>
      <w:r w:rsidRPr="00B4070D">
        <w:rPr>
          <w:rFonts w:ascii="Times New Roman" w:hAnsi="Times New Roman" w:cs="Times New Roman"/>
          <w:b/>
        </w:rPr>
        <w:tab/>
      </w:r>
      <w:r w:rsidRPr="00B4070D">
        <w:rPr>
          <w:rFonts w:ascii="Times New Roman" w:hAnsi="Times New Roman" w:cs="Times New Roman"/>
        </w:rPr>
        <w:t>Aucune offre ne peut être modifiée par le Soumissionnaire après la date et heure limites de remise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25.4  </w:t>
      </w:r>
      <w:r w:rsidRPr="00B4070D">
        <w:rPr>
          <w:rFonts w:ascii="Times New Roman" w:hAnsi="Times New Roman" w:cs="Times New Roman"/>
          <w:b/>
        </w:rPr>
        <w:tab/>
      </w:r>
      <w:r w:rsidRPr="00B4070D">
        <w:rPr>
          <w:rFonts w:ascii="Times New Roman" w:hAnsi="Times New Roman" w:cs="Times New Roman"/>
        </w:rPr>
        <w:t>Le retrait d’une offre entre la date limite fixée pour le dépôt des offres et l’expiration du délai de validité des offres spécifiée dans l’Article 17 du RPAO peut entraîner la saisie de la Caution de Soumission conformément aux dispositions de l’Article 18.5 du RPAO.</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p>
    <w:p w:rsidR="00DC5C4C" w:rsidRPr="00B4070D" w:rsidRDefault="00DC5C4C" w:rsidP="00DC5C4C">
      <w:pPr>
        <w:pStyle w:val="Titre2"/>
        <w:spacing w:before="0"/>
        <w:ind w:left="1797" w:hanging="357"/>
        <w:jc w:val="both"/>
        <w:rPr>
          <w:rFonts w:ascii="Times New Roman" w:hAnsi="Times New Roman" w:cs="Times New Roman"/>
          <w:color w:val="auto"/>
          <w:sz w:val="22"/>
          <w:szCs w:val="22"/>
          <w:u w:val="single"/>
        </w:rPr>
      </w:pPr>
      <w:bookmarkStart w:id="34" w:name="_Toc161053595"/>
      <w:r w:rsidRPr="00B4070D">
        <w:rPr>
          <w:rFonts w:ascii="Times New Roman" w:hAnsi="Times New Roman" w:cs="Times New Roman"/>
          <w:color w:val="auto"/>
          <w:sz w:val="22"/>
          <w:szCs w:val="22"/>
          <w:u w:val="single"/>
        </w:rPr>
        <w:lastRenderedPageBreak/>
        <w:t>E.  OUVERTURE DES PLIS ET EVALUATION DES OFFRES</w:t>
      </w:r>
      <w:bookmarkEnd w:id="34"/>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26 : </w:t>
      </w:r>
      <w:r w:rsidRPr="00B4070D">
        <w:rPr>
          <w:rFonts w:ascii="Times New Roman" w:hAnsi="Times New Roman" w:cs="Times New Roman"/>
          <w:b/>
        </w:rPr>
        <w:tab/>
        <w:t>Ouverture des plis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26.1</w:t>
      </w:r>
      <w:r w:rsidRPr="00B4070D">
        <w:rPr>
          <w:rFonts w:ascii="Times New Roman" w:hAnsi="Times New Roman" w:cs="Times New Roman"/>
          <w:b/>
        </w:rPr>
        <w:tab/>
      </w:r>
      <w:r w:rsidRPr="00B4070D">
        <w:rPr>
          <w:rFonts w:ascii="Times New Roman" w:hAnsi="Times New Roman" w:cs="Times New Roman"/>
        </w:rPr>
        <w:t xml:space="preserve">L'ouverture des plis se fera en un temps aux lieu, date et heure indiqués dans l’Avis </w:t>
      </w:r>
      <w:r w:rsidRPr="00D45E8F">
        <w:rPr>
          <w:rFonts w:ascii="Times New Roman" w:hAnsi="Times New Roman" w:cs="Times New Roman"/>
        </w:rPr>
        <w:t>de la Demande de Cotation</w:t>
      </w:r>
      <w:r w:rsidRPr="00B4070D">
        <w:rPr>
          <w:rFonts w:ascii="Times New Roman" w:hAnsi="Times New Roman" w:cs="Times New Roman"/>
        </w:rPr>
        <w:t>, en présence des soumissionnaires.</w:t>
      </w:r>
    </w:p>
    <w:p w:rsidR="00DC5C4C" w:rsidRPr="00B4070D" w:rsidRDefault="00DC5C4C" w:rsidP="00DC5C4C">
      <w:pPr>
        <w:tabs>
          <w:tab w:val="left" w:pos="1440"/>
        </w:tabs>
        <w:spacing w:after="0" w:line="240" w:lineRule="auto"/>
        <w:ind w:left="1441" w:hanging="1"/>
        <w:jc w:val="both"/>
        <w:rPr>
          <w:rFonts w:ascii="Times New Roman" w:hAnsi="Times New Roman" w:cs="Times New Roman"/>
        </w:rPr>
      </w:pPr>
      <w:r w:rsidRPr="00B4070D">
        <w:rPr>
          <w:rFonts w:ascii="Times New Roman" w:hAnsi="Times New Roman" w:cs="Times New Roman"/>
        </w:rPr>
        <w:t>Les Soumissionnaires peuvent assister à cette séance d’ouverture ou s’y faire représenter par une seule personne (même en cas de groupement) de leur choix, ayant une parfaite connaissance du dossier.</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26.2 </w:t>
      </w:r>
      <w:r w:rsidRPr="00B4070D">
        <w:rPr>
          <w:rFonts w:ascii="Times New Roman" w:hAnsi="Times New Roman" w:cs="Times New Roman"/>
          <w:b/>
        </w:rPr>
        <w:tab/>
      </w:r>
      <w:r w:rsidRPr="00B4070D">
        <w:rPr>
          <w:rFonts w:ascii="Times New Roman" w:hAnsi="Times New Roman" w:cs="Times New Roman"/>
        </w:rPr>
        <w:t>Les représentants des soumissionnaires présents signeront un registre attestant leur présence. La Commission départementale de passation des marchés publics établira le procès-verbal de l’ouverture des plis qui comportera notamment les informations communiquées aux soumissionnaires présents.</w:t>
      </w:r>
    </w:p>
    <w:p w:rsidR="00DC5C4C" w:rsidRPr="00B4070D" w:rsidRDefault="00DC5C4C" w:rsidP="00DC5C4C">
      <w:pPr>
        <w:tabs>
          <w:tab w:val="left" w:pos="1440"/>
        </w:tabs>
        <w:spacing w:after="0" w:line="240" w:lineRule="auto"/>
        <w:jc w:val="both"/>
        <w:rPr>
          <w:rFonts w:ascii="Times New Roman" w:hAnsi="Times New Roman" w:cs="Times New Roman"/>
        </w:rPr>
      </w:pP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27 : </w:t>
      </w:r>
      <w:r w:rsidRPr="00B4070D">
        <w:rPr>
          <w:rFonts w:ascii="Times New Roman" w:hAnsi="Times New Roman" w:cs="Times New Roman"/>
          <w:b/>
        </w:rPr>
        <w:tab/>
        <w:t>Caractère confidentiel de la procédure</w:t>
      </w:r>
    </w:p>
    <w:p w:rsidR="00DC5C4C" w:rsidRPr="00B4070D" w:rsidRDefault="00DC5C4C" w:rsidP="00DC5C4C">
      <w:pPr>
        <w:tabs>
          <w:tab w:val="left" w:pos="1440"/>
        </w:tabs>
        <w:spacing w:after="0" w:line="240" w:lineRule="auto"/>
        <w:jc w:val="both"/>
        <w:rPr>
          <w:rFonts w:ascii="Times New Roman" w:hAnsi="Times New Roman" w:cs="Times New Roman"/>
        </w:rPr>
      </w:pPr>
      <w:r w:rsidRPr="00B4070D">
        <w:rPr>
          <w:rFonts w:ascii="Times New Roman" w:hAnsi="Times New Roman" w:cs="Times New Roman"/>
        </w:rPr>
        <w:t>Aucune information relative à l’examen, aux éclaircissements, à l’évaluation et à la comparaison des offres, et aux recommandations concernant l’attribution de la lettre-commande ne doit être divulguée aux soumissionnaires ou à toute autre personne ne participant pas officiellement à cette procédure avant l’annonce de l’attribution de la lettre-commande. Toute tentative faite par un soumissionnaire pour influencer une sous-commission d’analyse ou une Commission départementale de passation des marchés publics dans l’examen des soumissions ou la décision d’attribution de l’Autorité Contractante peut entraîner le rejet de son offre.</w:t>
      </w:r>
    </w:p>
    <w:p w:rsidR="00DC5C4C" w:rsidRPr="00B4070D" w:rsidRDefault="00DC5C4C" w:rsidP="00DC5C4C">
      <w:pPr>
        <w:tabs>
          <w:tab w:val="left" w:pos="1440"/>
        </w:tabs>
        <w:spacing w:after="0" w:line="240" w:lineRule="auto"/>
        <w:jc w:val="both"/>
        <w:rPr>
          <w:rFonts w:ascii="Times New Roman" w:hAnsi="Times New Roman" w:cs="Times New Roman"/>
        </w:rPr>
      </w:pP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28 : </w:t>
      </w:r>
      <w:r w:rsidRPr="00B4070D">
        <w:rPr>
          <w:rFonts w:ascii="Times New Roman" w:hAnsi="Times New Roman" w:cs="Times New Roman"/>
          <w:b/>
        </w:rPr>
        <w:tab/>
        <w:t>Eclaircissements sur les offres et contacts avec l’Autorité Contractante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28.1</w:t>
      </w:r>
      <w:r w:rsidRPr="00B4070D">
        <w:rPr>
          <w:rFonts w:ascii="Times New Roman" w:hAnsi="Times New Roman" w:cs="Times New Roman"/>
          <w:b/>
        </w:rPr>
        <w:tab/>
      </w:r>
      <w:r w:rsidRPr="00B4070D">
        <w:rPr>
          <w:rFonts w:ascii="Times New Roman" w:hAnsi="Times New Roman" w:cs="Times New Roman"/>
        </w:rPr>
        <w:t xml:space="preserve">Pour faciliter l’examen, l’évaluation et la comparaison des offres, </w:t>
      </w:r>
      <w:r w:rsidRPr="00B4070D">
        <w:rPr>
          <w:rFonts w:ascii="Times New Roman" w:hAnsi="Times New Roman" w:cs="Times New Roman"/>
          <w:highlight w:val="yellow"/>
        </w:rPr>
        <w:t>le Président de la Commis</w:t>
      </w:r>
      <w:r w:rsidR="00D27BDA">
        <w:rPr>
          <w:rFonts w:ascii="Times New Roman" w:hAnsi="Times New Roman" w:cs="Times New Roman"/>
          <w:highlight w:val="yellow"/>
        </w:rPr>
        <w:t>sion Interne de Passation</w:t>
      </w:r>
      <w:r w:rsidRPr="00B4070D">
        <w:rPr>
          <w:rFonts w:ascii="Times New Roman" w:hAnsi="Times New Roman" w:cs="Times New Roman"/>
          <w:highlight w:val="yellow"/>
        </w:rPr>
        <w:t xml:space="preserve"> des Marchés Publics peut, s’il le désire et sur proposition de la Sous-Commission d’Analyse, demander à tout soumissionnaire de donner des</w:t>
      </w:r>
      <w:r w:rsidRPr="00B4070D">
        <w:rPr>
          <w:rFonts w:ascii="Times New Roman" w:hAnsi="Times New Roman" w:cs="Times New Roman"/>
        </w:rPr>
        <w:t xml:space="preserve">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31 du RPAO.</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28.2</w:t>
      </w:r>
      <w:r w:rsidRPr="00B4070D">
        <w:rPr>
          <w:rFonts w:ascii="Times New Roman" w:hAnsi="Times New Roman" w:cs="Times New Roman"/>
          <w:b/>
        </w:rPr>
        <w:tab/>
      </w:r>
      <w:r w:rsidRPr="00B4070D">
        <w:rPr>
          <w:rFonts w:ascii="Times New Roman" w:hAnsi="Times New Roman" w:cs="Times New Roman"/>
        </w:rPr>
        <w:t>Sous réserve des dispositions de l’alinéa 1 susvisé, les soumissionnaires ne contacteront pas les membres de la Commission départementale de passation des marchés publics  et de la Sous-Commission d’Analyse pour des questions ayant trait à leurs offres, entre l’ouverture des plis et l’attribution de la lettre-commande.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28.3</w:t>
      </w:r>
      <w:r w:rsidRPr="00B4070D">
        <w:rPr>
          <w:rFonts w:ascii="Times New Roman" w:hAnsi="Times New Roman" w:cs="Times New Roman"/>
          <w:b/>
        </w:rPr>
        <w:tab/>
      </w:r>
      <w:r w:rsidRPr="00B4070D">
        <w:rPr>
          <w:rFonts w:ascii="Times New Roman" w:hAnsi="Times New Roman" w:cs="Times New Roman"/>
        </w:rPr>
        <w:t>Toute tentative faite par un soumissionnaire pour influencer les propositions de la Commission départementale de passation des marchés publics relatives à l’évaluation et la comparaison des offres ou les décisions de l’Autorité Contractante en vue de l’attribution d’un marché pourra entraîner le rejet de son offre, conformément aux dispositions de l’article 4 du RPAO.</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29 : </w:t>
      </w:r>
      <w:r w:rsidRPr="00B4070D">
        <w:rPr>
          <w:rFonts w:ascii="Times New Roman" w:hAnsi="Times New Roman" w:cs="Times New Roman"/>
          <w:b/>
        </w:rPr>
        <w:tab/>
        <w:t>Examen des offres et détermination de leur conformité</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29.1</w:t>
      </w:r>
      <w:r w:rsidRPr="00B4070D">
        <w:rPr>
          <w:rFonts w:ascii="Times New Roman" w:hAnsi="Times New Roman" w:cs="Times New Roman"/>
          <w:b/>
        </w:rPr>
        <w:tab/>
      </w:r>
      <w:r w:rsidRPr="00B4070D">
        <w:rPr>
          <w:rFonts w:ascii="Times New Roman" w:hAnsi="Times New Roman" w:cs="Times New Roman"/>
        </w:rPr>
        <w:t xml:space="preserve">Avant d’effectuer l’évaluation détaillée des offres, la Commission départementale de passation des marchés publics vérifiera que chaque offre est conforme pour l’essentiel aux conditions fixées dans le Dossier </w:t>
      </w:r>
      <w:r w:rsidRPr="00D45E8F">
        <w:rPr>
          <w:rFonts w:ascii="Times New Roman" w:hAnsi="Times New Roman" w:cs="Times New Roman"/>
        </w:rPr>
        <w:t>de la Demande de Cotation</w:t>
      </w:r>
      <w:r w:rsidRPr="00B4070D">
        <w:rPr>
          <w:rFonts w:ascii="Times New Roman" w:hAnsi="Times New Roman" w:cs="Times New Roman"/>
        </w:rPr>
        <w:t>.</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29.2</w:t>
      </w:r>
      <w:r w:rsidRPr="00B4070D">
        <w:rPr>
          <w:rFonts w:ascii="Times New Roman" w:hAnsi="Times New Roman" w:cs="Times New Roman"/>
          <w:b/>
        </w:rPr>
        <w:tab/>
      </w:r>
      <w:r w:rsidRPr="00B4070D">
        <w:rPr>
          <w:rFonts w:ascii="Times New Roman" w:hAnsi="Times New Roman" w:cs="Times New Roman"/>
        </w:rPr>
        <w:t xml:space="preserve">Une offre conforme pour l’essentiel au Dossier </w:t>
      </w:r>
      <w:r w:rsidRPr="00D45E8F">
        <w:rPr>
          <w:rFonts w:ascii="Times New Roman" w:hAnsi="Times New Roman" w:cs="Times New Roman"/>
        </w:rPr>
        <w:t>de la Demande de Cotation</w:t>
      </w:r>
      <w:r w:rsidRPr="00B4070D">
        <w:rPr>
          <w:rFonts w:ascii="Times New Roman" w:hAnsi="Times New Roman" w:cs="Times New Roman"/>
        </w:rPr>
        <w:t xml:space="preserve"> est une offre qui respecte tous les termes, conditions et spécifications du Dossier d’Appel d’Offres, sans divergence ni réserve importante.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29.3</w:t>
      </w:r>
      <w:r w:rsidRPr="00B4070D">
        <w:rPr>
          <w:rFonts w:ascii="Times New Roman" w:hAnsi="Times New Roman" w:cs="Times New Roman"/>
          <w:b/>
        </w:rPr>
        <w:tab/>
      </w:r>
      <w:r w:rsidRPr="00B4070D">
        <w:rPr>
          <w:rFonts w:ascii="Times New Roman" w:hAnsi="Times New Roman" w:cs="Times New Roman"/>
        </w:rPr>
        <w:t xml:space="preserve">La Commission départementale de passation des marchés publics déterminera si l’offre est conforme pour l’essentiel aux dispositions du Dossier </w:t>
      </w:r>
      <w:r w:rsidRPr="00D45E8F">
        <w:rPr>
          <w:rFonts w:ascii="Times New Roman" w:hAnsi="Times New Roman" w:cs="Times New Roman"/>
        </w:rPr>
        <w:t>de la Demande de Cotation</w:t>
      </w:r>
      <w:r w:rsidRPr="00B4070D">
        <w:rPr>
          <w:rFonts w:ascii="Times New Roman" w:hAnsi="Times New Roman" w:cs="Times New Roman"/>
        </w:rPr>
        <w:t xml:space="preserve"> en se basant sur son contenu sans avoir recours à des éléments de preuve extrinsèques.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29.4</w:t>
      </w:r>
      <w:r w:rsidRPr="00B4070D">
        <w:rPr>
          <w:rFonts w:ascii="Times New Roman" w:hAnsi="Times New Roman" w:cs="Times New Roman"/>
          <w:b/>
        </w:rPr>
        <w:tab/>
      </w:r>
      <w:r w:rsidRPr="00B4070D">
        <w:rPr>
          <w:rFonts w:ascii="Times New Roman" w:hAnsi="Times New Roman" w:cs="Times New Roman"/>
        </w:rPr>
        <w:t>Si une soumission n’est pas conforme pour l’essentiel, elle sera rejetée par la Commission départementale de passation des marchés publics et ne pourra être par la suite rendue conforme.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29.5</w:t>
      </w:r>
      <w:r w:rsidRPr="00B4070D">
        <w:rPr>
          <w:rFonts w:ascii="Times New Roman" w:hAnsi="Times New Roman" w:cs="Times New Roman"/>
          <w:b/>
        </w:rPr>
        <w:tab/>
      </w:r>
      <w:r w:rsidRPr="00B4070D">
        <w:rPr>
          <w:rFonts w:ascii="Times New Roman" w:hAnsi="Times New Roman" w:cs="Times New Roman"/>
        </w:rPr>
        <w:t>A l’issue de l’ouverture des plis, les copies des offres reçues sont confiées à une Sous-Commission d’Analyse pour évaluation détaillée des offres sur la base des critères ci-après et suivant les trois étapes ci-dessous :</w:t>
      </w:r>
    </w:p>
    <w:p w:rsidR="00DC5C4C" w:rsidRPr="00B4070D" w:rsidRDefault="00DC5C4C" w:rsidP="003F5B02">
      <w:pPr>
        <w:numPr>
          <w:ilvl w:val="2"/>
          <w:numId w:val="51"/>
        </w:numPr>
        <w:tabs>
          <w:tab w:val="left" w:pos="1440"/>
        </w:tabs>
        <w:suppressAutoHyphens/>
        <w:overflowPunct w:val="0"/>
        <w:autoSpaceDE w:val="0"/>
        <w:autoSpaceDN w:val="0"/>
        <w:adjustRightInd w:val="0"/>
        <w:spacing w:after="0" w:line="240" w:lineRule="auto"/>
        <w:jc w:val="both"/>
        <w:textAlignment w:val="baseline"/>
        <w:rPr>
          <w:rFonts w:ascii="Times New Roman" w:hAnsi="Times New Roman" w:cs="Times New Roman"/>
          <w:b/>
          <w:u w:val="single"/>
        </w:rPr>
      </w:pPr>
      <w:r w:rsidRPr="00B4070D">
        <w:rPr>
          <w:rFonts w:ascii="Times New Roman" w:hAnsi="Times New Roman" w:cs="Times New Roman"/>
          <w:b/>
          <w:u w:val="single"/>
        </w:rPr>
        <w:lastRenderedPageBreak/>
        <w:t>Critères d’évaluation des offres :</w:t>
      </w:r>
    </w:p>
    <w:p w:rsidR="00DC5C4C" w:rsidRPr="00B4070D" w:rsidRDefault="00DC5C4C" w:rsidP="00DC5C4C">
      <w:pPr>
        <w:tabs>
          <w:tab w:val="left" w:pos="1440"/>
        </w:tabs>
        <w:suppressAutoHyphens/>
        <w:overflowPunct w:val="0"/>
        <w:autoSpaceDE w:val="0"/>
        <w:autoSpaceDN w:val="0"/>
        <w:adjustRightInd w:val="0"/>
        <w:spacing w:after="0" w:line="240" w:lineRule="auto"/>
        <w:ind w:left="1258"/>
        <w:jc w:val="both"/>
        <w:textAlignment w:val="baseline"/>
        <w:rPr>
          <w:rFonts w:ascii="Times New Roman" w:hAnsi="Times New Roman" w:cs="Times New Roman"/>
          <w:b/>
          <w:u w:val="single"/>
        </w:rPr>
      </w:pPr>
    </w:p>
    <w:p w:rsidR="00DC5C4C" w:rsidRPr="00B4070D" w:rsidRDefault="00DC5C4C" w:rsidP="00DC5C4C">
      <w:pPr>
        <w:pStyle w:val="Corpsdetexte"/>
        <w:tabs>
          <w:tab w:val="left" w:pos="1418"/>
          <w:tab w:val="left" w:pos="1985"/>
        </w:tabs>
        <w:ind w:left="1418" w:hanging="851"/>
        <w:rPr>
          <w:b/>
          <w:sz w:val="22"/>
          <w:szCs w:val="22"/>
        </w:rPr>
      </w:pPr>
      <w:r w:rsidRPr="00B4070D">
        <w:rPr>
          <w:b/>
          <w:sz w:val="22"/>
          <w:szCs w:val="22"/>
        </w:rPr>
        <w:t xml:space="preserve">29.5.1.1 : </w:t>
      </w:r>
      <w:r w:rsidRPr="00B4070D">
        <w:rPr>
          <w:b/>
          <w:sz w:val="22"/>
          <w:szCs w:val="22"/>
        </w:rPr>
        <w:tab/>
      </w:r>
      <w:r w:rsidRPr="00B4070D">
        <w:rPr>
          <w:b/>
          <w:sz w:val="22"/>
          <w:szCs w:val="22"/>
          <w:u w:val="single"/>
        </w:rPr>
        <w:t>Critères éliminatoires :</w:t>
      </w:r>
    </w:p>
    <w:p w:rsidR="00DC5C4C" w:rsidRPr="00B4070D" w:rsidRDefault="00DC5C4C" w:rsidP="003F5B02">
      <w:pPr>
        <w:pStyle w:val="Corpsdetexte"/>
        <w:numPr>
          <w:ilvl w:val="4"/>
          <w:numId w:val="51"/>
        </w:numPr>
        <w:tabs>
          <w:tab w:val="left" w:pos="1985"/>
        </w:tabs>
        <w:rPr>
          <w:sz w:val="22"/>
          <w:szCs w:val="22"/>
        </w:rPr>
      </w:pPr>
      <w:r w:rsidRPr="00B4070D">
        <w:rPr>
          <w:b/>
          <w:sz w:val="22"/>
          <w:szCs w:val="22"/>
        </w:rPr>
        <w:t>Pièces administratives :</w:t>
      </w:r>
    </w:p>
    <w:p w:rsidR="00DC5C4C" w:rsidRPr="00B4070D" w:rsidRDefault="00322B89" w:rsidP="00DC5C4C">
      <w:pPr>
        <w:pStyle w:val="Corpsdetexte"/>
        <w:numPr>
          <w:ilvl w:val="0"/>
          <w:numId w:val="29"/>
        </w:numPr>
        <w:tabs>
          <w:tab w:val="left" w:pos="2552"/>
        </w:tabs>
        <w:ind w:left="2552" w:hanging="567"/>
        <w:rPr>
          <w:bCs/>
          <w:sz w:val="22"/>
          <w:szCs w:val="22"/>
        </w:rPr>
      </w:pPr>
      <w:r>
        <w:rPr>
          <w:bCs/>
          <w:sz w:val="22"/>
          <w:szCs w:val="22"/>
        </w:rPr>
        <w:t>Absence de la Caution de soumission</w:t>
      </w:r>
      <w:r w:rsidR="00DC5C4C" w:rsidRPr="00B4070D">
        <w:rPr>
          <w:bCs/>
          <w:sz w:val="22"/>
          <w:szCs w:val="22"/>
        </w:rPr>
        <w:t>,</w:t>
      </w:r>
    </w:p>
    <w:p w:rsidR="00DC5C4C" w:rsidRPr="00B4070D" w:rsidRDefault="00DC5C4C" w:rsidP="00DC5C4C">
      <w:pPr>
        <w:pStyle w:val="Corpsdetexte"/>
        <w:numPr>
          <w:ilvl w:val="0"/>
          <w:numId w:val="29"/>
        </w:numPr>
        <w:tabs>
          <w:tab w:val="left" w:pos="2552"/>
        </w:tabs>
        <w:ind w:left="2552" w:hanging="567"/>
        <w:rPr>
          <w:bCs/>
          <w:sz w:val="22"/>
          <w:szCs w:val="22"/>
        </w:rPr>
      </w:pPr>
      <w:r w:rsidRPr="00B4070D">
        <w:rPr>
          <w:bCs/>
          <w:sz w:val="22"/>
          <w:szCs w:val="22"/>
        </w:rPr>
        <w:t>Fausse déclaration ;</w:t>
      </w:r>
    </w:p>
    <w:p w:rsidR="00DC5C4C" w:rsidRPr="00B4070D" w:rsidRDefault="00E905D3" w:rsidP="00DC5C4C">
      <w:pPr>
        <w:pStyle w:val="Corpsdetexte"/>
        <w:numPr>
          <w:ilvl w:val="0"/>
          <w:numId w:val="29"/>
        </w:numPr>
        <w:tabs>
          <w:tab w:val="left" w:pos="2552"/>
        </w:tabs>
        <w:ind w:left="2552" w:hanging="567"/>
        <w:rPr>
          <w:bCs/>
          <w:sz w:val="22"/>
          <w:szCs w:val="22"/>
        </w:rPr>
      </w:pPr>
      <w:r w:rsidRPr="00B4070D">
        <w:rPr>
          <w:bCs/>
          <w:sz w:val="22"/>
          <w:szCs w:val="22"/>
        </w:rPr>
        <w:t>Dossier incomplet o</w:t>
      </w:r>
      <w:r>
        <w:rPr>
          <w:bCs/>
          <w:sz w:val="22"/>
          <w:szCs w:val="22"/>
        </w:rPr>
        <w:t>u pièces non conformes après 48 h</w:t>
      </w:r>
      <w:r w:rsidR="00E46652">
        <w:rPr>
          <w:bCs/>
          <w:sz w:val="22"/>
          <w:szCs w:val="22"/>
        </w:rPr>
        <w:t xml:space="preserve"> de l’ouverture</w:t>
      </w:r>
      <w:r w:rsidR="001F352A">
        <w:rPr>
          <w:bCs/>
          <w:sz w:val="22"/>
          <w:szCs w:val="22"/>
        </w:rPr>
        <w:t xml:space="preserve"> des offres</w:t>
      </w:r>
      <w:r w:rsidR="00DC5C4C" w:rsidRPr="00B4070D">
        <w:rPr>
          <w:bCs/>
          <w:sz w:val="22"/>
          <w:szCs w:val="22"/>
        </w:rPr>
        <w:t>.</w:t>
      </w:r>
    </w:p>
    <w:p w:rsidR="00DC5C4C" w:rsidRPr="00B4070D" w:rsidRDefault="00DC5C4C" w:rsidP="00DC5C4C">
      <w:pPr>
        <w:pStyle w:val="Corpsdetexte"/>
        <w:tabs>
          <w:tab w:val="left" w:pos="1985"/>
        </w:tabs>
        <w:ind w:left="567"/>
        <w:rPr>
          <w:sz w:val="22"/>
          <w:szCs w:val="22"/>
        </w:rPr>
      </w:pPr>
      <w:r w:rsidRPr="00B4070D">
        <w:rPr>
          <w:sz w:val="22"/>
          <w:szCs w:val="22"/>
        </w:rPr>
        <w:t xml:space="preserve">29.5.1.1.2: </w:t>
      </w:r>
      <w:r w:rsidRPr="00B4070D">
        <w:rPr>
          <w:sz w:val="22"/>
          <w:szCs w:val="22"/>
        </w:rPr>
        <w:tab/>
      </w:r>
      <w:r w:rsidRPr="00B4070D">
        <w:rPr>
          <w:b/>
          <w:sz w:val="22"/>
          <w:szCs w:val="22"/>
        </w:rPr>
        <w:t>Offre technique</w:t>
      </w:r>
      <w:r w:rsidRPr="00B4070D">
        <w:rPr>
          <w:sz w:val="22"/>
          <w:szCs w:val="22"/>
        </w:rPr>
        <w:t> :</w:t>
      </w:r>
    </w:p>
    <w:p w:rsidR="00DC5C4C" w:rsidRPr="00B4070D" w:rsidRDefault="00DC5C4C" w:rsidP="00DC5C4C">
      <w:pPr>
        <w:pStyle w:val="Corpsdetexte"/>
        <w:numPr>
          <w:ilvl w:val="0"/>
          <w:numId w:val="30"/>
        </w:numPr>
        <w:tabs>
          <w:tab w:val="left" w:pos="2552"/>
        </w:tabs>
        <w:ind w:left="2552" w:hanging="567"/>
        <w:rPr>
          <w:bCs/>
          <w:sz w:val="22"/>
          <w:szCs w:val="22"/>
        </w:rPr>
      </w:pPr>
      <w:r w:rsidRPr="00B4070D">
        <w:rPr>
          <w:bCs/>
          <w:sz w:val="22"/>
          <w:szCs w:val="22"/>
        </w:rPr>
        <w:t>Dossier incomplet ou pièces non conformes ;</w:t>
      </w:r>
    </w:p>
    <w:p w:rsidR="00DC5C4C" w:rsidRPr="00B4070D" w:rsidRDefault="00DC5C4C" w:rsidP="00DC5C4C">
      <w:pPr>
        <w:pStyle w:val="Corpsdetexte"/>
        <w:numPr>
          <w:ilvl w:val="0"/>
          <w:numId w:val="30"/>
        </w:numPr>
        <w:tabs>
          <w:tab w:val="left" w:pos="2552"/>
        </w:tabs>
        <w:ind w:left="2552" w:hanging="567"/>
        <w:rPr>
          <w:bCs/>
          <w:sz w:val="22"/>
          <w:szCs w:val="22"/>
        </w:rPr>
      </w:pPr>
      <w:r w:rsidRPr="00B4070D">
        <w:rPr>
          <w:bCs/>
          <w:sz w:val="22"/>
          <w:szCs w:val="22"/>
        </w:rPr>
        <w:t>Fausse déclaration ;</w:t>
      </w:r>
    </w:p>
    <w:p w:rsidR="00DC5C4C" w:rsidRPr="00B4070D" w:rsidRDefault="00DC5C4C" w:rsidP="00DC5C4C">
      <w:pPr>
        <w:pStyle w:val="Corpsdetexte"/>
        <w:numPr>
          <w:ilvl w:val="0"/>
          <w:numId w:val="30"/>
        </w:numPr>
        <w:tabs>
          <w:tab w:val="left" w:pos="2552"/>
        </w:tabs>
        <w:ind w:left="2552" w:hanging="567"/>
        <w:rPr>
          <w:bCs/>
          <w:sz w:val="22"/>
          <w:szCs w:val="22"/>
        </w:rPr>
      </w:pPr>
      <w:r w:rsidRPr="00B4070D">
        <w:rPr>
          <w:bCs/>
          <w:sz w:val="22"/>
          <w:szCs w:val="22"/>
        </w:rPr>
        <w:t>Pièce falsifiée ou non authentique ;</w:t>
      </w:r>
    </w:p>
    <w:p w:rsidR="00DC5C4C" w:rsidRPr="008D4287" w:rsidRDefault="00DC5C4C" w:rsidP="006273D1">
      <w:pPr>
        <w:numPr>
          <w:ilvl w:val="0"/>
          <w:numId w:val="30"/>
        </w:numPr>
        <w:tabs>
          <w:tab w:val="left" w:pos="2552"/>
        </w:tabs>
        <w:spacing w:afterLines="50" w:after="120" w:line="240" w:lineRule="auto"/>
        <w:ind w:left="2552" w:hanging="567"/>
        <w:jc w:val="both"/>
        <w:rPr>
          <w:rFonts w:ascii="Times New Roman" w:hAnsi="Times New Roman" w:cs="Times New Roman"/>
          <w:bCs/>
        </w:rPr>
      </w:pPr>
      <w:r w:rsidRPr="00B4070D">
        <w:rPr>
          <w:rFonts w:ascii="Times New Roman" w:hAnsi="Times New Roman" w:cs="Times New Roman"/>
          <w:bCs/>
        </w:rPr>
        <w:t>Non existence dans l’offre technique de la rubrique « organisation, méthodologie et planning » conforme aux indications de l’article 14 ci-dessus ;</w:t>
      </w:r>
    </w:p>
    <w:p w:rsidR="00DC5C4C" w:rsidRPr="00B4070D" w:rsidRDefault="00DC5C4C" w:rsidP="006273D1">
      <w:pPr>
        <w:numPr>
          <w:ilvl w:val="0"/>
          <w:numId w:val="30"/>
        </w:numPr>
        <w:tabs>
          <w:tab w:val="left" w:pos="2552"/>
        </w:tabs>
        <w:spacing w:afterLines="50" w:after="120" w:line="240" w:lineRule="auto"/>
        <w:ind w:left="2552" w:hanging="567"/>
        <w:jc w:val="both"/>
        <w:rPr>
          <w:rFonts w:ascii="Times New Roman" w:hAnsi="Times New Roman" w:cs="Times New Roman"/>
          <w:bCs/>
        </w:rPr>
      </w:pPr>
      <w:r w:rsidRPr="00B4070D">
        <w:rPr>
          <w:rFonts w:ascii="Times New Roman" w:hAnsi="Times New Roman" w:cs="Times New Roman"/>
          <w:bCs/>
        </w:rPr>
        <w:t xml:space="preserve">Non obtention de </w:t>
      </w:r>
      <w:r w:rsidRPr="00B4070D">
        <w:rPr>
          <w:rFonts w:ascii="Times New Roman" w:hAnsi="Times New Roman" w:cs="Times New Roman"/>
          <w:b/>
          <w:bCs/>
        </w:rPr>
        <w:t>Vingt (20)</w:t>
      </w:r>
      <w:r w:rsidRPr="00B4070D">
        <w:rPr>
          <w:rFonts w:ascii="Times New Roman" w:hAnsi="Times New Roman" w:cs="Times New Roman"/>
          <w:bCs/>
        </w:rPr>
        <w:t xml:space="preserve"> critères sur </w:t>
      </w:r>
      <w:r w:rsidRPr="00B4070D">
        <w:rPr>
          <w:rFonts w:ascii="Times New Roman" w:hAnsi="Times New Roman" w:cs="Times New Roman"/>
          <w:b/>
          <w:bCs/>
        </w:rPr>
        <w:t>Vingt et Cinq (25)</w:t>
      </w:r>
      <w:r w:rsidRPr="00B4070D">
        <w:rPr>
          <w:rFonts w:ascii="Times New Roman" w:hAnsi="Times New Roman" w:cs="Times New Roman"/>
          <w:bCs/>
        </w:rPr>
        <w:t xml:space="preserve"> à l’issue de la notation des critères techniques essentiels.</w:t>
      </w:r>
    </w:p>
    <w:p w:rsidR="00DC5C4C" w:rsidRPr="00B4070D" w:rsidRDefault="00DC5C4C" w:rsidP="00DC5C4C">
      <w:pPr>
        <w:pStyle w:val="Corpsdetexte"/>
        <w:tabs>
          <w:tab w:val="left" w:pos="1985"/>
        </w:tabs>
        <w:ind w:left="1985" w:hanging="1418"/>
        <w:rPr>
          <w:b/>
          <w:sz w:val="22"/>
          <w:szCs w:val="22"/>
        </w:rPr>
      </w:pPr>
      <w:r w:rsidRPr="00B4070D">
        <w:rPr>
          <w:sz w:val="22"/>
          <w:szCs w:val="22"/>
        </w:rPr>
        <w:t xml:space="preserve">29.5.1.1.3: </w:t>
      </w:r>
      <w:r w:rsidRPr="00B4070D">
        <w:rPr>
          <w:sz w:val="22"/>
          <w:szCs w:val="22"/>
        </w:rPr>
        <w:tab/>
      </w:r>
      <w:r w:rsidRPr="00B4070D">
        <w:rPr>
          <w:b/>
          <w:sz w:val="22"/>
          <w:szCs w:val="22"/>
        </w:rPr>
        <w:t>Offre financière :</w:t>
      </w:r>
    </w:p>
    <w:p w:rsidR="00DC5C4C" w:rsidRPr="00B4070D" w:rsidRDefault="00DC5C4C" w:rsidP="00DC5C4C">
      <w:pPr>
        <w:pStyle w:val="Corpsdetexte"/>
        <w:numPr>
          <w:ilvl w:val="0"/>
          <w:numId w:val="31"/>
        </w:numPr>
        <w:tabs>
          <w:tab w:val="left" w:pos="2552"/>
        </w:tabs>
        <w:ind w:left="2552" w:hanging="567"/>
        <w:rPr>
          <w:bCs/>
          <w:sz w:val="22"/>
          <w:szCs w:val="22"/>
        </w:rPr>
      </w:pPr>
      <w:r w:rsidRPr="00B4070D">
        <w:rPr>
          <w:bCs/>
          <w:sz w:val="22"/>
          <w:szCs w:val="22"/>
        </w:rPr>
        <w:t>Offre financière incomplète ;</w:t>
      </w:r>
    </w:p>
    <w:p w:rsidR="00DC5C4C" w:rsidRPr="00B4070D" w:rsidRDefault="00DC5C4C" w:rsidP="00DC5C4C">
      <w:pPr>
        <w:pStyle w:val="Corpsdetexte"/>
        <w:numPr>
          <w:ilvl w:val="0"/>
          <w:numId w:val="31"/>
        </w:numPr>
        <w:tabs>
          <w:tab w:val="left" w:pos="2552"/>
        </w:tabs>
        <w:ind w:left="2552" w:hanging="567"/>
        <w:rPr>
          <w:bCs/>
          <w:sz w:val="22"/>
          <w:szCs w:val="22"/>
        </w:rPr>
      </w:pPr>
      <w:r w:rsidRPr="00B4070D">
        <w:rPr>
          <w:bCs/>
          <w:sz w:val="22"/>
          <w:szCs w:val="22"/>
        </w:rPr>
        <w:t>Pièce incomplète ou non conforme au modèle, ou aux spécifications techniques ;</w:t>
      </w:r>
    </w:p>
    <w:p w:rsidR="00DC5C4C" w:rsidRPr="00B4070D" w:rsidRDefault="00DC5C4C" w:rsidP="00DC5C4C">
      <w:pPr>
        <w:pStyle w:val="Corpsdetexte"/>
        <w:numPr>
          <w:ilvl w:val="0"/>
          <w:numId w:val="31"/>
        </w:numPr>
        <w:tabs>
          <w:tab w:val="left" w:pos="2552"/>
        </w:tabs>
        <w:ind w:left="2552" w:hanging="567"/>
        <w:rPr>
          <w:bCs/>
          <w:sz w:val="22"/>
          <w:szCs w:val="22"/>
        </w:rPr>
      </w:pPr>
      <w:r w:rsidRPr="00B4070D">
        <w:rPr>
          <w:bCs/>
          <w:sz w:val="22"/>
          <w:szCs w:val="22"/>
        </w:rPr>
        <w:t>Omission dans le bordereau des prix unitaires, d’un prix unitaire quantifié.</w:t>
      </w:r>
    </w:p>
    <w:p w:rsidR="00DC5C4C" w:rsidRPr="00B4070D" w:rsidRDefault="00DC5C4C" w:rsidP="00DC5C4C">
      <w:pPr>
        <w:pStyle w:val="Corpsdetexte"/>
        <w:tabs>
          <w:tab w:val="left" w:pos="1418"/>
          <w:tab w:val="left" w:pos="1985"/>
        </w:tabs>
        <w:ind w:left="1418" w:hanging="851"/>
        <w:rPr>
          <w:b/>
          <w:sz w:val="22"/>
          <w:szCs w:val="22"/>
          <w:u w:val="single"/>
        </w:rPr>
      </w:pPr>
      <w:r w:rsidRPr="00B4070D">
        <w:rPr>
          <w:b/>
          <w:sz w:val="22"/>
          <w:szCs w:val="22"/>
        </w:rPr>
        <w:t xml:space="preserve">29.5.1.2 : </w:t>
      </w:r>
      <w:r w:rsidRPr="00B4070D">
        <w:rPr>
          <w:b/>
          <w:sz w:val="22"/>
          <w:szCs w:val="22"/>
        </w:rPr>
        <w:tab/>
      </w:r>
      <w:r w:rsidRPr="00B4070D">
        <w:rPr>
          <w:b/>
          <w:sz w:val="22"/>
          <w:szCs w:val="22"/>
          <w:u w:val="single"/>
        </w:rPr>
        <w:t>Critères essentiels :</w:t>
      </w:r>
    </w:p>
    <w:p w:rsidR="00DC5C4C" w:rsidRPr="00B4070D" w:rsidRDefault="00DC5C4C" w:rsidP="00DC5C4C">
      <w:pPr>
        <w:spacing w:after="0" w:line="240" w:lineRule="auto"/>
        <w:ind w:left="1985"/>
        <w:jc w:val="both"/>
        <w:rPr>
          <w:rFonts w:ascii="Times New Roman" w:hAnsi="Times New Roman" w:cs="Times New Roman"/>
        </w:rPr>
      </w:pPr>
      <w:r w:rsidRPr="00B4070D">
        <w:rPr>
          <w:rFonts w:ascii="Times New Roman" w:hAnsi="Times New Roman" w:cs="Times New Roman"/>
        </w:rPr>
        <w:t>Les offres techniques ser</w:t>
      </w:r>
      <w:r w:rsidRPr="00B4070D">
        <w:rPr>
          <w:rFonts w:ascii="Times New Roman" w:hAnsi="Times New Roman" w:cs="Times New Roman"/>
          <w:bCs/>
        </w:rPr>
        <w:t>o</w:t>
      </w:r>
      <w:r w:rsidRPr="00B4070D">
        <w:rPr>
          <w:rFonts w:ascii="Times New Roman" w:hAnsi="Times New Roman" w:cs="Times New Roman"/>
        </w:rPr>
        <w:t>nt notées en fonction des critères essentiels ci-après :</w:t>
      </w:r>
    </w:p>
    <w:p w:rsidR="00DC5C4C" w:rsidRPr="00B4070D" w:rsidRDefault="00DC5C4C" w:rsidP="00DC5C4C">
      <w:pPr>
        <w:numPr>
          <w:ilvl w:val="0"/>
          <w:numId w:val="28"/>
        </w:numPr>
        <w:tabs>
          <w:tab w:val="clear" w:pos="1440"/>
          <w:tab w:val="num" w:pos="2552"/>
        </w:tabs>
        <w:spacing w:after="0" w:line="240" w:lineRule="auto"/>
        <w:ind w:left="2552" w:hanging="567"/>
        <w:jc w:val="both"/>
        <w:rPr>
          <w:rFonts w:ascii="Times New Roman" w:hAnsi="Times New Roman" w:cs="Times New Roman"/>
          <w:spacing w:val="-2"/>
        </w:rPr>
      </w:pPr>
      <w:r w:rsidRPr="00B4070D">
        <w:rPr>
          <w:rFonts w:ascii="Times New Roman" w:hAnsi="Times New Roman" w:cs="Times New Roman"/>
          <w:spacing w:val="-2"/>
        </w:rPr>
        <w:t xml:space="preserve">Personnel d’encadrement de l’Entreprise sur </w:t>
      </w:r>
      <w:r w:rsidRPr="00B4070D">
        <w:rPr>
          <w:rFonts w:ascii="Times New Roman" w:hAnsi="Times New Roman" w:cs="Times New Roman"/>
          <w:b/>
          <w:spacing w:val="-2"/>
        </w:rPr>
        <w:t>Douze (12)</w:t>
      </w:r>
      <w:r w:rsidRPr="00B4070D">
        <w:rPr>
          <w:rFonts w:ascii="Times New Roman" w:hAnsi="Times New Roman" w:cs="Times New Roman"/>
          <w:spacing w:val="-2"/>
        </w:rPr>
        <w:t xml:space="preserve"> critères ;</w:t>
      </w:r>
    </w:p>
    <w:p w:rsidR="00DC5C4C" w:rsidRPr="00B4070D" w:rsidRDefault="00DC5C4C" w:rsidP="00DC5C4C">
      <w:pPr>
        <w:numPr>
          <w:ilvl w:val="0"/>
          <w:numId w:val="28"/>
        </w:numPr>
        <w:tabs>
          <w:tab w:val="clear" w:pos="1440"/>
          <w:tab w:val="num" w:pos="2552"/>
        </w:tabs>
        <w:spacing w:after="0" w:line="240" w:lineRule="auto"/>
        <w:ind w:left="2552" w:hanging="567"/>
        <w:jc w:val="both"/>
        <w:rPr>
          <w:rFonts w:ascii="Times New Roman" w:hAnsi="Times New Roman" w:cs="Times New Roman"/>
          <w:spacing w:val="-2"/>
        </w:rPr>
      </w:pPr>
      <w:r w:rsidRPr="00B4070D">
        <w:rPr>
          <w:rFonts w:ascii="Times New Roman" w:hAnsi="Times New Roman" w:cs="Times New Roman"/>
          <w:spacing w:val="-2"/>
        </w:rPr>
        <w:t xml:space="preserve">Le Matériel de chantier à mobiliser sur </w:t>
      </w:r>
      <w:r w:rsidRPr="00B4070D">
        <w:rPr>
          <w:rFonts w:ascii="Times New Roman" w:hAnsi="Times New Roman" w:cs="Times New Roman"/>
          <w:b/>
          <w:spacing w:val="-2"/>
        </w:rPr>
        <w:t xml:space="preserve">neuf (09) </w:t>
      </w:r>
      <w:r w:rsidRPr="00B4070D">
        <w:rPr>
          <w:rFonts w:ascii="Times New Roman" w:hAnsi="Times New Roman" w:cs="Times New Roman"/>
          <w:spacing w:val="-2"/>
        </w:rPr>
        <w:t>critères ;</w:t>
      </w:r>
    </w:p>
    <w:p w:rsidR="00DC5C4C" w:rsidRPr="00B4070D" w:rsidRDefault="00DC5C4C" w:rsidP="00DC5C4C">
      <w:pPr>
        <w:numPr>
          <w:ilvl w:val="0"/>
          <w:numId w:val="28"/>
        </w:numPr>
        <w:tabs>
          <w:tab w:val="clear" w:pos="1440"/>
          <w:tab w:val="num" w:pos="2552"/>
        </w:tabs>
        <w:spacing w:after="0" w:line="240" w:lineRule="auto"/>
        <w:ind w:left="2552" w:hanging="567"/>
        <w:jc w:val="both"/>
        <w:rPr>
          <w:rFonts w:ascii="Times New Roman" w:hAnsi="Times New Roman" w:cs="Times New Roman"/>
          <w:spacing w:val="-2"/>
        </w:rPr>
      </w:pPr>
      <w:r w:rsidRPr="00B4070D">
        <w:rPr>
          <w:rFonts w:ascii="Times New Roman" w:hAnsi="Times New Roman" w:cs="Times New Roman"/>
          <w:spacing w:val="-2"/>
        </w:rPr>
        <w:t xml:space="preserve">Références de l’Entreprise sur </w:t>
      </w:r>
      <w:r w:rsidRPr="00B4070D">
        <w:rPr>
          <w:rFonts w:ascii="Times New Roman" w:hAnsi="Times New Roman" w:cs="Times New Roman"/>
          <w:b/>
          <w:spacing w:val="-2"/>
        </w:rPr>
        <w:t xml:space="preserve">deux (02) </w:t>
      </w:r>
      <w:r w:rsidRPr="00B4070D">
        <w:rPr>
          <w:rFonts w:ascii="Times New Roman" w:hAnsi="Times New Roman" w:cs="Times New Roman"/>
          <w:spacing w:val="-2"/>
        </w:rPr>
        <w:t>critères ;</w:t>
      </w:r>
    </w:p>
    <w:p w:rsidR="00DC5C4C" w:rsidRPr="00B4070D" w:rsidRDefault="00DC5C4C" w:rsidP="00DC5C4C">
      <w:pPr>
        <w:numPr>
          <w:ilvl w:val="0"/>
          <w:numId w:val="28"/>
        </w:numPr>
        <w:tabs>
          <w:tab w:val="clear" w:pos="1440"/>
          <w:tab w:val="num" w:pos="2552"/>
        </w:tabs>
        <w:spacing w:after="0" w:line="240" w:lineRule="auto"/>
        <w:ind w:left="2552" w:hanging="567"/>
        <w:jc w:val="both"/>
        <w:rPr>
          <w:rFonts w:ascii="Times New Roman" w:hAnsi="Times New Roman" w:cs="Times New Roman"/>
          <w:spacing w:val="-2"/>
        </w:rPr>
      </w:pPr>
      <w:r w:rsidRPr="00B4070D">
        <w:rPr>
          <w:rFonts w:ascii="Times New Roman" w:hAnsi="Times New Roman" w:cs="Times New Roman"/>
          <w:spacing w:val="-2"/>
        </w:rPr>
        <w:t xml:space="preserve">Chiffre d’Affaires de l’Entreprise sur </w:t>
      </w:r>
      <w:r w:rsidRPr="00B4070D">
        <w:rPr>
          <w:rFonts w:ascii="Times New Roman" w:hAnsi="Times New Roman" w:cs="Times New Roman"/>
          <w:b/>
          <w:spacing w:val="-2"/>
        </w:rPr>
        <w:t xml:space="preserve">un (01) </w:t>
      </w:r>
      <w:r w:rsidRPr="00B4070D">
        <w:rPr>
          <w:rFonts w:ascii="Times New Roman" w:hAnsi="Times New Roman" w:cs="Times New Roman"/>
          <w:spacing w:val="-2"/>
        </w:rPr>
        <w:t>critère ;</w:t>
      </w:r>
    </w:p>
    <w:p w:rsidR="00DC5C4C" w:rsidRPr="00B4070D" w:rsidRDefault="00DC5C4C" w:rsidP="00DC5C4C">
      <w:pPr>
        <w:numPr>
          <w:ilvl w:val="0"/>
          <w:numId w:val="28"/>
        </w:numPr>
        <w:tabs>
          <w:tab w:val="clear" w:pos="1440"/>
          <w:tab w:val="num" w:pos="2552"/>
        </w:tabs>
        <w:spacing w:after="0" w:line="240" w:lineRule="auto"/>
        <w:ind w:left="2552" w:hanging="567"/>
        <w:jc w:val="both"/>
        <w:rPr>
          <w:rFonts w:ascii="Times New Roman" w:hAnsi="Times New Roman" w:cs="Times New Roman"/>
          <w:spacing w:val="-2"/>
        </w:rPr>
      </w:pPr>
      <w:r w:rsidRPr="00B4070D">
        <w:rPr>
          <w:rFonts w:ascii="Times New Roman" w:hAnsi="Times New Roman" w:cs="Times New Roman"/>
          <w:bCs/>
        </w:rPr>
        <w:t xml:space="preserve">Attestation de solvabilité financière de </w:t>
      </w:r>
      <w:r w:rsidR="00071B7E">
        <w:rPr>
          <w:rFonts w:ascii="Times New Roman" w:hAnsi="Times New Roman" w:cs="Times New Roman"/>
          <w:b/>
          <w:bCs/>
        </w:rPr>
        <w:t>trente millions (3</w:t>
      </w:r>
      <w:r w:rsidRPr="00B4070D">
        <w:rPr>
          <w:rFonts w:ascii="Times New Roman" w:hAnsi="Times New Roman" w:cs="Times New Roman"/>
          <w:b/>
          <w:bCs/>
        </w:rPr>
        <w:t xml:space="preserve">0 000 000) FCFA </w:t>
      </w:r>
      <w:r w:rsidRPr="00B4070D">
        <w:rPr>
          <w:rFonts w:ascii="Times New Roman" w:hAnsi="Times New Roman" w:cs="Times New Roman"/>
          <w:bCs/>
        </w:rPr>
        <w:t>délivrée par une banque agréée par le Ministère en charge des finances</w:t>
      </w:r>
      <w:r w:rsidRPr="00B4070D">
        <w:rPr>
          <w:rFonts w:ascii="Times New Roman" w:hAnsi="Times New Roman" w:cs="Times New Roman"/>
          <w:spacing w:val="-2"/>
        </w:rPr>
        <w:t xml:space="preserve"> sur </w:t>
      </w:r>
      <w:r w:rsidRPr="00B4070D">
        <w:rPr>
          <w:rFonts w:ascii="Times New Roman" w:hAnsi="Times New Roman" w:cs="Times New Roman"/>
          <w:b/>
          <w:spacing w:val="-2"/>
        </w:rPr>
        <w:t xml:space="preserve">un (01) </w:t>
      </w:r>
      <w:r w:rsidRPr="00B4070D">
        <w:rPr>
          <w:rFonts w:ascii="Times New Roman" w:hAnsi="Times New Roman" w:cs="Times New Roman"/>
          <w:spacing w:val="-2"/>
        </w:rPr>
        <w:t>critère</w:t>
      </w:r>
      <w:r w:rsidRPr="00B4070D">
        <w:rPr>
          <w:rFonts w:ascii="Times New Roman" w:hAnsi="Times New Roman" w:cs="Times New Roman"/>
          <w:bCs/>
        </w:rPr>
        <w:t>.</w:t>
      </w:r>
    </w:p>
    <w:p w:rsidR="00DC5C4C" w:rsidRPr="00B4070D" w:rsidRDefault="00DC5C4C" w:rsidP="007E05FE">
      <w:pPr>
        <w:spacing w:after="0" w:line="240" w:lineRule="auto"/>
        <w:jc w:val="both"/>
        <w:rPr>
          <w:rFonts w:ascii="Times New Roman" w:hAnsi="Times New Roman" w:cs="Times New Roman"/>
          <w:spacing w:val="-2"/>
        </w:rPr>
      </w:pPr>
    </w:p>
    <w:p w:rsidR="00DC5C4C" w:rsidRPr="00B4070D" w:rsidRDefault="00DC5C4C" w:rsidP="003F5B02">
      <w:pPr>
        <w:numPr>
          <w:ilvl w:val="2"/>
          <w:numId w:val="51"/>
        </w:numPr>
        <w:tabs>
          <w:tab w:val="left" w:pos="1440"/>
        </w:tabs>
        <w:suppressAutoHyphens/>
        <w:overflowPunct w:val="0"/>
        <w:autoSpaceDE w:val="0"/>
        <w:autoSpaceDN w:val="0"/>
        <w:adjustRightInd w:val="0"/>
        <w:spacing w:after="0" w:line="240" w:lineRule="auto"/>
        <w:jc w:val="both"/>
        <w:textAlignment w:val="baseline"/>
        <w:rPr>
          <w:rFonts w:ascii="Times New Roman" w:hAnsi="Times New Roman" w:cs="Times New Roman"/>
          <w:b/>
          <w:u w:val="single"/>
        </w:rPr>
      </w:pPr>
      <w:r w:rsidRPr="00B4070D">
        <w:rPr>
          <w:rFonts w:ascii="Times New Roman" w:hAnsi="Times New Roman" w:cs="Times New Roman"/>
          <w:b/>
          <w:u w:val="single"/>
        </w:rPr>
        <w:t>Evaluation des offres</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Les offres seront évaluées en trois étapes, suivant le canevas présenté en annexe.</w:t>
      </w:r>
    </w:p>
    <w:p w:rsidR="00DC5C4C" w:rsidRPr="00B4070D" w:rsidRDefault="00DC5C4C" w:rsidP="00DC5C4C">
      <w:pPr>
        <w:pStyle w:val="Retraitcorpsdetexte21"/>
        <w:rPr>
          <w:rFonts w:ascii="Times New Roman" w:hAnsi="Times New Roman"/>
          <w:b/>
          <w:sz w:val="22"/>
          <w:szCs w:val="22"/>
          <w:u w:val="single"/>
        </w:rPr>
      </w:pPr>
      <w:r w:rsidRPr="00B4070D">
        <w:rPr>
          <w:rFonts w:ascii="Times New Roman" w:hAnsi="Times New Roman"/>
          <w:b/>
          <w:sz w:val="22"/>
          <w:szCs w:val="22"/>
          <w:u w:val="single"/>
        </w:rPr>
        <w:t>1</w:t>
      </w:r>
      <w:r w:rsidRPr="00B4070D">
        <w:rPr>
          <w:rFonts w:ascii="Times New Roman" w:hAnsi="Times New Roman"/>
          <w:b/>
          <w:sz w:val="22"/>
          <w:szCs w:val="22"/>
          <w:u w:val="single"/>
          <w:vertAlign w:val="superscript"/>
        </w:rPr>
        <w:t>ère</w:t>
      </w:r>
      <w:r w:rsidRPr="00B4070D">
        <w:rPr>
          <w:rFonts w:ascii="Times New Roman" w:hAnsi="Times New Roman"/>
          <w:b/>
          <w:sz w:val="22"/>
          <w:szCs w:val="22"/>
          <w:u w:val="single"/>
        </w:rPr>
        <w:t xml:space="preserve"> étape: Examen de la conformité des pièces administratives (Volume 1)</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Pour qu’une offre soit déclarée conforme administrativement, elle devra satisfaire à tous les critères éliminatoires indiqués à l’article 29.5.1.1.1.</w:t>
      </w:r>
    </w:p>
    <w:p w:rsidR="00DC5C4C" w:rsidRPr="00B4070D" w:rsidRDefault="00DC5C4C" w:rsidP="00DC5C4C">
      <w:pPr>
        <w:spacing w:after="0" w:line="240" w:lineRule="auto"/>
        <w:jc w:val="both"/>
        <w:rPr>
          <w:rFonts w:ascii="Times New Roman" w:hAnsi="Times New Roman" w:cs="Times New Roman"/>
          <w:b/>
        </w:rPr>
      </w:pPr>
      <w:r w:rsidRPr="00B4070D">
        <w:rPr>
          <w:rFonts w:ascii="Times New Roman" w:hAnsi="Times New Roman" w:cs="Times New Roman"/>
          <w:b/>
        </w:rPr>
        <w:t>Seules les offres présentant un dossier administratif conforme seront évaluées techniquement.</w:t>
      </w:r>
    </w:p>
    <w:p w:rsidR="00DC5C4C" w:rsidRPr="00B4070D" w:rsidRDefault="00DC5C4C" w:rsidP="00DC5C4C">
      <w:pPr>
        <w:pStyle w:val="Retraitcorpsdetexte21"/>
        <w:rPr>
          <w:rFonts w:ascii="Times New Roman" w:hAnsi="Times New Roman"/>
          <w:b/>
          <w:sz w:val="22"/>
          <w:szCs w:val="22"/>
          <w:u w:val="single"/>
        </w:rPr>
      </w:pPr>
      <w:r w:rsidRPr="00B4070D">
        <w:rPr>
          <w:rFonts w:ascii="Times New Roman" w:hAnsi="Times New Roman"/>
          <w:b/>
          <w:sz w:val="22"/>
          <w:szCs w:val="22"/>
          <w:u w:val="single"/>
        </w:rPr>
        <w:t>2</w:t>
      </w:r>
      <w:r w:rsidRPr="00B4070D">
        <w:rPr>
          <w:rFonts w:ascii="Times New Roman" w:hAnsi="Times New Roman"/>
          <w:b/>
          <w:sz w:val="22"/>
          <w:szCs w:val="22"/>
          <w:u w:val="single"/>
          <w:vertAlign w:val="superscript"/>
        </w:rPr>
        <w:t>ème</w:t>
      </w:r>
      <w:r w:rsidRPr="00B4070D">
        <w:rPr>
          <w:rFonts w:ascii="Times New Roman" w:hAnsi="Times New Roman"/>
          <w:b/>
          <w:sz w:val="22"/>
          <w:szCs w:val="22"/>
          <w:u w:val="single"/>
        </w:rPr>
        <w:t xml:space="preserve"> étape : Evaluation de l’offre technique (Volume 2).</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Pour qu’une offre soit déclarée conforme techniquement, elle devra satisfaire à tous les critères éliminatoires indiqués à l’article 29.5.1.1.2.</w:t>
      </w:r>
    </w:p>
    <w:p w:rsidR="00DC5C4C" w:rsidRPr="00B4070D" w:rsidRDefault="00DC5C4C" w:rsidP="00DC5C4C">
      <w:pPr>
        <w:spacing w:after="0" w:line="240" w:lineRule="auto"/>
        <w:jc w:val="both"/>
        <w:rPr>
          <w:rFonts w:ascii="Times New Roman" w:hAnsi="Times New Roman" w:cs="Times New Roman"/>
          <w:b/>
        </w:rPr>
      </w:pPr>
      <w:r w:rsidRPr="00B4070D">
        <w:rPr>
          <w:rFonts w:ascii="Times New Roman" w:hAnsi="Times New Roman" w:cs="Times New Roman"/>
          <w:b/>
        </w:rPr>
        <w:t>Seules les offres présentant des dossiers techniques conformes seront évaluées financièrement.</w:t>
      </w:r>
    </w:p>
    <w:p w:rsidR="00DC5C4C" w:rsidRPr="00B4070D" w:rsidRDefault="00DC5C4C" w:rsidP="00DC5C4C">
      <w:pPr>
        <w:pStyle w:val="Retraitcorpsdetexte21"/>
        <w:ind w:left="0" w:firstLine="0"/>
        <w:rPr>
          <w:rFonts w:ascii="Times New Roman" w:hAnsi="Times New Roman"/>
          <w:b/>
          <w:sz w:val="22"/>
          <w:szCs w:val="22"/>
          <w:u w:val="single"/>
        </w:rPr>
      </w:pPr>
      <w:r w:rsidRPr="00B4070D">
        <w:rPr>
          <w:rFonts w:ascii="Times New Roman" w:hAnsi="Times New Roman"/>
          <w:b/>
          <w:sz w:val="22"/>
          <w:szCs w:val="22"/>
          <w:u w:val="single"/>
        </w:rPr>
        <w:t>3</w:t>
      </w:r>
      <w:r w:rsidRPr="00B4070D">
        <w:rPr>
          <w:rFonts w:ascii="Times New Roman" w:hAnsi="Times New Roman"/>
          <w:b/>
          <w:sz w:val="22"/>
          <w:szCs w:val="22"/>
          <w:u w:val="single"/>
          <w:vertAlign w:val="superscript"/>
        </w:rPr>
        <w:t>ème</w:t>
      </w:r>
      <w:r w:rsidRPr="00B4070D">
        <w:rPr>
          <w:rFonts w:ascii="Times New Roman" w:hAnsi="Times New Roman"/>
          <w:b/>
          <w:sz w:val="22"/>
          <w:szCs w:val="22"/>
          <w:u w:val="single"/>
        </w:rPr>
        <w:t xml:space="preserve"> étape : Évaluation de l’offre financière (Volume 3)</w:t>
      </w:r>
    </w:p>
    <w:p w:rsidR="00DC5C4C" w:rsidRPr="00B4070D" w:rsidRDefault="00DC5C4C" w:rsidP="00DC5C4C">
      <w:pPr>
        <w:tabs>
          <w:tab w:val="left" w:pos="0"/>
        </w:tabs>
        <w:suppressAutoHyphens/>
        <w:overflowPunct w:val="0"/>
        <w:autoSpaceDE w:val="0"/>
        <w:autoSpaceDN w:val="0"/>
        <w:adjustRightInd w:val="0"/>
        <w:spacing w:after="0" w:line="240" w:lineRule="auto"/>
        <w:jc w:val="both"/>
        <w:textAlignment w:val="baseline"/>
        <w:rPr>
          <w:rFonts w:ascii="Times New Roman" w:hAnsi="Times New Roman" w:cs="Times New Roman"/>
        </w:rPr>
      </w:pPr>
      <w:r w:rsidRPr="00B4070D">
        <w:rPr>
          <w:rFonts w:ascii="Times New Roman" w:hAnsi="Times New Roman" w:cs="Times New Roman"/>
        </w:rPr>
        <w:t>Pour qu’une offre financière soit évaluée, elle devra satisfaire aux critères éliminatoires a), b), c), d) et e) indiqués à l’article 29.5.1.1.3.</w:t>
      </w:r>
    </w:p>
    <w:p w:rsidR="00DC5C4C" w:rsidRPr="00B4070D" w:rsidRDefault="00DC5C4C" w:rsidP="00DC5C4C">
      <w:pPr>
        <w:pStyle w:val="Corpsdetexte"/>
        <w:numPr>
          <w:ilvl w:val="12"/>
          <w:numId w:val="0"/>
        </w:numPr>
        <w:rPr>
          <w:b/>
          <w:sz w:val="22"/>
          <w:szCs w:val="22"/>
        </w:rPr>
      </w:pPr>
      <w:r w:rsidRPr="00B4070D">
        <w:rPr>
          <w:b/>
          <w:sz w:val="22"/>
          <w:szCs w:val="22"/>
        </w:rPr>
        <w:t xml:space="preserve">Il sera ensuite déterminé pour chaque offre ainsi retenue, le </w:t>
      </w:r>
      <w:r w:rsidRPr="00B4070D">
        <w:rPr>
          <w:sz w:val="22"/>
          <w:szCs w:val="22"/>
        </w:rPr>
        <w:t>« montant évalué »</w:t>
      </w:r>
      <w:r w:rsidRPr="00B4070D">
        <w:rPr>
          <w:b/>
          <w:sz w:val="22"/>
          <w:szCs w:val="22"/>
        </w:rPr>
        <w:t xml:space="preserve"> de chacun des lots postulés en rectifiant son montant proposé comme suit : </w:t>
      </w:r>
    </w:p>
    <w:p w:rsidR="00DC5C4C" w:rsidRPr="00B4070D" w:rsidRDefault="00DC5C4C" w:rsidP="00DC5C4C">
      <w:pPr>
        <w:numPr>
          <w:ilvl w:val="0"/>
          <w:numId w:val="32"/>
        </w:numPr>
        <w:tabs>
          <w:tab w:val="clear" w:pos="720"/>
          <w:tab w:val="left" w:pos="1843"/>
          <w:tab w:val="num" w:pos="1985"/>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rPr>
      </w:pPr>
      <w:r w:rsidRPr="00B4070D">
        <w:rPr>
          <w:rFonts w:ascii="Times New Roman" w:hAnsi="Times New Roman" w:cs="Times New Roman"/>
        </w:rPr>
        <w:t>Le montant figurant dans la soumission est corrigé conformément à la procédure détaillée à l’article 31 ci-après concernant la correction des erreurs ;</w:t>
      </w:r>
    </w:p>
    <w:p w:rsidR="00DC5C4C" w:rsidRPr="00E11D38" w:rsidRDefault="00DC5C4C" w:rsidP="00DC5C4C">
      <w:pPr>
        <w:numPr>
          <w:ilvl w:val="0"/>
          <w:numId w:val="32"/>
        </w:numPr>
        <w:tabs>
          <w:tab w:val="clear" w:pos="720"/>
          <w:tab w:val="left" w:pos="1843"/>
          <w:tab w:val="num" w:pos="1985"/>
        </w:tabs>
        <w:suppressAutoHyphens/>
        <w:overflowPunct w:val="0"/>
        <w:autoSpaceDE w:val="0"/>
        <w:autoSpaceDN w:val="0"/>
        <w:adjustRightInd w:val="0"/>
        <w:spacing w:after="0" w:line="240" w:lineRule="auto"/>
        <w:ind w:left="1843" w:hanging="142"/>
        <w:jc w:val="both"/>
        <w:textAlignment w:val="baseline"/>
        <w:rPr>
          <w:rFonts w:ascii="Times New Roman" w:hAnsi="Times New Roman" w:cs="Times New Roman"/>
        </w:rPr>
      </w:pPr>
      <w:r w:rsidRPr="00B4070D">
        <w:rPr>
          <w:rFonts w:ascii="Times New Roman" w:hAnsi="Times New Roman" w:cs="Times New Roman"/>
        </w:rPr>
        <w:t>Les prix proposés pour les postes où il n'est pas prévu des quantités ne seront pas prix en compte et ne feront donc pas partie du contrat.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30 : </w:t>
      </w:r>
      <w:r w:rsidRPr="00B4070D">
        <w:rPr>
          <w:rFonts w:ascii="Times New Roman" w:hAnsi="Times New Roman" w:cs="Times New Roman"/>
          <w:b/>
        </w:rPr>
        <w:tab/>
        <w:t>Qualification du soumissionnaire</w:t>
      </w:r>
    </w:p>
    <w:p w:rsidR="00DC5C4C" w:rsidRPr="00B4070D" w:rsidRDefault="00DC5C4C" w:rsidP="00DC5C4C">
      <w:pPr>
        <w:spacing w:after="0" w:line="240" w:lineRule="auto"/>
        <w:jc w:val="both"/>
        <w:rPr>
          <w:rFonts w:ascii="Times New Roman" w:hAnsi="Times New Roman" w:cs="Times New Roman"/>
        </w:rPr>
      </w:pPr>
      <w:r w:rsidRPr="00B4070D">
        <w:rPr>
          <w:rFonts w:ascii="Times New Roman" w:hAnsi="Times New Roman" w:cs="Times New Roman"/>
        </w:rPr>
        <w:t xml:space="preserve">La Sous-Commission d’Analyse s’assurera que le soumissionnaire retenu pour avoir soumis l’offre substantiellement conforme aux dispositions du Dossier </w:t>
      </w:r>
      <w:r w:rsidRPr="00D45E8F">
        <w:rPr>
          <w:rFonts w:ascii="Times New Roman" w:hAnsi="Times New Roman" w:cs="Times New Roman"/>
        </w:rPr>
        <w:t>de la Demande de Cotation</w:t>
      </w:r>
      <w:r w:rsidRPr="00B4070D">
        <w:rPr>
          <w:rFonts w:ascii="Times New Roman" w:hAnsi="Times New Roman" w:cs="Times New Roman"/>
        </w:rPr>
        <w:t xml:space="preserve">, satisfait aux </w:t>
      </w:r>
      <w:r w:rsidRPr="00B4070D">
        <w:rPr>
          <w:rFonts w:ascii="Times New Roman" w:hAnsi="Times New Roman" w:cs="Times New Roman"/>
        </w:rPr>
        <w:lastRenderedPageBreak/>
        <w:t>critères de qualification stipulés à l’article 7. Tout arbitraire sera évité dans la détermination de la qualification.</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31 : </w:t>
      </w:r>
      <w:r w:rsidRPr="00B4070D">
        <w:rPr>
          <w:rFonts w:ascii="Times New Roman" w:hAnsi="Times New Roman" w:cs="Times New Roman"/>
          <w:b/>
        </w:rPr>
        <w:tab/>
        <w:t>Correction des erreurs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31.1</w:t>
      </w:r>
      <w:r w:rsidRPr="00B4070D">
        <w:rPr>
          <w:rFonts w:ascii="Times New Roman" w:hAnsi="Times New Roman" w:cs="Times New Roman"/>
          <w:b/>
        </w:rPr>
        <w:tab/>
      </w:r>
      <w:r w:rsidRPr="00B4070D">
        <w:rPr>
          <w:rFonts w:ascii="Times New Roman" w:hAnsi="Times New Roman" w:cs="Times New Roman"/>
        </w:rPr>
        <w:t xml:space="preserve">La Sous-Commission d’Analyse vérifiera les offres reconnues conformes pour l’essentiel au Dossier </w:t>
      </w:r>
      <w:r w:rsidRPr="00D45E8F">
        <w:rPr>
          <w:rFonts w:ascii="Times New Roman" w:hAnsi="Times New Roman" w:cs="Times New Roman"/>
        </w:rPr>
        <w:t>de la Demande de Cotation</w:t>
      </w:r>
      <w:r w:rsidRPr="00B4070D">
        <w:rPr>
          <w:rFonts w:ascii="Times New Roman" w:hAnsi="Times New Roman" w:cs="Times New Roman"/>
        </w:rPr>
        <w:t xml:space="preserve"> pour en rectifier les erreurs de calcul éventuelles. La Sous-Commission d’Analyse corrigera le</w:t>
      </w:r>
      <w:r w:rsidR="00836ED0">
        <w:rPr>
          <w:rFonts w:ascii="Times New Roman" w:hAnsi="Times New Roman" w:cs="Times New Roman"/>
        </w:rPr>
        <w:t xml:space="preserve">s erreurs de la façon suivante </w:t>
      </w:r>
    </w:p>
    <w:p w:rsidR="00DC5C4C" w:rsidRPr="00B4070D" w:rsidRDefault="00DC5C4C" w:rsidP="00DC5C4C">
      <w:pPr>
        <w:numPr>
          <w:ilvl w:val="0"/>
          <w:numId w:val="23"/>
        </w:numPr>
        <w:tabs>
          <w:tab w:val="clear" w:pos="720"/>
          <w:tab w:val="num" w:pos="1980"/>
        </w:tabs>
        <w:spacing w:after="0" w:line="240" w:lineRule="auto"/>
        <w:ind w:left="1979" w:hanging="539"/>
        <w:jc w:val="both"/>
        <w:rPr>
          <w:rFonts w:ascii="Times New Roman" w:hAnsi="Times New Roman" w:cs="Times New Roman"/>
        </w:rPr>
      </w:pPr>
      <w:r w:rsidRPr="00B4070D">
        <w:rPr>
          <w:rFonts w:ascii="Times New Roman" w:hAnsi="Times New Roman" w:cs="Times New Roman"/>
        </w:rPr>
        <w:t xml:space="preserve">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 </w:t>
      </w:r>
    </w:p>
    <w:p w:rsidR="00DC5C4C" w:rsidRPr="00B4070D" w:rsidRDefault="00DC5C4C" w:rsidP="00DC5C4C">
      <w:pPr>
        <w:numPr>
          <w:ilvl w:val="0"/>
          <w:numId w:val="23"/>
        </w:numPr>
        <w:tabs>
          <w:tab w:val="clear" w:pos="720"/>
          <w:tab w:val="num" w:pos="1980"/>
        </w:tabs>
        <w:spacing w:after="0" w:line="240" w:lineRule="auto"/>
        <w:ind w:left="1979" w:hanging="539"/>
        <w:jc w:val="both"/>
        <w:rPr>
          <w:rFonts w:ascii="Times New Roman" w:hAnsi="Times New Roman" w:cs="Times New Roman"/>
        </w:rPr>
      </w:pPr>
      <w:r w:rsidRPr="00B4070D">
        <w:rPr>
          <w:rFonts w:ascii="Times New Roman" w:hAnsi="Times New Roman" w:cs="Times New Roman"/>
        </w:rPr>
        <w:t>Si le total obtenu par addition ou soustraction des sous totaux n’est pas exact, les sous totaux feront foi et le total sera corrigé ; et</w:t>
      </w:r>
    </w:p>
    <w:p w:rsidR="00DC5C4C" w:rsidRPr="00B4070D" w:rsidRDefault="00DC5C4C" w:rsidP="00DC5C4C">
      <w:pPr>
        <w:numPr>
          <w:ilvl w:val="0"/>
          <w:numId w:val="23"/>
        </w:numPr>
        <w:tabs>
          <w:tab w:val="clear" w:pos="720"/>
          <w:tab w:val="num" w:pos="1980"/>
        </w:tabs>
        <w:spacing w:after="0" w:line="240" w:lineRule="auto"/>
        <w:ind w:left="1979" w:hanging="539"/>
        <w:jc w:val="both"/>
        <w:rPr>
          <w:rFonts w:ascii="Times New Roman" w:hAnsi="Times New Roman" w:cs="Times New Roman"/>
        </w:rPr>
      </w:pPr>
      <w:r w:rsidRPr="00B4070D">
        <w:rPr>
          <w:rFonts w:ascii="Times New Roman" w:hAnsi="Times New Roman" w:cs="Times New Roman"/>
        </w:rPr>
        <w:t>S’il y a contradiction entre le prix indiqué en lettres et en chiffres, le montant en lettres fera foi, à moins que ce montant soit lié à une erreur arithmétique confirmée par le sous-détail dudit prix, auquel cas le montant en chiffres prévaudra sous réserve des alinéas (a) et (b) ci-dessus.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31.2</w:t>
      </w:r>
      <w:r w:rsidRPr="00B4070D">
        <w:rPr>
          <w:rFonts w:ascii="Times New Roman" w:hAnsi="Times New Roman" w:cs="Times New Roman"/>
          <w:b/>
        </w:rPr>
        <w:tab/>
      </w:r>
      <w:r w:rsidRPr="00B4070D">
        <w:rPr>
          <w:rFonts w:ascii="Times New Roman" w:hAnsi="Times New Roman" w:cs="Times New Roman"/>
        </w:rPr>
        <w:t xml:space="preserve">Le montant figurant dans la Soumission sera corrigé par la Sous-commission d’analyse, conformément à la procédure de correction d’erreurs susmentionnée et, avec la confirmation du Soumissionnaire, ledit montant sera réputé l’engager.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31.3</w:t>
      </w:r>
      <w:r w:rsidRPr="00B4070D">
        <w:rPr>
          <w:rFonts w:ascii="Times New Roman" w:hAnsi="Times New Roman" w:cs="Times New Roman"/>
          <w:b/>
        </w:rPr>
        <w:tab/>
      </w:r>
      <w:r w:rsidRPr="00B4070D">
        <w:rPr>
          <w:rFonts w:ascii="Times New Roman" w:hAnsi="Times New Roman" w:cs="Times New Roman"/>
        </w:rPr>
        <w:t>Si le Soumissionnaire ayant présenté l’offre évaluée la moins-disante, n’accepte pas les corrections apportées, son offre sera écartée et sa caution de soumission pourra être saisie.</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32 : </w:t>
      </w:r>
      <w:r w:rsidRPr="00B4070D">
        <w:rPr>
          <w:rFonts w:ascii="Times New Roman" w:hAnsi="Times New Roman" w:cs="Times New Roman"/>
          <w:b/>
        </w:rPr>
        <w:tab/>
        <w:t>Conversion en une seule monnaie</w:t>
      </w:r>
    </w:p>
    <w:p w:rsidR="00DC5C4C" w:rsidRPr="00B4070D" w:rsidRDefault="00DC5C4C" w:rsidP="00DC5C4C">
      <w:pPr>
        <w:pStyle w:val="Corpsdetexte"/>
        <w:numPr>
          <w:ilvl w:val="12"/>
          <w:numId w:val="0"/>
        </w:numPr>
        <w:ind w:left="1440"/>
        <w:rPr>
          <w:sz w:val="22"/>
          <w:szCs w:val="22"/>
        </w:rPr>
      </w:pPr>
      <w:r w:rsidRPr="00B4070D">
        <w:rPr>
          <w:sz w:val="22"/>
          <w:szCs w:val="22"/>
        </w:rPr>
        <w:t>Sans objet.</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33 : </w:t>
      </w:r>
      <w:r w:rsidRPr="00B4070D">
        <w:rPr>
          <w:rFonts w:ascii="Times New Roman" w:hAnsi="Times New Roman" w:cs="Times New Roman"/>
          <w:b/>
        </w:rPr>
        <w:tab/>
        <w:t>Comparaison des offres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33.1</w:t>
      </w:r>
      <w:r w:rsidRPr="00B4070D">
        <w:rPr>
          <w:rFonts w:ascii="Times New Roman" w:hAnsi="Times New Roman" w:cs="Times New Roman"/>
          <w:b/>
        </w:rPr>
        <w:tab/>
      </w:r>
      <w:r w:rsidRPr="00B4070D">
        <w:rPr>
          <w:rFonts w:ascii="Times New Roman" w:hAnsi="Times New Roman" w:cs="Times New Roman"/>
        </w:rPr>
        <w:t>Seules les offres reconnues conformes, selon les dispositions de l’Article 29 du RPAO, seront comparées par la Sous-Commission d’Analyse.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33.2</w:t>
      </w:r>
      <w:r w:rsidRPr="00B4070D">
        <w:rPr>
          <w:rFonts w:ascii="Times New Roman" w:hAnsi="Times New Roman" w:cs="Times New Roman"/>
          <w:b/>
        </w:rPr>
        <w:tab/>
      </w:r>
      <w:r w:rsidRPr="00B4070D">
        <w:rPr>
          <w:rFonts w:ascii="Times New Roman" w:hAnsi="Times New Roman" w:cs="Times New Roman"/>
        </w:rPr>
        <w:t>En évaluant les offres, la Sous-Commission d’Analyse déterminera pour chaque offre, le montant évalué de l’offre en rectifiant son montant comme suit :</w:t>
      </w:r>
    </w:p>
    <w:p w:rsidR="00DC5C4C" w:rsidRPr="00B4070D" w:rsidRDefault="00DC5C4C" w:rsidP="00DC5C4C">
      <w:pPr>
        <w:numPr>
          <w:ilvl w:val="0"/>
          <w:numId w:val="22"/>
        </w:numPr>
        <w:tabs>
          <w:tab w:val="clear" w:pos="720"/>
          <w:tab w:val="left" w:pos="1980"/>
        </w:tabs>
        <w:suppressAutoHyphens/>
        <w:overflowPunct w:val="0"/>
        <w:autoSpaceDE w:val="0"/>
        <w:autoSpaceDN w:val="0"/>
        <w:adjustRightInd w:val="0"/>
        <w:spacing w:after="0" w:line="240" w:lineRule="auto"/>
        <w:ind w:left="1980" w:right="-74" w:hanging="540"/>
        <w:jc w:val="both"/>
        <w:textAlignment w:val="baseline"/>
        <w:rPr>
          <w:rFonts w:ascii="Times New Roman" w:hAnsi="Times New Roman" w:cs="Times New Roman"/>
        </w:rPr>
      </w:pPr>
      <w:r w:rsidRPr="00B4070D">
        <w:rPr>
          <w:rFonts w:ascii="Times New Roman" w:hAnsi="Times New Roman" w:cs="Times New Roman"/>
        </w:rPr>
        <w:t>en corrigeant toute erreur éventuelle conformément aux dispositions de l’Article 31 du RPAO ;</w:t>
      </w:r>
    </w:p>
    <w:p w:rsidR="00DC5C4C" w:rsidRPr="00B4070D" w:rsidRDefault="00DC5C4C" w:rsidP="00DC5C4C">
      <w:pPr>
        <w:numPr>
          <w:ilvl w:val="0"/>
          <w:numId w:val="22"/>
        </w:numPr>
        <w:tabs>
          <w:tab w:val="clear" w:pos="720"/>
          <w:tab w:val="left" w:pos="1980"/>
        </w:tabs>
        <w:suppressAutoHyphens/>
        <w:overflowPunct w:val="0"/>
        <w:autoSpaceDE w:val="0"/>
        <w:autoSpaceDN w:val="0"/>
        <w:adjustRightInd w:val="0"/>
        <w:spacing w:after="0" w:line="240" w:lineRule="auto"/>
        <w:ind w:left="1980" w:right="-74" w:hanging="540"/>
        <w:jc w:val="both"/>
        <w:textAlignment w:val="baseline"/>
        <w:rPr>
          <w:rFonts w:ascii="Times New Roman" w:hAnsi="Times New Roman" w:cs="Times New Roman"/>
        </w:rPr>
      </w:pPr>
      <w:r w:rsidRPr="00B4070D">
        <w:rPr>
          <w:rFonts w:ascii="Times New Roman" w:hAnsi="Times New Roman" w:cs="Times New Roman"/>
        </w:rPr>
        <w:t>en ajustant de façon appropriée, sur des bases techniques ou financières, toute autre modification, divergence ou réserve quantifiable, conformément aux dispositions des Articles 30 et 32 du RGAO;</w:t>
      </w:r>
    </w:p>
    <w:p w:rsidR="00DC5C4C" w:rsidRPr="00B4070D" w:rsidRDefault="00DC5C4C" w:rsidP="00DC5C4C">
      <w:pPr>
        <w:numPr>
          <w:ilvl w:val="0"/>
          <w:numId w:val="22"/>
        </w:numPr>
        <w:tabs>
          <w:tab w:val="clear" w:pos="720"/>
          <w:tab w:val="left" w:pos="1980"/>
        </w:tabs>
        <w:suppressAutoHyphens/>
        <w:overflowPunct w:val="0"/>
        <w:autoSpaceDE w:val="0"/>
        <w:autoSpaceDN w:val="0"/>
        <w:adjustRightInd w:val="0"/>
        <w:spacing w:after="0" w:line="240" w:lineRule="auto"/>
        <w:ind w:left="1980" w:right="-74" w:hanging="540"/>
        <w:jc w:val="both"/>
        <w:textAlignment w:val="baseline"/>
        <w:rPr>
          <w:rFonts w:ascii="Times New Roman" w:hAnsi="Times New Roman" w:cs="Times New Roman"/>
        </w:rPr>
      </w:pPr>
      <w:r w:rsidRPr="00B4070D">
        <w:rPr>
          <w:rFonts w:ascii="Times New Roman" w:hAnsi="Times New Roman" w:cs="Times New Roman"/>
        </w:rPr>
        <w:t>le cas échéant, conformément aux dispositions de l’Article 13.2 du RGAO, en appliquant les rabais offerts par le Soumissionnaire ;</w:t>
      </w:r>
    </w:p>
    <w:p w:rsidR="00DC5C4C" w:rsidRPr="00B4070D" w:rsidRDefault="00DC5C4C" w:rsidP="00D06417">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33.3</w:t>
      </w:r>
      <w:r w:rsidRPr="00B4070D">
        <w:rPr>
          <w:rFonts w:ascii="Times New Roman" w:hAnsi="Times New Roman" w:cs="Times New Roman"/>
          <w:b/>
        </w:rPr>
        <w:tab/>
      </w:r>
      <w:r w:rsidRPr="00B4070D">
        <w:rPr>
          <w:rFonts w:ascii="Times New Roman" w:hAnsi="Times New Roman" w:cs="Times New Roman"/>
        </w:rPr>
        <w:t xml:space="preserve">L’Autorité Contractante se réserve le droit d’accepter ou de rejeter toute modification, divergence ou réserve. Les modifications, divergences, variantes et autres facteurs qui dépassent les exigences du Dossier </w:t>
      </w:r>
      <w:r w:rsidRPr="00D45E8F">
        <w:rPr>
          <w:rFonts w:ascii="Times New Roman" w:hAnsi="Times New Roman" w:cs="Times New Roman"/>
        </w:rPr>
        <w:t>de la Demande de Cotation</w:t>
      </w:r>
      <w:r w:rsidRPr="00B4070D">
        <w:rPr>
          <w:rFonts w:ascii="Times New Roman" w:hAnsi="Times New Roman" w:cs="Times New Roman"/>
        </w:rPr>
        <w:t xml:space="preserve"> ne doivent pas être pris en considération lors de l’évaluation des offres.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34: </w:t>
      </w:r>
      <w:r w:rsidRPr="00B4070D">
        <w:rPr>
          <w:rFonts w:ascii="Times New Roman" w:hAnsi="Times New Roman" w:cs="Times New Roman"/>
          <w:b/>
        </w:rPr>
        <w:tab/>
        <w:t>Préférence accordée aux soumissionnaires nationaux</w:t>
      </w:r>
    </w:p>
    <w:p w:rsidR="00DC5C4C" w:rsidRPr="00B4070D" w:rsidRDefault="00DC5C4C" w:rsidP="00DC5C4C">
      <w:pPr>
        <w:pStyle w:val="Corpsdetexte"/>
        <w:numPr>
          <w:ilvl w:val="12"/>
          <w:numId w:val="0"/>
        </w:numPr>
        <w:ind w:left="1440"/>
        <w:rPr>
          <w:sz w:val="22"/>
          <w:szCs w:val="22"/>
        </w:rPr>
      </w:pPr>
      <w:r w:rsidRPr="00B4070D">
        <w:rPr>
          <w:sz w:val="22"/>
          <w:szCs w:val="22"/>
        </w:rPr>
        <w:t>Sans objet</w:t>
      </w:r>
    </w:p>
    <w:p w:rsidR="00DC5C4C" w:rsidRPr="00B4070D" w:rsidRDefault="00DC5C4C" w:rsidP="00DC5C4C">
      <w:pPr>
        <w:pStyle w:val="Titre2"/>
        <w:spacing w:before="0"/>
        <w:ind w:left="1797" w:hanging="357"/>
        <w:jc w:val="both"/>
        <w:rPr>
          <w:rFonts w:ascii="Times New Roman" w:hAnsi="Times New Roman" w:cs="Times New Roman"/>
          <w:color w:val="auto"/>
          <w:sz w:val="22"/>
          <w:szCs w:val="22"/>
          <w:u w:val="single"/>
        </w:rPr>
      </w:pPr>
      <w:bookmarkStart w:id="35" w:name="_Toc161053604"/>
      <w:r w:rsidRPr="00B4070D">
        <w:rPr>
          <w:rFonts w:ascii="Times New Roman" w:hAnsi="Times New Roman" w:cs="Times New Roman"/>
          <w:color w:val="auto"/>
          <w:sz w:val="22"/>
          <w:szCs w:val="22"/>
          <w:u w:val="single"/>
        </w:rPr>
        <w:t>F - ATTRIBUTION DU MARCHE</w:t>
      </w:r>
      <w:bookmarkEnd w:id="35"/>
    </w:p>
    <w:p w:rsidR="00DC5C4C" w:rsidRPr="00B4070D" w:rsidRDefault="00DC5C4C" w:rsidP="00DC5C4C">
      <w:pPr>
        <w:spacing w:after="0" w:line="240" w:lineRule="auto"/>
        <w:rPr>
          <w:rFonts w:ascii="Times New Roman" w:hAnsi="Times New Roman" w:cs="Times New Roman"/>
          <w:lang w:eastAsia="fr-FR"/>
        </w:rPr>
      </w:pP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35 : </w:t>
      </w:r>
      <w:r w:rsidRPr="00B4070D">
        <w:rPr>
          <w:rFonts w:ascii="Times New Roman" w:hAnsi="Times New Roman" w:cs="Times New Roman"/>
          <w:b/>
        </w:rPr>
        <w:tab/>
        <w:t>Attribution de la lettre-commande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35.1</w:t>
      </w:r>
      <w:r w:rsidRPr="00B4070D">
        <w:rPr>
          <w:rFonts w:ascii="Times New Roman" w:hAnsi="Times New Roman" w:cs="Times New Roman"/>
          <w:b/>
        </w:rPr>
        <w:tab/>
      </w:r>
      <w:r w:rsidRPr="00B4070D">
        <w:rPr>
          <w:rFonts w:ascii="Times New Roman" w:hAnsi="Times New Roman" w:cs="Times New Roman"/>
          <w:bCs/>
        </w:rPr>
        <w:t xml:space="preserve">Sous réserve des cas d’annulation ou d’appel d’offres infructueux prévus aux Articles 34 et 35 du Code des Marchés Publics, l’autorité contractante attribuera le marché au soumissionnaire le moins-disant au terme de la comparaison dont les modalités sont définies à l’article 33 du RPAO, qui aura présenté une offre </w:t>
      </w:r>
      <w:r w:rsidRPr="00B4070D">
        <w:rPr>
          <w:rFonts w:ascii="Times New Roman" w:hAnsi="Times New Roman" w:cs="Times New Roman"/>
        </w:rPr>
        <w:t xml:space="preserve">conforme aux dispositions du Dossier </w:t>
      </w:r>
      <w:r w:rsidRPr="00D45E8F">
        <w:rPr>
          <w:rFonts w:ascii="Times New Roman" w:hAnsi="Times New Roman" w:cs="Times New Roman"/>
        </w:rPr>
        <w:t>de la Demande de Cotation</w:t>
      </w:r>
      <w:r w:rsidRPr="00B4070D">
        <w:rPr>
          <w:rFonts w:ascii="Times New Roman" w:hAnsi="Times New Roman" w:cs="Times New Roman"/>
        </w:rPr>
        <w:t>.</w:t>
      </w:r>
    </w:p>
    <w:p w:rsidR="00DC5C4C" w:rsidRPr="00B4070D" w:rsidRDefault="00DC5C4C" w:rsidP="00DC5C4C">
      <w:pPr>
        <w:pStyle w:val="Corpsdetexte"/>
        <w:ind w:left="1409" w:hanging="870"/>
        <w:rPr>
          <w:bCs/>
          <w:sz w:val="22"/>
          <w:szCs w:val="22"/>
        </w:rPr>
      </w:pPr>
      <w:r w:rsidRPr="00B4070D">
        <w:rPr>
          <w:b/>
          <w:sz w:val="22"/>
          <w:szCs w:val="22"/>
        </w:rPr>
        <w:t>35.2</w:t>
      </w:r>
      <w:r w:rsidRPr="00B4070D">
        <w:rPr>
          <w:b/>
          <w:sz w:val="22"/>
          <w:szCs w:val="22"/>
        </w:rPr>
        <w:tab/>
      </w:r>
      <w:r w:rsidRPr="00B4070D">
        <w:rPr>
          <w:bCs/>
          <w:sz w:val="22"/>
          <w:szCs w:val="22"/>
        </w:rPr>
        <w:t>Il peut être attribué deux (02) lots à un même soumissionnaire. Pour l’attribution d’un deuxième lot, le soumissionnaire devra disposer de ce qui suit, par rapport aux moyens prévus pour l’exécution des travaux d’un lot :</w:t>
      </w:r>
    </w:p>
    <w:p w:rsidR="00DC5C4C" w:rsidRPr="00B4070D" w:rsidRDefault="00DC5C4C" w:rsidP="003F5B02">
      <w:pPr>
        <w:pStyle w:val="Corpsdetexte"/>
        <w:numPr>
          <w:ilvl w:val="0"/>
          <w:numId w:val="55"/>
        </w:numPr>
        <w:tabs>
          <w:tab w:val="left" w:pos="1134"/>
        </w:tabs>
        <w:rPr>
          <w:bCs/>
          <w:sz w:val="22"/>
          <w:szCs w:val="22"/>
        </w:rPr>
      </w:pPr>
      <w:r w:rsidRPr="00B4070D">
        <w:rPr>
          <w:bCs/>
          <w:sz w:val="22"/>
          <w:szCs w:val="22"/>
        </w:rPr>
        <w:t xml:space="preserve">un deuxième chef de chantier remplissant les mêmes critères que le premier ; </w:t>
      </w:r>
    </w:p>
    <w:p w:rsidR="00DC5C4C" w:rsidRPr="00B4070D" w:rsidRDefault="00DC5C4C" w:rsidP="003F5B02">
      <w:pPr>
        <w:pStyle w:val="Corpsdetexte"/>
        <w:numPr>
          <w:ilvl w:val="0"/>
          <w:numId w:val="55"/>
        </w:numPr>
        <w:tabs>
          <w:tab w:val="left" w:pos="1134"/>
        </w:tabs>
        <w:rPr>
          <w:bCs/>
          <w:sz w:val="22"/>
          <w:szCs w:val="22"/>
        </w:rPr>
      </w:pPr>
      <w:r w:rsidRPr="00B4070D">
        <w:rPr>
          <w:bCs/>
          <w:sz w:val="22"/>
          <w:szCs w:val="22"/>
        </w:rPr>
        <w:t xml:space="preserve">une attestation de solvabilité financière de </w:t>
      </w:r>
      <w:r>
        <w:rPr>
          <w:bCs/>
          <w:sz w:val="22"/>
          <w:szCs w:val="22"/>
        </w:rPr>
        <w:t>vingt</w:t>
      </w:r>
      <w:r w:rsidRPr="00B4070D">
        <w:rPr>
          <w:bCs/>
          <w:sz w:val="22"/>
          <w:szCs w:val="22"/>
        </w:rPr>
        <w:t xml:space="preserve"> millions </w:t>
      </w:r>
      <w:r>
        <w:rPr>
          <w:bCs/>
          <w:sz w:val="22"/>
          <w:szCs w:val="22"/>
        </w:rPr>
        <w:t xml:space="preserve">(20 </w:t>
      </w:r>
      <w:r w:rsidRPr="00B4070D">
        <w:rPr>
          <w:bCs/>
          <w:sz w:val="22"/>
          <w:szCs w:val="22"/>
        </w:rPr>
        <w:t> 000 000 FCFA) ou plus, délivrée par une banque agréée par le Ministère en charge des Finances.</w:t>
      </w:r>
    </w:p>
    <w:p w:rsidR="00DC5C4C" w:rsidRPr="00B4070D" w:rsidRDefault="00DC5C4C" w:rsidP="00DC5C4C">
      <w:pPr>
        <w:pStyle w:val="Corpsdetexte"/>
        <w:tabs>
          <w:tab w:val="left" w:pos="1134"/>
        </w:tabs>
        <w:ind w:left="1080"/>
        <w:rPr>
          <w:bCs/>
          <w:sz w:val="22"/>
          <w:szCs w:val="22"/>
        </w:rPr>
      </w:pPr>
    </w:p>
    <w:p w:rsidR="00DC5C4C" w:rsidRPr="00B4070D" w:rsidRDefault="00DC5C4C" w:rsidP="00DC5C4C">
      <w:pPr>
        <w:pStyle w:val="Corpsdetexte"/>
        <w:rPr>
          <w:b/>
          <w:sz w:val="22"/>
          <w:szCs w:val="22"/>
        </w:rPr>
      </w:pPr>
      <w:r w:rsidRPr="00B4070D">
        <w:rPr>
          <w:b/>
          <w:sz w:val="22"/>
          <w:szCs w:val="22"/>
        </w:rPr>
        <w:t xml:space="preserve">Article 36: </w:t>
      </w:r>
      <w:r w:rsidRPr="00B4070D">
        <w:rPr>
          <w:b/>
          <w:sz w:val="22"/>
          <w:szCs w:val="22"/>
        </w:rPr>
        <w:tab/>
        <w:t>Droitde l’Autorité ContractantededéclarerunAppeld’Offresinfructueux oud’annuleruneprocédure</w:t>
      </w:r>
    </w:p>
    <w:p w:rsidR="00DC5C4C" w:rsidRPr="00B4070D" w:rsidRDefault="00DC5C4C" w:rsidP="001C0991">
      <w:pPr>
        <w:pStyle w:val="Corpsdetexte"/>
        <w:numPr>
          <w:ilvl w:val="12"/>
          <w:numId w:val="0"/>
        </w:numPr>
        <w:ind w:left="1440"/>
        <w:rPr>
          <w:sz w:val="22"/>
          <w:szCs w:val="22"/>
        </w:rPr>
      </w:pPr>
      <w:r w:rsidRPr="00B4070D">
        <w:rPr>
          <w:sz w:val="22"/>
          <w:szCs w:val="22"/>
        </w:rPr>
        <w:t xml:space="preserve">Conformément aux dispositions des Articles 34 et 35 du Code des marchés publics, l’Autorité Contractante se réserve le droit d’annuler une procédure </w:t>
      </w:r>
      <w:r w:rsidRPr="009C6FE3">
        <w:rPr>
          <w:sz w:val="22"/>
          <w:szCs w:val="22"/>
        </w:rPr>
        <w:t xml:space="preserve">de la Demande de Cotation </w:t>
      </w:r>
      <w:r w:rsidRPr="00B4070D">
        <w:rPr>
          <w:sz w:val="22"/>
          <w:szCs w:val="22"/>
        </w:rPr>
        <w:t xml:space="preserve">(après autorisation du Ministre en charge des Marchés Publics lorsque les offres ont été ouvertes) ou de déclarer un appel d’offres infructueux après avis de la </w:t>
      </w:r>
      <w:r w:rsidRPr="009C6FE3">
        <w:rPr>
          <w:sz w:val="22"/>
          <w:szCs w:val="22"/>
          <w:highlight w:val="yellow"/>
        </w:rPr>
        <w:t>Commissi</w:t>
      </w:r>
      <w:r w:rsidR="00E65122">
        <w:rPr>
          <w:sz w:val="22"/>
          <w:szCs w:val="22"/>
          <w:highlight w:val="yellow"/>
        </w:rPr>
        <w:t>on Interne</w:t>
      </w:r>
      <w:r w:rsidRPr="009C6FE3">
        <w:rPr>
          <w:sz w:val="22"/>
          <w:szCs w:val="22"/>
          <w:highlight w:val="yellow"/>
        </w:rPr>
        <w:t xml:space="preserve"> de Passation des Marchés Publics</w:t>
      </w:r>
      <w:r w:rsidRPr="00B4070D">
        <w:rPr>
          <w:sz w:val="22"/>
          <w:szCs w:val="22"/>
        </w:rPr>
        <w:t xml:space="preserve">, sans qu’il y’ait lieu à réclamation. </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37: </w:t>
      </w:r>
      <w:r w:rsidRPr="00B4070D">
        <w:rPr>
          <w:rFonts w:ascii="Times New Roman" w:hAnsi="Times New Roman" w:cs="Times New Roman"/>
          <w:b/>
        </w:rPr>
        <w:tab/>
        <w:t>Notification de l’attribution de la lettre-commande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37.1</w:t>
      </w:r>
      <w:r w:rsidRPr="00B4070D">
        <w:rPr>
          <w:rFonts w:ascii="Times New Roman" w:hAnsi="Times New Roman" w:cs="Times New Roman"/>
          <w:b/>
        </w:rPr>
        <w:tab/>
      </w:r>
      <w:r w:rsidRPr="00B4070D">
        <w:rPr>
          <w:rFonts w:ascii="Times New Roman" w:hAnsi="Times New Roman" w:cs="Times New Roman"/>
        </w:rPr>
        <w:t xml:space="preserve">Avant l’expiration du délai de validité des offres fixé par le RPAO, l’Autorité Contractante notifiera à l’attributaire de la lettre-commande par télécopie confirmée par lettre recommandée, que sa soumission a été retenue.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rPr>
        <w:tab/>
        <w:t xml:space="preserve">La publication du résultat </w:t>
      </w:r>
      <w:r w:rsidRPr="00D45E8F">
        <w:rPr>
          <w:rFonts w:ascii="Times New Roman" w:hAnsi="Times New Roman" w:cs="Times New Roman"/>
        </w:rPr>
        <w:t>de la Demande de Cotation</w:t>
      </w:r>
      <w:r w:rsidRPr="00B4070D">
        <w:rPr>
          <w:rFonts w:ascii="Times New Roman" w:hAnsi="Times New Roman" w:cs="Times New Roman"/>
        </w:rPr>
        <w:t xml:space="preserve"> dans les conditions et forme prévues par la réglementation peut tenir lieu de cette notification.</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37.2</w:t>
      </w:r>
      <w:r w:rsidRPr="00B4070D">
        <w:rPr>
          <w:rFonts w:ascii="Times New Roman" w:hAnsi="Times New Roman" w:cs="Times New Roman"/>
          <w:b/>
        </w:rPr>
        <w:tab/>
      </w:r>
      <w:r w:rsidRPr="00B4070D">
        <w:rPr>
          <w:rFonts w:ascii="Times New Roman" w:hAnsi="Times New Roman" w:cs="Times New Roman"/>
        </w:rPr>
        <w:t>Après publication du résultat, les offres non retenues (à l’exception de l’exemplaire destiné à l’organisme chargé de la régulation des marchés publics) sont mises à la disposition des soumissionnaires qui en sont avisés. Elles sont détruites si elles ne sont pas retirées dans un délai de quinze (15) jours à compter de la date d’attribution.</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38 : </w:t>
      </w:r>
      <w:r w:rsidRPr="00B4070D">
        <w:rPr>
          <w:rFonts w:ascii="Times New Roman" w:hAnsi="Times New Roman" w:cs="Times New Roman"/>
          <w:b/>
        </w:rPr>
        <w:tab/>
        <w:t>Publication des résultats d’attribution de la lettre-commande et recours</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38.1.</w:t>
      </w:r>
      <w:r w:rsidRPr="00B4070D">
        <w:rPr>
          <w:rFonts w:ascii="Times New Roman" w:hAnsi="Times New Roman" w:cs="Times New Roman"/>
          <w:b/>
        </w:rPr>
        <w:tab/>
      </w:r>
      <w:r w:rsidRPr="00B4070D">
        <w:rPr>
          <w:rFonts w:ascii="Times New Roman" w:hAnsi="Times New Roman" w:cs="Times New Roman"/>
        </w:rPr>
        <w:t xml:space="preserve">L’Autorité Contractante communique à tout soumissionnaire ou administration concernée, sur requête à elle adressée dans un délai maximal de cinq (5) jours après la publication des résultats d’attribution, le rapport de l’observateur indépendant (le cas échéant), ainsi que le procès-verbal de la séance d’attribution de la lettre-commande y relatif, auquel est annexé le rapport d’analyse des offres.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38.2</w:t>
      </w:r>
      <w:r w:rsidRPr="00B4070D">
        <w:rPr>
          <w:rFonts w:ascii="Times New Roman" w:hAnsi="Times New Roman" w:cs="Times New Roman"/>
        </w:rPr>
        <w:t xml:space="preserve">. </w:t>
      </w:r>
      <w:r w:rsidRPr="00B4070D">
        <w:rPr>
          <w:rFonts w:ascii="Times New Roman" w:hAnsi="Times New Roman" w:cs="Times New Roman"/>
        </w:rPr>
        <w:tab/>
        <w:t xml:space="preserve">L’Autorité Contractante est tenu de communiquer les motifs de rejet des offres des soumissionnaires concernés qui en font la demande.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38.3.</w:t>
      </w:r>
      <w:r w:rsidRPr="00B4070D">
        <w:rPr>
          <w:rFonts w:ascii="Times New Roman" w:hAnsi="Times New Roman" w:cs="Times New Roman"/>
          <w:b/>
        </w:rPr>
        <w:tab/>
      </w:r>
      <w:r w:rsidRPr="00B4070D">
        <w:rPr>
          <w:rFonts w:ascii="Times New Roman" w:hAnsi="Times New Roman" w:cs="Times New Roman"/>
        </w:rPr>
        <w:t xml:space="preserve">Après la publication du résultat de l’attribution, les offres non retirées dans un délai maximal de quinze (15) jours seront détruites, sans qu’il y ait lieu à réclamation, à l’exception de l’exemplaire destiné à l’organisme chargé de la régulation des marchés publics.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38.4</w:t>
      </w:r>
      <w:r w:rsidRPr="00B4070D">
        <w:rPr>
          <w:rFonts w:ascii="Times New Roman" w:hAnsi="Times New Roman" w:cs="Times New Roman"/>
        </w:rPr>
        <w:t xml:space="preserve">. </w:t>
      </w:r>
      <w:r w:rsidRPr="00B4070D">
        <w:rPr>
          <w:rFonts w:ascii="Times New Roman" w:hAnsi="Times New Roman" w:cs="Times New Roman"/>
        </w:rPr>
        <w:tab/>
        <w:t xml:space="preserve">En cas de recours, il doit être adressé au Ministre en charge des Marchés Publics, avec copies à l’organisme chargé de la régulation des marchés publics, à l’Autorité Contractante et au Président de la Commission départementale de passation des marchés Publics. </w:t>
      </w:r>
    </w:p>
    <w:p w:rsidR="00DC5C4C" w:rsidRPr="009C6FE3" w:rsidRDefault="00DC5C4C" w:rsidP="00DC5C4C">
      <w:pPr>
        <w:pStyle w:val="CM99"/>
        <w:spacing w:after="0"/>
        <w:ind w:left="1418" w:hanging="1418"/>
        <w:jc w:val="both"/>
        <w:rPr>
          <w:rFonts w:ascii="Times New Roman" w:hAnsi="Times New Roman" w:cs="Times New Roman"/>
          <w:sz w:val="22"/>
          <w:szCs w:val="22"/>
        </w:rPr>
      </w:pPr>
      <w:r w:rsidRPr="00B4070D">
        <w:rPr>
          <w:rFonts w:ascii="Times New Roman" w:hAnsi="Times New Roman" w:cs="Times New Roman"/>
          <w:sz w:val="22"/>
          <w:szCs w:val="22"/>
        </w:rPr>
        <w:tab/>
        <w:t>Il doit intervenir dans un délai maximum de cinq (05) jours ouvrables après la publication des résultats.</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39 : </w:t>
      </w:r>
      <w:r w:rsidRPr="00B4070D">
        <w:rPr>
          <w:rFonts w:ascii="Times New Roman" w:hAnsi="Times New Roman" w:cs="Times New Roman"/>
          <w:b/>
        </w:rPr>
        <w:tab/>
        <w:t>Signature de la lettre-commande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39.1.</w:t>
      </w:r>
      <w:r w:rsidRPr="00B4070D">
        <w:rPr>
          <w:rFonts w:ascii="Times New Roman" w:hAnsi="Times New Roman" w:cs="Times New Roman"/>
          <w:b/>
        </w:rPr>
        <w:tab/>
      </w:r>
      <w:r w:rsidRPr="00B4070D">
        <w:rPr>
          <w:rFonts w:ascii="Times New Roman" w:hAnsi="Times New Roman" w:cs="Times New Roman"/>
        </w:rPr>
        <w:t xml:space="preserve">Après publication des résultats, le projet de lettre-commande souscrit par l’attributaire est soumis </w:t>
      </w:r>
      <w:r w:rsidR="00BE287E">
        <w:rPr>
          <w:rFonts w:ascii="Times New Roman" w:hAnsi="Times New Roman" w:cs="Times New Roman"/>
          <w:highlight w:val="yellow"/>
        </w:rPr>
        <w:t>à la Commission Interne</w:t>
      </w:r>
      <w:r w:rsidRPr="009C6FE3">
        <w:rPr>
          <w:rFonts w:ascii="Times New Roman" w:hAnsi="Times New Roman" w:cs="Times New Roman"/>
          <w:highlight w:val="yellow"/>
        </w:rPr>
        <w:t xml:space="preserve"> de passation des marchés Publics</w:t>
      </w:r>
      <w:r w:rsidRPr="00B4070D">
        <w:rPr>
          <w:rFonts w:ascii="Times New Roman" w:hAnsi="Times New Roman" w:cs="Times New Roman"/>
        </w:rPr>
        <w:t xml:space="preserve">, pour adoption.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39.2</w:t>
      </w:r>
      <w:r w:rsidRPr="00B4070D">
        <w:rPr>
          <w:rFonts w:ascii="Times New Roman" w:hAnsi="Times New Roman" w:cs="Times New Roman"/>
        </w:rPr>
        <w:t xml:space="preserve">. </w:t>
      </w:r>
      <w:r w:rsidRPr="00B4070D">
        <w:rPr>
          <w:rFonts w:ascii="Times New Roman" w:hAnsi="Times New Roman" w:cs="Times New Roman"/>
        </w:rPr>
        <w:tab/>
        <w:t xml:space="preserve">L’Autorité Contractante dispose d’un délai de sept (07) jours pour la signature de la lettre-commande à compter de la date de réception du projet de marché adopté par la Commission départementale de passation des marchés Publics et souscrit par l’attributaire. </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39.3</w:t>
      </w:r>
      <w:r w:rsidRPr="00B4070D">
        <w:rPr>
          <w:rFonts w:ascii="Times New Roman" w:hAnsi="Times New Roman" w:cs="Times New Roman"/>
        </w:rPr>
        <w:t xml:space="preserve">. </w:t>
      </w:r>
      <w:r w:rsidRPr="00B4070D">
        <w:rPr>
          <w:rFonts w:ascii="Times New Roman" w:hAnsi="Times New Roman" w:cs="Times New Roman"/>
        </w:rPr>
        <w:tab/>
        <w:t>La lettre-commande doit être notifiée à son titulaire dans les cinq (5) jours qui suivent la date de sa signature.</w:t>
      </w:r>
    </w:p>
    <w:p w:rsidR="00DC5C4C" w:rsidRPr="00B4070D" w:rsidRDefault="00DC5C4C" w:rsidP="00DC5C4C">
      <w:pPr>
        <w:tabs>
          <w:tab w:val="left" w:pos="1440"/>
        </w:tabs>
        <w:spacing w:after="0" w:line="240" w:lineRule="auto"/>
        <w:ind w:left="1440" w:hanging="1440"/>
        <w:jc w:val="both"/>
        <w:rPr>
          <w:rFonts w:ascii="Times New Roman" w:hAnsi="Times New Roman" w:cs="Times New Roman"/>
          <w:b/>
        </w:rPr>
      </w:pPr>
      <w:r w:rsidRPr="00B4070D">
        <w:rPr>
          <w:rFonts w:ascii="Times New Roman" w:hAnsi="Times New Roman" w:cs="Times New Roman"/>
          <w:b/>
        </w:rPr>
        <w:t xml:space="preserve">Article 40 : </w:t>
      </w:r>
      <w:r w:rsidRPr="00B4070D">
        <w:rPr>
          <w:rFonts w:ascii="Times New Roman" w:hAnsi="Times New Roman" w:cs="Times New Roman"/>
          <w:b/>
        </w:rPr>
        <w:tab/>
        <w:t>Cautionnement définitif</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bookmarkStart w:id="36" w:name="_Toc115596965"/>
      <w:bookmarkStart w:id="37" w:name="_Toc161053609"/>
      <w:r w:rsidRPr="00B4070D">
        <w:rPr>
          <w:rFonts w:ascii="Times New Roman" w:hAnsi="Times New Roman" w:cs="Times New Roman"/>
          <w:b/>
        </w:rPr>
        <w:t xml:space="preserve">40.1  </w:t>
      </w:r>
      <w:r w:rsidRPr="00B4070D">
        <w:rPr>
          <w:rFonts w:ascii="Times New Roman" w:hAnsi="Times New Roman" w:cs="Times New Roman"/>
          <w:b/>
        </w:rPr>
        <w:tab/>
      </w:r>
      <w:r w:rsidRPr="00B4070D">
        <w:rPr>
          <w:rFonts w:ascii="Times New Roman" w:hAnsi="Times New Roman" w:cs="Times New Roman"/>
        </w:rPr>
        <w:t xml:space="preserve">Dans les vingt (20) jours suivant la notification de la lettre-commande par l’Autorité Contractante, le co-contractant fournira un Cautionnement définitif, sous la forme stipulée dans le RPAO, conformément au modèle fourni dans le dossier </w:t>
      </w:r>
      <w:r w:rsidRPr="00D45E8F">
        <w:rPr>
          <w:rFonts w:ascii="Times New Roman" w:hAnsi="Times New Roman" w:cs="Times New Roman"/>
        </w:rPr>
        <w:t>de la Demande de Cotation</w:t>
      </w:r>
      <w:r w:rsidRPr="00B4070D">
        <w:rPr>
          <w:rFonts w:ascii="Times New Roman" w:hAnsi="Times New Roman" w:cs="Times New Roman"/>
        </w:rPr>
        <w:t>.</w:t>
      </w:r>
      <w:bookmarkEnd w:id="36"/>
      <w:bookmarkEnd w:id="37"/>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40.2</w:t>
      </w:r>
      <w:r w:rsidRPr="00B4070D">
        <w:rPr>
          <w:rFonts w:ascii="Times New Roman" w:hAnsi="Times New Roman" w:cs="Times New Roman"/>
          <w:b/>
        </w:rPr>
        <w:tab/>
      </w:r>
      <w:r w:rsidRPr="00B4070D">
        <w:rPr>
          <w:rFonts w:ascii="Times New Roman" w:hAnsi="Times New Roman" w:cs="Times New Roman"/>
        </w:rPr>
        <w:t>Le cautionnement peut être remplacé par la garantie d’une caution d’un établissement bancaire agréé conformément aux textes en vigueur, et émise au profit de l’Autorité Contractante ou par une caution personnelle et solidaire.</w:t>
      </w:r>
    </w:p>
    <w:p w:rsidR="00DC5C4C" w:rsidRPr="00B4070D" w:rsidRDefault="00DC5C4C" w:rsidP="00DC5C4C">
      <w:pPr>
        <w:tabs>
          <w:tab w:val="left" w:pos="1440"/>
        </w:tabs>
        <w:spacing w:after="0" w:line="240" w:lineRule="auto"/>
        <w:ind w:left="1441" w:hanging="902"/>
        <w:jc w:val="both"/>
        <w:rPr>
          <w:rFonts w:ascii="Times New Roman" w:hAnsi="Times New Roman" w:cs="Times New Roman"/>
        </w:rPr>
      </w:pPr>
      <w:r w:rsidRPr="00B4070D">
        <w:rPr>
          <w:rFonts w:ascii="Times New Roman" w:hAnsi="Times New Roman" w:cs="Times New Roman"/>
          <w:b/>
        </w:rPr>
        <w:t xml:space="preserve">40.3  </w:t>
      </w:r>
      <w:r w:rsidRPr="00B4070D">
        <w:rPr>
          <w:rFonts w:ascii="Times New Roman" w:hAnsi="Times New Roman" w:cs="Times New Roman"/>
          <w:b/>
        </w:rPr>
        <w:tab/>
      </w:r>
      <w:r w:rsidRPr="00B4070D">
        <w:rPr>
          <w:rFonts w:ascii="Times New Roman" w:hAnsi="Times New Roman" w:cs="Times New Roman"/>
        </w:rPr>
        <w:t>L’absence de production du cautionnement définitif dans les délais prescrits est susceptible de donner lieu à la résiliation de la lettre-commande.</w:t>
      </w: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Default="00DC5C4C" w:rsidP="00DC5C4C">
      <w:pPr>
        <w:pStyle w:val="En-ttedetabledesmatires"/>
        <w:rPr>
          <w:b w:val="0"/>
          <w:color w:val="auto"/>
          <w:sz w:val="32"/>
          <w:szCs w:val="32"/>
          <w:u w:val="single"/>
        </w:rPr>
      </w:pPr>
      <w:bookmarkStart w:id="38" w:name="_Toc286833111"/>
      <w:bookmarkStart w:id="39" w:name="_Toc286845495"/>
      <w:bookmarkStart w:id="40" w:name="_Toc286846867"/>
      <w:bookmarkStart w:id="41" w:name="_Toc294420119"/>
      <w:bookmarkStart w:id="42" w:name="_Toc300835338"/>
      <w:bookmarkStart w:id="43" w:name="_Toc306606774"/>
      <w:bookmarkStart w:id="44" w:name="_Toc349455489"/>
      <w:bookmarkStart w:id="45" w:name="_Toc354301343"/>
    </w:p>
    <w:p w:rsidR="00DC5C4C" w:rsidRDefault="006038FA" w:rsidP="00DC5C4C">
      <w:pPr>
        <w:pStyle w:val="En-ttedetabledesmatires"/>
        <w:rPr>
          <w:b w:val="0"/>
          <w:color w:val="auto"/>
          <w:sz w:val="32"/>
          <w:szCs w:val="32"/>
          <w:u w:val="single"/>
        </w:rPr>
      </w:pPr>
      <w:r>
        <w:rPr>
          <w:bCs w:val="0"/>
          <w:iCs/>
          <w:noProof/>
          <w:color w:val="auto"/>
        </w:rPr>
        <mc:AlternateContent>
          <mc:Choice Requires="wps">
            <w:drawing>
              <wp:anchor distT="0" distB="0" distL="114300" distR="114300" simplePos="0" relativeHeight="251667456" behindDoc="0" locked="0" layoutInCell="1" allowOverlap="1">
                <wp:simplePos x="0" y="0"/>
                <wp:positionH relativeFrom="margin">
                  <wp:posOffset>99695</wp:posOffset>
                </wp:positionH>
                <wp:positionV relativeFrom="margin">
                  <wp:posOffset>3703955</wp:posOffset>
                </wp:positionV>
                <wp:extent cx="5094605" cy="659130"/>
                <wp:effectExtent l="0" t="0" r="10795" b="26670"/>
                <wp:wrapSquare wrapText="bothSides"/>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605" cy="659130"/>
                        </a:xfrm>
                        <a:prstGeom prst="rect">
                          <a:avLst/>
                        </a:prstGeom>
                        <a:solidFill>
                          <a:srgbClr val="FFFFFF"/>
                        </a:solidFill>
                        <a:ln w="9525">
                          <a:solidFill>
                            <a:srgbClr val="000000"/>
                          </a:solidFill>
                          <a:miter lim="800000"/>
                          <a:headEnd/>
                          <a:tailEnd/>
                        </a:ln>
                      </wps:spPr>
                      <wps:txbx>
                        <w:txbxContent>
                          <w:p w:rsidR="00E570A0" w:rsidRPr="00B1352A" w:rsidRDefault="00E570A0" w:rsidP="00DC5C4C">
                            <w:pPr>
                              <w:pStyle w:val="Titre10"/>
                              <w:spacing w:before="100" w:beforeAutospacing="1" w:after="100" w:afterAutospacing="1"/>
                              <w:rPr>
                                <w:bCs w:val="0"/>
                                <w:iCs/>
                                <w:color w:val="auto"/>
                                <w:sz w:val="32"/>
                                <w:szCs w:val="32"/>
                              </w:rPr>
                            </w:pPr>
                            <w:r w:rsidRPr="00E50894">
                              <w:rPr>
                                <w:bCs w:val="0"/>
                                <w:iCs/>
                                <w:color w:val="auto"/>
                                <w:sz w:val="32"/>
                                <w:szCs w:val="32"/>
                              </w:rPr>
                              <w:t>PIECE 4: CAHIER DES CLAUSES ADMINISTRATIVES PARTICULIERES (CCAP)</w:t>
                            </w:r>
                          </w:p>
                          <w:p w:rsidR="00E570A0" w:rsidRPr="00313E2A"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34" type="#_x0000_t202" style="position:absolute;margin-left:7.85pt;margin-top:291.65pt;width:401.15pt;height:5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">
                <v:textbox>
                  <w:txbxContent>
                    <w:p w:rsidR="00E570A0" w:rsidRPr="00B1352A" w:rsidRDefault="00E570A0" w:rsidP="00DC5C4C">
                      <w:pPr>
                        <w:pStyle w:val="Titre10"/>
                        <w:spacing w:before="100" w:beforeAutospacing="1" w:after="100" w:afterAutospacing="1"/>
                        <w:rPr>
                          <w:bCs w:val="0"/>
                          <w:iCs/>
                          <w:color w:val="auto"/>
                          <w:sz w:val="32"/>
                          <w:szCs w:val="32"/>
                        </w:rPr>
                      </w:pPr>
                      <w:r w:rsidRPr="00E50894">
                        <w:rPr>
                          <w:bCs w:val="0"/>
                          <w:iCs/>
                          <w:color w:val="auto"/>
                          <w:sz w:val="32"/>
                          <w:szCs w:val="32"/>
                        </w:rPr>
                        <w:t>PIECE 4: CAHIER DES CLAUSES ADMINISTRATIVES PARTICULIERES (CCAP)</w:t>
                      </w:r>
                    </w:p>
                    <w:p w:rsidR="00E570A0" w:rsidRPr="00313E2A" w:rsidRDefault="00E570A0" w:rsidP="00DC5C4C"/>
                  </w:txbxContent>
                </v:textbox>
                <w10:wrap type="square" anchorx="margin" anchory="margin"/>
              </v:shape>
            </w:pict>
          </mc:Fallback>
        </mc:AlternateContent>
      </w:r>
    </w:p>
    <w:p w:rsidR="00DC5C4C" w:rsidRDefault="00DC5C4C" w:rsidP="00DC5C4C">
      <w:pPr>
        <w:pStyle w:val="En-ttedetabledesmatires"/>
        <w:rPr>
          <w:b w:val="0"/>
          <w:color w:val="auto"/>
          <w:sz w:val="32"/>
          <w:szCs w:val="32"/>
          <w:u w:val="single"/>
        </w:rPr>
      </w:pPr>
    </w:p>
    <w:p w:rsidR="00DC5C4C" w:rsidRDefault="00DC5C4C" w:rsidP="00DC5C4C">
      <w:pPr>
        <w:pStyle w:val="En-ttedetabledesmatires"/>
        <w:rPr>
          <w:b w:val="0"/>
          <w:color w:val="auto"/>
          <w:sz w:val="32"/>
          <w:szCs w:val="32"/>
          <w:u w:val="single"/>
        </w:rPr>
      </w:pPr>
    </w:p>
    <w:p w:rsidR="00DC5C4C" w:rsidRDefault="00DC5C4C" w:rsidP="00DC5C4C">
      <w:pPr>
        <w:pStyle w:val="En-ttedetabledesmatires"/>
        <w:rPr>
          <w:b w:val="0"/>
          <w:color w:val="auto"/>
          <w:sz w:val="32"/>
          <w:szCs w:val="32"/>
          <w:u w:val="single"/>
        </w:rPr>
      </w:pPr>
    </w:p>
    <w:p w:rsidR="00DC5C4C" w:rsidRDefault="00DC5C4C" w:rsidP="00DC5C4C">
      <w:pPr>
        <w:pStyle w:val="En-ttedetabledesmatires"/>
        <w:rPr>
          <w:b w:val="0"/>
          <w:color w:val="auto"/>
          <w:sz w:val="32"/>
          <w:szCs w:val="32"/>
          <w:u w:val="single"/>
        </w:rPr>
      </w:pPr>
    </w:p>
    <w:p w:rsidR="00DC5C4C" w:rsidRDefault="00DC5C4C" w:rsidP="00DC5C4C">
      <w:pPr>
        <w:pStyle w:val="En-ttedetabledesmatires"/>
        <w:rPr>
          <w:b w:val="0"/>
          <w:color w:val="auto"/>
          <w:sz w:val="32"/>
          <w:szCs w:val="32"/>
          <w:u w:val="single"/>
        </w:rPr>
      </w:pPr>
    </w:p>
    <w:p w:rsidR="00DC5C4C" w:rsidRDefault="00DC5C4C" w:rsidP="00DC5C4C">
      <w:pPr>
        <w:pStyle w:val="En-ttedetabledesmatires"/>
        <w:rPr>
          <w:b w:val="0"/>
          <w:color w:val="auto"/>
          <w:sz w:val="32"/>
          <w:szCs w:val="32"/>
          <w:u w:val="single"/>
        </w:rPr>
      </w:pPr>
    </w:p>
    <w:p w:rsidR="00DC5C4C" w:rsidRDefault="00DC5C4C" w:rsidP="00DC5C4C">
      <w:pPr>
        <w:pStyle w:val="En-ttedetabledesmatires"/>
        <w:rPr>
          <w:b w:val="0"/>
          <w:color w:val="auto"/>
          <w:sz w:val="32"/>
          <w:szCs w:val="32"/>
          <w:u w:val="single"/>
        </w:rPr>
      </w:pPr>
    </w:p>
    <w:p w:rsidR="00F95D5A" w:rsidRPr="00F95D5A" w:rsidRDefault="00F95D5A" w:rsidP="00F95D5A">
      <w:pPr>
        <w:rPr>
          <w:lang w:eastAsia="fr-FR"/>
        </w:rPr>
      </w:pPr>
    </w:p>
    <w:p w:rsidR="00DC5C4C" w:rsidRPr="0060393F" w:rsidRDefault="00DC5C4C" w:rsidP="00DC5C4C">
      <w:pPr>
        <w:pStyle w:val="En-ttedetabledesmatires"/>
        <w:rPr>
          <w:b w:val="0"/>
          <w:color w:val="auto"/>
          <w:sz w:val="32"/>
          <w:szCs w:val="32"/>
          <w:u w:val="single"/>
        </w:rPr>
      </w:pPr>
      <w:r w:rsidRPr="0060393F">
        <w:rPr>
          <w:b w:val="0"/>
          <w:color w:val="auto"/>
          <w:sz w:val="32"/>
          <w:szCs w:val="32"/>
          <w:u w:val="single"/>
        </w:rPr>
        <w:lastRenderedPageBreak/>
        <w:t xml:space="preserve">SOMMAIRE </w:t>
      </w:r>
    </w:p>
    <w:p w:rsidR="00DC5C4C" w:rsidRPr="0060393F" w:rsidRDefault="00E819A5" w:rsidP="00DC5C4C">
      <w:pPr>
        <w:pStyle w:val="TM1"/>
        <w:spacing w:line="240" w:lineRule="auto"/>
        <w:rPr>
          <w:caps/>
          <w:sz w:val="20"/>
          <w:szCs w:val="20"/>
        </w:rPr>
      </w:pPr>
      <w:r w:rsidRPr="0060393F">
        <w:rPr>
          <w:sz w:val="20"/>
          <w:szCs w:val="20"/>
        </w:rPr>
        <w:fldChar w:fldCharType="begin"/>
      </w:r>
      <w:r w:rsidR="00DC5C4C" w:rsidRPr="0060393F">
        <w:rPr>
          <w:sz w:val="20"/>
          <w:szCs w:val="20"/>
        </w:rPr>
        <w:instrText xml:space="preserve"> TOC \o "1-3" \h \z \u </w:instrText>
      </w:r>
      <w:r w:rsidRPr="0060393F">
        <w:rPr>
          <w:sz w:val="20"/>
          <w:szCs w:val="20"/>
        </w:rPr>
        <w:fldChar w:fldCharType="separate"/>
      </w:r>
      <w:hyperlink w:anchor="_Toc354301343" w:history="1">
        <w:r w:rsidR="00DC5C4C" w:rsidRPr="0060393F">
          <w:rPr>
            <w:rStyle w:val="Lienhypertexte"/>
            <w:sz w:val="20"/>
            <w:szCs w:val="20"/>
          </w:rPr>
          <w:t>CHAPITRE I: GENERALITES</w:t>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Pr="0060393F">
          <w:rPr>
            <w:webHidden/>
            <w:sz w:val="20"/>
            <w:szCs w:val="20"/>
          </w:rPr>
          <w:fldChar w:fldCharType="begin"/>
        </w:r>
        <w:r w:rsidR="00DC5C4C" w:rsidRPr="0060393F">
          <w:rPr>
            <w:webHidden/>
            <w:sz w:val="20"/>
            <w:szCs w:val="20"/>
          </w:rPr>
          <w:instrText xml:space="preserve"> PAGEREF _Toc354301343 \h </w:instrText>
        </w:r>
        <w:r w:rsidRPr="0060393F">
          <w:rPr>
            <w:webHidden/>
            <w:sz w:val="20"/>
            <w:szCs w:val="20"/>
          </w:rPr>
        </w:r>
        <w:r w:rsidRPr="0060393F">
          <w:rPr>
            <w:webHidden/>
            <w:sz w:val="20"/>
            <w:szCs w:val="20"/>
          </w:rPr>
          <w:fldChar w:fldCharType="separate"/>
        </w:r>
        <w:r w:rsidR="00316E67">
          <w:rPr>
            <w:webHidden/>
            <w:sz w:val="20"/>
            <w:szCs w:val="20"/>
          </w:rPr>
          <w:t>34</w:t>
        </w:r>
        <w:r w:rsidRPr="0060393F">
          <w:rPr>
            <w:webHidden/>
            <w:sz w:val="20"/>
            <w:szCs w:val="20"/>
          </w:rPr>
          <w:fldChar w:fldCharType="end"/>
        </w:r>
      </w:hyperlink>
    </w:p>
    <w:p w:rsidR="00DC5C4C" w:rsidRPr="0060393F" w:rsidRDefault="00465B36" w:rsidP="00DC5C4C">
      <w:pPr>
        <w:pStyle w:val="TM2"/>
        <w:jc w:val="center"/>
        <w:rPr>
          <w:rStyle w:val="Lienhypertexte"/>
        </w:rPr>
      </w:pPr>
      <w:hyperlink w:anchor="_Toc354301344" w:history="1">
        <w:r w:rsidR="00DC5C4C" w:rsidRPr="0060393F">
          <w:rPr>
            <w:rStyle w:val="Lienhypertexte"/>
          </w:rPr>
          <w:t>Article 1 : Objet de la Lettre-Commande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_Toc354301344 \h </w:instrText>
        </w:r>
        <w:r w:rsidR="00E819A5" w:rsidRPr="0060393F">
          <w:rPr>
            <w:webHidden/>
          </w:rPr>
        </w:r>
        <w:r w:rsidR="00E819A5" w:rsidRPr="0060393F">
          <w:rPr>
            <w:webHidden/>
          </w:rPr>
          <w:fldChar w:fldCharType="separate"/>
        </w:r>
        <w:r w:rsidR="00316E67">
          <w:rPr>
            <w:webHidden/>
          </w:rPr>
          <w:t>36</w:t>
        </w:r>
        <w:r w:rsidR="00E819A5" w:rsidRPr="0060393F">
          <w:rPr>
            <w:webHidden/>
          </w:rPr>
          <w:fldChar w:fldCharType="end"/>
        </w:r>
      </w:hyperlink>
    </w:p>
    <w:p w:rsidR="00DC5C4C" w:rsidRPr="0060393F" w:rsidRDefault="00465B36" w:rsidP="00DC5C4C">
      <w:pPr>
        <w:pStyle w:val="TM1"/>
        <w:spacing w:line="240" w:lineRule="auto"/>
        <w:ind w:firstLine="220"/>
        <w:rPr>
          <w:sz w:val="20"/>
          <w:szCs w:val="20"/>
        </w:rPr>
      </w:pPr>
      <w:hyperlink w:anchor="_Toc354301345" w:history="1">
        <w:r w:rsidR="00DC5C4C" w:rsidRPr="0060393F">
          <w:rPr>
            <w:rStyle w:val="Lienhypertexte"/>
            <w:sz w:val="20"/>
            <w:szCs w:val="20"/>
          </w:rPr>
          <w:t>Article 2</w:t>
        </w:r>
        <w:r w:rsidR="00DC5C4C" w:rsidRPr="0060393F">
          <w:rPr>
            <w:rStyle w:val="Lienhypertexte"/>
            <w:caps/>
            <w:sz w:val="20"/>
            <w:szCs w:val="20"/>
          </w:rPr>
          <w:t xml:space="preserve"> :</w:t>
        </w:r>
        <w:r w:rsidR="00DC5C4C" w:rsidRPr="0060393F">
          <w:rPr>
            <w:sz w:val="20"/>
            <w:szCs w:val="20"/>
          </w:rPr>
          <w:t xml:space="preserve"> Procédure de passation de la Lettre-commande</w:t>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E819A5" w:rsidRPr="0060393F">
          <w:rPr>
            <w:webHidden/>
            <w:sz w:val="20"/>
            <w:szCs w:val="20"/>
          </w:rPr>
          <w:fldChar w:fldCharType="begin"/>
        </w:r>
        <w:r w:rsidR="00DC5C4C" w:rsidRPr="0060393F">
          <w:rPr>
            <w:webHidden/>
            <w:sz w:val="20"/>
            <w:szCs w:val="20"/>
          </w:rPr>
          <w:instrText xml:space="preserve"> PAGEREF _Toc354301345 \h </w:instrText>
        </w:r>
        <w:r w:rsidR="00E819A5" w:rsidRPr="0060393F">
          <w:rPr>
            <w:webHidden/>
            <w:sz w:val="20"/>
            <w:szCs w:val="20"/>
          </w:rPr>
        </w:r>
        <w:r w:rsidR="00E819A5" w:rsidRPr="0060393F">
          <w:rPr>
            <w:webHidden/>
            <w:sz w:val="20"/>
            <w:szCs w:val="20"/>
          </w:rPr>
          <w:fldChar w:fldCharType="separate"/>
        </w:r>
        <w:r w:rsidR="00316E67">
          <w:rPr>
            <w:webHidden/>
            <w:sz w:val="20"/>
            <w:szCs w:val="20"/>
          </w:rPr>
          <w:t>36</w:t>
        </w:r>
        <w:r w:rsidR="00E819A5" w:rsidRPr="0060393F">
          <w:rPr>
            <w:webHidden/>
            <w:sz w:val="20"/>
            <w:szCs w:val="20"/>
          </w:rPr>
          <w:fldChar w:fldCharType="end"/>
        </w:r>
      </w:hyperlink>
    </w:p>
    <w:p w:rsidR="00DC5C4C" w:rsidRPr="0060393F" w:rsidRDefault="00465B36" w:rsidP="00DC5C4C">
      <w:pPr>
        <w:pStyle w:val="TM2"/>
        <w:jc w:val="center"/>
        <w:rPr>
          <w:bCs/>
        </w:rPr>
      </w:pPr>
      <w:hyperlink w:anchor="_Toc354301346" w:history="1">
        <w:r w:rsidR="00DC5C4C" w:rsidRPr="0060393F">
          <w:rPr>
            <w:rStyle w:val="Lienhypertexte"/>
          </w:rPr>
          <w:t>Article 3 : Définitions et Attributions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_Toc354301346 \h </w:instrText>
        </w:r>
        <w:r w:rsidR="00E819A5" w:rsidRPr="0060393F">
          <w:rPr>
            <w:webHidden/>
          </w:rPr>
        </w:r>
        <w:r w:rsidR="00E819A5" w:rsidRPr="0060393F">
          <w:rPr>
            <w:webHidden/>
          </w:rPr>
          <w:fldChar w:fldCharType="separate"/>
        </w:r>
        <w:r w:rsidR="00316E67">
          <w:rPr>
            <w:webHidden/>
          </w:rPr>
          <w:t>36</w:t>
        </w:r>
        <w:r w:rsidR="00E819A5" w:rsidRPr="0060393F">
          <w:rPr>
            <w:webHidden/>
          </w:rPr>
          <w:fldChar w:fldCharType="end"/>
        </w:r>
      </w:hyperlink>
    </w:p>
    <w:p w:rsidR="00DC5C4C" w:rsidRPr="0060393F" w:rsidRDefault="00465B36" w:rsidP="00DC5C4C">
      <w:pPr>
        <w:pStyle w:val="TM2"/>
        <w:jc w:val="center"/>
        <w:rPr>
          <w:bCs/>
        </w:rPr>
      </w:pPr>
      <w:hyperlink w:anchor="_Toc354301347" w:history="1">
        <w:r w:rsidR="00DC5C4C" w:rsidRPr="0060393F">
          <w:rPr>
            <w:rStyle w:val="Lienhypertexte"/>
          </w:rPr>
          <w:t>Article 4 : Langue, loi et réglementation applicables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_Toc354301347 \h </w:instrText>
        </w:r>
        <w:r w:rsidR="00E819A5" w:rsidRPr="0060393F">
          <w:rPr>
            <w:webHidden/>
          </w:rPr>
        </w:r>
        <w:r w:rsidR="00E819A5" w:rsidRPr="0060393F">
          <w:rPr>
            <w:webHidden/>
          </w:rPr>
          <w:fldChar w:fldCharType="separate"/>
        </w:r>
        <w:r w:rsidR="00316E67">
          <w:rPr>
            <w:webHidden/>
          </w:rPr>
          <w:t>36</w:t>
        </w:r>
        <w:r w:rsidR="00E819A5" w:rsidRPr="0060393F">
          <w:rPr>
            <w:webHidden/>
          </w:rPr>
          <w:fldChar w:fldCharType="end"/>
        </w:r>
      </w:hyperlink>
    </w:p>
    <w:p w:rsidR="00DC5C4C" w:rsidRPr="0060393F" w:rsidRDefault="00465B36" w:rsidP="00DC5C4C">
      <w:pPr>
        <w:pStyle w:val="TM2"/>
        <w:jc w:val="center"/>
        <w:rPr>
          <w:bCs/>
        </w:rPr>
      </w:pPr>
      <w:hyperlink w:anchor="_Toc354301348" w:history="1">
        <w:r w:rsidR="00DC5C4C" w:rsidRPr="0060393F">
          <w:rPr>
            <w:rStyle w:val="Lienhypertexte"/>
          </w:rPr>
          <w:t>Article 5 : Pièces constitutives de la Lettre-Commande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_Toc354301348 \h </w:instrText>
        </w:r>
        <w:r w:rsidR="00E819A5" w:rsidRPr="0060393F">
          <w:rPr>
            <w:webHidden/>
          </w:rPr>
        </w:r>
        <w:r w:rsidR="00E819A5" w:rsidRPr="0060393F">
          <w:rPr>
            <w:webHidden/>
          </w:rPr>
          <w:fldChar w:fldCharType="separate"/>
        </w:r>
        <w:r w:rsidR="00316E67">
          <w:rPr>
            <w:webHidden/>
          </w:rPr>
          <w:t>36</w:t>
        </w:r>
        <w:r w:rsidR="00E819A5" w:rsidRPr="0060393F">
          <w:rPr>
            <w:webHidden/>
          </w:rPr>
          <w:fldChar w:fldCharType="end"/>
        </w:r>
      </w:hyperlink>
    </w:p>
    <w:p w:rsidR="00DC5C4C" w:rsidRPr="0060393F" w:rsidRDefault="00465B36" w:rsidP="00DC5C4C">
      <w:pPr>
        <w:pStyle w:val="TM2"/>
        <w:jc w:val="center"/>
        <w:rPr>
          <w:bCs/>
        </w:rPr>
      </w:pPr>
      <w:hyperlink w:anchor="_Toc354301349" w:history="1">
        <w:r w:rsidR="00DC5C4C" w:rsidRPr="0060393F">
          <w:rPr>
            <w:rStyle w:val="Lienhypertexte"/>
          </w:rPr>
          <w:t>Article 6 : Textes généraux applicables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_Toc354301349 \h </w:instrText>
        </w:r>
        <w:r w:rsidR="00E819A5" w:rsidRPr="0060393F">
          <w:rPr>
            <w:webHidden/>
          </w:rPr>
        </w:r>
        <w:r w:rsidR="00E819A5" w:rsidRPr="0060393F">
          <w:rPr>
            <w:webHidden/>
          </w:rPr>
          <w:fldChar w:fldCharType="separate"/>
        </w:r>
        <w:r w:rsidR="00316E67">
          <w:rPr>
            <w:webHidden/>
          </w:rPr>
          <w:t>36</w:t>
        </w:r>
        <w:r w:rsidR="00E819A5" w:rsidRPr="0060393F">
          <w:rPr>
            <w:webHidden/>
          </w:rPr>
          <w:fldChar w:fldCharType="end"/>
        </w:r>
      </w:hyperlink>
    </w:p>
    <w:p w:rsidR="00DC5C4C" w:rsidRPr="0060393F" w:rsidRDefault="00465B36" w:rsidP="00DC5C4C">
      <w:pPr>
        <w:pStyle w:val="TM2"/>
        <w:jc w:val="center"/>
        <w:rPr>
          <w:bCs/>
        </w:rPr>
      </w:pPr>
      <w:hyperlink w:anchor="_Toc354301350" w:history="1">
        <w:r w:rsidR="00DC5C4C" w:rsidRPr="0060393F">
          <w:rPr>
            <w:rStyle w:val="Lienhypertexte"/>
          </w:rPr>
          <w:t>Article 7 : Communication</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t>37</w:t>
        </w:r>
      </w:hyperlink>
    </w:p>
    <w:p w:rsidR="00DC5C4C" w:rsidRPr="0060393F" w:rsidRDefault="00465B36" w:rsidP="00DC5C4C">
      <w:pPr>
        <w:pStyle w:val="TM2"/>
        <w:jc w:val="center"/>
        <w:rPr>
          <w:bCs/>
        </w:rPr>
      </w:pPr>
      <w:hyperlink w:anchor="_Toc354301351" w:history="1">
        <w:r w:rsidR="00DC5C4C" w:rsidRPr="0060393F">
          <w:rPr>
            <w:rStyle w:val="Lienhypertexte"/>
          </w:rPr>
          <w:t>Article 8 : Ordres de service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_Toc354301351 \h </w:instrText>
        </w:r>
        <w:r w:rsidR="00E819A5" w:rsidRPr="0060393F">
          <w:rPr>
            <w:webHidden/>
          </w:rPr>
        </w:r>
        <w:r w:rsidR="00E819A5" w:rsidRPr="0060393F">
          <w:rPr>
            <w:webHidden/>
          </w:rPr>
          <w:fldChar w:fldCharType="separate"/>
        </w:r>
        <w:r w:rsidR="00316E67">
          <w:rPr>
            <w:webHidden/>
          </w:rPr>
          <w:t>38</w:t>
        </w:r>
        <w:r w:rsidR="00E819A5" w:rsidRPr="0060393F">
          <w:rPr>
            <w:webHidden/>
          </w:rPr>
          <w:fldChar w:fldCharType="end"/>
        </w:r>
      </w:hyperlink>
    </w:p>
    <w:p w:rsidR="00DC5C4C" w:rsidRPr="0060393F" w:rsidRDefault="00465B36" w:rsidP="00DC5C4C">
      <w:pPr>
        <w:pStyle w:val="TM2"/>
        <w:jc w:val="center"/>
        <w:rPr>
          <w:bCs/>
        </w:rPr>
      </w:pPr>
      <w:hyperlink w:anchor="_Toc354301352" w:history="1">
        <w:r w:rsidR="00DC5C4C" w:rsidRPr="0060393F">
          <w:rPr>
            <w:rStyle w:val="Lienhypertexte"/>
          </w:rPr>
          <w:t>Article 9 : Marchés à tranches conditionnelles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_Toc354301352 \h </w:instrText>
        </w:r>
        <w:r w:rsidR="00E819A5" w:rsidRPr="0060393F">
          <w:rPr>
            <w:webHidden/>
          </w:rPr>
        </w:r>
        <w:r w:rsidR="00E819A5" w:rsidRPr="0060393F">
          <w:rPr>
            <w:webHidden/>
          </w:rPr>
          <w:fldChar w:fldCharType="separate"/>
        </w:r>
        <w:r w:rsidR="00316E67">
          <w:rPr>
            <w:webHidden/>
          </w:rPr>
          <w:t>38</w:t>
        </w:r>
        <w:r w:rsidR="00E819A5" w:rsidRPr="0060393F">
          <w:rPr>
            <w:webHidden/>
          </w:rPr>
          <w:fldChar w:fldCharType="end"/>
        </w:r>
      </w:hyperlink>
    </w:p>
    <w:p w:rsidR="00DC5C4C" w:rsidRPr="0060393F" w:rsidRDefault="00465B36" w:rsidP="00DC5C4C">
      <w:pPr>
        <w:pStyle w:val="TM2"/>
        <w:jc w:val="center"/>
        <w:rPr>
          <w:bCs/>
        </w:rPr>
      </w:pPr>
      <w:hyperlink w:anchor="_Toc354301354" w:history="1">
        <w:r w:rsidR="00DC5C4C" w:rsidRPr="0060393F">
          <w:rPr>
            <w:rStyle w:val="Lienhypertexte"/>
          </w:rPr>
          <w:t>Article 10 : Matériel et personnel du Co-contractant</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_Toc354301354 \h </w:instrText>
        </w:r>
        <w:r w:rsidR="00E819A5" w:rsidRPr="0060393F">
          <w:rPr>
            <w:webHidden/>
          </w:rPr>
        </w:r>
        <w:r w:rsidR="00E819A5" w:rsidRPr="0060393F">
          <w:rPr>
            <w:webHidden/>
          </w:rPr>
          <w:fldChar w:fldCharType="separate"/>
        </w:r>
        <w:r w:rsidR="00316E67">
          <w:rPr>
            <w:webHidden/>
          </w:rPr>
          <w:t>38</w:t>
        </w:r>
        <w:r w:rsidR="00E819A5" w:rsidRPr="0060393F">
          <w:rPr>
            <w:webHidden/>
          </w:rPr>
          <w:fldChar w:fldCharType="end"/>
        </w:r>
      </w:hyperlink>
    </w:p>
    <w:p w:rsidR="00DC5C4C" w:rsidRPr="0060393F" w:rsidRDefault="00465B36" w:rsidP="00DC5C4C">
      <w:pPr>
        <w:pStyle w:val="TM1"/>
        <w:spacing w:line="240" w:lineRule="auto"/>
        <w:rPr>
          <w:caps/>
          <w:sz w:val="20"/>
          <w:szCs w:val="20"/>
        </w:rPr>
      </w:pPr>
      <w:hyperlink w:anchor="_Toc354301355" w:history="1">
        <w:r w:rsidR="00DC5C4C" w:rsidRPr="0060393F">
          <w:rPr>
            <w:rStyle w:val="Lienhypertexte"/>
            <w:sz w:val="20"/>
            <w:szCs w:val="20"/>
          </w:rPr>
          <w:t>CHAPITRE II : CLAUSES FINANCIERES</w:t>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E819A5" w:rsidRPr="0060393F">
          <w:rPr>
            <w:webHidden/>
            <w:sz w:val="20"/>
            <w:szCs w:val="20"/>
          </w:rPr>
          <w:fldChar w:fldCharType="begin"/>
        </w:r>
        <w:r w:rsidR="00DC5C4C" w:rsidRPr="0060393F">
          <w:rPr>
            <w:webHidden/>
            <w:sz w:val="20"/>
            <w:szCs w:val="20"/>
          </w:rPr>
          <w:instrText xml:space="preserve"> PAGEREF _Toc354301355 \h </w:instrText>
        </w:r>
        <w:r w:rsidR="00E819A5" w:rsidRPr="0060393F">
          <w:rPr>
            <w:webHidden/>
            <w:sz w:val="20"/>
            <w:szCs w:val="20"/>
          </w:rPr>
        </w:r>
        <w:r w:rsidR="00E819A5" w:rsidRPr="0060393F">
          <w:rPr>
            <w:webHidden/>
            <w:sz w:val="20"/>
            <w:szCs w:val="20"/>
          </w:rPr>
          <w:fldChar w:fldCharType="separate"/>
        </w:r>
        <w:r w:rsidR="00316E67">
          <w:rPr>
            <w:webHidden/>
            <w:sz w:val="20"/>
            <w:szCs w:val="20"/>
          </w:rPr>
          <w:t>38</w:t>
        </w:r>
        <w:r w:rsidR="00E819A5" w:rsidRPr="0060393F">
          <w:rPr>
            <w:webHidden/>
            <w:sz w:val="20"/>
            <w:szCs w:val="20"/>
          </w:rPr>
          <w:fldChar w:fldCharType="end"/>
        </w:r>
      </w:hyperlink>
    </w:p>
    <w:p w:rsidR="00DC5C4C" w:rsidRPr="0060393F" w:rsidRDefault="00465B36" w:rsidP="00DC5C4C">
      <w:pPr>
        <w:pStyle w:val="TM2"/>
        <w:jc w:val="center"/>
        <w:rPr>
          <w:bCs/>
        </w:rPr>
      </w:pPr>
      <w:hyperlink w:anchor="_Toc354301356" w:history="1">
        <w:r w:rsidR="00DC5C4C" w:rsidRPr="0060393F">
          <w:rPr>
            <w:rStyle w:val="Lienhypertexte"/>
          </w:rPr>
          <w:t>Article 11 : Garanties et cautions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_Toc354301356 \h </w:instrText>
        </w:r>
        <w:r w:rsidR="00E819A5" w:rsidRPr="0060393F">
          <w:rPr>
            <w:webHidden/>
          </w:rPr>
        </w:r>
        <w:r w:rsidR="00E819A5" w:rsidRPr="0060393F">
          <w:rPr>
            <w:webHidden/>
          </w:rPr>
          <w:fldChar w:fldCharType="separate"/>
        </w:r>
        <w:r w:rsidR="00316E67">
          <w:rPr>
            <w:webHidden/>
          </w:rPr>
          <w:t>38</w:t>
        </w:r>
        <w:r w:rsidR="00E819A5" w:rsidRPr="0060393F">
          <w:rPr>
            <w:webHidden/>
          </w:rPr>
          <w:fldChar w:fldCharType="end"/>
        </w:r>
      </w:hyperlink>
    </w:p>
    <w:p w:rsidR="00DC5C4C" w:rsidRPr="0060393F" w:rsidRDefault="00465B36" w:rsidP="00DC5C4C">
      <w:pPr>
        <w:pStyle w:val="TM2"/>
        <w:jc w:val="center"/>
        <w:rPr>
          <w:bCs/>
        </w:rPr>
      </w:pPr>
      <w:hyperlink w:anchor="_Toc354301359" w:history="1">
        <w:r w:rsidR="00DC5C4C" w:rsidRPr="0060393F">
          <w:rPr>
            <w:rStyle w:val="Lienhypertexte"/>
          </w:rPr>
          <w:t>Article 12 : Montant de la Lettre-Commande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_Toc354301359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0" w:history="1">
        <w:r w:rsidR="00DC5C4C" w:rsidRPr="0060393F">
          <w:rPr>
            <w:rStyle w:val="Lienhypertexte"/>
            <w:color w:val="auto"/>
          </w:rPr>
          <w:t>Article 13 : Consistance des prix</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_Toc354301360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1" w:history="1">
        <w:r w:rsidR="00DC5C4C" w:rsidRPr="0060393F">
          <w:rPr>
            <w:rStyle w:val="Lienhypertexte"/>
          </w:rPr>
          <w:t>Article 14 : Mode de règlement des travaux</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_Toc354301361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2" w:history="1">
        <w:r w:rsidR="00DC5C4C" w:rsidRPr="0060393F">
          <w:rPr>
            <w:rStyle w:val="Lienhypertexte"/>
          </w:rPr>
          <w:t>Article 15 : Lieu et mode de paiement</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_Toc354301362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3" w:history="1">
        <w:r w:rsidR="00DC5C4C" w:rsidRPr="0060393F">
          <w:rPr>
            <w:rStyle w:val="Lienhypertexte"/>
          </w:rPr>
          <w:t>Article 16 : Variation des prix</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_Toc354301363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4" w:history="1">
        <w:r w:rsidR="00DC5C4C" w:rsidRPr="0060393F">
          <w:rPr>
            <w:rStyle w:val="Lienhypertexte"/>
          </w:rPr>
          <w:t>Article 17 : Valorisation des travaux</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_Toc354301364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5" w:history="1">
        <w:r w:rsidR="00DC5C4C" w:rsidRPr="0060393F">
          <w:rPr>
            <w:rStyle w:val="Lienhypertexte"/>
          </w:rPr>
          <w:t>Article 18 : Intérêts moratoires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_Toc354301365 \h </w:instrText>
        </w:r>
        <w:r w:rsidR="00E819A5" w:rsidRPr="0060393F">
          <w:rPr>
            <w:webHidden/>
          </w:rPr>
        </w:r>
        <w:r w:rsidR="00E819A5" w:rsidRPr="0060393F">
          <w:rPr>
            <w:webHidden/>
          </w:rPr>
          <w:fldChar w:fldCharType="separate"/>
        </w:r>
        <w:r w:rsidR="00316E67">
          <w:rPr>
            <w:webHidden/>
          </w:rPr>
          <w:t>39</w:t>
        </w:r>
        <w:r w:rsidR="00E819A5" w:rsidRPr="0060393F">
          <w:rPr>
            <w:webHidden/>
          </w:rPr>
          <w:fldChar w:fldCharType="end"/>
        </w:r>
      </w:hyperlink>
    </w:p>
    <w:p w:rsidR="00DC5C4C" w:rsidRPr="0060393F" w:rsidRDefault="00465B36" w:rsidP="00DC5C4C">
      <w:pPr>
        <w:pStyle w:val="TM2"/>
        <w:jc w:val="center"/>
        <w:rPr>
          <w:bCs/>
        </w:rPr>
      </w:pPr>
      <w:hyperlink w:anchor="_Toc354301366" w:history="1">
        <w:r w:rsidR="00DC5C4C" w:rsidRPr="0060393F">
          <w:rPr>
            <w:rStyle w:val="Lienhypertexte"/>
          </w:rPr>
          <w:t>Article 19 : Pénalités de retard</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_Toc354301366 \h </w:instrText>
        </w:r>
        <w:r w:rsidR="00E819A5" w:rsidRPr="0060393F">
          <w:rPr>
            <w:webHidden/>
          </w:rPr>
        </w:r>
        <w:r w:rsidR="00E819A5" w:rsidRPr="0060393F">
          <w:rPr>
            <w:webHidden/>
          </w:rPr>
          <w:fldChar w:fldCharType="separate"/>
        </w:r>
        <w:r w:rsidR="00316E67">
          <w:rPr>
            <w:webHidden/>
          </w:rPr>
          <w:t>40</w:t>
        </w:r>
        <w:r w:rsidR="00E819A5" w:rsidRPr="0060393F">
          <w:rPr>
            <w:webHidden/>
          </w:rPr>
          <w:fldChar w:fldCharType="end"/>
        </w:r>
      </w:hyperlink>
    </w:p>
    <w:p w:rsidR="00DC5C4C" w:rsidRDefault="00465B36" w:rsidP="00DC5C4C">
      <w:pPr>
        <w:pStyle w:val="TM2"/>
        <w:jc w:val="center"/>
      </w:pPr>
      <w:hyperlink w:anchor="_Toc354301367" w:history="1">
        <w:r w:rsidR="00DC5C4C" w:rsidRPr="0060393F">
          <w:rPr>
            <w:rStyle w:val="Lienhypertexte"/>
          </w:rPr>
          <w:t>Article 20 : Règlement en cas de groupement d’entreprises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_Toc354301367 \h </w:instrText>
        </w:r>
        <w:r w:rsidR="00E819A5" w:rsidRPr="0060393F">
          <w:rPr>
            <w:webHidden/>
          </w:rPr>
        </w:r>
        <w:r w:rsidR="00E819A5" w:rsidRPr="0060393F">
          <w:rPr>
            <w:webHidden/>
          </w:rPr>
          <w:fldChar w:fldCharType="separate"/>
        </w:r>
        <w:r w:rsidR="00316E67">
          <w:rPr>
            <w:webHidden/>
          </w:rPr>
          <w:t>40</w:t>
        </w:r>
        <w:r w:rsidR="00E819A5" w:rsidRPr="0060393F">
          <w:rPr>
            <w:webHidden/>
          </w:rPr>
          <w:fldChar w:fldCharType="end"/>
        </w:r>
      </w:hyperlink>
    </w:p>
    <w:p w:rsidR="00DC5C4C" w:rsidRPr="003B5260" w:rsidRDefault="00DC5C4C" w:rsidP="00DC5C4C">
      <w:pPr>
        <w:spacing w:after="0"/>
        <w:rPr>
          <w:rFonts w:ascii="Times New Roman" w:hAnsi="Times New Roman" w:cs="Times New Roman"/>
          <w:sz w:val="20"/>
          <w:szCs w:val="20"/>
        </w:rPr>
      </w:pPr>
      <w:r w:rsidRPr="003B5260">
        <w:rPr>
          <w:rFonts w:ascii="Times New Roman" w:hAnsi="Times New Roman" w:cs="Times New Roman"/>
          <w:sz w:val="20"/>
          <w:szCs w:val="20"/>
        </w:rPr>
        <w:t>Article 21 :</w:t>
      </w:r>
      <w:r>
        <w:rPr>
          <w:rFonts w:ascii="Times New Roman" w:hAnsi="Times New Roman" w:cs="Times New Roman"/>
          <w:sz w:val="20"/>
          <w:szCs w:val="20"/>
        </w:rPr>
        <w:t xml:space="preserve"> Avance de démarrage</w:t>
      </w:r>
      <w:r w:rsidRPr="003B5260">
        <w:rPr>
          <w:rFonts w:ascii="Times New Roman" w:hAnsi="Times New Roman" w:cs="Times New Roman"/>
          <w:webHidden/>
          <w:sz w:val="20"/>
          <w:szCs w:val="20"/>
        </w:rPr>
        <w:tab/>
        <w:t>40</w:t>
      </w:r>
    </w:p>
    <w:p w:rsidR="00DC5C4C" w:rsidRPr="0060393F" w:rsidRDefault="00465B36" w:rsidP="00DC5C4C">
      <w:pPr>
        <w:pStyle w:val="TM2"/>
        <w:jc w:val="center"/>
        <w:rPr>
          <w:bCs/>
        </w:rPr>
      </w:pPr>
      <w:hyperlink w:anchor="_Toc354301368" w:history="1">
        <w:r w:rsidR="00DC5C4C" w:rsidRPr="0060393F">
          <w:rPr>
            <w:rStyle w:val="Lienhypertexte"/>
          </w:rPr>
          <w:t>Article 2</w:t>
        </w:r>
        <w:r w:rsidR="00DC5C4C">
          <w:rPr>
            <w:rStyle w:val="Lienhypertexte"/>
          </w:rPr>
          <w:t>2</w:t>
        </w:r>
        <w:r w:rsidR="00DC5C4C" w:rsidRPr="0060393F">
          <w:rPr>
            <w:rStyle w:val="Lienhypertexte"/>
          </w:rPr>
          <w:t xml:space="preserve"> : Décompte final</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Pr>
            <w:webHidden/>
          </w:rPr>
          <w:t>40</w:t>
        </w:r>
      </w:hyperlink>
    </w:p>
    <w:p w:rsidR="00DC5C4C" w:rsidRPr="0060393F" w:rsidRDefault="00465B36" w:rsidP="00DC5C4C">
      <w:pPr>
        <w:pStyle w:val="TM2"/>
        <w:jc w:val="center"/>
        <w:rPr>
          <w:bCs/>
        </w:rPr>
      </w:pPr>
      <w:hyperlink w:anchor="_Toc354301369" w:history="1">
        <w:r w:rsidR="00DC5C4C" w:rsidRPr="0060393F">
          <w:rPr>
            <w:rStyle w:val="Lienhypertexte"/>
          </w:rPr>
          <w:t>Article 2</w:t>
        </w:r>
        <w:r w:rsidR="00DC5C4C">
          <w:rPr>
            <w:rStyle w:val="Lienhypertexte"/>
          </w:rPr>
          <w:t>3</w:t>
        </w:r>
        <w:r w:rsidR="00DC5C4C" w:rsidRPr="0060393F">
          <w:rPr>
            <w:rStyle w:val="Lienhypertexte"/>
          </w:rPr>
          <w:t xml:space="preserve"> : Décompte général et définitif</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Pr>
            <w:webHidden/>
          </w:rPr>
          <w:t>40</w:t>
        </w:r>
      </w:hyperlink>
    </w:p>
    <w:p w:rsidR="00DC5C4C" w:rsidRPr="0060393F" w:rsidRDefault="00465B36" w:rsidP="00DC5C4C">
      <w:pPr>
        <w:pStyle w:val="TM2"/>
        <w:jc w:val="center"/>
        <w:rPr>
          <w:bCs/>
        </w:rPr>
      </w:pPr>
      <w:hyperlink w:anchor="_Toc354301370" w:history="1">
        <w:r w:rsidR="00DC5C4C" w:rsidRPr="0060393F">
          <w:rPr>
            <w:rStyle w:val="Lienhypertexte"/>
          </w:rPr>
          <w:t>Article 2</w:t>
        </w:r>
        <w:r w:rsidR="00DC5C4C">
          <w:rPr>
            <w:rStyle w:val="Lienhypertexte"/>
          </w:rPr>
          <w:t>4</w:t>
        </w:r>
        <w:r w:rsidR="00DC5C4C" w:rsidRPr="0060393F">
          <w:rPr>
            <w:rStyle w:val="Lienhypertexte"/>
          </w:rPr>
          <w:t xml:space="preserve"> : Régime fiscal et douanier</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_Toc354301370 \h </w:instrText>
        </w:r>
        <w:r w:rsidR="00E819A5" w:rsidRPr="0060393F">
          <w:rPr>
            <w:webHidden/>
          </w:rPr>
        </w:r>
        <w:r w:rsidR="00E819A5" w:rsidRPr="0060393F">
          <w:rPr>
            <w:webHidden/>
          </w:rPr>
          <w:fldChar w:fldCharType="separate"/>
        </w:r>
        <w:r w:rsidR="00316E67">
          <w:rPr>
            <w:webHidden/>
          </w:rPr>
          <w:t>41</w:t>
        </w:r>
        <w:r w:rsidR="00E819A5" w:rsidRPr="0060393F">
          <w:rPr>
            <w:webHidden/>
          </w:rPr>
          <w:fldChar w:fldCharType="end"/>
        </w:r>
      </w:hyperlink>
    </w:p>
    <w:p w:rsidR="00DC5C4C" w:rsidRPr="0060393F" w:rsidRDefault="00465B36" w:rsidP="00DC5C4C">
      <w:pPr>
        <w:pStyle w:val="TM2"/>
        <w:jc w:val="center"/>
        <w:rPr>
          <w:bCs/>
        </w:rPr>
      </w:pPr>
      <w:hyperlink w:anchor="_Toc354301371" w:history="1">
        <w:r w:rsidR="00DC5C4C" w:rsidRPr="0060393F">
          <w:rPr>
            <w:rStyle w:val="Lienhypertexte"/>
          </w:rPr>
          <w:t>Article 2</w:t>
        </w:r>
        <w:r w:rsidR="00DC5C4C">
          <w:rPr>
            <w:rStyle w:val="Lienhypertexte"/>
          </w:rPr>
          <w:t>5</w:t>
        </w:r>
        <w:r w:rsidR="00DC5C4C" w:rsidRPr="0060393F">
          <w:rPr>
            <w:rStyle w:val="Lienhypertexte"/>
          </w:rPr>
          <w:t xml:space="preserve"> : Nantissement</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Pr>
            <w:webHidden/>
          </w:rPr>
          <w:t>40</w:t>
        </w:r>
      </w:hyperlink>
    </w:p>
    <w:p w:rsidR="00DC5C4C" w:rsidRPr="0060393F" w:rsidRDefault="00465B36" w:rsidP="00DC5C4C">
      <w:pPr>
        <w:pStyle w:val="TM2"/>
        <w:jc w:val="center"/>
        <w:rPr>
          <w:bCs/>
        </w:rPr>
      </w:pPr>
      <w:hyperlink w:anchor="_Toc354301372" w:history="1">
        <w:r w:rsidR="00DC5C4C" w:rsidRPr="0060393F">
          <w:rPr>
            <w:rStyle w:val="Lienhypertexte"/>
          </w:rPr>
          <w:t>Article 2</w:t>
        </w:r>
        <w:r w:rsidR="00DC5C4C">
          <w:rPr>
            <w:rStyle w:val="Lienhypertexte"/>
          </w:rPr>
          <w:t>6</w:t>
        </w:r>
        <w:r w:rsidR="00DC5C4C" w:rsidRPr="0060393F">
          <w:rPr>
            <w:rStyle w:val="Lienhypertexte"/>
          </w:rPr>
          <w:t xml:space="preserve"> : Timbre et enregistrement</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Pr>
            <w:webHidden/>
          </w:rPr>
          <w:t>41</w:t>
        </w:r>
      </w:hyperlink>
    </w:p>
    <w:p w:rsidR="00DC5C4C" w:rsidRPr="0060393F" w:rsidRDefault="00465B36" w:rsidP="00DC5C4C">
      <w:pPr>
        <w:pStyle w:val="TM1"/>
        <w:spacing w:line="240" w:lineRule="auto"/>
        <w:rPr>
          <w:caps/>
          <w:sz w:val="20"/>
          <w:szCs w:val="20"/>
        </w:rPr>
      </w:pPr>
      <w:hyperlink w:anchor="_Toc354301373" w:history="1">
        <w:r w:rsidR="00DC5C4C" w:rsidRPr="0060393F">
          <w:rPr>
            <w:rStyle w:val="Lienhypertexte"/>
            <w:sz w:val="20"/>
            <w:szCs w:val="20"/>
          </w:rPr>
          <w:t>CHAPITRE III : EXECUTION DES TRAVAUX</w:t>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E819A5" w:rsidRPr="0060393F">
          <w:rPr>
            <w:webHidden/>
            <w:sz w:val="20"/>
            <w:szCs w:val="20"/>
          </w:rPr>
          <w:fldChar w:fldCharType="begin"/>
        </w:r>
        <w:r w:rsidR="00DC5C4C" w:rsidRPr="0060393F">
          <w:rPr>
            <w:webHidden/>
            <w:sz w:val="20"/>
            <w:szCs w:val="20"/>
          </w:rPr>
          <w:instrText xml:space="preserve"> PAGEREF _Toc354301373 \h </w:instrText>
        </w:r>
        <w:r w:rsidR="00E819A5" w:rsidRPr="0060393F">
          <w:rPr>
            <w:webHidden/>
            <w:sz w:val="20"/>
            <w:szCs w:val="20"/>
          </w:rPr>
        </w:r>
        <w:r w:rsidR="00E819A5" w:rsidRPr="0060393F">
          <w:rPr>
            <w:webHidden/>
            <w:sz w:val="20"/>
            <w:szCs w:val="20"/>
          </w:rPr>
          <w:fldChar w:fldCharType="separate"/>
        </w:r>
        <w:r w:rsidR="00316E67">
          <w:rPr>
            <w:webHidden/>
            <w:sz w:val="20"/>
            <w:szCs w:val="20"/>
          </w:rPr>
          <w:t>41</w:t>
        </w:r>
        <w:r w:rsidR="00E819A5" w:rsidRPr="0060393F">
          <w:rPr>
            <w:webHidden/>
            <w:sz w:val="20"/>
            <w:szCs w:val="20"/>
          </w:rPr>
          <w:fldChar w:fldCharType="end"/>
        </w:r>
      </w:hyperlink>
    </w:p>
    <w:p w:rsidR="00DC5C4C" w:rsidRPr="0060393F" w:rsidRDefault="00465B36" w:rsidP="00DC5C4C">
      <w:pPr>
        <w:pStyle w:val="TM2"/>
        <w:jc w:val="center"/>
      </w:pPr>
      <w:hyperlink w:anchor="_Toc354301375" w:history="1">
        <w:r w:rsidR="00DC5C4C" w:rsidRPr="0060393F">
          <w:rPr>
            <w:rStyle w:val="Lienhypertexte"/>
          </w:rPr>
          <w:t>Article 2</w:t>
        </w:r>
        <w:r w:rsidR="00DC5C4C">
          <w:rPr>
            <w:rStyle w:val="Lienhypertexte"/>
          </w:rPr>
          <w:t>7</w:t>
        </w:r>
        <w:r w:rsidR="00DC5C4C" w:rsidRPr="0060393F">
          <w:rPr>
            <w:rStyle w:val="Lienhypertexte"/>
          </w:rPr>
          <w:t xml:space="preserve"> : Consistance des travaux</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_Toc354301375 \h </w:instrText>
        </w:r>
        <w:r w:rsidR="00E819A5" w:rsidRPr="0060393F">
          <w:rPr>
            <w:webHidden/>
          </w:rPr>
        </w:r>
        <w:r w:rsidR="00E819A5" w:rsidRPr="0060393F">
          <w:rPr>
            <w:webHidden/>
          </w:rPr>
          <w:fldChar w:fldCharType="separate"/>
        </w:r>
        <w:r w:rsidR="00316E67">
          <w:rPr>
            <w:webHidden/>
          </w:rPr>
          <w:t>41</w:t>
        </w:r>
        <w:r w:rsidR="00E819A5" w:rsidRPr="0060393F">
          <w:rPr>
            <w:webHidden/>
          </w:rPr>
          <w:fldChar w:fldCharType="end"/>
        </w:r>
      </w:hyperlink>
    </w:p>
    <w:p w:rsidR="00DC5C4C" w:rsidRPr="0060393F" w:rsidRDefault="00DC5C4C" w:rsidP="00DC5C4C">
      <w:pPr>
        <w:spacing w:after="0" w:line="240" w:lineRule="auto"/>
        <w:ind w:left="1134"/>
        <w:rPr>
          <w:rFonts w:ascii="Times New Roman" w:hAnsi="Times New Roman" w:cs="Times New Roman"/>
          <w:sz w:val="20"/>
          <w:szCs w:val="20"/>
        </w:rPr>
      </w:pPr>
      <w:r w:rsidRPr="0060393F">
        <w:rPr>
          <w:rFonts w:ascii="Times New Roman" w:hAnsi="Times New Roman" w:cs="Times New Roman"/>
          <w:sz w:val="20"/>
          <w:szCs w:val="20"/>
        </w:rPr>
        <w:t xml:space="preserve">  Article 2</w:t>
      </w:r>
      <w:r>
        <w:rPr>
          <w:rFonts w:ascii="Times New Roman" w:hAnsi="Times New Roman" w:cs="Times New Roman"/>
          <w:sz w:val="20"/>
          <w:szCs w:val="20"/>
        </w:rPr>
        <w:t>8</w:t>
      </w:r>
      <w:r w:rsidRPr="0060393F">
        <w:rPr>
          <w:rFonts w:ascii="Times New Roman" w:hAnsi="Times New Roman" w:cs="Times New Roman"/>
          <w:sz w:val="20"/>
          <w:szCs w:val="20"/>
        </w:rPr>
        <w:t xml:space="preserve"> : Obligations du Maître d’ouvrage/Maître d’ouvrage Délégué</w:t>
      </w:r>
      <w:r>
        <w:rPr>
          <w:rFonts w:ascii="Times New Roman" w:hAnsi="Times New Roman" w:cs="Times New Roman"/>
          <w:webHidden/>
          <w:sz w:val="20"/>
          <w:szCs w:val="20"/>
        </w:rPr>
        <w:tab/>
      </w:r>
      <w:r>
        <w:rPr>
          <w:rFonts w:ascii="Times New Roman" w:hAnsi="Times New Roman" w:cs="Times New Roman"/>
          <w:webHidden/>
          <w:sz w:val="20"/>
          <w:szCs w:val="20"/>
        </w:rPr>
        <w:tab/>
      </w:r>
      <w:r>
        <w:rPr>
          <w:rFonts w:ascii="Times New Roman" w:hAnsi="Times New Roman" w:cs="Times New Roman"/>
          <w:webHidden/>
          <w:sz w:val="20"/>
          <w:szCs w:val="20"/>
        </w:rPr>
        <w:tab/>
      </w:r>
      <w:r w:rsidR="00E819A5" w:rsidRPr="0060393F">
        <w:rPr>
          <w:rFonts w:ascii="Times New Roman" w:hAnsi="Times New Roman" w:cs="Times New Roman"/>
          <w:webHidden/>
          <w:sz w:val="20"/>
          <w:szCs w:val="20"/>
        </w:rPr>
        <w:fldChar w:fldCharType="begin"/>
      </w:r>
      <w:r w:rsidRPr="0060393F">
        <w:rPr>
          <w:rFonts w:ascii="Times New Roman" w:hAnsi="Times New Roman" w:cs="Times New Roman"/>
          <w:webHidden/>
          <w:sz w:val="20"/>
          <w:szCs w:val="20"/>
        </w:rPr>
        <w:instrText xml:space="preserve"> PAGEREF _Toc354301376 \h </w:instrText>
      </w:r>
      <w:r w:rsidR="00E819A5" w:rsidRPr="0060393F">
        <w:rPr>
          <w:rFonts w:ascii="Times New Roman" w:hAnsi="Times New Roman" w:cs="Times New Roman"/>
          <w:webHidden/>
          <w:sz w:val="20"/>
          <w:szCs w:val="20"/>
        </w:rPr>
      </w:r>
      <w:r w:rsidR="00E819A5" w:rsidRPr="0060393F">
        <w:rPr>
          <w:rFonts w:ascii="Times New Roman" w:hAnsi="Times New Roman" w:cs="Times New Roman"/>
          <w:webHidden/>
          <w:sz w:val="20"/>
          <w:szCs w:val="20"/>
        </w:rPr>
        <w:fldChar w:fldCharType="separate"/>
      </w:r>
      <w:r w:rsidR="00316E67">
        <w:rPr>
          <w:rFonts w:ascii="Times New Roman" w:hAnsi="Times New Roman" w:cs="Times New Roman"/>
          <w:noProof/>
          <w:webHidden/>
          <w:sz w:val="20"/>
          <w:szCs w:val="20"/>
        </w:rPr>
        <w:t>41</w:t>
      </w:r>
      <w:r w:rsidR="00E819A5" w:rsidRPr="0060393F">
        <w:rPr>
          <w:rFonts w:ascii="Times New Roman" w:hAnsi="Times New Roman" w:cs="Times New Roman"/>
          <w:webHidden/>
          <w:sz w:val="20"/>
          <w:szCs w:val="20"/>
        </w:rPr>
        <w:fldChar w:fldCharType="end"/>
      </w:r>
    </w:p>
    <w:p w:rsidR="00DC5C4C" w:rsidRPr="0060393F" w:rsidRDefault="00465B36" w:rsidP="00DC5C4C">
      <w:pPr>
        <w:pStyle w:val="TM2"/>
        <w:jc w:val="center"/>
        <w:rPr>
          <w:bCs/>
        </w:rPr>
      </w:pPr>
      <w:hyperlink w:anchor="_Toc354301376" w:history="1">
        <w:r w:rsidR="00DC5C4C" w:rsidRPr="0060393F">
          <w:rPr>
            <w:rStyle w:val="Lienhypertexte"/>
          </w:rPr>
          <w:t>Article 2</w:t>
        </w:r>
        <w:r w:rsidR="00DC5C4C">
          <w:rPr>
            <w:rStyle w:val="Lienhypertexte"/>
          </w:rPr>
          <w:t>9</w:t>
        </w:r>
        <w:r w:rsidR="00DC5C4C" w:rsidRPr="0060393F">
          <w:rPr>
            <w:rStyle w:val="Lienhypertexte"/>
          </w:rPr>
          <w:t xml:space="preserve"> : Délai d'exécution de la Lettre-Commande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_Toc354301376 \h </w:instrText>
        </w:r>
        <w:r w:rsidR="00E819A5" w:rsidRPr="0060393F">
          <w:rPr>
            <w:webHidden/>
          </w:rPr>
        </w:r>
        <w:r w:rsidR="00E819A5" w:rsidRPr="0060393F">
          <w:rPr>
            <w:webHidden/>
          </w:rPr>
          <w:fldChar w:fldCharType="separate"/>
        </w:r>
        <w:r w:rsidR="00316E67">
          <w:rPr>
            <w:webHidden/>
          </w:rPr>
          <w:t>41</w:t>
        </w:r>
        <w:r w:rsidR="00E819A5" w:rsidRPr="0060393F">
          <w:rPr>
            <w:webHidden/>
          </w:rPr>
          <w:fldChar w:fldCharType="end"/>
        </w:r>
      </w:hyperlink>
    </w:p>
    <w:p w:rsidR="00DC5C4C" w:rsidRPr="0060393F" w:rsidRDefault="00465B36" w:rsidP="00DC5C4C">
      <w:pPr>
        <w:pStyle w:val="TM2"/>
        <w:jc w:val="center"/>
        <w:rPr>
          <w:rStyle w:val="Lienhypertexte"/>
        </w:rPr>
      </w:pPr>
      <w:hyperlink w:anchor="_Toc354301377" w:history="1">
        <w:r w:rsidR="00DC5C4C" w:rsidRPr="0060393F">
          <w:rPr>
            <w:rStyle w:val="Lienhypertexte"/>
          </w:rPr>
          <w:t xml:space="preserve">Article </w:t>
        </w:r>
        <w:r w:rsidR="00DC5C4C">
          <w:rPr>
            <w:rStyle w:val="Lienhypertexte"/>
          </w:rPr>
          <w:t>30</w:t>
        </w:r>
        <w:r w:rsidR="00DC5C4C" w:rsidRPr="0060393F">
          <w:rPr>
            <w:rStyle w:val="Lienhypertexte"/>
          </w:rPr>
          <w:t xml:space="preserve"> : Connaissance des lieux et conditions générales des travaux</w:t>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_Toc354301377 \h </w:instrText>
        </w:r>
        <w:r w:rsidR="00E819A5" w:rsidRPr="0060393F">
          <w:rPr>
            <w:webHidden/>
          </w:rPr>
        </w:r>
        <w:r w:rsidR="00E819A5" w:rsidRPr="0060393F">
          <w:rPr>
            <w:webHidden/>
          </w:rPr>
          <w:fldChar w:fldCharType="separate"/>
        </w:r>
        <w:r w:rsidR="00316E67">
          <w:rPr>
            <w:webHidden/>
          </w:rPr>
          <w:t>42</w:t>
        </w:r>
        <w:r w:rsidR="00E819A5" w:rsidRPr="0060393F">
          <w:rPr>
            <w:webHidden/>
          </w:rPr>
          <w:fldChar w:fldCharType="end"/>
        </w:r>
      </w:hyperlink>
    </w:p>
    <w:p w:rsidR="00DC5C4C" w:rsidRPr="0060393F" w:rsidRDefault="00DC5C4C" w:rsidP="00DC5C4C">
      <w:pPr>
        <w:pStyle w:val="TM2"/>
        <w:jc w:val="center"/>
        <w:rPr>
          <w:webHidden/>
        </w:rPr>
      </w:pPr>
      <w:r w:rsidRPr="0060393F">
        <w:t>Article 3</w:t>
      </w:r>
      <w:r>
        <w:t>1</w:t>
      </w:r>
      <w:r w:rsidRPr="0060393F">
        <w:t xml:space="preserve"> : Mise à dispositions des documents et des lieux</w:t>
      </w:r>
      <w:r w:rsidRPr="0060393F">
        <w:rPr>
          <w:webHidden/>
        </w:rPr>
        <w:tab/>
      </w:r>
      <w:r w:rsidRPr="0060393F">
        <w:rPr>
          <w:webHidden/>
        </w:rPr>
        <w:tab/>
      </w:r>
      <w:r w:rsidRPr="0060393F">
        <w:rPr>
          <w:webHidden/>
        </w:rPr>
        <w:tab/>
      </w:r>
      <w:r w:rsidRPr="0060393F">
        <w:rPr>
          <w:webHidden/>
        </w:rPr>
        <w:tab/>
      </w:r>
      <w:r w:rsidRPr="0060393F">
        <w:rPr>
          <w:webHidden/>
        </w:rPr>
        <w:tab/>
      </w:r>
      <w:r w:rsidR="00E819A5" w:rsidRPr="0060393F">
        <w:rPr>
          <w:webHidden/>
        </w:rPr>
        <w:fldChar w:fldCharType="begin"/>
      </w:r>
      <w:r w:rsidRPr="0060393F">
        <w:rPr>
          <w:webHidden/>
        </w:rPr>
        <w:instrText xml:space="preserve"> PAGEREF _Toc354301377 \h </w:instrText>
      </w:r>
      <w:r w:rsidR="00E819A5" w:rsidRPr="0060393F">
        <w:rPr>
          <w:webHidden/>
        </w:rPr>
      </w:r>
      <w:r w:rsidR="00E819A5" w:rsidRPr="0060393F">
        <w:rPr>
          <w:webHidden/>
        </w:rPr>
        <w:fldChar w:fldCharType="separate"/>
      </w:r>
      <w:r w:rsidR="00316E67">
        <w:rPr>
          <w:webHidden/>
        </w:rPr>
        <w:t>42</w:t>
      </w:r>
      <w:r w:rsidR="00E819A5" w:rsidRPr="0060393F">
        <w:rPr>
          <w:webHidden/>
        </w:rPr>
        <w:fldChar w:fldCharType="end"/>
      </w:r>
    </w:p>
    <w:p w:rsidR="00DC5C4C" w:rsidRPr="0060393F" w:rsidRDefault="00DC5C4C" w:rsidP="00DC5C4C">
      <w:pPr>
        <w:pStyle w:val="TM2"/>
        <w:ind w:firstLine="488"/>
        <w:rPr>
          <w:webHidden/>
        </w:rPr>
      </w:pPr>
      <w:r w:rsidRPr="0060393F">
        <w:t xml:space="preserve">          Article 3</w:t>
      </w:r>
      <w:r>
        <w:t>2</w:t>
      </w:r>
      <w:r w:rsidRPr="0060393F">
        <w:t xml:space="preserve"> : Assurance </w:t>
      </w:r>
      <w:r w:rsidRPr="0060393F">
        <w:rPr>
          <w:webHidden/>
        </w:rPr>
        <w:t>des ouvrages et responsabilités civiles</w:t>
      </w:r>
      <w:r w:rsidRPr="0060393F">
        <w:rPr>
          <w:webHidden/>
        </w:rPr>
        <w:tab/>
      </w:r>
      <w:r w:rsidRPr="0060393F">
        <w:rPr>
          <w:webHidden/>
        </w:rPr>
        <w:tab/>
      </w:r>
      <w:r w:rsidRPr="0060393F">
        <w:rPr>
          <w:webHidden/>
        </w:rPr>
        <w:tab/>
      </w:r>
      <w:r w:rsidRPr="0060393F">
        <w:rPr>
          <w:webHidden/>
        </w:rPr>
        <w:tab/>
        <w:t xml:space="preserve">      4</w:t>
      </w:r>
      <w:r>
        <w:rPr>
          <w:webHidden/>
        </w:rPr>
        <w:t>2</w:t>
      </w:r>
    </w:p>
    <w:p w:rsidR="00DC5C4C" w:rsidRPr="0060393F" w:rsidRDefault="00DC5C4C" w:rsidP="00DC5C4C">
      <w:pPr>
        <w:pStyle w:val="TM2"/>
        <w:jc w:val="center"/>
        <w:rPr>
          <w:webHidden/>
        </w:rPr>
      </w:pPr>
      <w:r w:rsidRPr="0060393F">
        <w:t>Article 3</w:t>
      </w:r>
      <w:r>
        <w:t>3</w:t>
      </w:r>
      <w:r w:rsidRPr="0060393F">
        <w:t xml:space="preserve"> : Organisation et mesures de sécurité</w:t>
      </w:r>
      <w:r w:rsidRPr="0060393F">
        <w:rPr>
          <w:webHidden/>
        </w:rPr>
        <w:tab/>
      </w:r>
      <w:r w:rsidRPr="0060393F">
        <w:rPr>
          <w:webHidden/>
        </w:rPr>
        <w:tab/>
      </w:r>
      <w:r w:rsidRPr="0060393F">
        <w:rPr>
          <w:webHidden/>
        </w:rPr>
        <w:tab/>
      </w:r>
      <w:r w:rsidRPr="0060393F">
        <w:rPr>
          <w:webHidden/>
        </w:rPr>
        <w:tab/>
      </w:r>
      <w:r w:rsidRPr="0060393F">
        <w:rPr>
          <w:webHidden/>
        </w:rPr>
        <w:tab/>
      </w:r>
      <w:r w:rsidRPr="0060393F">
        <w:rPr>
          <w:webHidden/>
        </w:rPr>
        <w:tab/>
        <w:t>42</w:t>
      </w:r>
    </w:p>
    <w:p w:rsidR="00DC5C4C" w:rsidRPr="0060393F" w:rsidRDefault="00DC5C4C" w:rsidP="00DC5C4C">
      <w:pPr>
        <w:spacing w:after="0"/>
        <w:ind w:firstLine="220"/>
        <w:jc w:val="center"/>
        <w:rPr>
          <w:rFonts w:ascii="Times New Roman" w:hAnsi="Times New Roman" w:cs="Times New Roman"/>
          <w:bCs/>
          <w:noProof/>
          <w:webHidden/>
          <w:sz w:val="20"/>
          <w:szCs w:val="20"/>
        </w:rPr>
      </w:pPr>
      <w:r w:rsidRPr="0060393F">
        <w:rPr>
          <w:rFonts w:ascii="Times New Roman" w:hAnsi="Times New Roman" w:cs="Times New Roman"/>
          <w:noProof/>
          <w:sz w:val="20"/>
          <w:szCs w:val="20"/>
        </w:rPr>
        <w:t>Article 3</w:t>
      </w:r>
      <w:r>
        <w:rPr>
          <w:rFonts w:ascii="Times New Roman" w:hAnsi="Times New Roman" w:cs="Times New Roman"/>
          <w:noProof/>
          <w:sz w:val="20"/>
          <w:szCs w:val="20"/>
        </w:rPr>
        <w:t>4</w:t>
      </w:r>
      <w:r w:rsidRPr="0060393F">
        <w:rPr>
          <w:rFonts w:ascii="Times New Roman" w:hAnsi="Times New Roman" w:cs="Times New Roman"/>
          <w:noProof/>
          <w:sz w:val="20"/>
          <w:szCs w:val="20"/>
        </w:rPr>
        <w:t xml:space="preserve"> : </w:t>
      </w:r>
      <w:r w:rsidRPr="0060393F">
        <w:rPr>
          <w:rFonts w:ascii="Times New Roman" w:hAnsi="Times New Roman" w:cs="Times New Roman"/>
          <w:bCs/>
          <w:noProof/>
          <w:sz w:val="20"/>
          <w:szCs w:val="20"/>
        </w:rPr>
        <w:t>Protection de l’environnement</w:t>
      </w:r>
      <w:r w:rsidRPr="0060393F">
        <w:rPr>
          <w:rFonts w:ascii="Times New Roman" w:hAnsi="Times New Roman" w:cs="Times New Roman"/>
          <w:bCs/>
          <w:noProof/>
          <w:sz w:val="20"/>
          <w:szCs w:val="20"/>
        </w:rPr>
        <w:tab/>
      </w:r>
      <w:r w:rsidRPr="0060393F">
        <w:rPr>
          <w:rFonts w:ascii="Times New Roman" w:hAnsi="Times New Roman" w:cs="Times New Roman"/>
          <w:bCs/>
          <w:noProof/>
          <w:sz w:val="20"/>
          <w:szCs w:val="20"/>
        </w:rPr>
        <w:tab/>
      </w:r>
      <w:r w:rsidRPr="0060393F">
        <w:rPr>
          <w:rFonts w:ascii="Times New Roman" w:hAnsi="Times New Roman" w:cs="Times New Roman"/>
          <w:bCs/>
          <w:noProof/>
          <w:sz w:val="20"/>
          <w:szCs w:val="20"/>
        </w:rPr>
        <w:tab/>
      </w:r>
      <w:r w:rsidRPr="0060393F">
        <w:rPr>
          <w:rFonts w:ascii="Times New Roman" w:hAnsi="Times New Roman" w:cs="Times New Roman"/>
          <w:bCs/>
          <w:noProof/>
          <w:sz w:val="20"/>
          <w:szCs w:val="20"/>
        </w:rPr>
        <w:tab/>
      </w:r>
      <w:r w:rsidRPr="0060393F">
        <w:rPr>
          <w:rFonts w:ascii="Times New Roman" w:hAnsi="Times New Roman" w:cs="Times New Roman"/>
          <w:bCs/>
          <w:noProof/>
          <w:sz w:val="20"/>
          <w:szCs w:val="20"/>
        </w:rPr>
        <w:tab/>
      </w:r>
      <w:r w:rsidRPr="0060393F">
        <w:rPr>
          <w:rFonts w:ascii="Times New Roman" w:hAnsi="Times New Roman" w:cs="Times New Roman"/>
          <w:bCs/>
          <w:noProof/>
          <w:sz w:val="20"/>
          <w:szCs w:val="20"/>
        </w:rPr>
        <w:tab/>
      </w:r>
      <w:r w:rsidR="00E819A5" w:rsidRPr="0060393F">
        <w:rPr>
          <w:rFonts w:ascii="Times New Roman" w:hAnsi="Times New Roman" w:cs="Times New Roman"/>
          <w:bCs/>
          <w:noProof/>
          <w:webHidden/>
          <w:sz w:val="20"/>
          <w:szCs w:val="20"/>
        </w:rPr>
        <w:fldChar w:fldCharType="begin"/>
      </w:r>
      <w:r w:rsidRPr="0060393F">
        <w:rPr>
          <w:rFonts w:ascii="Times New Roman" w:hAnsi="Times New Roman" w:cs="Times New Roman"/>
          <w:bCs/>
          <w:noProof/>
          <w:webHidden/>
          <w:sz w:val="20"/>
          <w:szCs w:val="20"/>
        </w:rPr>
        <w:instrText xml:space="preserve"> PAGEREF _Toc354301377 \h </w:instrText>
      </w:r>
      <w:r w:rsidR="00E819A5" w:rsidRPr="0060393F">
        <w:rPr>
          <w:rFonts w:ascii="Times New Roman" w:hAnsi="Times New Roman" w:cs="Times New Roman"/>
          <w:bCs/>
          <w:noProof/>
          <w:webHidden/>
          <w:sz w:val="20"/>
          <w:szCs w:val="20"/>
        </w:rPr>
      </w:r>
      <w:r w:rsidR="00E819A5" w:rsidRPr="0060393F">
        <w:rPr>
          <w:rFonts w:ascii="Times New Roman" w:hAnsi="Times New Roman" w:cs="Times New Roman"/>
          <w:bCs/>
          <w:noProof/>
          <w:webHidden/>
          <w:sz w:val="20"/>
          <w:szCs w:val="20"/>
        </w:rPr>
        <w:fldChar w:fldCharType="separate"/>
      </w:r>
      <w:r w:rsidR="00316E67">
        <w:rPr>
          <w:rFonts w:ascii="Times New Roman" w:hAnsi="Times New Roman" w:cs="Times New Roman"/>
          <w:bCs/>
          <w:noProof/>
          <w:webHidden/>
          <w:sz w:val="20"/>
          <w:szCs w:val="20"/>
        </w:rPr>
        <w:t>42</w:t>
      </w:r>
      <w:r w:rsidR="00E819A5" w:rsidRPr="0060393F">
        <w:rPr>
          <w:rFonts w:ascii="Times New Roman" w:hAnsi="Times New Roman" w:cs="Times New Roman"/>
          <w:bCs/>
          <w:noProof/>
          <w:webHidden/>
          <w:sz w:val="20"/>
          <w:szCs w:val="20"/>
        </w:rPr>
        <w:fldChar w:fldCharType="end"/>
      </w:r>
    </w:p>
    <w:p w:rsidR="00DC5C4C" w:rsidRPr="0060393F" w:rsidRDefault="00465B36" w:rsidP="00DC5C4C">
      <w:pPr>
        <w:spacing w:after="0"/>
        <w:ind w:firstLine="220"/>
        <w:jc w:val="center"/>
        <w:rPr>
          <w:rFonts w:ascii="Times New Roman" w:hAnsi="Times New Roman" w:cs="Times New Roman"/>
          <w:noProof/>
          <w:sz w:val="20"/>
          <w:szCs w:val="20"/>
        </w:rPr>
      </w:pPr>
      <w:hyperlink w:anchor="_Toc354301378" w:history="1">
        <w:r w:rsidR="00DC5C4C" w:rsidRPr="0060393F">
          <w:rPr>
            <w:rStyle w:val="Lienhypertexte"/>
            <w:rFonts w:ascii="Times New Roman" w:hAnsi="Times New Roman" w:cs="Times New Roman"/>
            <w:noProof/>
            <w:sz w:val="20"/>
            <w:szCs w:val="20"/>
          </w:rPr>
          <w:t>Article 3</w:t>
        </w:r>
        <w:r w:rsidR="00DC5C4C">
          <w:rPr>
            <w:rStyle w:val="Lienhypertexte"/>
            <w:rFonts w:ascii="Times New Roman" w:hAnsi="Times New Roman" w:cs="Times New Roman"/>
            <w:noProof/>
            <w:sz w:val="20"/>
            <w:szCs w:val="20"/>
          </w:rPr>
          <w:t>5</w:t>
        </w:r>
        <w:r w:rsidR="00DC5C4C" w:rsidRPr="0060393F">
          <w:rPr>
            <w:rStyle w:val="Lienhypertexte"/>
            <w:rFonts w:ascii="Times New Roman" w:hAnsi="Times New Roman" w:cs="Times New Roman"/>
            <w:noProof/>
            <w:sz w:val="20"/>
            <w:szCs w:val="20"/>
          </w:rPr>
          <w:t xml:space="preserve"> : Rôle et Responsabilité du Co-contractant</w:t>
        </w:r>
        <w:r w:rsidR="00DC5C4C" w:rsidRPr="0060393F">
          <w:rPr>
            <w:rFonts w:ascii="Times New Roman" w:hAnsi="Times New Roman" w:cs="Times New Roman"/>
            <w:noProof/>
            <w:webHidden/>
            <w:sz w:val="20"/>
            <w:szCs w:val="20"/>
          </w:rPr>
          <w:tab/>
        </w:r>
        <w:r w:rsidR="00DC5C4C" w:rsidRPr="0060393F">
          <w:rPr>
            <w:rFonts w:ascii="Times New Roman" w:hAnsi="Times New Roman" w:cs="Times New Roman"/>
            <w:noProof/>
            <w:webHidden/>
            <w:sz w:val="20"/>
            <w:szCs w:val="20"/>
          </w:rPr>
          <w:tab/>
        </w:r>
        <w:r w:rsidR="00DC5C4C" w:rsidRPr="0060393F">
          <w:rPr>
            <w:rFonts w:ascii="Times New Roman" w:hAnsi="Times New Roman" w:cs="Times New Roman"/>
            <w:noProof/>
            <w:webHidden/>
            <w:sz w:val="20"/>
            <w:szCs w:val="20"/>
          </w:rPr>
          <w:tab/>
        </w:r>
        <w:r w:rsidR="00DC5C4C" w:rsidRPr="0060393F">
          <w:rPr>
            <w:rFonts w:ascii="Times New Roman" w:hAnsi="Times New Roman" w:cs="Times New Roman"/>
            <w:noProof/>
            <w:webHidden/>
            <w:sz w:val="20"/>
            <w:szCs w:val="20"/>
          </w:rPr>
          <w:tab/>
        </w:r>
        <w:r w:rsidR="00DC5C4C" w:rsidRPr="0060393F">
          <w:rPr>
            <w:rFonts w:ascii="Times New Roman" w:hAnsi="Times New Roman" w:cs="Times New Roman"/>
            <w:noProof/>
            <w:webHidden/>
            <w:sz w:val="20"/>
            <w:szCs w:val="20"/>
          </w:rPr>
          <w:tab/>
        </w:r>
        <w:r w:rsidR="00E819A5" w:rsidRPr="0060393F">
          <w:rPr>
            <w:rFonts w:ascii="Times New Roman" w:hAnsi="Times New Roman" w:cs="Times New Roman"/>
            <w:noProof/>
            <w:webHidden/>
            <w:sz w:val="20"/>
            <w:szCs w:val="20"/>
          </w:rPr>
          <w:fldChar w:fldCharType="begin"/>
        </w:r>
        <w:r w:rsidR="00DC5C4C" w:rsidRPr="0060393F">
          <w:rPr>
            <w:rFonts w:ascii="Times New Roman" w:hAnsi="Times New Roman" w:cs="Times New Roman"/>
            <w:noProof/>
            <w:webHidden/>
            <w:sz w:val="20"/>
            <w:szCs w:val="20"/>
          </w:rPr>
          <w:instrText xml:space="preserve"> PAGEREF _Toc354301378 \h </w:instrText>
        </w:r>
        <w:r w:rsidR="00E819A5" w:rsidRPr="0060393F">
          <w:rPr>
            <w:rFonts w:ascii="Times New Roman" w:hAnsi="Times New Roman" w:cs="Times New Roman"/>
            <w:noProof/>
            <w:webHidden/>
            <w:sz w:val="20"/>
            <w:szCs w:val="20"/>
          </w:rPr>
        </w:r>
        <w:r w:rsidR="00E819A5" w:rsidRPr="0060393F">
          <w:rPr>
            <w:rFonts w:ascii="Times New Roman" w:hAnsi="Times New Roman" w:cs="Times New Roman"/>
            <w:noProof/>
            <w:webHidden/>
            <w:sz w:val="20"/>
            <w:szCs w:val="20"/>
          </w:rPr>
          <w:fldChar w:fldCharType="separate"/>
        </w:r>
        <w:r w:rsidR="00316E67">
          <w:rPr>
            <w:rFonts w:ascii="Times New Roman" w:hAnsi="Times New Roman" w:cs="Times New Roman"/>
            <w:noProof/>
            <w:webHidden/>
            <w:sz w:val="20"/>
            <w:szCs w:val="20"/>
          </w:rPr>
          <w:t>44</w:t>
        </w:r>
        <w:r w:rsidR="00E819A5" w:rsidRPr="0060393F">
          <w:rPr>
            <w:rFonts w:ascii="Times New Roman" w:hAnsi="Times New Roman" w:cs="Times New Roman"/>
            <w:noProof/>
            <w:webHidden/>
            <w:sz w:val="20"/>
            <w:szCs w:val="20"/>
          </w:rPr>
          <w:fldChar w:fldCharType="end"/>
        </w:r>
      </w:hyperlink>
    </w:p>
    <w:p w:rsidR="00DC5C4C" w:rsidRPr="0060393F" w:rsidRDefault="00465B36" w:rsidP="00DC5C4C">
      <w:pPr>
        <w:pStyle w:val="TM2"/>
        <w:jc w:val="center"/>
        <w:rPr>
          <w:bCs/>
        </w:rPr>
      </w:pPr>
      <w:hyperlink w:anchor="_Toc354301379" w:history="1">
        <w:r w:rsidR="00DC5C4C" w:rsidRPr="0060393F">
          <w:rPr>
            <w:rStyle w:val="Lienhypertexte"/>
          </w:rPr>
          <w:t>Article 3</w:t>
        </w:r>
        <w:r w:rsidR="00DC5C4C">
          <w:rPr>
            <w:rStyle w:val="Lienhypertexte"/>
          </w:rPr>
          <w:t>6</w:t>
        </w:r>
        <w:r w:rsidR="00DC5C4C" w:rsidRPr="0060393F">
          <w:rPr>
            <w:rStyle w:val="Lienhypertexte"/>
          </w:rPr>
          <w:t xml:space="preserve"> : Pièces à fournir par le  Co-contractant</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_Toc354301379 \h </w:instrText>
        </w:r>
        <w:r w:rsidR="00E819A5" w:rsidRPr="0060393F">
          <w:rPr>
            <w:webHidden/>
          </w:rPr>
        </w:r>
        <w:r w:rsidR="00E819A5" w:rsidRPr="0060393F">
          <w:rPr>
            <w:webHidden/>
          </w:rPr>
          <w:fldChar w:fldCharType="separate"/>
        </w:r>
        <w:r w:rsidR="00316E67">
          <w:rPr>
            <w:webHidden/>
          </w:rPr>
          <w:t>44</w:t>
        </w:r>
        <w:r w:rsidR="00E819A5" w:rsidRPr="0060393F">
          <w:rPr>
            <w:webHidden/>
          </w:rPr>
          <w:fldChar w:fldCharType="end"/>
        </w:r>
      </w:hyperlink>
    </w:p>
    <w:p w:rsidR="00DC5C4C" w:rsidRPr="0060393F" w:rsidRDefault="00465B36" w:rsidP="00DC5C4C">
      <w:pPr>
        <w:pStyle w:val="TM2"/>
        <w:jc w:val="center"/>
      </w:pPr>
      <w:hyperlink w:anchor="_Toc354301380" w:history="1">
        <w:r w:rsidR="00DC5C4C" w:rsidRPr="0060393F">
          <w:rPr>
            <w:rStyle w:val="Lienhypertexte"/>
          </w:rPr>
          <w:t>Article 3</w:t>
        </w:r>
        <w:r w:rsidR="00DC5C4C">
          <w:rPr>
            <w:rStyle w:val="Lienhypertexte"/>
          </w:rPr>
          <w:t>7</w:t>
        </w:r>
        <w:r w:rsidR="00DC5C4C" w:rsidRPr="0060393F">
          <w:rPr>
            <w:rStyle w:val="Lienhypertexte"/>
          </w:rPr>
          <w:t xml:space="preserve"> : Signalisation de chantier</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_Toc354301380 \h </w:instrText>
        </w:r>
        <w:r w:rsidR="00E819A5" w:rsidRPr="0060393F">
          <w:rPr>
            <w:webHidden/>
          </w:rPr>
        </w:r>
        <w:r w:rsidR="00E819A5" w:rsidRPr="0060393F">
          <w:rPr>
            <w:webHidden/>
          </w:rPr>
          <w:fldChar w:fldCharType="separate"/>
        </w:r>
        <w:r w:rsidR="00316E67">
          <w:rPr>
            <w:webHidden/>
          </w:rPr>
          <w:t>45</w:t>
        </w:r>
        <w:r w:rsidR="00E819A5" w:rsidRPr="0060393F">
          <w:rPr>
            <w:webHidden/>
          </w:rPr>
          <w:fldChar w:fldCharType="end"/>
        </w:r>
      </w:hyperlink>
    </w:p>
    <w:p w:rsidR="00DC5C4C" w:rsidRPr="0060393F" w:rsidRDefault="00DC5C4C" w:rsidP="00DC5C4C">
      <w:pPr>
        <w:widowControl w:val="0"/>
        <w:autoSpaceDE w:val="0"/>
        <w:spacing w:after="0" w:line="240" w:lineRule="auto"/>
        <w:ind w:left="708"/>
        <w:jc w:val="both"/>
      </w:pPr>
      <w:r w:rsidRPr="0060393F">
        <w:rPr>
          <w:rFonts w:ascii="Times New Roman" w:hAnsi="Times New Roman" w:cs="Times New Roman"/>
          <w:bCs/>
          <w:sz w:val="20"/>
          <w:szCs w:val="20"/>
        </w:rPr>
        <w:t xml:space="preserve">          Article</w:t>
      </w:r>
      <w:r>
        <w:rPr>
          <w:rFonts w:ascii="Times New Roman" w:hAnsi="Times New Roman" w:cs="Times New Roman"/>
          <w:bCs/>
          <w:sz w:val="20"/>
          <w:szCs w:val="20"/>
        </w:rPr>
        <w:t>38</w:t>
      </w:r>
      <w:r w:rsidRPr="0060393F">
        <w:rPr>
          <w:rFonts w:ascii="Times New Roman" w:hAnsi="Times New Roman" w:cs="Times New Roman"/>
          <w:bCs/>
          <w:sz w:val="20"/>
          <w:szCs w:val="20"/>
        </w:rPr>
        <w:t>: Implantationdesouvrages</w:t>
      </w:r>
      <w:r w:rsidRPr="0060393F">
        <w:rPr>
          <w:rFonts w:ascii="Times New Roman" w:hAnsi="Times New Roman" w:cs="Times New Roman"/>
          <w:bCs/>
          <w:sz w:val="20"/>
          <w:szCs w:val="20"/>
        </w:rPr>
        <w:tab/>
      </w:r>
      <w:r w:rsidRPr="0060393F">
        <w:rPr>
          <w:rFonts w:ascii="Times New Roman" w:hAnsi="Times New Roman" w:cs="Times New Roman"/>
          <w:bCs/>
          <w:sz w:val="20"/>
          <w:szCs w:val="20"/>
        </w:rPr>
        <w:tab/>
      </w:r>
      <w:r w:rsidRPr="0060393F">
        <w:rPr>
          <w:rFonts w:ascii="Times New Roman" w:hAnsi="Times New Roman" w:cs="Times New Roman"/>
          <w:bCs/>
          <w:sz w:val="20"/>
          <w:szCs w:val="20"/>
        </w:rPr>
        <w:tab/>
      </w:r>
      <w:r w:rsidRPr="0060393F">
        <w:rPr>
          <w:rFonts w:ascii="Times New Roman" w:hAnsi="Times New Roman" w:cs="Times New Roman"/>
          <w:bCs/>
          <w:sz w:val="20"/>
          <w:szCs w:val="20"/>
        </w:rPr>
        <w:tab/>
      </w:r>
      <w:r w:rsidRPr="0060393F">
        <w:rPr>
          <w:rFonts w:ascii="Times New Roman" w:hAnsi="Times New Roman" w:cs="Times New Roman"/>
          <w:bCs/>
          <w:sz w:val="20"/>
          <w:szCs w:val="20"/>
        </w:rPr>
        <w:tab/>
      </w:r>
      <w:r w:rsidRPr="0060393F">
        <w:rPr>
          <w:rFonts w:ascii="Times New Roman" w:hAnsi="Times New Roman" w:cs="Times New Roman"/>
          <w:bCs/>
          <w:sz w:val="20"/>
          <w:szCs w:val="20"/>
        </w:rPr>
        <w:tab/>
        <w:t xml:space="preserve"> 44</w:t>
      </w:r>
      <w:r w:rsidRPr="0060393F">
        <w:rPr>
          <w:rFonts w:ascii="Times New Roman" w:hAnsi="Times New Roman" w:cs="Times New Roman"/>
          <w:bCs/>
          <w:sz w:val="20"/>
          <w:szCs w:val="20"/>
        </w:rPr>
        <w:tab/>
      </w:r>
    </w:p>
    <w:p w:rsidR="00DC5C4C" w:rsidRPr="0060393F" w:rsidRDefault="00465B36" w:rsidP="00DC5C4C">
      <w:pPr>
        <w:pStyle w:val="TM2"/>
        <w:jc w:val="center"/>
        <w:rPr>
          <w:bCs/>
        </w:rPr>
      </w:pPr>
      <w:hyperlink w:anchor="_Toc354301381" w:history="1">
        <w:r w:rsidR="00DC5C4C" w:rsidRPr="0060393F">
          <w:rPr>
            <w:rStyle w:val="Lienhypertexte"/>
          </w:rPr>
          <w:t>Article</w:t>
        </w:r>
        <w:r w:rsidR="00DC5C4C">
          <w:rPr>
            <w:rStyle w:val="Lienhypertexte"/>
          </w:rPr>
          <w:t>39</w:t>
        </w:r>
        <w:r w:rsidR="00DC5C4C" w:rsidRPr="0060393F">
          <w:rPr>
            <w:rStyle w:val="Lienhypertexte"/>
          </w:rPr>
          <w:t xml:space="preserve"> : Sous-traitance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_Toc354301381 \h </w:instrText>
        </w:r>
        <w:r w:rsidR="00E819A5" w:rsidRPr="0060393F">
          <w:rPr>
            <w:webHidden/>
          </w:rPr>
        </w:r>
        <w:r w:rsidR="00E819A5" w:rsidRPr="0060393F">
          <w:rPr>
            <w:webHidden/>
          </w:rPr>
          <w:fldChar w:fldCharType="separate"/>
        </w:r>
        <w:r w:rsidR="00316E67">
          <w:rPr>
            <w:webHidden/>
          </w:rPr>
          <w:t>45</w:t>
        </w:r>
        <w:r w:rsidR="00E819A5" w:rsidRPr="0060393F">
          <w:rPr>
            <w:webHidden/>
          </w:rPr>
          <w:fldChar w:fldCharType="end"/>
        </w:r>
      </w:hyperlink>
    </w:p>
    <w:p w:rsidR="00DC5C4C" w:rsidRPr="0060393F" w:rsidRDefault="00465B36" w:rsidP="00DC5C4C">
      <w:pPr>
        <w:pStyle w:val="TM2"/>
        <w:jc w:val="center"/>
        <w:rPr>
          <w:bCs/>
        </w:rPr>
      </w:pPr>
      <w:hyperlink w:anchor="_Toc354301383" w:history="1">
        <w:r w:rsidR="00DC5C4C" w:rsidRPr="0060393F">
          <w:rPr>
            <w:rStyle w:val="Lienhypertexte"/>
          </w:rPr>
          <w:t xml:space="preserve">Article </w:t>
        </w:r>
        <w:r w:rsidR="00DC5C4C">
          <w:rPr>
            <w:rStyle w:val="Lienhypertexte"/>
          </w:rPr>
          <w:t>40</w:t>
        </w:r>
        <w:r w:rsidR="00DC5C4C" w:rsidRPr="0060393F">
          <w:rPr>
            <w:rStyle w:val="Lienhypertexte"/>
          </w:rPr>
          <w:t>: Journal de chantier</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_Toc354301383 \h </w:instrText>
        </w:r>
        <w:r w:rsidR="00E819A5" w:rsidRPr="0060393F">
          <w:rPr>
            <w:webHidden/>
          </w:rPr>
        </w:r>
        <w:r w:rsidR="00E819A5" w:rsidRPr="0060393F">
          <w:rPr>
            <w:webHidden/>
          </w:rPr>
          <w:fldChar w:fldCharType="separate"/>
        </w:r>
        <w:r w:rsidR="00316E67">
          <w:rPr>
            <w:webHidden/>
          </w:rPr>
          <w:t>45</w:t>
        </w:r>
        <w:r w:rsidR="00E819A5" w:rsidRPr="0060393F">
          <w:rPr>
            <w:webHidden/>
          </w:rPr>
          <w:fldChar w:fldCharType="end"/>
        </w:r>
      </w:hyperlink>
    </w:p>
    <w:p w:rsidR="00DC5C4C" w:rsidRPr="0060393F" w:rsidRDefault="00465B36" w:rsidP="00DC5C4C">
      <w:pPr>
        <w:pStyle w:val="TM2"/>
        <w:rPr>
          <w:rStyle w:val="Lienhypertexte"/>
        </w:rPr>
      </w:pPr>
      <w:hyperlink w:anchor="_Toc354301384" w:history="1">
        <w:r w:rsidR="00DC5C4C" w:rsidRPr="0060393F">
          <w:rPr>
            <w:rStyle w:val="Lienhypertexte"/>
          </w:rPr>
          <w:t>Article</w:t>
        </w:r>
        <w:r w:rsidR="00DC5C4C">
          <w:rPr>
            <w:rStyle w:val="Lienhypertexte"/>
          </w:rPr>
          <w:t>41</w:t>
        </w:r>
        <w:r w:rsidR="00DC5C4C" w:rsidRPr="0060393F">
          <w:rPr>
            <w:rStyle w:val="Lienhypertexte"/>
          </w:rPr>
          <w:t>: Réunions de chantier</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_Toc354301384 \h </w:instrText>
        </w:r>
        <w:r w:rsidR="00E819A5" w:rsidRPr="0060393F">
          <w:rPr>
            <w:webHidden/>
          </w:rPr>
        </w:r>
        <w:r w:rsidR="00E819A5" w:rsidRPr="0060393F">
          <w:rPr>
            <w:webHidden/>
          </w:rPr>
          <w:fldChar w:fldCharType="separate"/>
        </w:r>
        <w:r w:rsidR="00316E67">
          <w:rPr>
            <w:webHidden/>
          </w:rPr>
          <w:t>46</w:t>
        </w:r>
        <w:r w:rsidR="00E819A5" w:rsidRPr="0060393F">
          <w:rPr>
            <w:webHidden/>
          </w:rPr>
          <w:fldChar w:fldCharType="end"/>
        </w:r>
      </w:hyperlink>
    </w:p>
    <w:p w:rsidR="00DC5C4C" w:rsidRPr="0060393F" w:rsidRDefault="00DC5C4C" w:rsidP="00DC5C4C">
      <w:pPr>
        <w:pStyle w:val="TM2"/>
        <w:jc w:val="center"/>
      </w:pPr>
      <w:r w:rsidRPr="0060393F">
        <w:t>Article 4</w:t>
      </w:r>
      <w:r>
        <w:t>2</w:t>
      </w:r>
      <w:r w:rsidRPr="0060393F">
        <w:t xml:space="preserve"> : Attributions du Maître d’œuvre</w:t>
      </w:r>
      <w:r w:rsidRPr="0060393F">
        <w:tab/>
      </w:r>
      <w:r w:rsidRPr="0060393F">
        <w:tab/>
      </w:r>
      <w:r w:rsidRPr="0060393F">
        <w:tab/>
      </w:r>
      <w:r w:rsidRPr="0060393F">
        <w:tab/>
      </w:r>
      <w:r w:rsidRPr="0060393F">
        <w:tab/>
      </w:r>
      <w:r w:rsidRPr="0060393F">
        <w:tab/>
      </w:r>
      <w:r w:rsidR="00E819A5" w:rsidRPr="0060393F">
        <w:rPr>
          <w:webHidden/>
        </w:rPr>
        <w:fldChar w:fldCharType="begin"/>
      </w:r>
      <w:r w:rsidRPr="0060393F">
        <w:rPr>
          <w:webHidden/>
        </w:rPr>
        <w:instrText xml:space="preserve"> PAGEREF _Toc354301384 \h </w:instrText>
      </w:r>
      <w:r w:rsidR="00E819A5" w:rsidRPr="0060393F">
        <w:rPr>
          <w:webHidden/>
        </w:rPr>
      </w:r>
      <w:r w:rsidR="00E819A5" w:rsidRPr="0060393F">
        <w:rPr>
          <w:webHidden/>
        </w:rPr>
        <w:fldChar w:fldCharType="separate"/>
      </w:r>
      <w:r w:rsidR="00316E67">
        <w:rPr>
          <w:webHidden/>
        </w:rPr>
        <w:t>46</w:t>
      </w:r>
      <w:r w:rsidR="00E819A5" w:rsidRPr="0060393F">
        <w:rPr>
          <w:webHidden/>
        </w:rPr>
        <w:fldChar w:fldCharType="end"/>
      </w:r>
    </w:p>
    <w:p w:rsidR="00DC5C4C" w:rsidRPr="0060393F" w:rsidRDefault="00465B36" w:rsidP="00DC5C4C">
      <w:pPr>
        <w:pStyle w:val="TM1"/>
        <w:spacing w:line="240" w:lineRule="auto"/>
        <w:rPr>
          <w:caps/>
          <w:sz w:val="20"/>
          <w:szCs w:val="20"/>
        </w:rPr>
      </w:pPr>
      <w:hyperlink w:anchor="_Toc354301385" w:history="1">
        <w:r w:rsidR="00DC5C4C" w:rsidRPr="0060393F">
          <w:rPr>
            <w:rStyle w:val="Lienhypertexte"/>
            <w:sz w:val="20"/>
            <w:szCs w:val="20"/>
          </w:rPr>
          <w:t>CHAPITRE IV : DE LA RECEPTION</w:t>
        </w:r>
        <w:r w:rsidR="00DC5C4C" w:rsidRPr="0060393F">
          <w:rPr>
            <w:rStyle w:val="Lienhypertexte"/>
            <w:sz w:val="20"/>
            <w:szCs w:val="20"/>
          </w:rPr>
          <w:tab/>
        </w:r>
        <w:r w:rsidR="00DC5C4C" w:rsidRPr="0060393F">
          <w:rPr>
            <w:rStyle w:val="Lienhypertexte"/>
            <w:sz w:val="20"/>
            <w:szCs w:val="20"/>
          </w:rPr>
          <w:tab/>
        </w:r>
        <w:r w:rsidR="00DC5C4C" w:rsidRPr="0060393F">
          <w:rPr>
            <w:rStyle w:val="Lienhypertexte"/>
            <w:sz w:val="20"/>
            <w:szCs w:val="20"/>
          </w:rPr>
          <w:tab/>
        </w:r>
        <w:r w:rsidR="00DC5C4C" w:rsidRPr="0060393F">
          <w:rPr>
            <w:rStyle w:val="Lienhypertexte"/>
            <w:sz w:val="20"/>
            <w:szCs w:val="20"/>
          </w:rPr>
          <w:tab/>
        </w:r>
        <w:r w:rsidR="00DC5C4C" w:rsidRPr="0060393F">
          <w:rPr>
            <w:rStyle w:val="Lienhypertexte"/>
            <w:sz w:val="20"/>
            <w:szCs w:val="20"/>
          </w:rPr>
          <w:tab/>
        </w:r>
        <w:r w:rsidR="00DC5C4C" w:rsidRPr="0060393F">
          <w:rPr>
            <w:rStyle w:val="Lienhypertexte"/>
            <w:sz w:val="20"/>
            <w:szCs w:val="20"/>
          </w:rPr>
          <w:tab/>
        </w:r>
        <w:r w:rsidR="00DC5C4C" w:rsidRPr="0060393F">
          <w:rPr>
            <w:webHidden/>
            <w:sz w:val="20"/>
            <w:szCs w:val="20"/>
          </w:rPr>
          <w:tab/>
        </w:r>
        <w:r w:rsidR="00E819A5" w:rsidRPr="0060393F">
          <w:rPr>
            <w:webHidden/>
            <w:sz w:val="20"/>
            <w:szCs w:val="20"/>
          </w:rPr>
          <w:fldChar w:fldCharType="begin"/>
        </w:r>
        <w:r w:rsidR="00DC5C4C" w:rsidRPr="0060393F">
          <w:rPr>
            <w:webHidden/>
            <w:sz w:val="20"/>
            <w:szCs w:val="20"/>
          </w:rPr>
          <w:instrText xml:space="preserve"> PAGEREF _Toc354301385 \h </w:instrText>
        </w:r>
        <w:r w:rsidR="00E819A5" w:rsidRPr="0060393F">
          <w:rPr>
            <w:webHidden/>
            <w:sz w:val="20"/>
            <w:szCs w:val="20"/>
          </w:rPr>
        </w:r>
        <w:r w:rsidR="00E819A5" w:rsidRPr="0060393F">
          <w:rPr>
            <w:webHidden/>
            <w:sz w:val="20"/>
            <w:szCs w:val="20"/>
          </w:rPr>
          <w:fldChar w:fldCharType="separate"/>
        </w:r>
        <w:r w:rsidR="00316E67">
          <w:rPr>
            <w:webHidden/>
            <w:sz w:val="20"/>
            <w:szCs w:val="20"/>
          </w:rPr>
          <w:t>47</w:t>
        </w:r>
        <w:r w:rsidR="00E819A5" w:rsidRPr="0060393F">
          <w:rPr>
            <w:webHidden/>
            <w:sz w:val="20"/>
            <w:szCs w:val="20"/>
          </w:rPr>
          <w:fldChar w:fldCharType="end"/>
        </w:r>
      </w:hyperlink>
    </w:p>
    <w:p w:rsidR="00DC5C4C" w:rsidRPr="0060393F" w:rsidRDefault="00465B36" w:rsidP="00DC5C4C">
      <w:pPr>
        <w:pStyle w:val="TM2"/>
        <w:jc w:val="center"/>
        <w:rPr>
          <w:bCs/>
        </w:rPr>
      </w:pPr>
      <w:hyperlink w:anchor="_Toc354301386" w:history="1">
        <w:r w:rsidR="00DC5C4C" w:rsidRPr="0060393F">
          <w:rPr>
            <w:rStyle w:val="Lienhypertexte"/>
          </w:rPr>
          <w:t>Article 4</w:t>
        </w:r>
        <w:r w:rsidR="00DC5C4C">
          <w:rPr>
            <w:rStyle w:val="Lienhypertexte"/>
          </w:rPr>
          <w:t>3</w:t>
        </w:r>
        <w:r w:rsidR="00DC5C4C" w:rsidRPr="0060393F">
          <w:rPr>
            <w:rStyle w:val="Lienhypertexte"/>
          </w:rPr>
          <w:t xml:space="preserve"> : Réception provisoire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_Toc354301386 \h </w:instrText>
        </w:r>
        <w:r w:rsidR="00E819A5" w:rsidRPr="0060393F">
          <w:rPr>
            <w:webHidden/>
          </w:rPr>
        </w:r>
        <w:r w:rsidR="00E819A5" w:rsidRPr="0060393F">
          <w:rPr>
            <w:webHidden/>
          </w:rPr>
          <w:fldChar w:fldCharType="separate"/>
        </w:r>
        <w:r w:rsidR="00316E67">
          <w:rPr>
            <w:webHidden/>
          </w:rPr>
          <w:t>47</w:t>
        </w:r>
        <w:r w:rsidR="00E819A5" w:rsidRPr="0060393F">
          <w:rPr>
            <w:webHidden/>
          </w:rPr>
          <w:fldChar w:fldCharType="end"/>
        </w:r>
      </w:hyperlink>
    </w:p>
    <w:p w:rsidR="00DC5C4C" w:rsidRPr="0060393F" w:rsidRDefault="00465B36" w:rsidP="00DC5C4C">
      <w:pPr>
        <w:pStyle w:val="TM2"/>
        <w:jc w:val="center"/>
      </w:pPr>
      <w:hyperlink w:anchor="_Toc354301387" w:history="1">
        <w:r w:rsidR="00DC5C4C" w:rsidRPr="0060393F">
          <w:rPr>
            <w:rStyle w:val="Lienhypertexte"/>
          </w:rPr>
          <w:t>Article 4</w:t>
        </w:r>
        <w:r w:rsidR="00DC5C4C">
          <w:rPr>
            <w:rStyle w:val="Lienhypertexte"/>
          </w:rPr>
          <w:t>4</w:t>
        </w:r>
        <w:r w:rsidR="00DC5C4C" w:rsidRPr="0060393F">
          <w:rPr>
            <w:rStyle w:val="Lienhypertexte"/>
          </w:rPr>
          <w:t xml:space="preserve"> : Délai de garantie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_Toc354301387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2"/>
        <w:ind w:left="1276" w:hanging="568"/>
        <w:rPr>
          <w:bCs/>
        </w:rPr>
      </w:pPr>
      <w:hyperlink w:anchor="_Toc354301388" w:history="1">
        <w:r w:rsidR="00DC5C4C" w:rsidRPr="0060393F">
          <w:rPr>
            <w:rStyle w:val="Lienhypertexte"/>
          </w:rPr>
          <w:t>Article 4</w:t>
        </w:r>
        <w:r w:rsidR="00DC5C4C">
          <w:rPr>
            <w:rStyle w:val="Lienhypertexte"/>
          </w:rPr>
          <w:t>5</w:t>
        </w:r>
        <w:r w:rsidR="00DC5C4C" w:rsidRPr="0060393F">
          <w:rPr>
            <w:rStyle w:val="Lienhypertexte"/>
          </w:rPr>
          <w:t xml:space="preserve"> : Documents à fournir après exécution</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_Toc354301388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2"/>
        <w:jc w:val="center"/>
        <w:rPr>
          <w:bCs/>
        </w:rPr>
      </w:pPr>
      <w:hyperlink w:anchor="_Toc354301388" w:history="1">
        <w:r w:rsidR="00DC5C4C" w:rsidRPr="0060393F">
          <w:rPr>
            <w:rStyle w:val="Lienhypertexte"/>
          </w:rPr>
          <w:t>Article 4</w:t>
        </w:r>
        <w:r w:rsidR="00DC5C4C">
          <w:rPr>
            <w:rStyle w:val="Lienhypertexte"/>
          </w:rPr>
          <w:t>6</w:t>
        </w:r>
        <w:r w:rsidR="00DC5C4C" w:rsidRPr="0060393F">
          <w:rPr>
            <w:rStyle w:val="Lienhypertexte"/>
          </w:rPr>
          <w:t xml:space="preserve"> : Entretien pendant le délai de garantie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_Toc354301388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2"/>
        <w:jc w:val="center"/>
        <w:rPr>
          <w:bCs/>
        </w:rPr>
      </w:pPr>
      <w:hyperlink w:anchor="_Toc354301389" w:history="1">
        <w:r w:rsidR="00DC5C4C" w:rsidRPr="0060393F">
          <w:rPr>
            <w:rStyle w:val="Lienhypertexte"/>
          </w:rPr>
          <w:t>Article 4</w:t>
        </w:r>
        <w:r w:rsidR="00DC5C4C">
          <w:rPr>
            <w:rStyle w:val="Lienhypertexte"/>
          </w:rPr>
          <w:t>7</w:t>
        </w:r>
        <w:r w:rsidR="00DC5C4C" w:rsidRPr="0060393F">
          <w:rPr>
            <w:rStyle w:val="Lienhypertexte"/>
          </w:rPr>
          <w:t xml:space="preserve"> : Réception définitive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_Toc354301389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1"/>
        <w:spacing w:line="240" w:lineRule="auto"/>
        <w:rPr>
          <w:caps/>
          <w:sz w:val="20"/>
          <w:szCs w:val="20"/>
        </w:rPr>
      </w:pPr>
      <w:hyperlink w:anchor="_Toc354301390" w:history="1">
        <w:r w:rsidR="00DC5C4C" w:rsidRPr="0060393F">
          <w:rPr>
            <w:rStyle w:val="Lienhypertexte"/>
            <w:sz w:val="20"/>
            <w:szCs w:val="20"/>
          </w:rPr>
          <w:t>CHAPITRE V : CLAUSES DIVERSES</w:t>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DC5C4C" w:rsidRPr="0060393F">
          <w:rPr>
            <w:webHidden/>
            <w:sz w:val="20"/>
            <w:szCs w:val="20"/>
          </w:rPr>
          <w:tab/>
        </w:r>
        <w:r w:rsidR="00E819A5" w:rsidRPr="0060393F">
          <w:rPr>
            <w:webHidden/>
            <w:sz w:val="20"/>
            <w:szCs w:val="20"/>
          </w:rPr>
          <w:fldChar w:fldCharType="begin"/>
        </w:r>
        <w:r w:rsidR="00DC5C4C" w:rsidRPr="0060393F">
          <w:rPr>
            <w:webHidden/>
            <w:sz w:val="20"/>
            <w:szCs w:val="20"/>
          </w:rPr>
          <w:instrText xml:space="preserve"> PAGEREF _Toc354301390 \h </w:instrText>
        </w:r>
        <w:r w:rsidR="00E819A5" w:rsidRPr="0060393F">
          <w:rPr>
            <w:webHidden/>
            <w:sz w:val="20"/>
            <w:szCs w:val="20"/>
          </w:rPr>
        </w:r>
        <w:r w:rsidR="00E819A5" w:rsidRPr="0060393F">
          <w:rPr>
            <w:webHidden/>
            <w:sz w:val="20"/>
            <w:szCs w:val="20"/>
          </w:rPr>
          <w:fldChar w:fldCharType="separate"/>
        </w:r>
        <w:r w:rsidR="00316E67">
          <w:rPr>
            <w:webHidden/>
            <w:sz w:val="20"/>
            <w:szCs w:val="20"/>
          </w:rPr>
          <w:t>48</w:t>
        </w:r>
        <w:r w:rsidR="00E819A5" w:rsidRPr="0060393F">
          <w:rPr>
            <w:webHidden/>
            <w:sz w:val="20"/>
            <w:szCs w:val="20"/>
          </w:rPr>
          <w:fldChar w:fldCharType="end"/>
        </w:r>
      </w:hyperlink>
    </w:p>
    <w:p w:rsidR="00DC5C4C" w:rsidRPr="0060393F" w:rsidRDefault="00465B36" w:rsidP="00DC5C4C">
      <w:pPr>
        <w:pStyle w:val="TM2"/>
        <w:jc w:val="center"/>
        <w:rPr>
          <w:bCs/>
        </w:rPr>
      </w:pPr>
      <w:hyperlink w:anchor="_Toc354301391" w:history="1">
        <w:r w:rsidR="00DC5C4C" w:rsidRPr="0060393F">
          <w:rPr>
            <w:rStyle w:val="Lienhypertexte"/>
          </w:rPr>
          <w:t>Article 4</w:t>
        </w:r>
        <w:r w:rsidR="00DC5C4C">
          <w:rPr>
            <w:rStyle w:val="Lienhypertexte"/>
          </w:rPr>
          <w:t>8</w:t>
        </w:r>
        <w:r w:rsidR="00DC5C4C" w:rsidRPr="0060393F">
          <w:rPr>
            <w:rStyle w:val="Lienhypertexte"/>
          </w:rPr>
          <w:t xml:space="preserve"> : Résiliation de la Lettre-Commande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_Toc354301391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2"/>
        <w:jc w:val="center"/>
        <w:rPr>
          <w:bCs/>
        </w:rPr>
      </w:pPr>
      <w:hyperlink w:anchor="_Toc354301392" w:history="1">
        <w:r w:rsidR="00DC5C4C" w:rsidRPr="0060393F">
          <w:rPr>
            <w:rStyle w:val="Lienhypertexte"/>
          </w:rPr>
          <w:t>Article 4</w:t>
        </w:r>
        <w:r w:rsidR="00DC5C4C">
          <w:rPr>
            <w:rStyle w:val="Lienhypertexte"/>
          </w:rPr>
          <w:t>9</w:t>
        </w:r>
        <w:r w:rsidR="00DC5C4C" w:rsidRPr="0060393F">
          <w:rPr>
            <w:rStyle w:val="Lienhypertexte"/>
          </w:rPr>
          <w:t xml:space="preserve"> : Edition et diffusion de la présente Lettre-Commande</w:t>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_Toc354301392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2"/>
        <w:jc w:val="center"/>
        <w:rPr>
          <w:bCs/>
        </w:rPr>
      </w:pPr>
      <w:hyperlink w:anchor="_Toc354301393" w:history="1">
        <w:r w:rsidR="00DC5C4C" w:rsidRPr="0060393F">
          <w:rPr>
            <w:rStyle w:val="Lienhypertexte"/>
          </w:rPr>
          <w:t xml:space="preserve">Article </w:t>
        </w:r>
        <w:r w:rsidR="00DC5C4C">
          <w:rPr>
            <w:rStyle w:val="Lienhypertexte"/>
          </w:rPr>
          <w:t>50</w:t>
        </w:r>
        <w:r w:rsidR="00DC5C4C" w:rsidRPr="0060393F">
          <w:rPr>
            <w:rStyle w:val="Lienhypertexte"/>
          </w:rPr>
          <w:t xml:space="preserve"> : Cas de force majeure</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_Toc354301393 \h </w:instrText>
        </w:r>
        <w:r w:rsidR="00E819A5" w:rsidRPr="0060393F">
          <w:rPr>
            <w:webHidden/>
          </w:rPr>
        </w:r>
        <w:r w:rsidR="00E819A5" w:rsidRPr="0060393F">
          <w:rPr>
            <w:webHidden/>
          </w:rPr>
          <w:fldChar w:fldCharType="separate"/>
        </w:r>
        <w:r w:rsidR="00316E67">
          <w:rPr>
            <w:webHidden/>
          </w:rPr>
          <w:t>48</w:t>
        </w:r>
        <w:r w:rsidR="00E819A5" w:rsidRPr="0060393F">
          <w:rPr>
            <w:webHidden/>
          </w:rPr>
          <w:fldChar w:fldCharType="end"/>
        </w:r>
      </w:hyperlink>
    </w:p>
    <w:p w:rsidR="00DC5C4C" w:rsidRPr="0060393F" w:rsidRDefault="00465B36" w:rsidP="00DC5C4C">
      <w:pPr>
        <w:pStyle w:val="TM2"/>
        <w:jc w:val="center"/>
        <w:rPr>
          <w:bCs/>
        </w:rPr>
      </w:pPr>
      <w:hyperlink w:anchor="_Toc354301394" w:history="1">
        <w:r w:rsidR="00DC5C4C" w:rsidRPr="0060393F">
          <w:rPr>
            <w:rStyle w:val="Lienhypertexte"/>
          </w:rPr>
          <w:t>Article 5</w:t>
        </w:r>
        <w:r w:rsidR="00DC5C4C">
          <w:rPr>
            <w:rStyle w:val="Lienhypertexte"/>
          </w:rPr>
          <w:t>1</w:t>
        </w:r>
        <w:r w:rsidR="00DC5C4C" w:rsidRPr="0060393F">
          <w:rPr>
            <w:rStyle w:val="Lienhypertexte"/>
          </w:rPr>
          <w:t xml:space="preserve"> : Manœuvres frauduleuses et corruption</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_Toc354301394 \h </w:instrText>
        </w:r>
        <w:r w:rsidR="00E819A5" w:rsidRPr="0060393F">
          <w:rPr>
            <w:webHidden/>
          </w:rPr>
        </w:r>
        <w:r w:rsidR="00E819A5" w:rsidRPr="0060393F">
          <w:rPr>
            <w:webHidden/>
          </w:rPr>
          <w:fldChar w:fldCharType="separate"/>
        </w:r>
        <w:r w:rsidR="00316E67">
          <w:rPr>
            <w:webHidden/>
          </w:rPr>
          <w:t>49</w:t>
        </w:r>
        <w:r w:rsidR="00E819A5" w:rsidRPr="0060393F">
          <w:rPr>
            <w:webHidden/>
          </w:rPr>
          <w:fldChar w:fldCharType="end"/>
        </w:r>
      </w:hyperlink>
    </w:p>
    <w:p w:rsidR="00DC5C4C" w:rsidRPr="0060393F" w:rsidRDefault="00465B36" w:rsidP="00DC5C4C">
      <w:pPr>
        <w:pStyle w:val="TM2"/>
        <w:jc w:val="center"/>
        <w:rPr>
          <w:bCs/>
        </w:rPr>
      </w:pPr>
      <w:hyperlink w:anchor="_Toc354301395" w:history="1">
        <w:r w:rsidR="00DC5C4C" w:rsidRPr="0060393F">
          <w:rPr>
            <w:rStyle w:val="Lienhypertexte"/>
          </w:rPr>
          <w:t>Article 5</w:t>
        </w:r>
        <w:r w:rsidR="00DC5C4C">
          <w:rPr>
            <w:rStyle w:val="Lienhypertexte"/>
          </w:rPr>
          <w:t>2</w:t>
        </w:r>
        <w:r w:rsidR="00DC5C4C" w:rsidRPr="0060393F">
          <w:rPr>
            <w:rStyle w:val="Lienhypertexte"/>
          </w:rPr>
          <w:t xml:space="preserve"> : Règlement de litiges</w:t>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_Toc354301395 \h </w:instrText>
        </w:r>
        <w:r w:rsidR="00E819A5" w:rsidRPr="0060393F">
          <w:rPr>
            <w:webHidden/>
          </w:rPr>
        </w:r>
        <w:r w:rsidR="00E819A5" w:rsidRPr="0060393F">
          <w:rPr>
            <w:webHidden/>
          </w:rPr>
          <w:fldChar w:fldCharType="separate"/>
        </w:r>
        <w:r w:rsidR="00316E67">
          <w:rPr>
            <w:webHidden/>
          </w:rPr>
          <w:t>49</w:t>
        </w:r>
        <w:r w:rsidR="00E819A5" w:rsidRPr="0060393F">
          <w:rPr>
            <w:webHidden/>
          </w:rPr>
          <w:fldChar w:fldCharType="end"/>
        </w:r>
      </w:hyperlink>
    </w:p>
    <w:p w:rsidR="00DC5C4C" w:rsidRPr="0060393F" w:rsidRDefault="00465B36" w:rsidP="00DC5C4C">
      <w:pPr>
        <w:pStyle w:val="TM2"/>
        <w:jc w:val="center"/>
        <w:rPr>
          <w:bCs/>
        </w:rPr>
      </w:pPr>
      <w:hyperlink w:anchor="_Toc354301396" w:history="1">
        <w:r w:rsidR="00DC5C4C" w:rsidRPr="0060393F">
          <w:rPr>
            <w:rStyle w:val="Lienhypertexte"/>
          </w:rPr>
          <w:t>Article 5</w:t>
        </w:r>
        <w:r w:rsidR="00DC5C4C">
          <w:rPr>
            <w:rStyle w:val="Lienhypertexte"/>
          </w:rPr>
          <w:t>3</w:t>
        </w:r>
        <w:r w:rsidR="00DC5C4C" w:rsidRPr="0060393F">
          <w:rPr>
            <w:rStyle w:val="Lienhypertexte"/>
          </w:rPr>
          <w:t xml:space="preserve"> et dernier : Validité et entrée en vigueur de la Lettre-Commande</w:t>
        </w:r>
        <w:r w:rsidR="00DC5C4C" w:rsidRPr="0060393F">
          <w:rPr>
            <w:webHidden/>
          </w:rPr>
          <w:tab/>
        </w:r>
        <w:r w:rsidR="00DC5C4C" w:rsidRPr="0060393F">
          <w:rPr>
            <w:webHidden/>
          </w:rPr>
          <w:tab/>
        </w:r>
        <w:r w:rsidR="00DC5C4C" w:rsidRPr="0060393F">
          <w:rPr>
            <w:webHidden/>
          </w:rPr>
          <w:tab/>
        </w:r>
        <w:r w:rsidR="00E819A5" w:rsidRPr="0060393F">
          <w:rPr>
            <w:webHidden/>
          </w:rPr>
          <w:fldChar w:fldCharType="begin"/>
        </w:r>
        <w:r w:rsidR="00DC5C4C" w:rsidRPr="0060393F">
          <w:rPr>
            <w:webHidden/>
          </w:rPr>
          <w:instrText xml:space="preserve"> PAGEREF _Toc354301396 \h </w:instrText>
        </w:r>
        <w:r w:rsidR="00E819A5" w:rsidRPr="0060393F">
          <w:rPr>
            <w:webHidden/>
          </w:rPr>
        </w:r>
        <w:r w:rsidR="00E819A5" w:rsidRPr="0060393F">
          <w:rPr>
            <w:webHidden/>
          </w:rPr>
          <w:fldChar w:fldCharType="separate"/>
        </w:r>
        <w:r w:rsidR="00316E67">
          <w:rPr>
            <w:webHidden/>
          </w:rPr>
          <w:t>49</w:t>
        </w:r>
        <w:r w:rsidR="00E819A5" w:rsidRPr="0060393F">
          <w:rPr>
            <w:webHidden/>
          </w:rPr>
          <w:fldChar w:fldCharType="end"/>
        </w:r>
      </w:hyperlink>
    </w:p>
    <w:p w:rsidR="00DC5C4C" w:rsidRPr="0060393F" w:rsidRDefault="00E819A5" w:rsidP="00DC5C4C">
      <w:pPr>
        <w:spacing w:after="0"/>
        <w:jc w:val="center"/>
        <w:rPr>
          <w:rFonts w:ascii="Times New Roman" w:hAnsi="Times New Roman" w:cs="Times New Roman"/>
          <w:bCs/>
          <w:sz w:val="20"/>
          <w:szCs w:val="20"/>
        </w:rPr>
      </w:pPr>
      <w:r w:rsidRPr="0060393F">
        <w:rPr>
          <w:rFonts w:ascii="Times New Roman" w:hAnsi="Times New Roman" w:cs="Times New Roman"/>
          <w:bCs/>
          <w:sz w:val="20"/>
          <w:szCs w:val="20"/>
        </w:rPr>
        <w:fldChar w:fldCharType="end"/>
      </w:r>
    </w:p>
    <w:p w:rsidR="00DC5C4C" w:rsidRPr="0060393F" w:rsidRDefault="00DC5C4C" w:rsidP="00DC5C4C">
      <w:pPr>
        <w:spacing w:after="0"/>
        <w:jc w:val="center"/>
        <w:rPr>
          <w:rFonts w:ascii="Times New Roman" w:hAnsi="Times New Roman" w:cs="Times New Roman"/>
          <w:sz w:val="20"/>
          <w:szCs w:val="20"/>
        </w:rPr>
      </w:pPr>
    </w:p>
    <w:p w:rsidR="00DC5C4C" w:rsidRPr="0060393F" w:rsidRDefault="00DC5C4C" w:rsidP="00DC5C4C">
      <w:pPr>
        <w:pStyle w:val="Titre10"/>
        <w:jc w:val="left"/>
        <w:rPr>
          <w:bCs w:val="0"/>
          <w:color w:val="auto"/>
          <w:sz w:val="22"/>
          <w:szCs w:val="22"/>
        </w:rPr>
      </w:pPr>
      <w:r w:rsidRPr="0060393F">
        <w:rPr>
          <w:bCs w:val="0"/>
          <w:color w:val="auto"/>
          <w:sz w:val="22"/>
          <w:szCs w:val="22"/>
        </w:rPr>
        <w:lastRenderedPageBreak/>
        <w:t>CHAPITRE I: GENERALITES</w:t>
      </w:r>
      <w:bookmarkEnd w:id="38"/>
      <w:bookmarkEnd w:id="39"/>
      <w:bookmarkEnd w:id="40"/>
      <w:bookmarkEnd w:id="41"/>
      <w:bookmarkEnd w:id="42"/>
      <w:bookmarkEnd w:id="43"/>
      <w:bookmarkEnd w:id="44"/>
      <w:bookmarkEnd w:id="45"/>
    </w:p>
    <w:p w:rsidR="00DC5C4C" w:rsidRPr="0060393F" w:rsidRDefault="00DC5C4C" w:rsidP="00DC5C4C">
      <w:pPr>
        <w:pStyle w:val="Titre10"/>
        <w:tabs>
          <w:tab w:val="clear" w:pos="4640"/>
          <w:tab w:val="left" w:pos="1545"/>
        </w:tabs>
        <w:jc w:val="left"/>
        <w:rPr>
          <w:b w:val="0"/>
          <w:bCs w:val="0"/>
          <w:color w:val="auto"/>
          <w:sz w:val="8"/>
          <w:szCs w:val="8"/>
        </w:rPr>
      </w:pPr>
      <w:r w:rsidRPr="0060393F">
        <w:rPr>
          <w:b w:val="0"/>
          <w:bCs w:val="0"/>
          <w:color w:val="auto"/>
          <w:sz w:val="22"/>
          <w:szCs w:val="22"/>
        </w:rPr>
        <w:tab/>
      </w:r>
    </w:p>
    <w:p w:rsidR="00DC5C4C" w:rsidRPr="00402223" w:rsidRDefault="00DC5C4C" w:rsidP="00DC5C4C">
      <w:pPr>
        <w:pStyle w:val="Titre2"/>
        <w:spacing w:before="0"/>
        <w:rPr>
          <w:rFonts w:ascii="Times New Roman" w:hAnsi="Times New Roman" w:cs="Times New Roman"/>
          <w:color w:val="auto"/>
          <w:sz w:val="22"/>
          <w:szCs w:val="22"/>
        </w:rPr>
      </w:pPr>
      <w:bookmarkStart w:id="46" w:name="_Toc286845496"/>
      <w:bookmarkStart w:id="47" w:name="_Toc286846868"/>
      <w:bookmarkStart w:id="48" w:name="_Toc294420120"/>
      <w:bookmarkStart w:id="49" w:name="_Toc300835339"/>
      <w:bookmarkStart w:id="50" w:name="_Toc306606775"/>
      <w:bookmarkStart w:id="51" w:name="_Toc349455490"/>
      <w:bookmarkStart w:id="52" w:name="_Toc354301344"/>
      <w:bookmarkStart w:id="53" w:name="_Toc354301345"/>
      <w:r w:rsidRPr="00402223">
        <w:rPr>
          <w:rFonts w:ascii="Times New Roman" w:hAnsi="Times New Roman" w:cs="Times New Roman"/>
          <w:color w:val="auto"/>
          <w:sz w:val="22"/>
          <w:szCs w:val="22"/>
        </w:rPr>
        <w:t>Article 1 : Objet de la Lettre-Commande</w:t>
      </w:r>
      <w:bookmarkEnd w:id="46"/>
      <w:bookmarkEnd w:id="47"/>
      <w:bookmarkEnd w:id="48"/>
      <w:bookmarkEnd w:id="49"/>
      <w:bookmarkEnd w:id="50"/>
      <w:bookmarkEnd w:id="51"/>
      <w:bookmarkEnd w:id="52"/>
    </w:p>
    <w:p w:rsidR="00DC5C4C" w:rsidRPr="00CC1B9F" w:rsidRDefault="00DC5C4C" w:rsidP="00CC1B9F">
      <w:pPr>
        <w:pStyle w:val="Titre10"/>
        <w:rPr>
          <w:b w:val="0"/>
          <w:bCs w:val="0"/>
          <w:color w:val="auto"/>
          <w:sz w:val="22"/>
          <w:szCs w:val="22"/>
        </w:rPr>
      </w:pPr>
      <w:r w:rsidRPr="00402223">
        <w:rPr>
          <w:sz w:val="22"/>
          <w:szCs w:val="22"/>
        </w:rPr>
        <w:t xml:space="preserve">La présente lettre-commande porte sur </w:t>
      </w:r>
      <w:r w:rsidR="00277D03">
        <w:rPr>
          <w:sz w:val="22"/>
          <w:szCs w:val="22"/>
        </w:rPr>
        <w:t>l’</w:t>
      </w:r>
      <w:r w:rsidR="00277D03" w:rsidRPr="000E4AE3">
        <w:rPr>
          <w:b w:val="0"/>
          <w:bCs w:val="0"/>
          <w:color w:val="auto"/>
          <w:sz w:val="22"/>
          <w:szCs w:val="22"/>
        </w:rPr>
        <w:t>a</w:t>
      </w:r>
      <w:r w:rsidR="00CC1B9F">
        <w:rPr>
          <w:b w:val="0"/>
          <w:bCs w:val="0"/>
          <w:color w:val="auto"/>
          <w:sz w:val="22"/>
          <w:szCs w:val="22"/>
        </w:rPr>
        <w:t>cquisition et pose de quarante (4</w:t>
      </w:r>
      <w:r w:rsidR="00277D03" w:rsidRPr="000E4AE3">
        <w:rPr>
          <w:b w:val="0"/>
          <w:bCs w:val="0"/>
          <w:color w:val="auto"/>
          <w:sz w:val="22"/>
          <w:szCs w:val="22"/>
        </w:rPr>
        <w:t>0) lampadaires</w:t>
      </w:r>
      <w:r w:rsidR="00CC1B9F">
        <w:rPr>
          <w:b w:val="0"/>
          <w:bCs w:val="0"/>
          <w:color w:val="auto"/>
          <w:sz w:val="22"/>
          <w:szCs w:val="22"/>
        </w:rPr>
        <w:t xml:space="preserve"> solaires</w:t>
      </w:r>
      <w:r w:rsidR="00277D03" w:rsidRPr="000E4AE3">
        <w:rPr>
          <w:b w:val="0"/>
          <w:bCs w:val="0"/>
          <w:color w:val="auto"/>
          <w:sz w:val="22"/>
          <w:szCs w:val="22"/>
        </w:rPr>
        <w:t xml:space="preserve"> dans certaines localités de la commune de NGUELEBOK, </w:t>
      </w:r>
      <w:r w:rsidR="00277D03">
        <w:rPr>
          <w:b w:val="0"/>
          <w:bCs w:val="0"/>
          <w:color w:val="auto"/>
          <w:sz w:val="22"/>
          <w:szCs w:val="22"/>
        </w:rPr>
        <w:t>D</w:t>
      </w:r>
      <w:r w:rsidR="00277D03" w:rsidRPr="000E4AE3">
        <w:rPr>
          <w:b w:val="0"/>
          <w:bCs w:val="0"/>
          <w:color w:val="auto"/>
          <w:sz w:val="22"/>
          <w:szCs w:val="22"/>
        </w:rPr>
        <w:t xml:space="preserve">épartement de la Kadey, </w:t>
      </w:r>
      <w:r w:rsidR="00277D03">
        <w:rPr>
          <w:b w:val="0"/>
          <w:bCs w:val="0"/>
          <w:color w:val="auto"/>
          <w:sz w:val="22"/>
          <w:szCs w:val="22"/>
        </w:rPr>
        <w:t>R</w:t>
      </w:r>
      <w:r w:rsidR="00277D03" w:rsidRPr="000E4AE3">
        <w:rPr>
          <w:b w:val="0"/>
          <w:bCs w:val="0"/>
          <w:color w:val="auto"/>
          <w:sz w:val="22"/>
          <w:szCs w:val="22"/>
        </w:rPr>
        <w:t>égion de l’EST.</w:t>
      </w:r>
    </w:p>
    <w:p w:rsidR="00DC5C4C" w:rsidRPr="0060393F" w:rsidRDefault="00DC5C4C" w:rsidP="00DC5C4C">
      <w:pPr>
        <w:pStyle w:val="Titre10"/>
        <w:jc w:val="both"/>
        <w:rPr>
          <w:color w:val="auto"/>
          <w:sz w:val="22"/>
          <w:szCs w:val="22"/>
        </w:rPr>
      </w:pPr>
      <w:r w:rsidRPr="0060393F">
        <w:rPr>
          <w:color w:val="auto"/>
          <w:sz w:val="22"/>
          <w:szCs w:val="22"/>
        </w:rPr>
        <w:t xml:space="preserve">Article 2 : </w:t>
      </w:r>
      <w:r w:rsidRPr="0060393F">
        <w:rPr>
          <w:bCs w:val="0"/>
          <w:color w:val="auto"/>
          <w:sz w:val="22"/>
          <w:szCs w:val="22"/>
        </w:rPr>
        <w:t>Procédure de passation du contrat</w:t>
      </w:r>
    </w:p>
    <w:bookmarkEnd w:id="53"/>
    <w:p w:rsidR="00DC5C4C" w:rsidRPr="00CC1B9F" w:rsidRDefault="00DC5C4C" w:rsidP="00CC1B9F">
      <w:pPr>
        <w:pStyle w:val="Titre10"/>
        <w:rPr>
          <w:b w:val="0"/>
          <w:bCs w:val="0"/>
          <w:color w:val="auto"/>
          <w:sz w:val="22"/>
          <w:szCs w:val="22"/>
        </w:rPr>
      </w:pPr>
      <w:r w:rsidRPr="0060393F">
        <w:t>La présente L</w:t>
      </w:r>
      <w:r w:rsidR="00D47509">
        <w:t>ettre-Commande est passée après Appel d’Offres National Ouvert N°______/AONO</w:t>
      </w:r>
      <w:r w:rsidR="005B3C8D">
        <w:t>/RE</w:t>
      </w:r>
      <w:r w:rsidR="004138CB">
        <w:t>/</w:t>
      </w:r>
      <w:r w:rsidRPr="0060393F">
        <w:t>DK/</w:t>
      </w:r>
      <w:r w:rsidR="004138CB">
        <w:t>C-NGBOK</w:t>
      </w:r>
      <w:r>
        <w:t>/SG/</w:t>
      </w:r>
      <w:r w:rsidR="004138CB">
        <w:rPr>
          <w:highlight w:val="yellow"/>
        </w:rPr>
        <w:t>CI</w:t>
      </w:r>
      <w:r w:rsidRPr="00CF4975">
        <w:rPr>
          <w:highlight w:val="yellow"/>
        </w:rPr>
        <w:t>PM</w:t>
      </w:r>
      <w:r w:rsidR="00CC1B9F">
        <w:t>/2024</w:t>
      </w:r>
      <w:r w:rsidRPr="0060393F">
        <w:t xml:space="preserve"> du ____________pour </w:t>
      </w:r>
      <w:r w:rsidR="001C6814" w:rsidRPr="000E4AE3">
        <w:rPr>
          <w:b w:val="0"/>
          <w:bCs w:val="0"/>
          <w:color w:val="auto"/>
          <w:sz w:val="22"/>
          <w:szCs w:val="22"/>
        </w:rPr>
        <w:t>acquisit</w:t>
      </w:r>
      <w:r w:rsidR="00CC1B9F">
        <w:rPr>
          <w:b w:val="0"/>
          <w:bCs w:val="0"/>
          <w:color w:val="auto"/>
          <w:sz w:val="22"/>
          <w:szCs w:val="22"/>
        </w:rPr>
        <w:t>ion et pose de quarante (4</w:t>
      </w:r>
      <w:r w:rsidR="001C6814" w:rsidRPr="000E4AE3">
        <w:rPr>
          <w:b w:val="0"/>
          <w:bCs w:val="0"/>
          <w:color w:val="auto"/>
          <w:sz w:val="22"/>
          <w:szCs w:val="22"/>
        </w:rPr>
        <w:t>0) lampadaires</w:t>
      </w:r>
      <w:r w:rsidR="00CC1B9F">
        <w:rPr>
          <w:b w:val="0"/>
          <w:bCs w:val="0"/>
          <w:color w:val="auto"/>
          <w:sz w:val="22"/>
          <w:szCs w:val="22"/>
        </w:rPr>
        <w:t xml:space="preserve"> solaires</w:t>
      </w:r>
      <w:r w:rsidR="001C6814" w:rsidRPr="000E4AE3">
        <w:rPr>
          <w:b w:val="0"/>
          <w:bCs w:val="0"/>
          <w:color w:val="auto"/>
          <w:sz w:val="22"/>
          <w:szCs w:val="22"/>
        </w:rPr>
        <w:t xml:space="preserve"> dans certaines localités de la commune de NGUELEBOK, </w:t>
      </w:r>
      <w:r w:rsidR="001C6814">
        <w:rPr>
          <w:b w:val="0"/>
          <w:bCs w:val="0"/>
          <w:color w:val="auto"/>
          <w:sz w:val="22"/>
          <w:szCs w:val="22"/>
        </w:rPr>
        <w:t>D</w:t>
      </w:r>
      <w:r w:rsidR="001C6814" w:rsidRPr="000E4AE3">
        <w:rPr>
          <w:b w:val="0"/>
          <w:bCs w:val="0"/>
          <w:color w:val="auto"/>
          <w:sz w:val="22"/>
          <w:szCs w:val="22"/>
        </w:rPr>
        <w:t>épartement de la KADEY, Région de L’EST.</w:t>
      </w:r>
    </w:p>
    <w:p w:rsidR="00DC5C4C" w:rsidRPr="00D537D2" w:rsidRDefault="00DC5C4C" w:rsidP="00DC5C4C">
      <w:pPr>
        <w:widowControl w:val="0"/>
        <w:autoSpaceDE w:val="0"/>
        <w:autoSpaceDN w:val="0"/>
        <w:adjustRightInd w:val="0"/>
        <w:spacing w:after="0" w:line="240" w:lineRule="auto"/>
        <w:ind w:right="95"/>
        <w:jc w:val="both"/>
        <w:rPr>
          <w:rFonts w:ascii="Times New Roman" w:hAnsi="Times New Roman" w:cs="Times New Roman"/>
          <w:b/>
          <w:u w:val="single"/>
        </w:rPr>
      </w:pPr>
      <w:r w:rsidRPr="00D537D2">
        <w:rPr>
          <w:rFonts w:ascii="Times New Roman" w:hAnsi="Times New Roman" w:cs="Times New Roman"/>
          <w:b/>
          <w:u w:val="single"/>
        </w:rPr>
        <w:t>Financement</w:t>
      </w:r>
      <w:r w:rsidRPr="00D537D2">
        <w:rPr>
          <w:rFonts w:ascii="Times New Roman" w:hAnsi="Times New Roman" w:cs="Times New Roman"/>
        </w:rPr>
        <w:t> : BIP, Exercice 20</w:t>
      </w:r>
      <w:r w:rsidR="00EC6155">
        <w:rPr>
          <w:rFonts w:ascii="Times New Roman" w:hAnsi="Times New Roman" w:cs="Times New Roman"/>
        </w:rPr>
        <w:t>2</w:t>
      </w:r>
      <w:r w:rsidR="00CC1B9F">
        <w:rPr>
          <w:rFonts w:ascii="Times New Roman" w:hAnsi="Times New Roman" w:cs="Times New Roman"/>
        </w:rPr>
        <w:t>4</w:t>
      </w:r>
    </w:p>
    <w:p w:rsidR="00DC5C4C" w:rsidRPr="0060393F" w:rsidRDefault="00DC5C4C" w:rsidP="00DC5C4C">
      <w:pPr>
        <w:pStyle w:val="Titre2"/>
        <w:spacing w:before="0"/>
        <w:rPr>
          <w:rFonts w:ascii="Times New Roman" w:hAnsi="Times New Roman" w:cs="Times New Roman"/>
          <w:color w:val="auto"/>
          <w:sz w:val="22"/>
          <w:szCs w:val="22"/>
        </w:rPr>
      </w:pPr>
      <w:bookmarkStart w:id="54" w:name="_Toc286845498"/>
      <w:bookmarkStart w:id="55" w:name="_Toc286846870"/>
      <w:bookmarkStart w:id="56" w:name="_Toc294420122"/>
      <w:bookmarkStart w:id="57" w:name="_Toc300835341"/>
      <w:bookmarkStart w:id="58" w:name="_Toc306606777"/>
      <w:bookmarkStart w:id="59" w:name="_Toc349455492"/>
      <w:bookmarkStart w:id="60" w:name="_Toc354301346"/>
      <w:r w:rsidRPr="0060393F">
        <w:rPr>
          <w:rFonts w:ascii="Times New Roman" w:hAnsi="Times New Roman" w:cs="Times New Roman"/>
          <w:color w:val="auto"/>
          <w:sz w:val="22"/>
          <w:szCs w:val="22"/>
        </w:rPr>
        <w:t>Article 3 : Définitions et Attributions</w:t>
      </w:r>
      <w:bookmarkEnd w:id="54"/>
      <w:bookmarkEnd w:id="55"/>
      <w:bookmarkEnd w:id="56"/>
      <w:bookmarkEnd w:id="57"/>
      <w:bookmarkEnd w:id="58"/>
      <w:bookmarkEnd w:id="59"/>
      <w:bookmarkEnd w:id="60"/>
    </w:p>
    <w:p w:rsidR="00DC5C4C" w:rsidRPr="0060393F" w:rsidRDefault="00DC5C4C" w:rsidP="00DC5C4C">
      <w:pPr>
        <w:pStyle w:val="Paragraphedeliste"/>
        <w:widowControl w:val="0"/>
        <w:numPr>
          <w:ilvl w:val="0"/>
          <w:numId w:val="42"/>
        </w:numPr>
        <w:tabs>
          <w:tab w:val="left" w:pos="880"/>
        </w:tabs>
        <w:autoSpaceDE w:val="0"/>
        <w:autoSpaceDN w:val="0"/>
        <w:adjustRightInd w:val="0"/>
        <w:ind w:left="567" w:right="-8" w:hanging="207"/>
        <w:jc w:val="both"/>
        <w:rPr>
          <w:sz w:val="22"/>
          <w:szCs w:val="22"/>
        </w:rPr>
      </w:pPr>
      <w:r w:rsidRPr="0060393F">
        <w:rPr>
          <w:sz w:val="22"/>
          <w:szCs w:val="22"/>
        </w:rPr>
        <w:t xml:space="preserve">Le Maître d’ouvrage est le </w:t>
      </w:r>
      <w:r w:rsidR="009D7253">
        <w:rPr>
          <w:sz w:val="22"/>
          <w:szCs w:val="22"/>
        </w:rPr>
        <w:t>Maire de la Commune NGUELEBOK</w:t>
      </w:r>
      <w:r w:rsidRPr="0060393F">
        <w:rPr>
          <w:sz w:val="22"/>
          <w:szCs w:val="22"/>
        </w:rPr>
        <w:t>;</w:t>
      </w:r>
    </w:p>
    <w:p w:rsidR="00DC5C4C" w:rsidRPr="0060393F" w:rsidRDefault="00DC5C4C" w:rsidP="00DC5C4C">
      <w:pPr>
        <w:pStyle w:val="Paragraphedeliste"/>
        <w:widowControl w:val="0"/>
        <w:numPr>
          <w:ilvl w:val="0"/>
          <w:numId w:val="42"/>
        </w:numPr>
        <w:tabs>
          <w:tab w:val="left" w:pos="880"/>
        </w:tabs>
        <w:autoSpaceDE w:val="0"/>
        <w:autoSpaceDN w:val="0"/>
        <w:adjustRightInd w:val="0"/>
        <w:ind w:left="567" w:right="-8" w:hanging="207"/>
        <w:rPr>
          <w:sz w:val="22"/>
          <w:szCs w:val="22"/>
        </w:rPr>
      </w:pPr>
      <w:r w:rsidRPr="0060393F">
        <w:rPr>
          <w:sz w:val="22"/>
          <w:szCs w:val="22"/>
        </w:rPr>
        <w:t xml:space="preserve">L’Autorité Contractante est le </w:t>
      </w:r>
      <w:r>
        <w:rPr>
          <w:sz w:val="22"/>
          <w:szCs w:val="22"/>
        </w:rPr>
        <w:t xml:space="preserve">Maire de la Commune </w:t>
      </w:r>
      <w:r w:rsidR="009D7253">
        <w:rPr>
          <w:sz w:val="22"/>
          <w:szCs w:val="22"/>
        </w:rPr>
        <w:t>NGUELEBOK</w:t>
      </w:r>
      <w:r w:rsidRPr="0060393F">
        <w:rPr>
          <w:sz w:val="22"/>
          <w:szCs w:val="22"/>
        </w:rPr>
        <w:t>;</w:t>
      </w:r>
    </w:p>
    <w:p w:rsidR="00DC5C4C" w:rsidRPr="0060393F" w:rsidRDefault="00DC5C4C" w:rsidP="00DC5C4C">
      <w:pPr>
        <w:pStyle w:val="Paragraphedeliste"/>
        <w:widowControl w:val="0"/>
        <w:numPr>
          <w:ilvl w:val="0"/>
          <w:numId w:val="42"/>
        </w:numPr>
        <w:tabs>
          <w:tab w:val="left" w:pos="880"/>
        </w:tabs>
        <w:autoSpaceDE w:val="0"/>
        <w:autoSpaceDN w:val="0"/>
        <w:adjustRightInd w:val="0"/>
        <w:ind w:left="567" w:right="-8" w:hanging="207"/>
        <w:jc w:val="both"/>
        <w:rPr>
          <w:sz w:val="22"/>
          <w:szCs w:val="22"/>
        </w:rPr>
      </w:pPr>
      <w:r w:rsidRPr="0060393F">
        <w:rPr>
          <w:sz w:val="22"/>
          <w:szCs w:val="22"/>
        </w:rPr>
        <w:t>Le Chef de service de la Lettre-Commande est le</w:t>
      </w:r>
      <w:r w:rsidR="003E1A4E">
        <w:rPr>
          <w:sz w:val="22"/>
          <w:szCs w:val="22"/>
        </w:rPr>
        <w:t xml:space="preserve"> Secrétaire G</w:t>
      </w:r>
      <w:r>
        <w:rPr>
          <w:sz w:val="22"/>
          <w:szCs w:val="22"/>
        </w:rPr>
        <w:t xml:space="preserve">énéral  de la Commune </w:t>
      </w:r>
      <w:r w:rsidRPr="0060393F">
        <w:rPr>
          <w:sz w:val="22"/>
          <w:szCs w:val="22"/>
        </w:rPr>
        <w:t xml:space="preserve">de </w:t>
      </w:r>
      <w:r w:rsidR="009D7253">
        <w:rPr>
          <w:sz w:val="22"/>
          <w:szCs w:val="22"/>
        </w:rPr>
        <w:t>NGUELEBOK</w:t>
      </w:r>
      <w:r w:rsidRPr="0060393F">
        <w:rPr>
          <w:bCs/>
          <w:sz w:val="22"/>
          <w:szCs w:val="22"/>
        </w:rPr>
        <w:t>;</w:t>
      </w:r>
    </w:p>
    <w:p w:rsidR="00DC5C4C" w:rsidRPr="0060393F" w:rsidRDefault="00DC5C4C" w:rsidP="00DC5C4C">
      <w:pPr>
        <w:pStyle w:val="Paragraphedeliste"/>
        <w:widowControl w:val="0"/>
        <w:numPr>
          <w:ilvl w:val="0"/>
          <w:numId w:val="42"/>
        </w:numPr>
        <w:tabs>
          <w:tab w:val="left" w:pos="880"/>
        </w:tabs>
        <w:autoSpaceDE w:val="0"/>
        <w:autoSpaceDN w:val="0"/>
        <w:adjustRightInd w:val="0"/>
        <w:ind w:left="567" w:right="-8" w:hanging="207"/>
        <w:jc w:val="both"/>
        <w:rPr>
          <w:i/>
          <w:sz w:val="22"/>
          <w:szCs w:val="22"/>
        </w:rPr>
      </w:pPr>
      <w:r w:rsidRPr="0060393F">
        <w:rPr>
          <w:sz w:val="22"/>
          <w:szCs w:val="22"/>
        </w:rPr>
        <w:t xml:space="preserve">L’Ingénieur de la Lettre-commande est le Délégué Départemental </w:t>
      </w:r>
      <w:r w:rsidR="009E168C">
        <w:rPr>
          <w:sz w:val="22"/>
          <w:szCs w:val="22"/>
        </w:rPr>
        <w:t>de l’Eau et de l’E</w:t>
      </w:r>
      <w:r>
        <w:rPr>
          <w:sz w:val="22"/>
          <w:szCs w:val="22"/>
        </w:rPr>
        <w:t xml:space="preserve">nergie </w:t>
      </w:r>
      <w:r w:rsidRPr="0060393F">
        <w:rPr>
          <w:sz w:val="22"/>
          <w:szCs w:val="22"/>
        </w:rPr>
        <w:t xml:space="preserve"> de la Kadey </w:t>
      </w:r>
      <w:r w:rsidRPr="0060393F">
        <w:rPr>
          <w:i/>
          <w:sz w:val="22"/>
          <w:szCs w:val="22"/>
        </w:rPr>
        <w:t>;</w:t>
      </w:r>
    </w:p>
    <w:p w:rsidR="00DC5C4C" w:rsidRPr="00227A8F" w:rsidRDefault="00DC5C4C" w:rsidP="00DC5C4C">
      <w:pPr>
        <w:pStyle w:val="Paragraphedeliste"/>
        <w:widowControl w:val="0"/>
        <w:numPr>
          <w:ilvl w:val="0"/>
          <w:numId w:val="42"/>
        </w:numPr>
        <w:tabs>
          <w:tab w:val="left" w:pos="880"/>
        </w:tabs>
        <w:autoSpaceDE w:val="0"/>
        <w:autoSpaceDN w:val="0"/>
        <w:adjustRightInd w:val="0"/>
        <w:ind w:left="567" w:right="-8" w:hanging="207"/>
        <w:jc w:val="both"/>
        <w:rPr>
          <w:i/>
          <w:sz w:val="22"/>
          <w:szCs w:val="22"/>
          <w:highlight w:val="yellow"/>
        </w:rPr>
      </w:pPr>
      <w:r w:rsidRPr="00227A8F">
        <w:rPr>
          <w:sz w:val="22"/>
          <w:szCs w:val="22"/>
          <w:highlight w:val="yellow"/>
        </w:rPr>
        <w:t>La Commission de passation des marchés est</w:t>
      </w:r>
      <w:r w:rsidR="00491BCF">
        <w:rPr>
          <w:sz w:val="22"/>
          <w:szCs w:val="22"/>
          <w:highlight w:val="yellow"/>
        </w:rPr>
        <w:t xml:space="preserve"> la Commission Interne</w:t>
      </w:r>
      <w:r w:rsidRPr="00227A8F">
        <w:rPr>
          <w:sz w:val="22"/>
          <w:szCs w:val="22"/>
          <w:highlight w:val="yellow"/>
        </w:rPr>
        <w:t xml:space="preserve"> de Passation des Marchés Publics de la Kadey</w:t>
      </w:r>
      <w:r w:rsidR="00355092">
        <w:rPr>
          <w:sz w:val="22"/>
          <w:szCs w:val="22"/>
        </w:rPr>
        <w:t xml:space="preserve"> </w:t>
      </w:r>
      <w:r w:rsidR="00A13EB5">
        <w:rPr>
          <w:sz w:val="22"/>
          <w:szCs w:val="22"/>
        </w:rPr>
        <w:t>de la Commune NGUELEBOK</w:t>
      </w:r>
      <w:r w:rsidRPr="00227A8F">
        <w:rPr>
          <w:sz w:val="22"/>
          <w:szCs w:val="22"/>
          <w:highlight w:val="yellow"/>
        </w:rPr>
        <w:t> ; </w:t>
      </w:r>
    </w:p>
    <w:p w:rsidR="00DC5C4C" w:rsidRPr="006D3D51" w:rsidRDefault="00DC5C4C" w:rsidP="00DC5C4C">
      <w:pPr>
        <w:pStyle w:val="Paragraphedeliste"/>
        <w:widowControl w:val="0"/>
        <w:numPr>
          <w:ilvl w:val="0"/>
          <w:numId w:val="42"/>
        </w:numPr>
        <w:tabs>
          <w:tab w:val="left" w:pos="880"/>
        </w:tabs>
        <w:autoSpaceDE w:val="0"/>
        <w:autoSpaceDN w:val="0"/>
        <w:adjustRightInd w:val="0"/>
        <w:ind w:left="567" w:right="-8" w:hanging="207"/>
        <w:jc w:val="both"/>
        <w:rPr>
          <w:i/>
          <w:sz w:val="22"/>
          <w:szCs w:val="22"/>
        </w:rPr>
      </w:pPr>
      <w:r w:rsidRPr="0060393F">
        <w:rPr>
          <w:sz w:val="22"/>
          <w:szCs w:val="22"/>
        </w:rPr>
        <w:t>Le Co-contractant est : (E</w:t>
      </w:r>
      <w:r w:rsidRPr="0060393F">
        <w:rPr>
          <w:b/>
          <w:i/>
          <w:sz w:val="22"/>
          <w:szCs w:val="22"/>
        </w:rPr>
        <w:t>ntreprise adjudicataire)</w:t>
      </w:r>
      <w:r w:rsidRPr="0060393F">
        <w:rPr>
          <w:sz w:val="22"/>
          <w:szCs w:val="22"/>
        </w:rPr>
        <w:t>.</w:t>
      </w:r>
    </w:p>
    <w:p w:rsidR="00DC5C4C" w:rsidRPr="006D3D51" w:rsidRDefault="00DC5C4C" w:rsidP="00DC5C4C">
      <w:pPr>
        <w:pStyle w:val="Paragraphedeliste"/>
        <w:widowControl w:val="0"/>
        <w:tabs>
          <w:tab w:val="left" w:pos="880"/>
        </w:tabs>
        <w:autoSpaceDE w:val="0"/>
        <w:autoSpaceDN w:val="0"/>
        <w:adjustRightInd w:val="0"/>
        <w:ind w:left="567" w:right="-8"/>
        <w:jc w:val="both"/>
        <w:rPr>
          <w:b/>
          <w:sz w:val="22"/>
          <w:szCs w:val="22"/>
        </w:rPr>
      </w:pPr>
      <w:r w:rsidRPr="006D3D51">
        <w:rPr>
          <w:b/>
          <w:sz w:val="22"/>
          <w:szCs w:val="22"/>
        </w:rPr>
        <w:t>Attributions</w:t>
      </w:r>
    </w:p>
    <w:p w:rsidR="00DC5C4C" w:rsidRPr="00B156D3" w:rsidRDefault="00DC5C4C" w:rsidP="003F5B02">
      <w:pPr>
        <w:pStyle w:val="Paragraphedeliste"/>
        <w:widowControl w:val="0"/>
        <w:numPr>
          <w:ilvl w:val="0"/>
          <w:numId w:val="56"/>
        </w:numPr>
        <w:tabs>
          <w:tab w:val="left" w:pos="880"/>
        </w:tabs>
        <w:autoSpaceDE w:val="0"/>
        <w:autoSpaceDN w:val="0"/>
        <w:adjustRightInd w:val="0"/>
        <w:ind w:right="-8"/>
        <w:jc w:val="both"/>
      </w:pPr>
      <w:r w:rsidRPr="00A16073">
        <w:rPr>
          <w:b/>
        </w:rPr>
        <w:t>Le Maitre d’Ouvrage</w:t>
      </w:r>
      <w:r w:rsidRPr="00A16073">
        <w:t xml:space="preserve"> est le Maire de la Commune </w:t>
      </w:r>
      <w:r>
        <w:t>de</w:t>
      </w:r>
      <w:r w:rsidR="00F76CFC">
        <w:t xml:space="preserve"> </w:t>
      </w:r>
      <w:r w:rsidR="00FD6BED">
        <w:rPr>
          <w:sz w:val="22"/>
          <w:szCs w:val="22"/>
        </w:rPr>
        <w:t>NGUELEBOK</w:t>
      </w:r>
      <w:r>
        <w:t>.</w:t>
      </w:r>
      <w:r w:rsidRPr="00A16073">
        <w:t xml:space="preserve"> A ce titre, il passe le marché, le signe et en assure à travers </w:t>
      </w:r>
      <w:r>
        <w:t>le Chef de service et l’Ingénieur du marché</w:t>
      </w:r>
      <w:r w:rsidRPr="00A16073">
        <w:t xml:space="preserve"> la bonne exécution </w:t>
      </w:r>
      <w:r>
        <w:t>des prestations</w:t>
      </w:r>
      <w:r w:rsidRPr="00A16073">
        <w:t>. Il veille à la conservation des offres et procède à la transmission des copies desdits offres au Ministre Délégué à la Présidence de la République Chargé des Marchés Publics.</w:t>
      </w:r>
      <w:r w:rsidRPr="00B156D3">
        <w:t xml:space="preserve"> Il représente l’Administration, bénéficiaire des prestations prévues dans </w:t>
      </w:r>
      <w:r>
        <w:t>le contrat</w:t>
      </w:r>
      <w:r w:rsidRPr="00B156D3">
        <w:t>.</w:t>
      </w:r>
    </w:p>
    <w:p w:rsidR="00DC5C4C" w:rsidRDefault="00DC5C4C" w:rsidP="003F5B02">
      <w:pPr>
        <w:pStyle w:val="Paragraphedeliste"/>
        <w:widowControl w:val="0"/>
        <w:numPr>
          <w:ilvl w:val="0"/>
          <w:numId w:val="56"/>
        </w:numPr>
        <w:tabs>
          <w:tab w:val="left" w:pos="880"/>
        </w:tabs>
        <w:autoSpaceDE w:val="0"/>
        <w:autoSpaceDN w:val="0"/>
        <w:adjustRightInd w:val="0"/>
        <w:ind w:right="-8"/>
        <w:jc w:val="both"/>
        <w:rPr>
          <w:sz w:val="22"/>
          <w:szCs w:val="22"/>
        </w:rPr>
      </w:pPr>
      <w:r w:rsidRPr="000A01F8">
        <w:rPr>
          <w:b/>
          <w:sz w:val="22"/>
          <w:szCs w:val="22"/>
        </w:rPr>
        <w:t>Le Chef de Service du Marché</w:t>
      </w:r>
      <w:r w:rsidRPr="000A01F8">
        <w:rPr>
          <w:sz w:val="22"/>
          <w:szCs w:val="22"/>
        </w:rPr>
        <w:t xml:space="preserve"> est le </w:t>
      </w:r>
      <w:r>
        <w:rPr>
          <w:sz w:val="22"/>
          <w:szCs w:val="22"/>
        </w:rPr>
        <w:t xml:space="preserve"> Secrétaire Général  de la Commune </w:t>
      </w:r>
      <w:r w:rsidRPr="0060393F">
        <w:rPr>
          <w:sz w:val="22"/>
          <w:szCs w:val="22"/>
        </w:rPr>
        <w:t>de</w:t>
      </w:r>
      <w:r w:rsidR="00F76CFC">
        <w:rPr>
          <w:sz w:val="22"/>
          <w:szCs w:val="22"/>
        </w:rPr>
        <w:t xml:space="preserve"> </w:t>
      </w:r>
      <w:r w:rsidR="0029688C">
        <w:rPr>
          <w:sz w:val="22"/>
          <w:szCs w:val="22"/>
        </w:rPr>
        <w:t>NGUELEBOK</w:t>
      </w:r>
      <w:r>
        <w:rPr>
          <w:sz w:val="22"/>
          <w:szCs w:val="22"/>
        </w:rPr>
        <w:t>. A ce titre, il assiste le Maitre d’Ouvrage à la définition l’élaboration, l’exécution et la réception des prestations objet du Marché. Il veille au respect des clauses administratives, techniques et financières et sur les délais contractuels.</w:t>
      </w:r>
    </w:p>
    <w:p w:rsidR="00DC5C4C" w:rsidRDefault="00DC5C4C" w:rsidP="003F5B02">
      <w:pPr>
        <w:pStyle w:val="Paragraphedeliste"/>
        <w:widowControl w:val="0"/>
        <w:numPr>
          <w:ilvl w:val="0"/>
          <w:numId w:val="56"/>
        </w:numPr>
        <w:tabs>
          <w:tab w:val="left" w:pos="880"/>
        </w:tabs>
        <w:autoSpaceDE w:val="0"/>
        <w:autoSpaceDN w:val="0"/>
        <w:adjustRightInd w:val="0"/>
        <w:ind w:right="-8"/>
        <w:jc w:val="both"/>
        <w:rPr>
          <w:sz w:val="22"/>
          <w:szCs w:val="22"/>
        </w:rPr>
      </w:pPr>
      <w:r w:rsidRPr="000A01F8">
        <w:rPr>
          <w:b/>
          <w:sz w:val="22"/>
          <w:szCs w:val="22"/>
        </w:rPr>
        <w:t>L’Ingénieur du marché</w:t>
      </w:r>
      <w:r>
        <w:rPr>
          <w:sz w:val="22"/>
          <w:szCs w:val="22"/>
        </w:rPr>
        <w:t xml:space="preserve"> est</w:t>
      </w:r>
      <w:r w:rsidR="00355092">
        <w:rPr>
          <w:sz w:val="22"/>
          <w:szCs w:val="22"/>
        </w:rPr>
        <w:t xml:space="preserve"> le Délégué Départemental de l’Eau et de l’E</w:t>
      </w:r>
      <w:r>
        <w:rPr>
          <w:sz w:val="22"/>
          <w:szCs w:val="22"/>
        </w:rPr>
        <w:t>nergie. Il supervise les opérations nécessaires, à la bonne exécution des différentes phases du projet.</w:t>
      </w:r>
    </w:p>
    <w:p w:rsidR="00DC5C4C" w:rsidRPr="00227A8F" w:rsidRDefault="00D76B9F" w:rsidP="003F5B02">
      <w:pPr>
        <w:pStyle w:val="Paragraphedeliste"/>
        <w:widowControl w:val="0"/>
        <w:numPr>
          <w:ilvl w:val="0"/>
          <w:numId w:val="56"/>
        </w:numPr>
        <w:tabs>
          <w:tab w:val="left" w:pos="880"/>
        </w:tabs>
        <w:autoSpaceDE w:val="0"/>
        <w:autoSpaceDN w:val="0"/>
        <w:adjustRightInd w:val="0"/>
        <w:ind w:right="-8"/>
        <w:jc w:val="both"/>
        <w:rPr>
          <w:sz w:val="22"/>
          <w:szCs w:val="22"/>
          <w:highlight w:val="yellow"/>
        </w:rPr>
      </w:pPr>
      <w:r w:rsidRPr="00227A8F">
        <w:rPr>
          <w:sz w:val="22"/>
          <w:szCs w:val="22"/>
          <w:highlight w:val="yellow"/>
        </w:rPr>
        <w:t>La Commission de passation des marchés est</w:t>
      </w:r>
      <w:r>
        <w:rPr>
          <w:sz w:val="22"/>
          <w:szCs w:val="22"/>
          <w:highlight w:val="yellow"/>
        </w:rPr>
        <w:t xml:space="preserve"> la Commission Interne</w:t>
      </w:r>
      <w:r w:rsidRPr="00227A8F">
        <w:rPr>
          <w:sz w:val="22"/>
          <w:szCs w:val="22"/>
          <w:highlight w:val="yellow"/>
        </w:rPr>
        <w:t xml:space="preserve"> de Passation des Marchés Publics de la Kadey</w:t>
      </w:r>
      <w:r w:rsidR="00F76CFC">
        <w:rPr>
          <w:sz w:val="22"/>
          <w:szCs w:val="22"/>
        </w:rPr>
        <w:t xml:space="preserve"> </w:t>
      </w:r>
      <w:r>
        <w:rPr>
          <w:sz w:val="22"/>
          <w:szCs w:val="22"/>
        </w:rPr>
        <w:t xml:space="preserve">de la Commune </w:t>
      </w:r>
      <w:r w:rsidR="00FE20D9">
        <w:rPr>
          <w:sz w:val="22"/>
          <w:szCs w:val="22"/>
        </w:rPr>
        <w:t>NGUELEBOK</w:t>
      </w:r>
      <w:r w:rsidR="00FE20D9" w:rsidRPr="00227A8F">
        <w:rPr>
          <w:sz w:val="22"/>
          <w:szCs w:val="22"/>
          <w:highlight w:val="yellow"/>
        </w:rPr>
        <w:t>.</w:t>
      </w:r>
    </w:p>
    <w:p w:rsidR="00DC5C4C" w:rsidRPr="00865860" w:rsidRDefault="00DC5C4C" w:rsidP="003F5B02">
      <w:pPr>
        <w:pStyle w:val="Paragraphedeliste"/>
        <w:widowControl w:val="0"/>
        <w:numPr>
          <w:ilvl w:val="0"/>
          <w:numId w:val="56"/>
        </w:numPr>
        <w:tabs>
          <w:tab w:val="left" w:pos="880"/>
        </w:tabs>
        <w:autoSpaceDE w:val="0"/>
        <w:autoSpaceDN w:val="0"/>
        <w:adjustRightInd w:val="0"/>
        <w:ind w:right="-8"/>
        <w:jc w:val="both"/>
        <w:rPr>
          <w:sz w:val="22"/>
          <w:szCs w:val="22"/>
        </w:rPr>
      </w:pPr>
      <w:r w:rsidRPr="000A01F8">
        <w:rPr>
          <w:b/>
          <w:sz w:val="22"/>
          <w:szCs w:val="22"/>
        </w:rPr>
        <w:t>Le poste comptable assignataire</w:t>
      </w:r>
      <w:r>
        <w:rPr>
          <w:sz w:val="22"/>
          <w:szCs w:val="22"/>
        </w:rPr>
        <w:t xml:space="preserve"> est la Recette Municipale de la  Commune de</w:t>
      </w:r>
      <w:r w:rsidR="00E3297D">
        <w:rPr>
          <w:sz w:val="22"/>
          <w:szCs w:val="22"/>
        </w:rPr>
        <w:t xml:space="preserve"> </w:t>
      </w:r>
      <w:r w:rsidR="009278CC">
        <w:rPr>
          <w:sz w:val="22"/>
          <w:szCs w:val="22"/>
        </w:rPr>
        <w:t>NGUELEBOK</w:t>
      </w:r>
      <w:r>
        <w:rPr>
          <w:sz w:val="22"/>
          <w:szCs w:val="22"/>
        </w:rPr>
        <w:t>.</w:t>
      </w:r>
    </w:p>
    <w:p w:rsidR="00DC5C4C" w:rsidRPr="000A01F8" w:rsidRDefault="00DC5C4C" w:rsidP="00DC5C4C">
      <w:pPr>
        <w:pStyle w:val="Titre2"/>
        <w:spacing w:before="0"/>
        <w:rPr>
          <w:rFonts w:ascii="Times New Roman" w:hAnsi="Times New Roman" w:cs="Times New Roman"/>
          <w:color w:val="auto"/>
          <w:sz w:val="22"/>
          <w:szCs w:val="22"/>
        </w:rPr>
      </w:pPr>
      <w:bookmarkStart w:id="61" w:name="_Toc286845499"/>
      <w:bookmarkStart w:id="62" w:name="_Toc286846871"/>
      <w:bookmarkStart w:id="63" w:name="_Toc294420123"/>
      <w:bookmarkStart w:id="64" w:name="_Toc300835342"/>
      <w:bookmarkStart w:id="65" w:name="_Toc306606778"/>
      <w:bookmarkStart w:id="66" w:name="_Toc349455493"/>
      <w:bookmarkStart w:id="67" w:name="_Toc354301347"/>
      <w:bookmarkStart w:id="68" w:name="_Toc286845501"/>
      <w:bookmarkStart w:id="69" w:name="_Toc286846873"/>
      <w:bookmarkStart w:id="70" w:name="_Toc294420125"/>
      <w:bookmarkStart w:id="71" w:name="_Toc300835344"/>
      <w:bookmarkStart w:id="72" w:name="_Toc306606780"/>
      <w:bookmarkStart w:id="73" w:name="_Toc349455495"/>
      <w:bookmarkStart w:id="74" w:name="_Toc354301349"/>
      <w:r w:rsidRPr="000A01F8">
        <w:rPr>
          <w:rFonts w:ascii="Times New Roman" w:hAnsi="Times New Roman" w:cs="Times New Roman"/>
          <w:color w:val="auto"/>
          <w:sz w:val="22"/>
          <w:szCs w:val="22"/>
        </w:rPr>
        <w:t>Article 4 : Langue, loi et réglementation applicables</w:t>
      </w:r>
      <w:bookmarkEnd w:id="61"/>
      <w:bookmarkEnd w:id="62"/>
      <w:bookmarkEnd w:id="63"/>
      <w:bookmarkEnd w:id="64"/>
      <w:bookmarkEnd w:id="65"/>
      <w:bookmarkEnd w:id="66"/>
      <w:bookmarkEnd w:id="67"/>
    </w:p>
    <w:p w:rsidR="00DC5C4C" w:rsidRPr="0060393F" w:rsidRDefault="00DC5C4C" w:rsidP="00DC5C4C">
      <w:pPr>
        <w:widowControl w:val="0"/>
        <w:autoSpaceDE w:val="0"/>
        <w:autoSpaceDN w:val="0"/>
        <w:adjustRightInd w:val="0"/>
        <w:spacing w:after="0" w:line="240" w:lineRule="auto"/>
        <w:ind w:right="-20"/>
        <w:rPr>
          <w:rFonts w:ascii="Times New Roman" w:hAnsi="Times New Roman" w:cs="Times New Roman"/>
        </w:rPr>
      </w:pPr>
      <w:r w:rsidRPr="0060393F">
        <w:rPr>
          <w:rFonts w:ascii="Times New Roman" w:hAnsi="Times New Roman" w:cs="Times New Roman"/>
        </w:rPr>
        <w:t>4.1. Lalangueutiliséeestle</w:t>
      </w:r>
      <w:r w:rsidRPr="0060393F">
        <w:rPr>
          <w:rFonts w:ascii="Times New Roman" w:hAnsi="Times New Roman" w:cs="Times New Roman"/>
          <w:spacing w:val="7"/>
        </w:rPr>
        <w:t xml:space="preserve"> français ou l’anglais.</w:t>
      </w:r>
    </w:p>
    <w:p w:rsidR="00DC5C4C" w:rsidRPr="0060393F" w:rsidRDefault="00DC5C4C" w:rsidP="00DC5C4C">
      <w:pPr>
        <w:widowControl w:val="0"/>
        <w:tabs>
          <w:tab w:val="left" w:pos="1900"/>
          <w:tab w:val="left" w:pos="3420"/>
          <w:tab w:val="left" w:pos="3880"/>
          <w:tab w:val="left" w:pos="4820"/>
        </w:tabs>
        <w:autoSpaceDE w:val="0"/>
        <w:autoSpaceDN w:val="0"/>
        <w:adjustRightInd w:val="0"/>
        <w:spacing w:after="0" w:line="240" w:lineRule="auto"/>
        <w:ind w:right="90"/>
        <w:jc w:val="both"/>
        <w:rPr>
          <w:rFonts w:ascii="Times New Roman" w:hAnsi="Times New Roman" w:cs="Times New Roman"/>
        </w:rPr>
      </w:pPr>
      <w:r w:rsidRPr="0060393F">
        <w:rPr>
          <w:rFonts w:ascii="Times New Roman" w:hAnsi="Times New Roman" w:cs="Times New Roman"/>
        </w:rPr>
        <w:t xml:space="preserve">4.2. L’entrepreneur s’engage à observer les lois, </w:t>
      </w:r>
      <w:r w:rsidRPr="0060393F">
        <w:rPr>
          <w:rFonts w:ascii="Times New Roman" w:hAnsi="Times New Roman" w:cs="Times New Roman"/>
          <w:spacing w:val="5"/>
        </w:rPr>
        <w:t>règlements</w:t>
      </w:r>
      <w:r w:rsidRPr="0060393F">
        <w:rPr>
          <w:rFonts w:ascii="Times New Roman" w:hAnsi="Times New Roman" w:cs="Times New Roman"/>
        </w:rPr>
        <w:t>,</w:t>
      </w:r>
      <w:r w:rsidRPr="0060393F">
        <w:rPr>
          <w:rFonts w:ascii="Times New Roman" w:hAnsi="Times New Roman" w:cs="Times New Roman"/>
          <w:spacing w:val="5"/>
        </w:rPr>
        <w:t>ordonnance</w:t>
      </w:r>
      <w:r w:rsidRPr="0060393F">
        <w:rPr>
          <w:rFonts w:ascii="Times New Roman" w:hAnsi="Times New Roman" w:cs="Times New Roman"/>
        </w:rPr>
        <w:t>s</w:t>
      </w:r>
      <w:r w:rsidRPr="0060393F">
        <w:rPr>
          <w:rFonts w:ascii="Times New Roman" w:hAnsi="Times New Roman" w:cs="Times New Roman"/>
          <w:spacing w:val="5"/>
        </w:rPr>
        <w:t>e</w:t>
      </w:r>
      <w:r w:rsidRPr="0060393F">
        <w:rPr>
          <w:rFonts w:ascii="Times New Roman" w:hAnsi="Times New Roman" w:cs="Times New Roman"/>
        </w:rPr>
        <w:t>n</w:t>
      </w:r>
      <w:r w:rsidRPr="0060393F">
        <w:rPr>
          <w:rFonts w:ascii="Times New Roman" w:hAnsi="Times New Roman" w:cs="Times New Roman"/>
          <w:spacing w:val="5"/>
        </w:rPr>
        <w:t>vigueu</w:t>
      </w:r>
      <w:r w:rsidRPr="0060393F">
        <w:rPr>
          <w:rFonts w:ascii="Times New Roman" w:hAnsi="Times New Roman" w:cs="Times New Roman"/>
        </w:rPr>
        <w:t>r</w:t>
      </w:r>
      <w:r w:rsidRPr="0060393F">
        <w:rPr>
          <w:rFonts w:ascii="Times New Roman" w:hAnsi="Times New Roman" w:cs="Times New Roman"/>
          <w:spacing w:val="5"/>
        </w:rPr>
        <w:t xml:space="preserve">en </w:t>
      </w:r>
      <w:r w:rsidRPr="0060393F">
        <w:rPr>
          <w:rFonts w:ascii="Times New Roman" w:hAnsi="Times New Roman" w:cs="Times New Roman"/>
        </w:rPr>
        <w:t>République du Cameroun, et ce aussi bien danssapropreorganisationquedanslaréalisationde la Lettre-Commande.</w:t>
      </w:r>
    </w:p>
    <w:p w:rsidR="00DC5C4C" w:rsidRPr="0060393F" w:rsidRDefault="00DC5C4C" w:rsidP="00DC5C4C">
      <w:pPr>
        <w:widowControl w:val="0"/>
        <w:autoSpaceDE w:val="0"/>
        <w:autoSpaceDN w:val="0"/>
        <w:adjustRightInd w:val="0"/>
        <w:spacing w:after="0" w:line="240" w:lineRule="auto"/>
        <w:ind w:right="95"/>
        <w:jc w:val="both"/>
        <w:rPr>
          <w:rFonts w:ascii="Times New Roman" w:hAnsi="Times New Roman" w:cs="Times New Roman"/>
        </w:rPr>
      </w:pPr>
      <w:r w:rsidRPr="0060393F">
        <w:rPr>
          <w:rFonts w:ascii="Times New Roman" w:hAnsi="Times New Roman" w:cs="Times New Roman"/>
        </w:rPr>
        <w:t>SiauCameroun,cesrèglements,loisetdispositions administratives et fiscales en vigueur à la date de signaturede la présente Lettre-Commandevenaientàêtremodifiésaprèslasignaturede la Lettre-Commande,lescoûtséventuelsquiendécouleraientdirectementseraientpris encomptesansgainnipertepourchaquepartie.</w:t>
      </w:r>
    </w:p>
    <w:p w:rsidR="00DC5C4C" w:rsidRPr="0060393F" w:rsidRDefault="00DC5C4C" w:rsidP="00DC5C4C">
      <w:pPr>
        <w:pStyle w:val="Titre2"/>
        <w:spacing w:before="0"/>
        <w:rPr>
          <w:rFonts w:ascii="Times New Roman" w:hAnsi="Times New Roman" w:cs="Times New Roman"/>
          <w:color w:val="auto"/>
          <w:sz w:val="22"/>
          <w:szCs w:val="22"/>
        </w:rPr>
      </w:pPr>
      <w:bookmarkStart w:id="75" w:name="_Toc286845500"/>
      <w:bookmarkStart w:id="76" w:name="_Toc286846872"/>
      <w:bookmarkStart w:id="77" w:name="_Toc294420124"/>
      <w:bookmarkStart w:id="78" w:name="_Toc300835343"/>
      <w:bookmarkStart w:id="79" w:name="_Toc306606779"/>
      <w:bookmarkStart w:id="80" w:name="_Toc349455494"/>
      <w:bookmarkStart w:id="81" w:name="_Toc354301348"/>
      <w:r w:rsidRPr="0060393F">
        <w:rPr>
          <w:rFonts w:ascii="Times New Roman" w:hAnsi="Times New Roman" w:cs="Times New Roman"/>
          <w:color w:val="auto"/>
          <w:sz w:val="22"/>
          <w:szCs w:val="22"/>
        </w:rPr>
        <w:t>Article 5 : Pièces constitutives de la Lettre-Commande</w:t>
      </w:r>
      <w:bookmarkEnd w:id="75"/>
      <w:bookmarkEnd w:id="76"/>
      <w:bookmarkEnd w:id="77"/>
      <w:bookmarkEnd w:id="78"/>
      <w:bookmarkEnd w:id="79"/>
      <w:bookmarkEnd w:id="80"/>
      <w:bookmarkEnd w:id="81"/>
    </w:p>
    <w:p w:rsidR="00DC5C4C" w:rsidRPr="0060393F" w:rsidRDefault="00DC5C4C" w:rsidP="00DC5C4C">
      <w:pPr>
        <w:widowControl w:val="0"/>
        <w:autoSpaceDE w:val="0"/>
        <w:autoSpaceDN w:val="0"/>
        <w:adjustRightInd w:val="0"/>
        <w:spacing w:after="0" w:line="240" w:lineRule="auto"/>
        <w:rPr>
          <w:rFonts w:ascii="Times New Roman" w:hAnsi="Times New Roman" w:cs="Times New Roman"/>
        </w:rPr>
      </w:pPr>
      <w:r w:rsidRPr="0060393F">
        <w:rPr>
          <w:rFonts w:ascii="Times New Roman" w:hAnsi="Times New Roman" w:cs="Times New Roman"/>
        </w:rPr>
        <w:t>Les pièces contractuelles constitutives de la présente Lettre-Commande sont par ordre de priorité :</w:t>
      </w:r>
    </w:p>
    <w:p w:rsidR="00DC5C4C" w:rsidRPr="0060393F" w:rsidRDefault="00DC5C4C" w:rsidP="00DC5C4C">
      <w:pPr>
        <w:widowControl w:val="0"/>
        <w:numPr>
          <w:ilvl w:val="0"/>
          <w:numId w:val="39"/>
        </w:numPr>
        <w:autoSpaceDE w:val="0"/>
        <w:autoSpaceDN w:val="0"/>
        <w:adjustRightInd w:val="0"/>
        <w:spacing w:after="0" w:line="240" w:lineRule="auto"/>
        <w:ind w:left="426" w:hanging="284"/>
        <w:jc w:val="both"/>
        <w:rPr>
          <w:rFonts w:ascii="Times New Roman" w:hAnsi="Times New Roman" w:cs="Times New Roman"/>
        </w:rPr>
      </w:pPr>
      <w:r w:rsidRPr="0060393F">
        <w:rPr>
          <w:rFonts w:ascii="Times New Roman" w:hAnsi="Times New Roman" w:cs="Times New Roman"/>
        </w:rPr>
        <w:t>la soumission du Co-contractant et ses annexes dans toutes les dispositions non contraires au présent Cahier des Clauses Administratives Particulières (CCAP) ;</w:t>
      </w:r>
    </w:p>
    <w:p w:rsidR="00DC5C4C" w:rsidRPr="0060393F" w:rsidRDefault="00DC5C4C" w:rsidP="00DC5C4C">
      <w:pPr>
        <w:widowControl w:val="0"/>
        <w:numPr>
          <w:ilvl w:val="0"/>
          <w:numId w:val="39"/>
        </w:numPr>
        <w:autoSpaceDE w:val="0"/>
        <w:autoSpaceDN w:val="0"/>
        <w:adjustRightInd w:val="0"/>
        <w:spacing w:after="0" w:line="240" w:lineRule="auto"/>
        <w:ind w:left="426" w:hanging="284"/>
        <w:jc w:val="both"/>
        <w:rPr>
          <w:rFonts w:ascii="Times New Roman" w:hAnsi="Times New Roman" w:cs="Times New Roman"/>
        </w:rPr>
      </w:pPr>
      <w:r w:rsidRPr="0060393F">
        <w:rPr>
          <w:rFonts w:ascii="Times New Roman" w:hAnsi="Times New Roman" w:cs="Times New Roman"/>
        </w:rPr>
        <w:t>le présent Cahier des Clauses Administratives Particulières (CCAP) ;</w:t>
      </w:r>
    </w:p>
    <w:p w:rsidR="00DC5C4C" w:rsidRPr="0060393F" w:rsidRDefault="00DC5C4C" w:rsidP="00DC5C4C">
      <w:pPr>
        <w:widowControl w:val="0"/>
        <w:autoSpaceDE w:val="0"/>
        <w:autoSpaceDN w:val="0"/>
        <w:adjustRightInd w:val="0"/>
        <w:spacing w:after="0" w:line="240" w:lineRule="auto"/>
        <w:ind w:left="426" w:hanging="284"/>
        <w:jc w:val="both"/>
        <w:rPr>
          <w:rFonts w:ascii="Times New Roman" w:hAnsi="Times New Roman" w:cs="Times New Roman"/>
        </w:rPr>
      </w:pPr>
      <w:r w:rsidRPr="0060393F">
        <w:rPr>
          <w:rFonts w:ascii="Times New Roman" w:hAnsi="Times New Roman" w:cs="Times New Roman"/>
        </w:rPr>
        <w:t>3)  le Cahier des Clauses Techniques Particulières (CCTP) ;</w:t>
      </w:r>
    </w:p>
    <w:p w:rsidR="00DC5C4C" w:rsidRPr="0060393F" w:rsidRDefault="00DC5C4C" w:rsidP="00DC5C4C">
      <w:pPr>
        <w:widowControl w:val="0"/>
        <w:autoSpaceDE w:val="0"/>
        <w:autoSpaceDN w:val="0"/>
        <w:adjustRightInd w:val="0"/>
        <w:spacing w:after="0" w:line="240" w:lineRule="auto"/>
        <w:ind w:left="426" w:right="94" w:hanging="284"/>
        <w:jc w:val="both"/>
        <w:rPr>
          <w:rFonts w:ascii="Times New Roman" w:hAnsi="Times New Roman" w:cs="Times New Roman"/>
        </w:rPr>
      </w:pPr>
      <w:r w:rsidRPr="0060393F">
        <w:rPr>
          <w:rFonts w:ascii="Times New Roman" w:hAnsi="Times New Roman" w:cs="Times New Roman"/>
        </w:rPr>
        <w:t xml:space="preserve">4) les éléments propres à la détermination du montant de la Lettre-Commande, tels que, par ordre de priorité : les bordereaux des prix unitaires ; le détail ou le devis estimatif ; le sous-détail des prix </w:t>
      </w:r>
      <w:r w:rsidRPr="0060393F">
        <w:rPr>
          <w:rFonts w:ascii="Times New Roman" w:hAnsi="Times New Roman" w:cs="Times New Roman"/>
        </w:rPr>
        <w:lastRenderedPageBreak/>
        <w:t>unitaires ;</w:t>
      </w:r>
    </w:p>
    <w:p w:rsidR="00DC5C4C" w:rsidRPr="0060393F" w:rsidRDefault="00DC5C4C" w:rsidP="00DC5C4C">
      <w:pPr>
        <w:widowControl w:val="0"/>
        <w:autoSpaceDE w:val="0"/>
        <w:autoSpaceDN w:val="0"/>
        <w:adjustRightInd w:val="0"/>
        <w:spacing w:after="0" w:line="240" w:lineRule="auto"/>
        <w:ind w:left="426" w:right="94" w:hanging="284"/>
        <w:jc w:val="both"/>
        <w:rPr>
          <w:rFonts w:ascii="Times New Roman" w:hAnsi="Times New Roman" w:cs="Times New Roman"/>
        </w:rPr>
      </w:pPr>
      <w:r w:rsidRPr="0060393F">
        <w:rPr>
          <w:rFonts w:ascii="Times New Roman" w:hAnsi="Times New Roman" w:cs="Times New Roman"/>
        </w:rPr>
        <w:t>5) le Calendrier d’exécution des travaux ;</w:t>
      </w:r>
    </w:p>
    <w:p w:rsidR="00DC5C4C" w:rsidRPr="0060393F" w:rsidRDefault="00DC5C4C" w:rsidP="00DC5C4C">
      <w:pPr>
        <w:widowControl w:val="0"/>
        <w:autoSpaceDE w:val="0"/>
        <w:autoSpaceDN w:val="0"/>
        <w:adjustRightInd w:val="0"/>
        <w:spacing w:after="0" w:line="240" w:lineRule="auto"/>
        <w:ind w:left="426" w:hanging="284"/>
        <w:jc w:val="both"/>
        <w:rPr>
          <w:rFonts w:ascii="Times New Roman" w:hAnsi="Times New Roman" w:cs="Times New Roman"/>
        </w:rPr>
      </w:pPr>
      <w:r w:rsidRPr="0060393F">
        <w:rPr>
          <w:rFonts w:ascii="Times New Roman" w:hAnsi="Times New Roman" w:cs="Times New Roman"/>
        </w:rPr>
        <w:t>6) les APD et les DCE (plans), les notes de calcul, les cahiers de sondage et dossiers géotechniques ;</w:t>
      </w:r>
    </w:p>
    <w:p w:rsidR="00DC5C4C" w:rsidRPr="0060393F" w:rsidRDefault="00DC5C4C" w:rsidP="00DC5C4C">
      <w:pPr>
        <w:widowControl w:val="0"/>
        <w:autoSpaceDE w:val="0"/>
        <w:autoSpaceDN w:val="0"/>
        <w:adjustRightInd w:val="0"/>
        <w:spacing w:after="0" w:line="240" w:lineRule="auto"/>
        <w:ind w:left="426" w:hanging="284"/>
        <w:jc w:val="both"/>
        <w:rPr>
          <w:rFonts w:ascii="Times New Roman" w:hAnsi="Times New Roman" w:cs="Times New Roman"/>
        </w:rPr>
      </w:pPr>
      <w:r w:rsidRPr="0060393F">
        <w:rPr>
          <w:rFonts w:ascii="Times New Roman" w:hAnsi="Times New Roman" w:cs="Times New Roman"/>
        </w:rPr>
        <w:t>7) leCahierdesClausesAdministrativesGénérales (CCAG)applicablesaux</w:t>
      </w:r>
      <w:r w:rsidRPr="0060393F">
        <w:rPr>
          <w:rFonts w:ascii="Times New Roman" w:hAnsi="Times New Roman" w:cs="Times New Roman"/>
          <w:spacing w:val="15"/>
        </w:rPr>
        <w:t xml:space="preserve"> m</w:t>
      </w:r>
      <w:r w:rsidRPr="0060393F">
        <w:rPr>
          <w:rFonts w:ascii="Times New Roman" w:hAnsi="Times New Roman" w:cs="Times New Roman"/>
        </w:rPr>
        <w:t>archéspublics</w:t>
      </w:r>
      <w:r w:rsidRPr="0060393F">
        <w:rPr>
          <w:rFonts w:ascii="Times New Roman" w:hAnsi="Times New Roman" w:cs="Times New Roman"/>
          <w:spacing w:val="15"/>
        </w:rPr>
        <w:t xml:space="preserve"> de travaux, </w:t>
      </w:r>
      <w:r w:rsidRPr="0060393F">
        <w:rPr>
          <w:rFonts w:ascii="Times New Roman" w:hAnsi="Times New Roman" w:cs="Times New Roman"/>
        </w:rPr>
        <w:t>mis en vigueur par l’</w:t>
      </w:r>
      <w:r w:rsidRPr="0060393F">
        <w:rPr>
          <w:rFonts w:ascii="Times New Roman" w:hAnsi="Times New Roman" w:cs="Times New Roman"/>
          <w:spacing w:val="-7"/>
        </w:rPr>
        <w:t>arrêté</w:t>
      </w:r>
      <w:r w:rsidRPr="0060393F">
        <w:rPr>
          <w:rFonts w:ascii="Times New Roman" w:hAnsi="Times New Roman" w:cs="Times New Roman"/>
        </w:rPr>
        <w:t>N° 033/CAB/PM du 13 février2007 ;</w:t>
      </w:r>
    </w:p>
    <w:p w:rsidR="00DC5C4C" w:rsidRPr="0060393F" w:rsidRDefault="00DC5C4C" w:rsidP="00DC5C4C">
      <w:pPr>
        <w:widowControl w:val="0"/>
        <w:autoSpaceDE w:val="0"/>
        <w:autoSpaceDN w:val="0"/>
        <w:adjustRightInd w:val="0"/>
        <w:spacing w:after="0" w:line="240" w:lineRule="auto"/>
        <w:ind w:left="426" w:hanging="284"/>
        <w:jc w:val="both"/>
        <w:rPr>
          <w:rFonts w:ascii="Times New Roman" w:hAnsi="Times New Roman" w:cs="Times New Roman"/>
        </w:rPr>
      </w:pPr>
      <w:r w:rsidRPr="0060393F">
        <w:rPr>
          <w:rFonts w:ascii="Times New Roman" w:hAnsi="Times New Roman" w:cs="Times New Roman"/>
        </w:rPr>
        <w:t>8)</w:t>
      </w:r>
      <w:r w:rsidRPr="0060393F">
        <w:rPr>
          <w:rFonts w:ascii="Times New Roman" w:hAnsi="Times New Roman" w:cs="Times New Roman"/>
          <w:spacing w:val="4"/>
        </w:rPr>
        <w:t xml:space="preserve"> l</w:t>
      </w:r>
      <w:r w:rsidRPr="0060393F">
        <w:rPr>
          <w:rFonts w:ascii="Times New Roman" w:hAnsi="Times New Roman" w:cs="Times New Roman"/>
        </w:rPr>
        <w:t xml:space="preserve">e </w:t>
      </w:r>
      <w:r w:rsidRPr="0060393F">
        <w:rPr>
          <w:rFonts w:ascii="Times New Roman" w:hAnsi="Times New Roman" w:cs="Times New Roman"/>
          <w:spacing w:val="4"/>
        </w:rPr>
        <w:t>o</w:t>
      </w:r>
      <w:r w:rsidRPr="0060393F">
        <w:rPr>
          <w:rFonts w:ascii="Times New Roman" w:hAnsi="Times New Roman" w:cs="Times New Roman"/>
        </w:rPr>
        <w:t xml:space="preserve">u </w:t>
      </w:r>
      <w:r w:rsidRPr="0060393F">
        <w:rPr>
          <w:rFonts w:ascii="Times New Roman" w:hAnsi="Times New Roman" w:cs="Times New Roman"/>
          <w:spacing w:val="4"/>
        </w:rPr>
        <w:t>le</w:t>
      </w:r>
      <w:r w:rsidRPr="0060393F">
        <w:rPr>
          <w:rFonts w:ascii="Times New Roman" w:hAnsi="Times New Roman" w:cs="Times New Roman"/>
        </w:rPr>
        <w:t xml:space="preserve">s  </w:t>
      </w:r>
      <w:r w:rsidRPr="0060393F">
        <w:rPr>
          <w:rFonts w:ascii="Times New Roman" w:hAnsi="Times New Roman" w:cs="Times New Roman"/>
          <w:spacing w:val="4"/>
        </w:rPr>
        <w:t>Cahier</w:t>
      </w:r>
      <w:r w:rsidRPr="0060393F">
        <w:rPr>
          <w:rFonts w:ascii="Times New Roman" w:hAnsi="Times New Roman" w:cs="Times New Roman"/>
        </w:rPr>
        <w:t>s</w:t>
      </w:r>
      <w:r w:rsidRPr="0060393F">
        <w:rPr>
          <w:rFonts w:ascii="Times New Roman" w:hAnsi="Times New Roman" w:cs="Times New Roman"/>
          <w:spacing w:val="4"/>
        </w:rPr>
        <w:t>de</w:t>
      </w:r>
      <w:r w:rsidRPr="0060393F">
        <w:rPr>
          <w:rFonts w:ascii="Times New Roman" w:hAnsi="Times New Roman" w:cs="Times New Roman"/>
        </w:rPr>
        <w:t xml:space="preserve">s  </w:t>
      </w:r>
      <w:r w:rsidRPr="0060393F">
        <w:rPr>
          <w:rFonts w:ascii="Times New Roman" w:hAnsi="Times New Roman" w:cs="Times New Roman"/>
          <w:spacing w:val="4"/>
        </w:rPr>
        <w:t>Clause</w:t>
      </w:r>
      <w:r w:rsidRPr="0060393F">
        <w:rPr>
          <w:rFonts w:ascii="Times New Roman" w:hAnsi="Times New Roman" w:cs="Times New Roman"/>
        </w:rPr>
        <w:t xml:space="preserve">s </w:t>
      </w:r>
      <w:r w:rsidRPr="0060393F">
        <w:rPr>
          <w:rFonts w:ascii="Times New Roman" w:hAnsi="Times New Roman" w:cs="Times New Roman"/>
          <w:spacing w:val="4"/>
        </w:rPr>
        <w:t xml:space="preserve">Techniques </w:t>
      </w:r>
      <w:r w:rsidRPr="0060393F">
        <w:rPr>
          <w:rFonts w:ascii="Times New Roman" w:hAnsi="Times New Roman" w:cs="Times New Roman"/>
        </w:rPr>
        <w:t>Générales (CCTG) applicables aux prestations faisant l’objet du marché.</w:t>
      </w:r>
    </w:p>
    <w:p w:rsidR="00DC5C4C" w:rsidRPr="0060393F" w:rsidRDefault="00DC5C4C" w:rsidP="00DC5C4C">
      <w:pPr>
        <w:pStyle w:val="Titre2"/>
        <w:spacing w:before="0"/>
        <w:rPr>
          <w:rFonts w:ascii="Times New Roman" w:hAnsi="Times New Roman" w:cs="Times New Roman"/>
          <w:color w:val="auto"/>
          <w:sz w:val="22"/>
          <w:szCs w:val="22"/>
        </w:rPr>
      </w:pPr>
      <w:r w:rsidRPr="0060393F">
        <w:rPr>
          <w:rFonts w:ascii="Times New Roman" w:hAnsi="Times New Roman" w:cs="Times New Roman"/>
          <w:color w:val="auto"/>
          <w:sz w:val="22"/>
          <w:szCs w:val="22"/>
        </w:rPr>
        <w:t>Article 6 : Textes généraux applicables</w:t>
      </w:r>
      <w:bookmarkEnd w:id="68"/>
      <w:bookmarkEnd w:id="69"/>
      <w:bookmarkEnd w:id="70"/>
      <w:bookmarkEnd w:id="71"/>
      <w:bookmarkEnd w:id="72"/>
      <w:bookmarkEnd w:id="73"/>
      <w:bookmarkEnd w:id="74"/>
    </w:p>
    <w:p w:rsidR="00DC5C4C"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La présente Lettre-Commande est soumise aux textes généraux ci-après :</w:t>
      </w:r>
    </w:p>
    <w:p w:rsidR="00246D9C" w:rsidRPr="000E7731" w:rsidRDefault="00246D9C" w:rsidP="00246D9C">
      <w:pPr>
        <w:pStyle w:val="Paragraphedeliste"/>
        <w:numPr>
          <w:ilvl w:val="0"/>
          <w:numId w:val="40"/>
        </w:numPr>
        <w:shd w:val="clear" w:color="auto" w:fill="FFFFFF"/>
        <w:jc w:val="both"/>
        <w:rPr>
          <w:color w:val="000000"/>
          <w:sz w:val="22"/>
          <w:szCs w:val="22"/>
        </w:rPr>
      </w:pPr>
      <w:bookmarkStart w:id="82" w:name="_Toc294420147"/>
      <w:bookmarkStart w:id="83" w:name="_Toc300835366"/>
      <w:bookmarkStart w:id="84" w:name="_Toc306606802"/>
      <w:bookmarkStart w:id="85" w:name="_Toc349455517"/>
      <w:bookmarkStart w:id="86" w:name="_Toc354301371"/>
      <w:bookmarkStart w:id="87" w:name="_Toc286845523"/>
      <w:bookmarkStart w:id="88" w:name="_Toc286846895"/>
      <w:r w:rsidRPr="000E7731">
        <w:rPr>
          <w:color w:val="000000"/>
          <w:sz w:val="22"/>
          <w:szCs w:val="22"/>
        </w:rPr>
        <w:t>La Loi n° 92/007 du 14 août 1992 portant Code du travail ;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 Loi n° 096/12 du 05 août 1996 portant loi cadre relative à la gestion de l’Environnement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 Loi n° 2000/09 du 13 juillet 2000 fixant l’organisation et les modalités d’exercice de la profession d’Ingénieur de Génie-civil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 Loi n°2022/020 du 27 décembre 2022 portant loi des finances de la République du Cameroun pour l’exercice 2023;</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Le Décret n° 2001/048 du 23 février 2001 portant organisation et fonctionnement de l’Agence de Régulation des Marchés Publics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Le Décret n° 2003/651/PM du 16 avril 2003 fixant les modalités d’application du régime fiscal et douanier des Marchés Publics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Le Décret N° 2018/366 du 20 juin 2018 portant Code des Marchés Publics;</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Le Décret n° 2008/376 du 12 novembre 2008 portant organisation administrative de la République du Cameroun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Le Décret N° 2011/1339 du 23 mai 2011 portant exonération des droits de régulation des marchés publics et accordant le bénéfice des frais d’acquisition des dossiers d’appels d’offres des marchés des Collectivités Territoriales Décentralisée ;</w:t>
      </w:r>
    </w:p>
    <w:p w:rsidR="00246D9C" w:rsidRPr="000E7731" w:rsidRDefault="00246D9C" w:rsidP="00246D9C">
      <w:pPr>
        <w:pStyle w:val="Paragraphedeliste"/>
        <w:widowControl w:val="0"/>
        <w:numPr>
          <w:ilvl w:val="0"/>
          <w:numId w:val="40"/>
        </w:numPr>
        <w:shd w:val="clear" w:color="auto" w:fill="FFFFFF"/>
        <w:autoSpaceDE w:val="0"/>
        <w:autoSpaceDN w:val="0"/>
        <w:adjustRightInd w:val="0"/>
        <w:ind w:right="-20"/>
        <w:jc w:val="both"/>
        <w:rPr>
          <w:iCs/>
          <w:color w:val="000000"/>
          <w:sz w:val="22"/>
          <w:szCs w:val="22"/>
        </w:rPr>
      </w:pPr>
      <w:r w:rsidRPr="000E7731">
        <w:rPr>
          <w:iCs/>
          <w:color w:val="000000"/>
          <w:sz w:val="22"/>
          <w:szCs w:val="22"/>
        </w:rPr>
        <w:t>Le Décret n° 2012/076 du 08 mars 2012 modifiant et complétant certaines dispositions du décret n° 2001/048 du 23 février 2001 portant création, organisation et fonctionnement de l’Agence de Régulation des Marchés Publics;</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L’Arrêté n° 033/CAB/PM du 13 février 2007 mettant en vigueur les Cahiers des Clauses Administratives Générales (CCAG) applicable aux marchés publics;</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L’Arrêté n° 093/CAB/PM du 05 novembre 2000 fixant les montants de la caution de soumission et les frais du dossier d’appel d’offres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L’Arrêté n° 022/CAB/PM du 02 février 2011 fixant les modalités de recrutement des Consultants individuels ;</w:t>
      </w:r>
    </w:p>
    <w:p w:rsidR="00246D9C" w:rsidRPr="000E7731" w:rsidRDefault="00246D9C" w:rsidP="00246D9C">
      <w:pPr>
        <w:pStyle w:val="Paragraphedeliste"/>
        <w:widowControl w:val="0"/>
        <w:numPr>
          <w:ilvl w:val="0"/>
          <w:numId w:val="40"/>
        </w:numPr>
        <w:shd w:val="clear" w:color="auto" w:fill="FFFFFF"/>
        <w:autoSpaceDE w:val="0"/>
        <w:autoSpaceDN w:val="0"/>
        <w:adjustRightInd w:val="0"/>
        <w:ind w:right="-20"/>
        <w:jc w:val="both"/>
        <w:rPr>
          <w:color w:val="000000"/>
          <w:sz w:val="22"/>
          <w:szCs w:val="22"/>
        </w:rPr>
      </w:pPr>
      <w:r w:rsidRPr="000E7731">
        <w:rPr>
          <w:color w:val="000000"/>
          <w:sz w:val="22"/>
          <w:szCs w:val="22"/>
        </w:rPr>
        <w:t>La Lettre Circulaire N°0005/LC/MINMAP/CAB du 03 juillet 2018 précisant les mesures transitoires à observer suite à la signature et à la publication du Décret n° 2018/366 du 20 Juin 2018 portant Code des Marchés Publics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 Circulaire n° 002/CAB/PM du 31 janvier 2011 relative à l’amélioration de la performance du système des Marchés Publics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 Circulaire n°003/CAB/PM du 31 janvier 2011 précisant les modalités de gestion des changements  des conditions économiques des Marchés Publics ;</w:t>
      </w:r>
    </w:p>
    <w:p w:rsidR="00246D9C" w:rsidRPr="000E7731" w:rsidRDefault="00246D9C" w:rsidP="00246D9C">
      <w:pPr>
        <w:pStyle w:val="Paragraphedeliste"/>
        <w:widowControl w:val="0"/>
        <w:numPr>
          <w:ilvl w:val="0"/>
          <w:numId w:val="40"/>
        </w:numPr>
        <w:shd w:val="clear" w:color="auto" w:fill="FFFFFF"/>
        <w:autoSpaceDE w:val="0"/>
        <w:autoSpaceDN w:val="0"/>
        <w:adjustRightInd w:val="0"/>
        <w:ind w:right="-20"/>
        <w:jc w:val="both"/>
        <w:rPr>
          <w:iCs/>
          <w:color w:val="000000"/>
          <w:sz w:val="22"/>
          <w:szCs w:val="22"/>
        </w:rPr>
      </w:pPr>
      <w:r w:rsidRPr="000E7731">
        <w:rPr>
          <w:bCs/>
          <w:iCs/>
          <w:color w:val="000000"/>
          <w:sz w:val="22"/>
          <w:szCs w:val="22"/>
        </w:rPr>
        <w:t>La Circulaire N°001/CAB/PR du 19 juin 2012 relative à la passation et au contrôle de l’exécution des marchés publics ;</w:t>
      </w:r>
    </w:p>
    <w:p w:rsidR="00246D9C" w:rsidRPr="000E7731" w:rsidRDefault="00246D9C" w:rsidP="00246D9C">
      <w:pPr>
        <w:pStyle w:val="Paragraphedeliste"/>
        <w:widowControl w:val="0"/>
        <w:numPr>
          <w:ilvl w:val="0"/>
          <w:numId w:val="40"/>
        </w:numPr>
        <w:shd w:val="clear" w:color="auto" w:fill="FFFFFF"/>
        <w:autoSpaceDE w:val="0"/>
        <w:autoSpaceDN w:val="0"/>
        <w:adjustRightInd w:val="0"/>
        <w:ind w:right="-20"/>
        <w:jc w:val="both"/>
        <w:rPr>
          <w:iCs/>
          <w:color w:val="000000"/>
          <w:sz w:val="22"/>
          <w:szCs w:val="22"/>
        </w:rPr>
      </w:pPr>
      <w:r w:rsidRPr="000E7731">
        <w:rPr>
          <w:bCs/>
          <w:iCs/>
          <w:color w:val="000000"/>
          <w:sz w:val="22"/>
          <w:szCs w:val="22"/>
        </w:rPr>
        <w:t>La Circulaire N°00000006/C/MINFI du 30 décembre 2022 portant instructions relatives à l’exécution des lois des finances, au suivi et au contrôle de l’exécution du Budget de l’Etat et des Autres Entités Publiques pour l’exercice 2023;</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Les Normes Techniques en vigueur dans la République du Cameroun ;</w:t>
      </w:r>
    </w:p>
    <w:p w:rsidR="00246D9C" w:rsidRPr="000E7731" w:rsidRDefault="00246D9C" w:rsidP="00246D9C">
      <w:pPr>
        <w:pStyle w:val="Paragraphedeliste"/>
        <w:numPr>
          <w:ilvl w:val="0"/>
          <w:numId w:val="40"/>
        </w:numPr>
        <w:shd w:val="clear" w:color="auto" w:fill="FFFFFF"/>
        <w:jc w:val="both"/>
        <w:rPr>
          <w:color w:val="000000"/>
          <w:sz w:val="22"/>
          <w:szCs w:val="22"/>
        </w:rPr>
      </w:pPr>
      <w:r w:rsidRPr="000E7731">
        <w:rPr>
          <w:color w:val="000000"/>
          <w:sz w:val="22"/>
          <w:szCs w:val="22"/>
        </w:rPr>
        <w:t>La Convention collective nationale des entreprises du bâtiment, des travaux publics et des activités annexes du 25 août 2004 est à prendre en compte comme un texte d’application obligatoire pour les entreprises soumissionnaires au présent marché et leurs sous-traitants ;</w:t>
      </w:r>
    </w:p>
    <w:p w:rsidR="00246D9C" w:rsidRPr="000E7731" w:rsidRDefault="00246D9C" w:rsidP="00246D9C">
      <w:pPr>
        <w:pStyle w:val="Paragraphedeliste"/>
        <w:widowControl w:val="0"/>
        <w:numPr>
          <w:ilvl w:val="0"/>
          <w:numId w:val="40"/>
        </w:numPr>
        <w:shd w:val="clear" w:color="auto" w:fill="FFFFFF"/>
        <w:autoSpaceDE w:val="0"/>
        <w:autoSpaceDN w:val="0"/>
        <w:adjustRightInd w:val="0"/>
        <w:ind w:right="-20"/>
        <w:jc w:val="both"/>
        <w:rPr>
          <w:iCs/>
          <w:color w:val="000000"/>
          <w:sz w:val="22"/>
          <w:szCs w:val="22"/>
        </w:rPr>
      </w:pPr>
      <w:r w:rsidRPr="000E7731">
        <w:rPr>
          <w:iCs/>
          <w:color w:val="000000"/>
          <w:sz w:val="22"/>
          <w:szCs w:val="22"/>
        </w:rPr>
        <w:t>Les textes régissant les corps de métier</w:t>
      </w:r>
      <w:r w:rsidRPr="000E7731">
        <w:rPr>
          <w:iCs/>
          <w:color w:val="000000"/>
          <w:spacing w:val="6"/>
          <w:sz w:val="22"/>
          <w:szCs w:val="22"/>
        </w:rPr>
        <w:t>.</w:t>
      </w:r>
    </w:p>
    <w:p w:rsidR="00DC5C4C" w:rsidRPr="0060393F" w:rsidRDefault="00DC5C4C" w:rsidP="00DC5C4C">
      <w:pPr>
        <w:pStyle w:val="Titre2"/>
        <w:spacing w:before="0"/>
        <w:jc w:val="both"/>
        <w:rPr>
          <w:rFonts w:ascii="Times New Roman" w:hAnsi="Times New Roman" w:cs="Times New Roman"/>
          <w:color w:val="auto"/>
          <w:sz w:val="22"/>
          <w:szCs w:val="22"/>
        </w:rPr>
      </w:pPr>
      <w:r w:rsidRPr="0060393F">
        <w:rPr>
          <w:rFonts w:ascii="Times New Roman" w:hAnsi="Times New Roman" w:cs="Times New Roman"/>
          <w:color w:val="auto"/>
          <w:sz w:val="22"/>
          <w:szCs w:val="22"/>
        </w:rPr>
        <w:t>Article 7 : Communication</w:t>
      </w:r>
    </w:p>
    <w:p w:rsidR="00DC5C4C" w:rsidRPr="0060393F" w:rsidRDefault="00DC5C4C" w:rsidP="00DC5C4C">
      <w:pPr>
        <w:widowControl w:val="0"/>
        <w:autoSpaceDE w:val="0"/>
        <w:autoSpaceDN w:val="0"/>
        <w:adjustRightInd w:val="0"/>
        <w:spacing w:after="0" w:line="240" w:lineRule="auto"/>
        <w:ind w:right="-18"/>
        <w:jc w:val="both"/>
        <w:rPr>
          <w:rFonts w:ascii="Times New Roman" w:hAnsi="Times New Roman" w:cs="Times New Roman"/>
        </w:rPr>
      </w:pPr>
      <w:r w:rsidRPr="0060393F">
        <w:rPr>
          <w:rFonts w:ascii="Times New Roman" w:hAnsi="Times New Roman" w:cs="Times New Roman"/>
          <w:b/>
        </w:rPr>
        <w:t>7.1</w:t>
      </w:r>
      <w:r w:rsidR="000E7731" w:rsidRPr="0060393F">
        <w:rPr>
          <w:rFonts w:ascii="Times New Roman" w:hAnsi="Times New Roman" w:cs="Times New Roman"/>
          <w:b/>
        </w:rPr>
        <w:t>.</w:t>
      </w:r>
      <w:r w:rsidR="000E7731" w:rsidRPr="0060393F">
        <w:rPr>
          <w:rFonts w:ascii="Times New Roman" w:hAnsi="Times New Roman" w:cs="Times New Roman"/>
          <w:spacing w:val="2"/>
        </w:rPr>
        <w:t xml:space="preserve"> Toutes</w:t>
      </w:r>
      <w:r w:rsidR="000E7731">
        <w:rPr>
          <w:rFonts w:ascii="Times New Roman" w:hAnsi="Times New Roman" w:cs="Times New Roman"/>
        </w:rPr>
        <w:t xml:space="preserve"> </w:t>
      </w:r>
      <w:r w:rsidRPr="0060393F">
        <w:rPr>
          <w:rFonts w:ascii="Times New Roman" w:hAnsi="Times New Roman" w:cs="Times New Roman"/>
          <w:spacing w:val="2"/>
        </w:rPr>
        <w:t>le</w:t>
      </w:r>
      <w:r w:rsidRPr="0060393F">
        <w:rPr>
          <w:rFonts w:ascii="Times New Roman" w:hAnsi="Times New Roman" w:cs="Times New Roman"/>
        </w:rPr>
        <w:t xml:space="preserve">s </w:t>
      </w:r>
      <w:r w:rsidRPr="0060393F">
        <w:rPr>
          <w:rFonts w:ascii="Times New Roman" w:hAnsi="Times New Roman" w:cs="Times New Roman"/>
          <w:spacing w:val="2"/>
        </w:rPr>
        <w:t>notification</w:t>
      </w:r>
      <w:r w:rsidRPr="0060393F">
        <w:rPr>
          <w:rFonts w:ascii="Times New Roman" w:hAnsi="Times New Roman" w:cs="Times New Roman"/>
        </w:rPr>
        <w:t xml:space="preserve">s </w:t>
      </w:r>
      <w:r w:rsidRPr="0060393F">
        <w:rPr>
          <w:rFonts w:ascii="Times New Roman" w:hAnsi="Times New Roman" w:cs="Times New Roman"/>
          <w:spacing w:val="2"/>
        </w:rPr>
        <w:t>e</w:t>
      </w:r>
      <w:r w:rsidRPr="0060393F">
        <w:rPr>
          <w:rFonts w:ascii="Times New Roman" w:hAnsi="Times New Roman" w:cs="Times New Roman"/>
        </w:rPr>
        <w:t xml:space="preserve">t </w:t>
      </w:r>
      <w:r w:rsidRPr="0060393F">
        <w:rPr>
          <w:rFonts w:ascii="Times New Roman" w:hAnsi="Times New Roman" w:cs="Times New Roman"/>
          <w:spacing w:val="2"/>
        </w:rPr>
        <w:t xml:space="preserve">communications </w:t>
      </w:r>
      <w:r w:rsidRPr="0060393F">
        <w:rPr>
          <w:rFonts w:ascii="Times New Roman" w:hAnsi="Times New Roman" w:cs="Times New Roman"/>
          <w:spacing w:val="3"/>
        </w:rPr>
        <w:t>écrite</w:t>
      </w:r>
      <w:r w:rsidRPr="0060393F">
        <w:rPr>
          <w:rFonts w:ascii="Times New Roman" w:hAnsi="Times New Roman" w:cs="Times New Roman"/>
        </w:rPr>
        <w:t xml:space="preserve">s </w:t>
      </w:r>
      <w:r w:rsidRPr="0060393F">
        <w:rPr>
          <w:rFonts w:ascii="Times New Roman" w:hAnsi="Times New Roman" w:cs="Times New Roman"/>
          <w:spacing w:val="3"/>
        </w:rPr>
        <w:t>dan</w:t>
      </w:r>
      <w:r w:rsidRPr="0060393F">
        <w:rPr>
          <w:rFonts w:ascii="Times New Roman" w:hAnsi="Times New Roman" w:cs="Times New Roman"/>
        </w:rPr>
        <w:t xml:space="preserve">s </w:t>
      </w:r>
      <w:r w:rsidRPr="0060393F">
        <w:rPr>
          <w:rFonts w:ascii="Times New Roman" w:hAnsi="Times New Roman" w:cs="Times New Roman"/>
          <w:spacing w:val="3"/>
        </w:rPr>
        <w:t>l</w:t>
      </w:r>
      <w:r w:rsidRPr="0060393F">
        <w:rPr>
          <w:rFonts w:ascii="Times New Roman" w:hAnsi="Times New Roman" w:cs="Times New Roman"/>
        </w:rPr>
        <w:t xml:space="preserve">e </w:t>
      </w:r>
      <w:r w:rsidRPr="0060393F">
        <w:rPr>
          <w:rFonts w:ascii="Times New Roman" w:hAnsi="Times New Roman" w:cs="Times New Roman"/>
          <w:spacing w:val="3"/>
        </w:rPr>
        <w:t>cadr</w:t>
      </w:r>
      <w:r w:rsidRPr="0060393F">
        <w:rPr>
          <w:rFonts w:ascii="Times New Roman" w:hAnsi="Times New Roman" w:cs="Times New Roman"/>
        </w:rPr>
        <w:t xml:space="preserve">e </w:t>
      </w:r>
      <w:r w:rsidRPr="0060393F">
        <w:rPr>
          <w:rFonts w:ascii="Times New Roman" w:hAnsi="Times New Roman" w:cs="Times New Roman"/>
          <w:spacing w:val="3"/>
        </w:rPr>
        <w:t xml:space="preserve">de la présente Lettre-Commande </w:t>
      </w:r>
      <w:r w:rsidRPr="0060393F">
        <w:rPr>
          <w:rFonts w:ascii="Times New Roman" w:hAnsi="Times New Roman" w:cs="Times New Roman"/>
        </w:rPr>
        <w:t>devront</w:t>
      </w:r>
      <w:r w:rsidR="000E7731">
        <w:rPr>
          <w:rFonts w:ascii="Times New Roman" w:hAnsi="Times New Roman" w:cs="Times New Roman"/>
        </w:rPr>
        <w:t xml:space="preserve"> </w:t>
      </w:r>
      <w:r w:rsidRPr="0060393F">
        <w:rPr>
          <w:rFonts w:ascii="Times New Roman" w:hAnsi="Times New Roman" w:cs="Times New Roman"/>
        </w:rPr>
        <w:t>être</w:t>
      </w:r>
      <w:r w:rsidR="000E7731">
        <w:rPr>
          <w:rFonts w:ascii="Times New Roman" w:hAnsi="Times New Roman" w:cs="Times New Roman"/>
        </w:rPr>
        <w:t xml:space="preserve"> </w:t>
      </w:r>
      <w:r w:rsidRPr="0060393F">
        <w:rPr>
          <w:rFonts w:ascii="Times New Roman" w:hAnsi="Times New Roman" w:cs="Times New Roman"/>
        </w:rPr>
        <w:t>faites</w:t>
      </w:r>
      <w:r w:rsidR="000E7731">
        <w:rPr>
          <w:rFonts w:ascii="Times New Roman" w:hAnsi="Times New Roman" w:cs="Times New Roman"/>
        </w:rPr>
        <w:t xml:space="preserve"> </w:t>
      </w:r>
      <w:r w:rsidRPr="0060393F">
        <w:rPr>
          <w:rFonts w:ascii="Times New Roman" w:hAnsi="Times New Roman" w:cs="Times New Roman"/>
        </w:rPr>
        <w:t>aux</w:t>
      </w:r>
      <w:r w:rsidR="000E7731">
        <w:rPr>
          <w:rFonts w:ascii="Times New Roman" w:hAnsi="Times New Roman" w:cs="Times New Roman"/>
        </w:rPr>
        <w:t xml:space="preserve"> </w:t>
      </w:r>
      <w:r w:rsidRPr="0060393F">
        <w:rPr>
          <w:rFonts w:ascii="Times New Roman" w:hAnsi="Times New Roman" w:cs="Times New Roman"/>
        </w:rPr>
        <w:t>adresses</w:t>
      </w:r>
      <w:r w:rsidR="000E7731">
        <w:rPr>
          <w:rFonts w:ascii="Times New Roman" w:hAnsi="Times New Roman" w:cs="Times New Roman"/>
        </w:rPr>
        <w:t xml:space="preserve"> </w:t>
      </w:r>
      <w:r w:rsidRPr="0060393F">
        <w:rPr>
          <w:rFonts w:ascii="Times New Roman" w:hAnsi="Times New Roman" w:cs="Times New Roman"/>
        </w:rPr>
        <w:t>suivantes:</w:t>
      </w:r>
    </w:p>
    <w:p w:rsidR="00DC5C4C" w:rsidRPr="00440235" w:rsidRDefault="000E7731" w:rsidP="00DC5C4C">
      <w:pPr>
        <w:spacing w:before="120" w:after="120"/>
        <w:jc w:val="both"/>
        <w:rPr>
          <w:rFonts w:ascii="Times New Roman" w:hAnsi="Times New Roman" w:cs="Times New Roman"/>
        </w:rPr>
      </w:pPr>
      <w:r w:rsidRPr="0060393F">
        <w:rPr>
          <w:rFonts w:ascii="Times New Roman" w:hAnsi="Times New Roman" w:cs="Times New Roman"/>
          <w:b/>
        </w:rPr>
        <w:t>a.</w:t>
      </w:r>
      <w:r w:rsidRPr="00440235">
        <w:rPr>
          <w:rFonts w:ascii="Times New Roman" w:hAnsi="Times New Roman" w:cs="Times New Roman"/>
        </w:rPr>
        <w:t xml:space="preserve"> Dans</w:t>
      </w:r>
      <w:r w:rsidR="00DC5C4C" w:rsidRPr="00440235">
        <w:rPr>
          <w:rFonts w:ascii="Times New Roman" w:hAnsi="Times New Roman" w:cs="Times New Roman"/>
        </w:rPr>
        <w:t xml:space="preserve"> les cas où le cocontractant est le destinataire, les correspondances seront adressées à la Société ________________. Passé le délai de 15 jours fixé à l’article 6.1. du CCAG pour faire connaître au </w:t>
      </w:r>
      <w:r w:rsidR="00DC5C4C" w:rsidRPr="00440235">
        <w:rPr>
          <w:rFonts w:ascii="Times New Roman" w:hAnsi="Times New Roman" w:cs="Times New Roman"/>
        </w:rPr>
        <w:lastRenderedPageBreak/>
        <w:t xml:space="preserve">Chef de service son domicile, et dès la </w:t>
      </w:r>
      <w:r w:rsidR="00DC5C4C">
        <w:rPr>
          <w:rFonts w:ascii="Times New Roman" w:hAnsi="Times New Roman" w:cs="Times New Roman"/>
        </w:rPr>
        <w:t>réalisation des travaux</w:t>
      </w:r>
      <w:r w:rsidR="00DC5C4C" w:rsidRPr="00440235">
        <w:rPr>
          <w:rFonts w:ascii="Times New Roman" w:hAnsi="Times New Roman" w:cs="Times New Roman"/>
        </w:rPr>
        <w:t>, les correspondances seront valab</w:t>
      </w:r>
      <w:r w:rsidR="007E5C44">
        <w:rPr>
          <w:rFonts w:ascii="Times New Roman" w:hAnsi="Times New Roman" w:cs="Times New Roman"/>
        </w:rPr>
        <w:t>lement adressées à la Mairie de NGUELEBOK</w:t>
      </w:r>
      <w:r w:rsidR="00DC5C4C" w:rsidRPr="00440235">
        <w:rPr>
          <w:rFonts w:ascii="Times New Roman" w:hAnsi="Times New Roman" w:cs="Times New Roman"/>
        </w:rPr>
        <w:t>.</w:t>
      </w:r>
    </w:p>
    <w:p w:rsidR="00DC5C4C" w:rsidRPr="00440235" w:rsidRDefault="00DC5C4C" w:rsidP="00DC5C4C">
      <w:pPr>
        <w:spacing w:before="120" w:after="120"/>
        <w:jc w:val="both"/>
        <w:rPr>
          <w:rFonts w:ascii="Times New Roman" w:hAnsi="Times New Roman" w:cs="Times New Roman"/>
        </w:rPr>
      </w:pPr>
      <w:r w:rsidRPr="00440235">
        <w:rPr>
          <w:rFonts w:ascii="Times New Roman" w:hAnsi="Times New Roman" w:cs="Times New Roman"/>
        </w:rPr>
        <w:t>b. Dans le cas où le Maitre d’Ouvrage en est le destinataire, les correspondances seront adressées à Monsieur le Maire de la Commune de</w:t>
      </w:r>
      <w:r w:rsidR="00076631">
        <w:rPr>
          <w:rFonts w:ascii="Times New Roman" w:hAnsi="Times New Roman" w:cs="Times New Roman"/>
        </w:rPr>
        <w:t xml:space="preserve"> </w:t>
      </w:r>
      <w:r w:rsidR="007E5C44">
        <w:rPr>
          <w:rFonts w:ascii="Times New Roman" w:hAnsi="Times New Roman" w:cs="Times New Roman"/>
        </w:rPr>
        <w:t>NGUELEBO</w:t>
      </w:r>
      <w:r w:rsidR="006A0E03">
        <w:rPr>
          <w:rFonts w:ascii="Times New Roman" w:hAnsi="Times New Roman" w:cs="Times New Roman"/>
        </w:rPr>
        <w:t>K</w:t>
      </w:r>
      <w:r w:rsidRPr="00440235">
        <w:rPr>
          <w:rFonts w:ascii="Times New Roman" w:hAnsi="Times New Roman" w:cs="Times New Roman"/>
        </w:rPr>
        <w:t>avec copie adressée dans les mêmes délais, au Chef de service et à l’Ingénieur le cas échéant.</w:t>
      </w:r>
    </w:p>
    <w:p w:rsidR="00DC5C4C" w:rsidRPr="0060393F" w:rsidRDefault="00DC5C4C" w:rsidP="00DC5C4C">
      <w:pPr>
        <w:widowControl w:val="0"/>
        <w:autoSpaceDE w:val="0"/>
        <w:autoSpaceDN w:val="0"/>
        <w:adjustRightInd w:val="0"/>
        <w:spacing w:after="0" w:line="240" w:lineRule="auto"/>
        <w:ind w:left="708" w:right="91"/>
        <w:jc w:val="both"/>
        <w:rPr>
          <w:rFonts w:ascii="Times New Roman" w:hAnsi="Times New Roman" w:cs="Times New Roman"/>
        </w:rPr>
      </w:pPr>
      <w:r w:rsidRPr="0060393F">
        <w:rPr>
          <w:rFonts w:ascii="Times New Roman" w:hAnsi="Times New Roman" w:cs="Times New Roman"/>
          <w:b/>
        </w:rPr>
        <w:t>7.2.</w:t>
      </w:r>
      <w:r w:rsidRPr="0060393F">
        <w:rPr>
          <w:rFonts w:ascii="Times New Roman" w:hAnsi="Times New Roman" w:cs="Times New Roman"/>
        </w:rPr>
        <w:t xml:space="preserve">L’entrepreneur adressera toutes notifications </w:t>
      </w:r>
      <w:r w:rsidRPr="0060393F">
        <w:rPr>
          <w:rFonts w:ascii="Times New Roman" w:hAnsi="Times New Roman" w:cs="Times New Roman"/>
          <w:spacing w:val="5"/>
        </w:rPr>
        <w:t>écrite</w:t>
      </w:r>
      <w:r w:rsidRPr="0060393F">
        <w:rPr>
          <w:rFonts w:ascii="Times New Roman" w:hAnsi="Times New Roman" w:cs="Times New Roman"/>
        </w:rPr>
        <w:t>s</w:t>
      </w:r>
      <w:r w:rsidRPr="0060393F">
        <w:rPr>
          <w:rFonts w:ascii="Times New Roman" w:hAnsi="Times New Roman" w:cs="Times New Roman"/>
          <w:spacing w:val="5"/>
        </w:rPr>
        <w:t>o</w:t>
      </w:r>
      <w:r w:rsidRPr="0060393F">
        <w:rPr>
          <w:rFonts w:ascii="Times New Roman" w:hAnsi="Times New Roman" w:cs="Times New Roman"/>
        </w:rPr>
        <w:t>u</w:t>
      </w:r>
      <w:r w:rsidRPr="0060393F">
        <w:rPr>
          <w:rFonts w:ascii="Times New Roman" w:hAnsi="Times New Roman" w:cs="Times New Roman"/>
          <w:spacing w:val="5"/>
        </w:rPr>
        <w:t>correspondance</w:t>
      </w:r>
      <w:r w:rsidRPr="0060393F">
        <w:rPr>
          <w:rFonts w:ascii="Times New Roman" w:hAnsi="Times New Roman" w:cs="Times New Roman"/>
        </w:rPr>
        <w:t>s</w:t>
      </w:r>
      <w:r w:rsidRPr="0060393F">
        <w:rPr>
          <w:rFonts w:ascii="Times New Roman" w:hAnsi="Times New Roman" w:cs="Times New Roman"/>
          <w:spacing w:val="5"/>
        </w:rPr>
        <w:t xml:space="preserve">à </w:t>
      </w:r>
      <w:r w:rsidRPr="0060393F">
        <w:rPr>
          <w:rFonts w:ascii="Times New Roman" w:hAnsi="Times New Roman" w:cs="Times New Roman"/>
        </w:rPr>
        <w:t>l’Ingénieur de la Lettre-Commande,aveccopieauChef de Service.</w:t>
      </w:r>
    </w:p>
    <w:p w:rsidR="00DC5C4C" w:rsidRPr="0060393F" w:rsidRDefault="00DC5C4C" w:rsidP="00DC5C4C">
      <w:pPr>
        <w:pStyle w:val="Titre2"/>
        <w:spacing w:before="0"/>
        <w:rPr>
          <w:rFonts w:ascii="Times New Roman" w:hAnsi="Times New Roman" w:cs="Times New Roman"/>
          <w:color w:val="auto"/>
          <w:sz w:val="22"/>
          <w:szCs w:val="22"/>
        </w:rPr>
      </w:pPr>
      <w:bookmarkStart w:id="89" w:name="_Toc286845503"/>
      <w:bookmarkStart w:id="90" w:name="_Toc286846875"/>
      <w:bookmarkStart w:id="91" w:name="_Toc294420127"/>
      <w:bookmarkStart w:id="92" w:name="_Toc300835346"/>
      <w:bookmarkStart w:id="93" w:name="_Toc306606782"/>
      <w:bookmarkStart w:id="94" w:name="_Toc349455497"/>
      <w:bookmarkStart w:id="95" w:name="_Toc354301351"/>
      <w:r w:rsidRPr="0060393F">
        <w:rPr>
          <w:rFonts w:ascii="Times New Roman" w:hAnsi="Times New Roman" w:cs="Times New Roman"/>
          <w:color w:val="auto"/>
          <w:sz w:val="22"/>
          <w:szCs w:val="22"/>
        </w:rPr>
        <w:t>Article 8 : Ordres de service</w:t>
      </w:r>
      <w:bookmarkEnd w:id="89"/>
      <w:bookmarkEnd w:id="90"/>
      <w:bookmarkEnd w:id="91"/>
      <w:bookmarkEnd w:id="92"/>
      <w:bookmarkEnd w:id="93"/>
      <w:bookmarkEnd w:id="94"/>
      <w:bookmarkEnd w:id="95"/>
    </w:p>
    <w:p w:rsidR="00DC5C4C" w:rsidRPr="00440235" w:rsidRDefault="00DC5C4C" w:rsidP="00DC5C4C">
      <w:pPr>
        <w:spacing w:before="120" w:after="120"/>
        <w:jc w:val="both"/>
        <w:rPr>
          <w:rFonts w:ascii="Times New Roman" w:hAnsi="Times New Roman" w:cs="Times New Roman"/>
        </w:rPr>
      </w:pPr>
      <w:bookmarkStart w:id="96" w:name="_Toc286845504"/>
      <w:bookmarkStart w:id="97" w:name="_Toc286846876"/>
      <w:bookmarkStart w:id="98" w:name="_Toc294420128"/>
      <w:bookmarkStart w:id="99" w:name="_Toc300835347"/>
      <w:bookmarkStart w:id="100" w:name="_Toc306606783"/>
      <w:bookmarkStart w:id="101" w:name="_Toc349455498"/>
      <w:bookmarkStart w:id="102" w:name="_Toc354301352"/>
      <w:r>
        <w:rPr>
          <w:rFonts w:ascii="Times New Roman" w:hAnsi="Times New Roman" w:cs="Times New Roman"/>
        </w:rPr>
        <w:t>8</w:t>
      </w:r>
      <w:r w:rsidRPr="00440235">
        <w:rPr>
          <w:rFonts w:ascii="Times New Roman" w:hAnsi="Times New Roman" w:cs="Times New Roman"/>
        </w:rPr>
        <w:t xml:space="preserve">.1. L’ordre de service de </w:t>
      </w:r>
      <w:r>
        <w:rPr>
          <w:rFonts w:ascii="Times New Roman" w:hAnsi="Times New Roman" w:cs="Times New Roman"/>
        </w:rPr>
        <w:t xml:space="preserve">démarrage des travaux </w:t>
      </w:r>
      <w:r w:rsidRPr="00440235">
        <w:rPr>
          <w:rFonts w:ascii="Times New Roman" w:hAnsi="Times New Roman" w:cs="Times New Roman"/>
        </w:rPr>
        <w:t xml:space="preserve"> est signé  par le Maitre d’Ouvrage et notifié  par le Chef de service du marché.</w:t>
      </w:r>
    </w:p>
    <w:p w:rsidR="00DC5C4C" w:rsidRPr="00440235" w:rsidRDefault="00DC5C4C" w:rsidP="00DC5C4C">
      <w:pPr>
        <w:spacing w:before="120" w:after="120"/>
        <w:jc w:val="both"/>
        <w:rPr>
          <w:rFonts w:ascii="Times New Roman" w:hAnsi="Times New Roman" w:cs="Times New Roman"/>
        </w:rPr>
      </w:pPr>
      <w:r>
        <w:rPr>
          <w:rFonts w:ascii="Times New Roman" w:hAnsi="Times New Roman" w:cs="Times New Roman"/>
        </w:rPr>
        <w:t>8</w:t>
      </w:r>
      <w:r w:rsidRPr="00440235">
        <w:rPr>
          <w:rFonts w:ascii="Times New Roman" w:hAnsi="Times New Roman" w:cs="Times New Roman"/>
        </w:rPr>
        <w:t>.2. Les ordres de service à incidence financière ou susceptible de modifier les délais seront signés par  le Maitre d’Ouvrage et notifié  par le Chef de service du marché.</w:t>
      </w:r>
    </w:p>
    <w:p w:rsidR="00DC5C4C" w:rsidRPr="00440235" w:rsidRDefault="00DC5C4C" w:rsidP="00DC5C4C">
      <w:pPr>
        <w:spacing w:before="120" w:after="120"/>
        <w:jc w:val="both"/>
        <w:rPr>
          <w:rFonts w:ascii="Times New Roman" w:hAnsi="Times New Roman" w:cs="Times New Roman"/>
        </w:rPr>
      </w:pPr>
      <w:r>
        <w:rPr>
          <w:rFonts w:ascii="Times New Roman" w:hAnsi="Times New Roman" w:cs="Times New Roman"/>
        </w:rPr>
        <w:t>8</w:t>
      </w:r>
      <w:r w:rsidRPr="00440235">
        <w:rPr>
          <w:rFonts w:ascii="Times New Roman" w:hAnsi="Times New Roman" w:cs="Times New Roman"/>
        </w:rPr>
        <w:t xml:space="preserve">.3. Les ordres de service à caractère technique liés au déroulement normal des </w:t>
      </w:r>
      <w:r>
        <w:rPr>
          <w:rFonts w:ascii="Times New Roman" w:hAnsi="Times New Roman" w:cs="Times New Roman"/>
        </w:rPr>
        <w:t>travaux</w:t>
      </w:r>
      <w:r w:rsidRPr="00440235">
        <w:rPr>
          <w:rFonts w:ascii="Times New Roman" w:hAnsi="Times New Roman" w:cs="Times New Roman"/>
        </w:rPr>
        <w:t xml:space="preserve"> et sans incidence financière seront directement signés et notifiés par l’Ingénieur du Marché.</w:t>
      </w:r>
    </w:p>
    <w:p w:rsidR="00DC5C4C" w:rsidRPr="00440235" w:rsidRDefault="00DC5C4C" w:rsidP="00DC5C4C">
      <w:pPr>
        <w:spacing w:before="120" w:after="120"/>
        <w:jc w:val="both"/>
        <w:rPr>
          <w:rFonts w:ascii="Times New Roman" w:hAnsi="Times New Roman" w:cs="Times New Roman"/>
        </w:rPr>
      </w:pPr>
      <w:r>
        <w:rPr>
          <w:rFonts w:ascii="Times New Roman" w:hAnsi="Times New Roman" w:cs="Times New Roman"/>
        </w:rPr>
        <w:t>8</w:t>
      </w:r>
      <w:r w:rsidRPr="00440235">
        <w:rPr>
          <w:rFonts w:ascii="Times New Roman" w:hAnsi="Times New Roman" w:cs="Times New Roman"/>
        </w:rPr>
        <w:t>.4. Les ordres de service valant mise en demeure sont signés par  le Maitre d’Ouvrage et notifié par le Chef de Service du Marché.</w:t>
      </w:r>
    </w:p>
    <w:p w:rsidR="00DC5C4C" w:rsidRPr="00440235" w:rsidRDefault="00DC5C4C" w:rsidP="00DC5C4C">
      <w:pPr>
        <w:spacing w:before="120" w:after="120"/>
        <w:jc w:val="both"/>
        <w:rPr>
          <w:rFonts w:ascii="Times New Roman" w:hAnsi="Times New Roman" w:cs="Times New Roman"/>
        </w:rPr>
      </w:pPr>
      <w:r>
        <w:rPr>
          <w:rFonts w:ascii="Times New Roman" w:hAnsi="Times New Roman" w:cs="Times New Roman"/>
        </w:rPr>
        <w:t>8</w:t>
      </w:r>
      <w:r w:rsidRPr="00440235">
        <w:rPr>
          <w:rFonts w:ascii="Times New Roman" w:hAnsi="Times New Roman" w:cs="Times New Roman"/>
        </w:rPr>
        <w:t>.5. Le soumissionnaire dispose d’un délai de quinze (15) jours pour émettre des réserves sur tout ordre de service reçu. Le fait d’émettre des réserves ne dispense pas l’entreprise d’exécuter les ordres de service reçus.</w:t>
      </w:r>
    </w:p>
    <w:p w:rsidR="00DC5C4C" w:rsidRPr="0060393F" w:rsidRDefault="00DC5C4C" w:rsidP="00DC5C4C">
      <w:pPr>
        <w:pStyle w:val="Titre2"/>
        <w:spacing w:before="0"/>
        <w:rPr>
          <w:rFonts w:ascii="Times New Roman" w:hAnsi="Times New Roman" w:cs="Times New Roman"/>
          <w:color w:val="auto"/>
          <w:sz w:val="22"/>
          <w:szCs w:val="22"/>
        </w:rPr>
      </w:pPr>
      <w:r w:rsidRPr="0060393F">
        <w:rPr>
          <w:rFonts w:ascii="Times New Roman" w:hAnsi="Times New Roman" w:cs="Times New Roman"/>
          <w:color w:val="auto"/>
          <w:sz w:val="22"/>
          <w:szCs w:val="22"/>
        </w:rPr>
        <w:t>Article 9 : Marchés à tranches conditionnelles</w:t>
      </w:r>
      <w:bookmarkEnd w:id="96"/>
      <w:bookmarkEnd w:id="97"/>
      <w:bookmarkEnd w:id="98"/>
      <w:bookmarkEnd w:id="99"/>
      <w:bookmarkEnd w:id="100"/>
      <w:bookmarkEnd w:id="101"/>
      <w:bookmarkEnd w:id="102"/>
    </w:p>
    <w:p w:rsidR="00DC5C4C" w:rsidRPr="0060393F" w:rsidRDefault="00DC5C4C" w:rsidP="00DC5C4C">
      <w:pPr>
        <w:pStyle w:val="Titre10"/>
        <w:jc w:val="both"/>
        <w:rPr>
          <w:b w:val="0"/>
          <w:bCs w:val="0"/>
          <w:color w:val="auto"/>
          <w:sz w:val="22"/>
          <w:szCs w:val="22"/>
        </w:rPr>
      </w:pPr>
      <w:bookmarkStart w:id="103" w:name="_Toc277836434"/>
      <w:bookmarkStart w:id="104" w:name="_Toc277836699"/>
      <w:bookmarkStart w:id="105" w:name="_Toc277922522"/>
      <w:bookmarkStart w:id="106" w:name="_Toc278454808"/>
      <w:bookmarkStart w:id="107" w:name="_Toc278464269"/>
      <w:bookmarkStart w:id="108" w:name="_Toc278465109"/>
      <w:bookmarkStart w:id="109" w:name="_Toc286563767"/>
      <w:bookmarkStart w:id="110" w:name="_Toc306606784"/>
      <w:bookmarkStart w:id="111" w:name="_Toc349455499"/>
      <w:bookmarkStart w:id="112" w:name="_Toc354301353"/>
      <w:bookmarkStart w:id="113" w:name="_Toc286845505"/>
      <w:bookmarkStart w:id="114" w:name="_Toc286846346"/>
      <w:bookmarkStart w:id="115" w:name="_Toc286846877"/>
      <w:bookmarkStart w:id="116" w:name="_Toc294420129"/>
      <w:bookmarkStart w:id="117" w:name="_Toc300835348"/>
      <w:r w:rsidRPr="0060393F">
        <w:rPr>
          <w:b w:val="0"/>
          <w:bCs w:val="0"/>
          <w:color w:val="auto"/>
          <w:sz w:val="22"/>
          <w:szCs w:val="22"/>
        </w:rPr>
        <w:t>La présente Lettre-Commande comporte une tranche unique.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DC5C4C" w:rsidRPr="0060393F" w:rsidRDefault="00DC5C4C" w:rsidP="00DC5C4C">
      <w:pPr>
        <w:pStyle w:val="Titre2"/>
        <w:spacing w:before="0"/>
        <w:rPr>
          <w:rFonts w:ascii="Times New Roman" w:hAnsi="Times New Roman" w:cs="Times New Roman"/>
          <w:color w:val="auto"/>
          <w:sz w:val="22"/>
          <w:szCs w:val="22"/>
        </w:rPr>
      </w:pPr>
      <w:bookmarkStart w:id="118" w:name="_Toc286845506"/>
      <w:bookmarkStart w:id="119" w:name="_Toc286846878"/>
      <w:bookmarkStart w:id="120" w:name="_Toc294420130"/>
      <w:bookmarkStart w:id="121" w:name="_Toc300835349"/>
      <w:bookmarkStart w:id="122" w:name="_Toc306606785"/>
      <w:bookmarkStart w:id="123" w:name="_Toc349455500"/>
      <w:bookmarkStart w:id="124" w:name="_Toc354301354"/>
      <w:r w:rsidRPr="0060393F">
        <w:rPr>
          <w:rFonts w:ascii="Times New Roman" w:hAnsi="Times New Roman" w:cs="Times New Roman"/>
          <w:color w:val="auto"/>
          <w:sz w:val="22"/>
          <w:szCs w:val="22"/>
        </w:rPr>
        <w:t>Article 10 : Matériel et personnel du Co-contractant</w:t>
      </w:r>
      <w:bookmarkEnd w:id="118"/>
      <w:bookmarkEnd w:id="119"/>
      <w:bookmarkEnd w:id="120"/>
      <w:bookmarkEnd w:id="121"/>
      <w:bookmarkEnd w:id="122"/>
      <w:bookmarkEnd w:id="123"/>
      <w:bookmarkEnd w:id="124"/>
    </w:p>
    <w:p w:rsidR="00DC5C4C" w:rsidRPr="0060393F" w:rsidRDefault="00DC5C4C" w:rsidP="00DC5C4C">
      <w:pPr>
        <w:widowControl w:val="0"/>
        <w:autoSpaceDE w:val="0"/>
        <w:autoSpaceDN w:val="0"/>
        <w:adjustRightInd w:val="0"/>
        <w:spacing w:after="0" w:line="240" w:lineRule="auto"/>
        <w:ind w:right="-34"/>
        <w:jc w:val="both"/>
        <w:rPr>
          <w:rFonts w:ascii="Times New Roman" w:hAnsi="Times New Roman" w:cs="Times New Roman"/>
        </w:rPr>
      </w:pPr>
      <w:r w:rsidRPr="0060393F">
        <w:rPr>
          <w:rFonts w:ascii="Times New Roman" w:hAnsi="Times New Roman" w:cs="Times New Roman"/>
          <w:b/>
        </w:rPr>
        <w:t>10.1</w:t>
      </w:r>
      <w:r w:rsidRPr="0060393F">
        <w:rPr>
          <w:rFonts w:ascii="Times New Roman" w:hAnsi="Times New Roman" w:cs="Times New Roman"/>
        </w:rPr>
        <w:t>. Toute modification même partielle apportée aux propositions approuvées de l’entreprise n’interviendra qu’après agrément écrit de l’Autorité Contractante. En cas de modification, l’entrepreneur fera remplacer par un personnel de compétence (qualifications et expérience) au moins égale ou par un matériel de performance similaire et en bon état de marche.</w:t>
      </w:r>
    </w:p>
    <w:p w:rsidR="00DC5C4C" w:rsidRPr="0060393F" w:rsidRDefault="00DC5C4C" w:rsidP="00DC5C4C">
      <w:pPr>
        <w:widowControl w:val="0"/>
        <w:autoSpaceDE w:val="0"/>
        <w:autoSpaceDN w:val="0"/>
        <w:adjustRightInd w:val="0"/>
        <w:spacing w:after="0" w:line="240" w:lineRule="auto"/>
        <w:ind w:right="-1"/>
        <w:jc w:val="both"/>
        <w:rPr>
          <w:rFonts w:ascii="Times New Roman" w:hAnsi="Times New Roman" w:cs="Times New Roman"/>
        </w:rPr>
      </w:pPr>
      <w:r w:rsidRPr="0060393F">
        <w:rPr>
          <w:rFonts w:ascii="Times New Roman" w:hAnsi="Times New Roman" w:cs="Times New Roman"/>
          <w:b/>
        </w:rPr>
        <w:t>10.2</w:t>
      </w:r>
      <w:r w:rsidRPr="0060393F">
        <w:rPr>
          <w:rFonts w:ascii="Times New Roman" w:hAnsi="Times New Roman" w:cs="Times New Roman"/>
        </w:rPr>
        <w:t>. En tout état de cause, les listes du personnel d’encadrement à mettre en place ainsi que du matériel d’exécution des travaux seront soumises à l’agrément de l’Ingénieur de la Lettre-Commande,dans les quinze (15) jours qui suivent la notification de l’Ordre de Service de commencer les travaux. L’Ingénieur de la Lettre-Commande disposera de huit (8) jours pour notifier par écrit son avis avec copie au Chef de Service. Passé ce délai, les listes seront considérées comme approuvées.</w:t>
      </w:r>
    </w:p>
    <w:p w:rsidR="00DC5C4C" w:rsidRPr="0060393F" w:rsidRDefault="00DC5C4C" w:rsidP="00DC5C4C">
      <w:pPr>
        <w:widowControl w:val="0"/>
        <w:autoSpaceDE w:val="0"/>
        <w:autoSpaceDN w:val="0"/>
        <w:adjustRightInd w:val="0"/>
        <w:spacing w:after="0" w:line="240" w:lineRule="auto"/>
        <w:ind w:right="94"/>
        <w:jc w:val="both"/>
        <w:rPr>
          <w:rFonts w:ascii="Times New Roman" w:hAnsi="Times New Roman" w:cs="Times New Roman"/>
        </w:rPr>
      </w:pPr>
      <w:r w:rsidRPr="0060393F">
        <w:rPr>
          <w:rFonts w:ascii="Times New Roman" w:hAnsi="Times New Roman" w:cs="Times New Roman"/>
          <w:b/>
        </w:rPr>
        <w:t>10.3</w:t>
      </w:r>
      <w:r w:rsidRPr="0060393F">
        <w:rPr>
          <w:rFonts w:ascii="Times New Roman" w:hAnsi="Times New Roman" w:cs="Times New Roman"/>
        </w:rPr>
        <w:t>. Toute modification unilatérale apportée aux propositions en personnel d’encadrement et en matériel de travaux de la proposition approuvée, avant et pendant les travaux constitue un motif de résiliation de la Lettre-Commande tel que visé à l’article 41 de la présente Lettre-Commande.</w:t>
      </w:r>
    </w:p>
    <w:p w:rsidR="00DC5C4C" w:rsidRPr="0060393F" w:rsidRDefault="00DC5C4C" w:rsidP="00DC5C4C">
      <w:pPr>
        <w:widowControl w:val="0"/>
        <w:autoSpaceDE w:val="0"/>
        <w:autoSpaceDN w:val="0"/>
        <w:adjustRightInd w:val="0"/>
        <w:spacing w:after="0" w:line="240" w:lineRule="auto"/>
        <w:ind w:right="94"/>
        <w:jc w:val="both"/>
        <w:rPr>
          <w:rFonts w:ascii="Times New Roman" w:hAnsi="Times New Roman" w:cs="Times New Roman"/>
        </w:rPr>
      </w:pPr>
    </w:p>
    <w:p w:rsidR="00DC5C4C" w:rsidRPr="0060393F" w:rsidRDefault="00DC5C4C" w:rsidP="00DC5C4C">
      <w:pPr>
        <w:pStyle w:val="Titre10"/>
        <w:jc w:val="left"/>
        <w:rPr>
          <w:color w:val="auto"/>
          <w:sz w:val="22"/>
          <w:szCs w:val="22"/>
        </w:rPr>
      </w:pPr>
      <w:bookmarkStart w:id="125" w:name="_Toc286833113"/>
      <w:bookmarkStart w:id="126" w:name="_Toc286845507"/>
      <w:bookmarkStart w:id="127" w:name="_Toc286846879"/>
      <w:bookmarkStart w:id="128" w:name="_Toc294420131"/>
      <w:bookmarkStart w:id="129" w:name="_Toc300835350"/>
      <w:bookmarkStart w:id="130" w:name="_Toc306606786"/>
      <w:bookmarkStart w:id="131" w:name="_Toc349455501"/>
      <w:bookmarkStart w:id="132" w:name="_Toc354301355"/>
      <w:r w:rsidRPr="0060393F">
        <w:rPr>
          <w:bCs w:val="0"/>
          <w:color w:val="auto"/>
          <w:sz w:val="22"/>
          <w:szCs w:val="22"/>
        </w:rPr>
        <w:t>CHAPITRE II : CLAUSES FINANCIERES</w:t>
      </w:r>
      <w:bookmarkEnd w:id="125"/>
      <w:bookmarkEnd w:id="126"/>
      <w:bookmarkEnd w:id="127"/>
      <w:bookmarkEnd w:id="128"/>
      <w:bookmarkEnd w:id="129"/>
      <w:bookmarkEnd w:id="130"/>
      <w:bookmarkEnd w:id="131"/>
      <w:bookmarkEnd w:id="132"/>
    </w:p>
    <w:p w:rsidR="00DC5C4C" w:rsidRPr="0060393F" w:rsidRDefault="00DC5C4C" w:rsidP="00DC5C4C">
      <w:pPr>
        <w:pStyle w:val="Titre2"/>
        <w:spacing w:before="0"/>
        <w:rPr>
          <w:rFonts w:ascii="Times New Roman" w:hAnsi="Times New Roman" w:cs="Times New Roman"/>
          <w:color w:val="auto"/>
          <w:sz w:val="22"/>
          <w:szCs w:val="22"/>
        </w:rPr>
      </w:pPr>
      <w:bookmarkStart w:id="133" w:name="_Toc286845508"/>
      <w:bookmarkStart w:id="134" w:name="_Toc286846880"/>
      <w:bookmarkStart w:id="135" w:name="_Toc294420132"/>
      <w:bookmarkStart w:id="136" w:name="_Toc300835351"/>
      <w:bookmarkStart w:id="137" w:name="_Toc306606787"/>
      <w:bookmarkStart w:id="138" w:name="_Toc349455502"/>
      <w:bookmarkStart w:id="139" w:name="_Toc354301356"/>
      <w:r w:rsidRPr="0060393F">
        <w:rPr>
          <w:rFonts w:ascii="Times New Roman" w:hAnsi="Times New Roman" w:cs="Times New Roman"/>
          <w:color w:val="auto"/>
          <w:sz w:val="22"/>
          <w:szCs w:val="22"/>
        </w:rPr>
        <w:t>Article 11 : Garanties et cautions</w:t>
      </w:r>
      <w:bookmarkEnd w:id="133"/>
      <w:bookmarkEnd w:id="134"/>
      <w:bookmarkEnd w:id="135"/>
      <w:bookmarkEnd w:id="136"/>
      <w:bookmarkEnd w:id="137"/>
      <w:bookmarkEnd w:id="138"/>
      <w:bookmarkEnd w:id="139"/>
    </w:p>
    <w:p w:rsidR="00DC5C4C" w:rsidRPr="0060393F" w:rsidRDefault="00DC5C4C" w:rsidP="00DC5C4C">
      <w:pPr>
        <w:widowControl w:val="0"/>
        <w:autoSpaceDE w:val="0"/>
        <w:autoSpaceDN w:val="0"/>
        <w:adjustRightInd w:val="0"/>
        <w:spacing w:after="0" w:line="240" w:lineRule="auto"/>
        <w:ind w:right="-20"/>
        <w:rPr>
          <w:rFonts w:ascii="Times New Roman" w:hAnsi="Times New Roman" w:cs="Times New Roman"/>
          <w:b/>
          <w:iCs/>
        </w:rPr>
      </w:pPr>
      <w:r w:rsidRPr="0060393F">
        <w:rPr>
          <w:rFonts w:ascii="Times New Roman" w:hAnsi="Times New Roman" w:cs="Times New Roman"/>
          <w:b/>
          <w:bCs/>
        </w:rPr>
        <w:t>11.1</w:t>
      </w:r>
      <w:r w:rsidRPr="0060393F">
        <w:rPr>
          <w:rFonts w:ascii="Times New Roman" w:hAnsi="Times New Roman" w:cs="Times New Roman"/>
          <w:i/>
          <w:iCs/>
        </w:rPr>
        <w:t>.</w:t>
      </w:r>
      <w:r w:rsidRPr="0060393F">
        <w:rPr>
          <w:rFonts w:ascii="Times New Roman" w:hAnsi="Times New Roman" w:cs="Times New Roman"/>
          <w:b/>
          <w:iCs/>
        </w:rPr>
        <w:t>Cautionnementdéfinitif</w:t>
      </w:r>
    </w:p>
    <w:p w:rsidR="00DC5C4C" w:rsidRPr="0060393F" w:rsidRDefault="00DC5C4C" w:rsidP="00DC5C4C">
      <w:pPr>
        <w:pStyle w:val="Titre10"/>
        <w:jc w:val="both"/>
        <w:rPr>
          <w:b w:val="0"/>
          <w:color w:val="auto"/>
          <w:spacing w:val="1"/>
          <w:sz w:val="22"/>
          <w:szCs w:val="22"/>
        </w:rPr>
      </w:pPr>
      <w:bookmarkStart w:id="140" w:name="_Toc286833114"/>
      <w:bookmarkStart w:id="141" w:name="_Toc286845509"/>
      <w:bookmarkStart w:id="142" w:name="_Toc286846350"/>
      <w:bookmarkStart w:id="143" w:name="_Toc286846881"/>
      <w:bookmarkStart w:id="144" w:name="_Toc294420133"/>
      <w:bookmarkStart w:id="145" w:name="_Toc300835352"/>
      <w:bookmarkStart w:id="146" w:name="_Toc306606788"/>
      <w:bookmarkStart w:id="147" w:name="_Toc349455503"/>
      <w:bookmarkStart w:id="148" w:name="_Toc354301357"/>
      <w:r w:rsidRPr="0060393F">
        <w:rPr>
          <w:b w:val="0"/>
          <w:color w:val="auto"/>
          <w:spacing w:val="1"/>
          <w:sz w:val="22"/>
          <w:szCs w:val="22"/>
        </w:rPr>
        <w:t xml:space="preserve">Le cautionnement définitif est fixé à </w:t>
      </w:r>
      <w:r>
        <w:rPr>
          <w:color w:val="auto"/>
          <w:spacing w:val="1"/>
          <w:sz w:val="22"/>
          <w:szCs w:val="22"/>
        </w:rPr>
        <w:t>trois pour cent (3</w:t>
      </w:r>
      <w:r w:rsidRPr="0060393F">
        <w:rPr>
          <w:color w:val="auto"/>
          <w:spacing w:val="1"/>
          <w:sz w:val="22"/>
          <w:szCs w:val="22"/>
        </w:rPr>
        <w:t>%)</w:t>
      </w:r>
      <w:r w:rsidRPr="0060393F">
        <w:rPr>
          <w:b w:val="0"/>
          <w:color w:val="auto"/>
          <w:spacing w:val="1"/>
          <w:sz w:val="22"/>
          <w:szCs w:val="22"/>
        </w:rPr>
        <w:t xml:space="preserve"> du montant TTC de la Lettre-Commande.</w:t>
      </w:r>
      <w:bookmarkEnd w:id="140"/>
      <w:bookmarkEnd w:id="141"/>
      <w:bookmarkEnd w:id="142"/>
      <w:bookmarkEnd w:id="143"/>
      <w:bookmarkEnd w:id="144"/>
      <w:bookmarkEnd w:id="145"/>
      <w:bookmarkEnd w:id="146"/>
      <w:bookmarkEnd w:id="147"/>
      <w:bookmarkEnd w:id="148"/>
      <w:r w:rsidRPr="0060393F">
        <w:rPr>
          <w:b w:val="0"/>
          <w:color w:val="auto"/>
          <w:spacing w:val="1"/>
          <w:sz w:val="22"/>
          <w:szCs w:val="22"/>
        </w:rPr>
        <w:t xml:space="preserve"> Il est constitué et transmis </w:t>
      </w:r>
      <w:r>
        <w:rPr>
          <w:b w:val="0"/>
          <w:color w:val="auto"/>
          <w:spacing w:val="1"/>
          <w:sz w:val="22"/>
          <w:szCs w:val="22"/>
        </w:rPr>
        <w:t>au Maitre d’Ouvrage</w:t>
      </w:r>
      <w:r w:rsidRPr="0060393F">
        <w:rPr>
          <w:b w:val="0"/>
          <w:color w:val="auto"/>
          <w:spacing w:val="1"/>
          <w:sz w:val="22"/>
          <w:szCs w:val="22"/>
        </w:rPr>
        <w:t>, dans un délai maximum de vingt (20) jours à compter de la date de notification du marché, avec copie au Maître d’ouvrage, au Chef de service et à l’Ingénieur.</w:t>
      </w:r>
    </w:p>
    <w:p w:rsidR="00DC5C4C" w:rsidRPr="0060393F" w:rsidRDefault="00DC5C4C" w:rsidP="00DC5C4C">
      <w:pPr>
        <w:pStyle w:val="Titre10"/>
        <w:jc w:val="both"/>
        <w:rPr>
          <w:b w:val="0"/>
          <w:color w:val="auto"/>
          <w:sz w:val="22"/>
          <w:szCs w:val="22"/>
        </w:rPr>
      </w:pPr>
      <w:bookmarkStart w:id="149" w:name="_Toc286833115"/>
      <w:bookmarkStart w:id="150" w:name="_Toc286845510"/>
      <w:bookmarkStart w:id="151" w:name="_Toc286846351"/>
      <w:bookmarkStart w:id="152" w:name="_Toc286846882"/>
      <w:bookmarkStart w:id="153" w:name="_Toc294420134"/>
      <w:bookmarkStart w:id="154" w:name="_Toc300835353"/>
      <w:bookmarkStart w:id="155" w:name="_Toc306606789"/>
      <w:bookmarkStart w:id="156" w:name="_Toc349455504"/>
      <w:bookmarkStart w:id="157" w:name="_Toc354301358"/>
      <w:r w:rsidRPr="0060393F">
        <w:rPr>
          <w:b w:val="0"/>
          <w:color w:val="auto"/>
          <w:spacing w:val="1"/>
          <w:sz w:val="22"/>
          <w:szCs w:val="22"/>
        </w:rPr>
        <w:t>L</w:t>
      </w:r>
      <w:r w:rsidRPr="0060393F">
        <w:rPr>
          <w:b w:val="0"/>
          <w:color w:val="auto"/>
          <w:sz w:val="22"/>
          <w:szCs w:val="22"/>
        </w:rPr>
        <w:t xml:space="preserve">e </w:t>
      </w:r>
      <w:r w:rsidRPr="0060393F">
        <w:rPr>
          <w:b w:val="0"/>
          <w:color w:val="auto"/>
          <w:spacing w:val="1"/>
          <w:sz w:val="22"/>
          <w:szCs w:val="22"/>
        </w:rPr>
        <w:t>cautionnemen</w:t>
      </w:r>
      <w:r w:rsidRPr="0060393F">
        <w:rPr>
          <w:b w:val="0"/>
          <w:color w:val="auto"/>
          <w:sz w:val="22"/>
          <w:szCs w:val="22"/>
        </w:rPr>
        <w:t xml:space="preserve">t </w:t>
      </w:r>
      <w:r w:rsidRPr="0060393F">
        <w:rPr>
          <w:b w:val="0"/>
          <w:color w:val="auto"/>
          <w:spacing w:val="1"/>
          <w:sz w:val="22"/>
          <w:szCs w:val="22"/>
        </w:rPr>
        <w:t>ser</w:t>
      </w:r>
      <w:r w:rsidRPr="0060393F">
        <w:rPr>
          <w:b w:val="0"/>
          <w:color w:val="auto"/>
          <w:sz w:val="22"/>
          <w:szCs w:val="22"/>
        </w:rPr>
        <w:t xml:space="preserve">a </w:t>
      </w:r>
      <w:r w:rsidRPr="0060393F">
        <w:rPr>
          <w:b w:val="0"/>
          <w:color w:val="auto"/>
          <w:spacing w:val="1"/>
          <w:sz w:val="22"/>
          <w:szCs w:val="22"/>
        </w:rPr>
        <w:t>restitué</w:t>
      </w:r>
      <w:r w:rsidRPr="0060393F">
        <w:rPr>
          <w:b w:val="0"/>
          <w:color w:val="auto"/>
          <w:sz w:val="22"/>
          <w:szCs w:val="22"/>
        </w:rPr>
        <w:t xml:space="preserve">, </w:t>
      </w:r>
      <w:r w:rsidRPr="0060393F">
        <w:rPr>
          <w:b w:val="0"/>
          <w:color w:val="auto"/>
          <w:spacing w:val="1"/>
          <w:sz w:val="22"/>
          <w:szCs w:val="22"/>
        </w:rPr>
        <w:t>o</w:t>
      </w:r>
      <w:r w:rsidRPr="0060393F">
        <w:rPr>
          <w:b w:val="0"/>
          <w:color w:val="auto"/>
          <w:sz w:val="22"/>
          <w:szCs w:val="22"/>
        </w:rPr>
        <w:t xml:space="preserve">u </w:t>
      </w:r>
      <w:r w:rsidRPr="0060393F">
        <w:rPr>
          <w:b w:val="0"/>
          <w:color w:val="auto"/>
          <w:spacing w:val="1"/>
          <w:sz w:val="22"/>
          <w:szCs w:val="22"/>
        </w:rPr>
        <w:t>l</w:t>
      </w:r>
      <w:r w:rsidRPr="0060393F">
        <w:rPr>
          <w:b w:val="0"/>
          <w:color w:val="auto"/>
          <w:sz w:val="22"/>
          <w:szCs w:val="22"/>
        </w:rPr>
        <w:t xml:space="preserve">a </w:t>
      </w:r>
      <w:r w:rsidRPr="0060393F">
        <w:rPr>
          <w:b w:val="0"/>
          <w:color w:val="auto"/>
          <w:spacing w:val="1"/>
          <w:sz w:val="22"/>
          <w:szCs w:val="22"/>
        </w:rPr>
        <w:t xml:space="preserve">garantie </w:t>
      </w:r>
      <w:r w:rsidRPr="0060393F">
        <w:rPr>
          <w:b w:val="0"/>
          <w:color w:val="auto"/>
          <w:sz w:val="22"/>
          <w:szCs w:val="22"/>
        </w:rPr>
        <w:t>libérée, dansundélai d’un</w:t>
      </w:r>
      <w:r w:rsidRPr="0060393F">
        <w:rPr>
          <w:b w:val="0"/>
          <w:color w:val="auto"/>
          <w:spacing w:val="23"/>
          <w:sz w:val="22"/>
          <w:szCs w:val="22"/>
        </w:rPr>
        <w:t xml:space="preserve"> (01) </w:t>
      </w:r>
      <w:r>
        <w:rPr>
          <w:b w:val="0"/>
          <w:color w:val="auto"/>
          <w:sz w:val="22"/>
          <w:szCs w:val="22"/>
        </w:rPr>
        <w:t>an</w:t>
      </w:r>
      <w:r w:rsidRPr="0060393F">
        <w:rPr>
          <w:b w:val="0"/>
          <w:color w:val="auto"/>
          <w:sz w:val="22"/>
          <w:szCs w:val="22"/>
        </w:rPr>
        <w:t>suivantladatede réception provisoire des travaux, à la suite d’une main-levée délivrée par l’Autorité Contractante, après demandedu Co-contractant.</w:t>
      </w:r>
      <w:bookmarkEnd w:id="149"/>
      <w:bookmarkEnd w:id="150"/>
      <w:bookmarkEnd w:id="151"/>
      <w:bookmarkEnd w:id="152"/>
      <w:bookmarkEnd w:id="153"/>
      <w:bookmarkEnd w:id="154"/>
      <w:bookmarkEnd w:id="155"/>
      <w:bookmarkEnd w:id="156"/>
      <w:bookmarkEnd w:id="157"/>
    </w:p>
    <w:p w:rsidR="00DC5C4C" w:rsidRPr="0060393F" w:rsidRDefault="00DC5C4C" w:rsidP="00DC5C4C">
      <w:pPr>
        <w:widowControl w:val="0"/>
        <w:autoSpaceDE w:val="0"/>
        <w:autoSpaceDN w:val="0"/>
        <w:adjustRightInd w:val="0"/>
        <w:spacing w:after="0" w:line="240" w:lineRule="auto"/>
        <w:ind w:right="-20"/>
        <w:rPr>
          <w:rFonts w:ascii="Times New Roman" w:hAnsi="Times New Roman" w:cs="Times New Roman"/>
          <w:b/>
          <w:iCs/>
          <w:spacing w:val="6"/>
        </w:rPr>
      </w:pPr>
      <w:r w:rsidRPr="0060393F">
        <w:rPr>
          <w:rFonts w:ascii="Times New Roman" w:hAnsi="Times New Roman" w:cs="Times New Roman"/>
          <w:b/>
          <w:bCs/>
        </w:rPr>
        <w:t>11.2</w:t>
      </w:r>
      <w:r w:rsidRPr="0060393F">
        <w:rPr>
          <w:rFonts w:ascii="Times New Roman" w:hAnsi="Times New Roman" w:cs="Times New Roman"/>
          <w:i/>
          <w:iCs/>
          <w:spacing w:val="6"/>
        </w:rPr>
        <w:t xml:space="preserve">. </w:t>
      </w:r>
      <w:r w:rsidRPr="0060393F">
        <w:rPr>
          <w:rFonts w:ascii="Times New Roman" w:hAnsi="Times New Roman" w:cs="Times New Roman"/>
          <w:b/>
          <w:iCs/>
          <w:spacing w:val="6"/>
        </w:rPr>
        <w:t>Cautionnement de garantie</w:t>
      </w:r>
    </w:p>
    <w:p w:rsidR="00DC5C4C" w:rsidRPr="0060393F" w:rsidRDefault="00DC5C4C" w:rsidP="00DC5C4C">
      <w:pPr>
        <w:pStyle w:val="Titre10"/>
        <w:jc w:val="both"/>
        <w:rPr>
          <w:b w:val="0"/>
          <w:color w:val="auto"/>
          <w:sz w:val="22"/>
          <w:szCs w:val="22"/>
        </w:rPr>
      </w:pPr>
      <w:r w:rsidRPr="0060393F">
        <w:rPr>
          <w:b w:val="0"/>
          <w:sz w:val="22"/>
          <w:szCs w:val="22"/>
        </w:rPr>
        <w:t xml:space="preserve">Au titre de garantie des travaux exécutés, il sera procédé à la retenue de garantie de dix pour cent (10 %) sur le montant </w:t>
      </w:r>
      <w:r>
        <w:rPr>
          <w:b w:val="0"/>
          <w:sz w:val="22"/>
          <w:szCs w:val="22"/>
        </w:rPr>
        <w:t>TTC</w:t>
      </w:r>
      <w:r w:rsidRPr="0060393F">
        <w:rPr>
          <w:b w:val="0"/>
          <w:sz w:val="22"/>
          <w:szCs w:val="22"/>
        </w:rPr>
        <w:t xml:space="preserve"> de chaque décompte provisoire</w:t>
      </w:r>
      <w:r w:rsidRPr="0060393F">
        <w:rPr>
          <w:sz w:val="22"/>
          <w:szCs w:val="22"/>
        </w:rPr>
        <w:t xml:space="preserve">. </w:t>
      </w:r>
      <w:r w:rsidRPr="0060393F">
        <w:rPr>
          <w:b w:val="0"/>
          <w:sz w:val="22"/>
          <w:szCs w:val="22"/>
        </w:rPr>
        <w:t xml:space="preserve">La retenue de garantie peut être remplacée par une caution personnelle et solidaire d'égal montant, souscrite auprès d'un établissement bancaire de premier rang agréé par le Ministre en charge des Finances. La retenue de garantie sera restituée ou les </w:t>
      </w:r>
      <w:r w:rsidRPr="0060393F">
        <w:rPr>
          <w:b w:val="0"/>
          <w:sz w:val="22"/>
          <w:szCs w:val="22"/>
        </w:rPr>
        <w:lastRenderedPageBreak/>
        <w:t xml:space="preserve">cautions correspondantes libérées dans un délai d’un mois après la réception définitive des travaux, </w:t>
      </w:r>
      <w:r w:rsidRPr="0060393F">
        <w:rPr>
          <w:b w:val="0"/>
          <w:color w:val="auto"/>
          <w:sz w:val="22"/>
          <w:szCs w:val="22"/>
        </w:rPr>
        <w:t>à la suite d’une main-levée délivrée par l’Autorité Contractante, après demandedu Co-contractant.</w:t>
      </w:r>
    </w:p>
    <w:p w:rsidR="00DC5C4C" w:rsidRPr="0060393F" w:rsidRDefault="00DC5C4C" w:rsidP="00DC5C4C">
      <w:pPr>
        <w:pStyle w:val="Titre2"/>
        <w:spacing w:before="0"/>
        <w:rPr>
          <w:rFonts w:ascii="Times New Roman" w:hAnsi="Times New Roman" w:cs="Times New Roman"/>
          <w:color w:val="auto"/>
          <w:sz w:val="22"/>
          <w:szCs w:val="22"/>
        </w:rPr>
      </w:pPr>
      <w:bookmarkStart w:id="158" w:name="_Toc286845511"/>
      <w:bookmarkStart w:id="159" w:name="_Toc286846883"/>
      <w:bookmarkStart w:id="160" w:name="_Toc294420135"/>
      <w:bookmarkStart w:id="161" w:name="_Toc300835354"/>
      <w:bookmarkStart w:id="162" w:name="_Toc306606790"/>
      <w:bookmarkStart w:id="163" w:name="_Toc349455505"/>
      <w:bookmarkStart w:id="164" w:name="_Toc354301359"/>
      <w:r w:rsidRPr="0060393F">
        <w:rPr>
          <w:rFonts w:ascii="Times New Roman" w:hAnsi="Times New Roman" w:cs="Times New Roman"/>
          <w:color w:val="auto"/>
          <w:sz w:val="22"/>
          <w:szCs w:val="22"/>
        </w:rPr>
        <w:t>Article 12 : Montant de la Lettre-Commande</w:t>
      </w:r>
      <w:bookmarkEnd w:id="158"/>
      <w:bookmarkEnd w:id="159"/>
      <w:bookmarkEnd w:id="160"/>
      <w:bookmarkEnd w:id="161"/>
      <w:bookmarkEnd w:id="162"/>
      <w:bookmarkEnd w:id="163"/>
      <w:bookmarkEnd w:id="164"/>
    </w:p>
    <w:p w:rsidR="00DC5C4C" w:rsidRPr="0060393F" w:rsidRDefault="00DC5C4C" w:rsidP="00DC5C4C">
      <w:pPr>
        <w:widowControl w:val="0"/>
        <w:autoSpaceDE w:val="0"/>
        <w:autoSpaceDN w:val="0"/>
        <w:adjustRightInd w:val="0"/>
        <w:spacing w:after="0" w:line="240" w:lineRule="auto"/>
        <w:ind w:right="-1"/>
        <w:jc w:val="both"/>
        <w:rPr>
          <w:rFonts w:ascii="Times New Roman" w:hAnsi="Times New Roman" w:cs="Times New Roman"/>
        </w:rPr>
      </w:pPr>
      <w:r w:rsidRPr="0060393F">
        <w:rPr>
          <w:rFonts w:ascii="Times New Roman" w:hAnsi="Times New Roman" w:cs="Times New Roman"/>
        </w:rPr>
        <w:t>Lemontantde la présente Lettre-Commande,telqu’ilressortdu détailestimatif ci-après,estde</w:t>
      </w:r>
      <w:r w:rsidRPr="0060393F">
        <w:rPr>
          <w:rFonts w:ascii="Times New Roman" w:hAnsi="Times New Roman" w:cs="Times New Roman"/>
          <w:b/>
        </w:rPr>
        <w:t>________________________ (_______) Francs CFAToutesTaxes Comprises(TTC)</w:t>
      </w:r>
      <w:r w:rsidRPr="0060393F">
        <w:rPr>
          <w:rFonts w:ascii="Times New Roman" w:hAnsi="Times New Roman" w:cs="Times New Roman"/>
        </w:rPr>
        <w:t>;soit:</w:t>
      </w:r>
    </w:p>
    <w:p w:rsidR="00DC5C4C" w:rsidRPr="0060393F" w:rsidRDefault="00DC5C4C" w:rsidP="00DC5C4C">
      <w:pPr>
        <w:widowControl w:val="0"/>
        <w:autoSpaceDE w:val="0"/>
        <w:autoSpaceDN w:val="0"/>
        <w:adjustRightInd w:val="0"/>
        <w:spacing w:after="0" w:line="240" w:lineRule="auto"/>
        <w:ind w:left="708" w:right="-20"/>
        <w:rPr>
          <w:rFonts w:ascii="Times New Roman" w:hAnsi="Times New Roman" w:cs="Times New Roman"/>
        </w:rPr>
      </w:pPr>
      <w:r w:rsidRPr="0060393F">
        <w:rPr>
          <w:rFonts w:ascii="Times New Roman" w:hAnsi="Times New Roman" w:cs="Times New Roman"/>
        </w:rPr>
        <w:t>- MontantHTVA:</w:t>
      </w:r>
      <w:r w:rsidRPr="0060393F">
        <w:rPr>
          <w:rFonts w:ascii="Times New Roman" w:hAnsi="Times New Roman" w:cs="Times New Roman"/>
          <w:b/>
        </w:rPr>
        <w:t>_______________________________________ (_______) francsCFA</w:t>
      </w:r>
    </w:p>
    <w:p w:rsidR="00DC5C4C" w:rsidRPr="0060393F" w:rsidRDefault="00DC5C4C" w:rsidP="00DC5C4C">
      <w:pPr>
        <w:widowControl w:val="0"/>
        <w:autoSpaceDE w:val="0"/>
        <w:autoSpaceDN w:val="0"/>
        <w:adjustRightInd w:val="0"/>
        <w:spacing w:after="0" w:line="240" w:lineRule="auto"/>
        <w:ind w:left="708" w:right="-20"/>
        <w:rPr>
          <w:rFonts w:ascii="Times New Roman" w:hAnsi="Times New Roman" w:cs="Times New Roman"/>
        </w:rPr>
      </w:pPr>
      <w:r w:rsidRPr="0060393F">
        <w:rPr>
          <w:rFonts w:ascii="Times New Roman" w:hAnsi="Times New Roman" w:cs="Times New Roman"/>
        </w:rPr>
        <w:t xml:space="preserve">- MontantdelaTVA: </w:t>
      </w:r>
      <w:r w:rsidRPr="0060393F">
        <w:rPr>
          <w:rFonts w:ascii="Times New Roman" w:hAnsi="Times New Roman" w:cs="Times New Roman"/>
          <w:b/>
        </w:rPr>
        <w:t>____________________________________ (_______) francsCFA</w:t>
      </w:r>
    </w:p>
    <w:p w:rsidR="00DC5C4C" w:rsidRPr="0060393F" w:rsidRDefault="00DC5C4C" w:rsidP="00DC5C4C">
      <w:pPr>
        <w:pStyle w:val="Corpsdetexte3"/>
        <w:widowControl w:val="0"/>
        <w:autoSpaceDE w:val="0"/>
        <w:autoSpaceDN w:val="0"/>
        <w:adjustRightInd w:val="0"/>
        <w:spacing w:line="240" w:lineRule="auto"/>
        <w:rPr>
          <w:color w:val="auto"/>
          <w:sz w:val="22"/>
          <w:szCs w:val="22"/>
        </w:rPr>
      </w:pPr>
      <w:r w:rsidRPr="0060393F">
        <w:rPr>
          <w:b w:val="0"/>
          <w:color w:val="auto"/>
          <w:sz w:val="22"/>
          <w:szCs w:val="22"/>
        </w:rPr>
        <w:t>Il s'obtient par application des prix du bordereau</w:t>
      </w:r>
      <w:r>
        <w:rPr>
          <w:b w:val="0"/>
          <w:color w:val="auto"/>
          <w:sz w:val="22"/>
          <w:szCs w:val="22"/>
        </w:rPr>
        <w:t xml:space="preserve"> Unitaires</w:t>
      </w:r>
      <w:r w:rsidRPr="0060393F">
        <w:rPr>
          <w:b w:val="0"/>
          <w:color w:val="auto"/>
          <w:sz w:val="22"/>
          <w:szCs w:val="22"/>
        </w:rPr>
        <w:t xml:space="preserve"> aux quantités du détail estimatif.</w:t>
      </w:r>
    </w:p>
    <w:p w:rsidR="00DC5C4C" w:rsidRPr="0060393F" w:rsidRDefault="00DC5C4C" w:rsidP="00DC5C4C">
      <w:pPr>
        <w:pStyle w:val="Titre2"/>
        <w:spacing w:before="0"/>
        <w:rPr>
          <w:rFonts w:ascii="Times New Roman" w:hAnsi="Times New Roman" w:cs="Times New Roman"/>
          <w:color w:val="auto"/>
          <w:sz w:val="22"/>
          <w:szCs w:val="22"/>
        </w:rPr>
      </w:pPr>
      <w:bookmarkStart w:id="165" w:name="_Toc286845512"/>
      <w:bookmarkStart w:id="166" w:name="_Toc286846884"/>
      <w:bookmarkStart w:id="167" w:name="_Toc294420136"/>
      <w:bookmarkStart w:id="168" w:name="_Toc300835355"/>
      <w:bookmarkStart w:id="169" w:name="_Toc306606791"/>
      <w:bookmarkStart w:id="170" w:name="_Toc349455506"/>
      <w:bookmarkStart w:id="171" w:name="_Toc354301360"/>
      <w:r w:rsidRPr="0060393F">
        <w:rPr>
          <w:rFonts w:ascii="Times New Roman" w:hAnsi="Times New Roman" w:cs="Times New Roman"/>
          <w:color w:val="auto"/>
          <w:sz w:val="22"/>
          <w:szCs w:val="22"/>
        </w:rPr>
        <w:t>Article 13 : Consistance des prix</w:t>
      </w:r>
      <w:bookmarkEnd w:id="165"/>
      <w:bookmarkEnd w:id="166"/>
      <w:bookmarkEnd w:id="167"/>
      <w:bookmarkEnd w:id="168"/>
      <w:bookmarkEnd w:id="169"/>
      <w:bookmarkEnd w:id="170"/>
      <w:bookmarkEnd w:id="171"/>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Les prix figurant au bordereau sont réputés avoir été établis sur la base des conditions économiques existantes en République du Cameroun.</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Co-contractant est réputé avoir parfaite connaissance de toutes les sujétions imposées par l'exécution des travaux et de toutes les conditions locales susceptibles d'influer sur cette exécution notamment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la nature et la qualité des sols et terrains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les conditions de transport et d'accès au chantier à toute époque de l'année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régime des eaux et des pluies dans la région et les risques d'inondation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les sujétions liées à la situation des travaux.</w:t>
      </w:r>
    </w:p>
    <w:p w:rsidR="00DC5C4C" w:rsidRPr="0060393F" w:rsidRDefault="00DC5C4C" w:rsidP="00DC5C4C">
      <w:pPr>
        <w:pStyle w:val="Titre2"/>
        <w:spacing w:before="0"/>
        <w:rPr>
          <w:rFonts w:ascii="Times New Roman" w:hAnsi="Times New Roman" w:cs="Times New Roman"/>
          <w:color w:val="auto"/>
          <w:sz w:val="22"/>
          <w:szCs w:val="22"/>
        </w:rPr>
      </w:pPr>
      <w:bookmarkStart w:id="172" w:name="_Toc286845513"/>
      <w:bookmarkStart w:id="173" w:name="_Toc286846885"/>
      <w:bookmarkStart w:id="174" w:name="_Toc294420137"/>
      <w:bookmarkStart w:id="175" w:name="_Toc300835356"/>
      <w:bookmarkStart w:id="176" w:name="_Toc306606792"/>
      <w:bookmarkStart w:id="177" w:name="_Toc349455507"/>
      <w:bookmarkStart w:id="178" w:name="_Toc354301361"/>
      <w:r w:rsidRPr="0060393F">
        <w:rPr>
          <w:rFonts w:ascii="Times New Roman" w:hAnsi="Times New Roman" w:cs="Times New Roman"/>
          <w:color w:val="auto"/>
          <w:sz w:val="22"/>
          <w:szCs w:val="22"/>
        </w:rPr>
        <w:t>Article 14 : Mode de règlement des travaux</w:t>
      </w:r>
      <w:bookmarkEnd w:id="172"/>
      <w:bookmarkEnd w:id="173"/>
      <w:bookmarkEnd w:id="174"/>
      <w:bookmarkEnd w:id="175"/>
      <w:bookmarkEnd w:id="176"/>
      <w:bookmarkEnd w:id="177"/>
      <w:bookmarkEnd w:id="178"/>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Co-contractant sera rémunéré par décompte provisoire établi à la fin de chaque mois calendaire, à partir du démarrage des travaux, en appliquant les prix du bordereau aux quantités réellement exécutées et prises en attachement, contradictoirement avec l’Ingénieur de la Lettre-Commande</w:t>
      </w:r>
      <w:r w:rsidRPr="0060393F">
        <w:rPr>
          <w:rFonts w:ascii="Times New Roman" w:hAnsi="Times New Roman" w:cs="Times New Roman"/>
          <w:bCs/>
        </w:rPr>
        <w:t xml:space="preserve">. </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montant de chaque décompte sera la somme du montant des travaux, fournitures et approvisionnement qui seront réglés suivant métrés des quantités réellement exécutées, dans les conditions d'application des prix du bordereau.</w:t>
      </w:r>
    </w:p>
    <w:p w:rsidR="00DC5C4C" w:rsidRPr="0060393F" w:rsidRDefault="00DC5C4C" w:rsidP="00DC5C4C">
      <w:pPr>
        <w:pStyle w:val="Corpsdetexte"/>
        <w:tabs>
          <w:tab w:val="left" w:pos="1965"/>
        </w:tabs>
        <w:rPr>
          <w:bCs/>
          <w:sz w:val="22"/>
          <w:szCs w:val="22"/>
        </w:rPr>
      </w:pPr>
      <w:r w:rsidRPr="0060393F">
        <w:rPr>
          <w:sz w:val="22"/>
          <w:szCs w:val="22"/>
        </w:rPr>
        <w:t>Sont déduites de ce total, éventuellement la retenue de garantie et les sommes déjà versées au titre des décomptes précédents. Le décompte mensuel correspondant sera vérifié par l'Ingénieur et liquidé par le Chef de Service. Le Co-contractant devra par ailleurs joindre une facture établie en sept (07) exemplaires pour les travaux réellement exécutés dont l’original est timbré, et accompagné d’un procès-verbal de réception technique partielle, provisoire ou définitive des travaux ;toutefois, un montant de 10% sera retenu sur tout paiement. Ce montant qui constituera la retenue de garantie, sera restitué au Co-contractant un (01) an après la date de réception provisoire de l’ouvrage par main</w:t>
      </w:r>
      <w:r>
        <w:rPr>
          <w:sz w:val="22"/>
          <w:szCs w:val="22"/>
        </w:rPr>
        <w:t xml:space="preserve"> levée du Maître d’ouvrage</w:t>
      </w:r>
      <w:r w:rsidRPr="0060393F">
        <w:rPr>
          <w:sz w:val="22"/>
          <w:szCs w:val="22"/>
        </w:rPr>
        <w:t>.</w:t>
      </w:r>
    </w:p>
    <w:p w:rsidR="00DC5C4C" w:rsidRPr="0060393F" w:rsidRDefault="00DC5C4C" w:rsidP="00DC5C4C">
      <w:pPr>
        <w:pStyle w:val="Titre2"/>
        <w:spacing w:before="0"/>
        <w:rPr>
          <w:rFonts w:ascii="Times New Roman" w:hAnsi="Times New Roman" w:cs="Times New Roman"/>
          <w:color w:val="auto"/>
          <w:sz w:val="22"/>
          <w:szCs w:val="22"/>
        </w:rPr>
      </w:pPr>
      <w:bookmarkStart w:id="179" w:name="_Toc286845514"/>
      <w:bookmarkStart w:id="180" w:name="_Toc286846886"/>
      <w:bookmarkStart w:id="181" w:name="_Toc294420138"/>
      <w:bookmarkStart w:id="182" w:name="_Toc300835357"/>
      <w:bookmarkStart w:id="183" w:name="_Toc306606793"/>
      <w:bookmarkStart w:id="184" w:name="_Toc349455508"/>
      <w:bookmarkStart w:id="185" w:name="_Toc354301362"/>
      <w:r w:rsidRPr="0060393F">
        <w:rPr>
          <w:rFonts w:ascii="Times New Roman" w:hAnsi="Times New Roman" w:cs="Times New Roman"/>
          <w:color w:val="auto"/>
          <w:sz w:val="22"/>
          <w:szCs w:val="22"/>
        </w:rPr>
        <w:t>Article 15 : Lieu et mode de paiement</w:t>
      </w:r>
      <w:bookmarkEnd w:id="179"/>
      <w:bookmarkEnd w:id="180"/>
      <w:bookmarkEnd w:id="181"/>
      <w:bookmarkEnd w:id="182"/>
      <w:bookmarkEnd w:id="183"/>
      <w:bookmarkEnd w:id="184"/>
      <w:bookmarkEnd w:id="185"/>
    </w:p>
    <w:p w:rsidR="00DC5C4C" w:rsidRPr="0060393F" w:rsidRDefault="00DC5C4C" w:rsidP="00DC5C4C">
      <w:pPr>
        <w:widowControl w:val="0"/>
        <w:autoSpaceDE w:val="0"/>
        <w:autoSpaceDN w:val="0"/>
        <w:adjustRightInd w:val="0"/>
        <w:spacing w:after="0" w:line="240" w:lineRule="auto"/>
        <w:ind w:right="-19"/>
        <w:jc w:val="both"/>
        <w:rPr>
          <w:rFonts w:ascii="Times New Roman" w:hAnsi="Times New Roman" w:cs="Times New Roman"/>
        </w:rPr>
      </w:pPr>
      <w:r w:rsidRPr="0060393F">
        <w:rPr>
          <w:rFonts w:ascii="Times New Roman" w:hAnsi="Times New Roman" w:cs="Times New Roman"/>
          <w:b/>
        </w:rPr>
        <w:t>15.1.</w:t>
      </w:r>
      <w:r w:rsidRPr="0060393F">
        <w:rPr>
          <w:rFonts w:ascii="Times New Roman" w:hAnsi="Times New Roman" w:cs="Times New Roman"/>
        </w:rPr>
        <w:t xml:space="preserve"> Encontrepartiedespaiementsàeffectuerpar l’Administration au Co-contractant, dans les conditionsindiquéesdanslemarché,</w:t>
      </w:r>
      <w:r w:rsidRPr="0060393F">
        <w:rPr>
          <w:rFonts w:ascii="Times New Roman" w:hAnsi="Times New Roman" w:cs="Times New Roman"/>
          <w:spacing w:val="21"/>
        </w:rPr>
        <w:t xml:space="preserve"> ce dernier </w:t>
      </w:r>
      <w:r w:rsidRPr="0060393F">
        <w:rPr>
          <w:rFonts w:ascii="Times New Roman" w:hAnsi="Times New Roman" w:cs="Times New Roman"/>
        </w:rPr>
        <w:t>s’engage par les présentes à exécuter la lettre-commande conformément aux dispositionsdu</w:t>
      </w:r>
      <w:r w:rsidRPr="0060393F">
        <w:rPr>
          <w:rFonts w:ascii="Times New Roman" w:hAnsi="Times New Roman" w:cs="Times New Roman"/>
          <w:spacing w:val="6"/>
        </w:rPr>
        <w:t xml:space="preserve"> contrat</w:t>
      </w:r>
      <w:r w:rsidRPr="0060393F">
        <w:rPr>
          <w:rFonts w:ascii="Times New Roman" w:hAnsi="Times New Roman" w:cs="Times New Roman"/>
        </w:rPr>
        <w:t>.</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rPr>
        <w:t xml:space="preserve">15.2. </w:t>
      </w:r>
      <w:r>
        <w:rPr>
          <w:rFonts w:ascii="Times New Roman" w:hAnsi="Times New Roman" w:cs="Times New Roman"/>
        </w:rPr>
        <w:t>Le Maître d’ouvrage</w:t>
      </w:r>
      <w:r w:rsidRPr="0060393F">
        <w:rPr>
          <w:rFonts w:ascii="Times New Roman" w:hAnsi="Times New Roman" w:cs="Times New Roman"/>
        </w:rPr>
        <w:t>, fera libérer les sommes dues au titre de l’exécution de la présente Lettre-Commande par virement au compte n°</w:t>
      </w:r>
      <w:r w:rsidRPr="0060393F">
        <w:rPr>
          <w:rFonts w:ascii="Times New Roman" w:hAnsi="Times New Roman" w:cs="Times New Roman"/>
          <w:b/>
          <w:bCs/>
        </w:rPr>
        <w:t xml:space="preserve"> ____________________ </w:t>
      </w:r>
      <w:r w:rsidRPr="0060393F">
        <w:rPr>
          <w:rFonts w:ascii="Times New Roman" w:hAnsi="Times New Roman" w:cs="Times New Roman"/>
        </w:rPr>
        <w:t xml:space="preserve">ouvert par le Co-contractant auprès de la banque </w:t>
      </w:r>
      <w:r w:rsidRPr="0060393F">
        <w:rPr>
          <w:rFonts w:ascii="Times New Roman" w:hAnsi="Times New Roman" w:cs="Times New Roman"/>
          <w:b/>
          <w:color w:val="FF0000"/>
        </w:rPr>
        <w:t>________________</w:t>
      </w:r>
      <w:r w:rsidRPr="0060393F">
        <w:rPr>
          <w:rFonts w:ascii="Times New Roman" w:hAnsi="Times New Roman" w:cs="Times New Roman"/>
          <w:bCs/>
          <w:noProof/>
        </w:rPr>
        <w:t xml:space="preserve">au nom de </w:t>
      </w:r>
      <w:r w:rsidRPr="0060393F">
        <w:rPr>
          <w:rFonts w:ascii="Times New Roman" w:hAnsi="Times New Roman" w:cs="Times New Roman"/>
          <w:b/>
        </w:rPr>
        <w:t>________________________</w:t>
      </w:r>
      <w:r w:rsidRPr="0060393F">
        <w:rPr>
          <w:rFonts w:ascii="Times New Roman" w:hAnsi="Times New Roman" w:cs="Times New Roman"/>
        </w:rPr>
        <w:t xml:space="preserve">. </w:t>
      </w:r>
    </w:p>
    <w:p w:rsidR="00DC5C4C" w:rsidRPr="0060393F" w:rsidRDefault="00DC5C4C" w:rsidP="00DC5C4C">
      <w:pPr>
        <w:pStyle w:val="Titre2"/>
        <w:spacing w:before="0"/>
        <w:rPr>
          <w:rFonts w:ascii="Times New Roman" w:hAnsi="Times New Roman" w:cs="Times New Roman"/>
          <w:color w:val="auto"/>
          <w:sz w:val="22"/>
          <w:szCs w:val="22"/>
        </w:rPr>
      </w:pPr>
      <w:bookmarkStart w:id="186" w:name="_Toc286845515"/>
      <w:bookmarkStart w:id="187" w:name="_Toc286846887"/>
      <w:bookmarkStart w:id="188" w:name="_Toc294420139"/>
      <w:bookmarkStart w:id="189" w:name="_Toc300835358"/>
      <w:bookmarkStart w:id="190" w:name="_Toc306606794"/>
      <w:bookmarkStart w:id="191" w:name="_Toc349455509"/>
      <w:bookmarkStart w:id="192" w:name="_Toc354301363"/>
      <w:r w:rsidRPr="0060393F">
        <w:rPr>
          <w:rFonts w:ascii="Times New Roman" w:hAnsi="Times New Roman" w:cs="Times New Roman"/>
          <w:color w:val="auto"/>
          <w:sz w:val="22"/>
          <w:szCs w:val="22"/>
        </w:rPr>
        <w:t>Article 16 : Variation des prix</w:t>
      </w:r>
      <w:bookmarkEnd w:id="186"/>
      <w:bookmarkEnd w:id="187"/>
      <w:bookmarkEnd w:id="188"/>
      <w:bookmarkEnd w:id="189"/>
      <w:bookmarkEnd w:id="190"/>
      <w:bookmarkEnd w:id="191"/>
      <w:bookmarkEnd w:id="192"/>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rPr>
        <w:t>16.1</w:t>
      </w:r>
      <w:r w:rsidRPr="0060393F">
        <w:rPr>
          <w:rFonts w:ascii="Times New Roman" w:hAnsi="Times New Roman" w:cs="Times New Roman"/>
        </w:rPr>
        <w:t xml:space="preserve"> Les prix de la présente Lettre-Commande sont fermes et non révisables.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rPr>
        <w:t>16.2</w:t>
      </w:r>
      <w:r w:rsidRPr="0060393F">
        <w:rPr>
          <w:rFonts w:ascii="Times New Roman" w:hAnsi="Times New Roman" w:cs="Times New Roman"/>
        </w:rPr>
        <w:t xml:space="preserve"> Les prix du bordereau des prix unitaires ne sont pas révisables.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rPr>
        <w:t>16.3</w:t>
      </w:r>
      <w:r w:rsidRPr="0060393F">
        <w:rPr>
          <w:rFonts w:ascii="Times New Roman" w:hAnsi="Times New Roman" w:cs="Times New Roman"/>
        </w:rPr>
        <w:t xml:space="preserve"> Les prix du bordereau des prix unitaires ne sont pas actualisables.</w:t>
      </w:r>
    </w:p>
    <w:p w:rsidR="00DC5C4C" w:rsidRPr="0060393F" w:rsidRDefault="00DC5C4C" w:rsidP="00DC5C4C">
      <w:pPr>
        <w:pStyle w:val="Titre2"/>
        <w:spacing w:before="0"/>
        <w:rPr>
          <w:rFonts w:ascii="Times New Roman" w:hAnsi="Times New Roman" w:cs="Times New Roman"/>
          <w:color w:val="auto"/>
          <w:sz w:val="22"/>
          <w:szCs w:val="22"/>
        </w:rPr>
      </w:pPr>
      <w:bookmarkStart w:id="193" w:name="_Toc286845516"/>
      <w:bookmarkStart w:id="194" w:name="_Toc286846888"/>
      <w:bookmarkStart w:id="195" w:name="_Toc294420140"/>
      <w:bookmarkStart w:id="196" w:name="_Toc300835359"/>
      <w:bookmarkStart w:id="197" w:name="_Toc306606795"/>
      <w:bookmarkStart w:id="198" w:name="_Toc349455510"/>
      <w:bookmarkStart w:id="199" w:name="_Toc354301364"/>
      <w:r w:rsidRPr="0060393F">
        <w:rPr>
          <w:rFonts w:ascii="Times New Roman" w:hAnsi="Times New Roman" w:cs="Times New Roman"/>
          <w:color w:val="auto"/>
          <w:sz w:val="22"/>
          <w:szCs w:val="22"/>
        </w:rPr>
        <w:t>Article 17 : Valorisation des travaux</w:t>
      </w:r>
      <w:bookmarkEnd w:id="193"/>
      <w:bookmarkEnd w:id="194"/>
      <w:bookmarkEnd w:id="195"/>
      <w:bookmarkEnd w:id="196"/>
      <w:bookmarkEnd w:id="197"/>
      <w:bookmarkEnd w:id="198"/>
      <w:bookmarkEnd w:id="199"/>
    </w:p>
    <w:p w:rsidR="00DC5C4C" w:rsidRPr="0060393F" w:rsidRDefault="00DC5C4C" w:rsidP="00DC5C4C">
      <w:pPr>
        <w:widowControl w:val="0"/>
        <w:autoSpaceDE w:val="0"/>
        <w:autoSpaceDN w:val="0"/>
        <w:adjustRightInd w:val="0"/>
        <w:spacing w:after="0" w:line="240" w:lineRule="auto"/>
        <w:ind w:right="-143"/>
        <w:rPr>
          <w:rFonts w:ascii="Times New Roman" w:hAnsi="Times New Roman" w:cs="Times New Roman"/>
        </w:rPr>
      </w:pPr>
      <w:r w:rsidRPr="0060393F">
        <w:rPr>
          <w:rFonts w:ascii="Times New Roman" w:hAnsi="Times New Roman" w:cs="Times New Roman"/>
        </w:rPr>
        <w:t>Ce marché est à prix unitaires</w:t>
      </w:r>
      <w:r>
        <w:rPr>
          <w:rFonts w:ascii="Times New Roman" w:hAnsi="Times New Roman" w:cs="Times New Roman"/>
        </w:rPr>
        <w:t xml:space="preserve"> et forfaitaires</w:t>
      </w:r>
      <w:r w:rsidRPr="0060393F">
        <w:rPr>
          <w:rFonts w:ascii="Times New Roman" w:hAnsi="Times New Roman" w:cs="Times New Roman"/>
        </w:rPr>
        <w:t>.</w:t>
      </w:r>
    </w:p>
    <w:p w:rsidR="00DC5C4C" w:rsidRPr="0060393F" w:rsidRDefault="00DC5C4C" w:rsidP="00DC5C4C">
      <w:pPr>
        <w:pStyle w:val="Titre2"/>
        <w:spacing w:before="0"/>
        <w:rPr>
          <w:rFonts w:ascii="Times New Roman" w:hAnsi="Times New Roman" w:cs="Times New Roman"/>
          <w:color w:val="auto"/>
          <w:sz w:val="22"/>
          <w:szCs w:val="22"/>
        </w:rPr>
      </w:pPr>
      <w:bookmarkStart w:id="200" w:name="_Toc286845517"/>
      <w:bookmarkStart w:id="201" w:name="_Toc286846889"/>
      <w:bookmarkStart w:id="202" w:name="_Toc294420141"/>
      <w:bookmarkStart w:id="203" w:name="_Toc300835360"/>
      <w:bookmarkStart w:id="204" w:name="_Toc306606796"/>
      <w:bookmarkStart w:id="205" w:name="_Toc349455511"/>
      <w:bookmarkStart w:id="206" w:name="_Toc354301365"/>
      <w:r w:rsidRPr="0060393F">
        <w:rPr>
          <w:rFonts w:ascii="Times New Roman" w:hAnsi="Times New Roman" w:cs="Times New Roman"/>
          <w:color w:val="auto"/>
          <w:sz w:val="22"/>
          <w:szCs w:val="22"/>
        </w:rPr>
        <w:t>Article 18 : Intérêts moratoires</w:t>
      </w:r>
      <w:bookmarkEnd w:id="200"/>
      <w:bookmarkEnd w:id="201"/>
      <w:bookmarkEnd w:id="202"/>
      <w:bookmarkEnd w:id="203"/>
      <w:bookmarkEnd w:id="204"/>
      <w:bookmarkEnd w:id="205"/>
      <w:bookmarkEnd w:id="206"/>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Lorsqu'il est imputable à l’Administration ou au comptable assignataire, le défaut de paiement dans les délais fixés par le Cahier des Clauses Administratives Particulières ouvre et fait courir de plein droit au bénéfice du titulaire de la Lettre-Commande, des intérêts moratoires calculés depuis le jour suivant l'expiration desdits délais, jusqu'au jour de la délivrance de l'avis dit « de règlement » du comptable assignataire.</w:t>
      </w:r>
    </w:p>
    <w:p w:rsidR="00DC5C4C" w:rsidRPr="0060393F" w:rsidRDefault="00DC5C4C" w:rsidP="00DC5C4C">
      <w:pPr>
        <w:pStyle w:val="Titre2"/>
        <w:spacing w:before="0"/>
        <w:rPr>
          <w:rFonts w:ascii="Times New Roman" w:hAnsi="Times New Roman" w:cs="Times New Roman"/>
          <w:color w:val="auto"/>
          <w:sz w:val="22"/>
          <w:szCs w:val="22"/>
        </w:rPr>
      </w:pPr>
      <w:bookmarkStart w:id="207" w:name="_Toc286845518"/>
      <w:bookmarkStart w:id="208" w:name="_Toc286846890"/>
      <w:bookmarkStart w:id="209" w:name="_Toc294420142"/>
      <w:bookmarkStart w:id="210" w:name="_Toc300835361"/>
      <w:bookmarkStart w:id="211" w:name="_Toc306606797"/>
      <w:bookmarkStart w:id="212" w:name="_Toc349455512"/>
      <w:bookmarkStart w:id="213" w:name="_Toc354301366"/>
      <w:r w:rsidRPr="0060393F">
        <w:rPr>
          <w:rFonts w:ascii="Times New Roman" w:hAnsi="Times New Roman" w:cs="Times New Roman"/>
          <w:color w:val="auto"/>
          <w:sz w:val="22"/>
          <w:szCs w:val="22"/>
        </w:rPr>
        <w:t>Article 19 : Pénalités de retard</w:t>
      </w:r>
      <w:bookmarkEnd w:id="207"/>
      <w:bookmarkEnd w:id="208"/>
      <w:bookmarkEnd w:id="209"/>
      <w:bookmarkEnd w:id="210"/>
      <w:bookmarkEnd w:id="211"/>
      <w:bookmarkEnd w:id="212"/>
      <w:bookmarkEnd w:id="213"/>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b/>
        </w:rPr>
      </w:pPr>
      <w:r w:rsidRPr="0060393F">
        <w:rPr>
          <w:rFonts w:ascii="Times New Roman" w:hAnsi="Times New Roman" w:cs="Times New Roman"/>
          <w:b/>
        </w:rPr>
        <w:t>19.1. Pénalités pour dépassement de délai contractuel</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En cas de retard sur le délai d'exécution prévu à l'Article 27, le Co-contractant sera passible d'une </w:t>
      </w:r>
      <w:r w:rsidRPr="0060393F">
        <w:rPr>
          <w:rFonts w:ascii="Times New Roman" w:hAnsi="Times New Roman" w:cs="Times New Roman"/>
        </w:rPr>
        <w:lastRenderedPageBreak/>
        <w:t>pénalité pour retard de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1/2000è du montant TTC de la Lettre-Commande de base par jour calendaire de retard jusqu'au 30è jour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1/1000è du montant TTC de la Lettre-Commande de base par jour calendaire de retard au-delà du 30è jour.</w:t>
      </w:r>
    </w:p>
    <w:p w:rsidR="00DC5C4C" w:rsidRPr="0060393F" w:rsidRDefault="00DC5C4C" w:rsidP="00DC5C4C">
      <w:pPr>
        <w:pStyle w:val="Corpsdetexte"/>
        <w:tabs>
          <w:tab w:val="left" w:pos="1965"/>
        </w:tabs>
        <w:rPr>
          <w:sz w:val="22"/>
          <w:szCs w:val="22"/>
        </w:rPr>
      </w:pPr>
      <w:r w:rsidRPr="0060393F">
        <w:rPr>
          <w:sz w:val="22"/>
          <w:szCs w:val="22"/>
        </w:rPr>
        <w:t>Les pénalités seront applicables d'office sans préavis et par la seule échéance du terme, sauf en cas de force majeure, ou de circonstances indépendantes de la volonté du Co-contractant dûment constatées et appréciées par le Maître d’ouvrage. Le Co-contractant devra informer l’Administration des causes du non-respect des délais au plus tard vingt (20) jours avant l'échéance du terme contractuel.</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montant cumulé des pénalités de retard (dépassement de délai contractuel), en tout état de cause, est limité à dix pour cent (10%) du montant TTC de la Lettre-Commande de base et de ses avenants éventuels.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b/>
        </w:rPr>
      </w:pPr>
      <w:r w:rsidRPr="0060393F">
        <w:rPr>
          <w:rFonts w:ascii="Times New Roman" w:hAnsi="Times New Roman" w:cs="Times New Roman"/>
          <w:b/>
        </w:rPr>
        <w:t>19.2. Pénalités spécifiques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co-contractant est passible des pénalités particulières suivantes, pour inobservance des dispositions contractuelles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Remise tardive du cautionnement définitif : 5 000 (cinq mille) FCFA par jour calendaire de retard.</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Remise tardive du projet d’exécution : 5 000 (cinq mille) FCFA par jour calendaire de retard.</w:t>
      </w:r>
    </w:p>
    <w:p w:rsidR="00DC5C4C"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Remise tardive des assurances : 5 000 (cinq mille) FCFA par jour calendaire de retard.</w:t>
      </w:r>
    </w:p>
    <w:p w:rsidR="00DC5C4C" w:rsidRPr="00600E79" w:rsidRDefault="00DC5C4C" w:rsidP="00600E79">
      <w:pPr>
        <w:widowControl w:val="0"/>
        <w:numPr>
          <w:ilvl w:val="0"/>
          <w:numId w:val="35"/>
        </w:numPr>
        <w:autoSpaceDE w:val="0"/>
        <w:autoSpaceDN w:val="0"/>
        <w:adjustRightInd w:val="0"/>
        <w:spacing w:after="0" w:line="240" w:lineRule="auto"/>
        <w:jc w:val="both"/>
        <w:rPr>
          <w:rFonts w:ascii="Times New Roman" w:hAnsi="Times New Roman" w:cs="Times New Roman"/>
        </w:rPr>
      </w:pPr>
      <w:r w:rsidRPr="00DB6ADD">
        <w:rPr>
          <w:rFonts w:ascii="Times New Roman" w:hAnsi="Times New Roman" w:cs="Times New Roman"/>
        </w:rPr>
        <w:t>Absence du journal de chantier</w:t>
      </w:r>
      <w:bookmarkStart w:id="214" w:name="_Toc286845519"/>
      <w:bookmarkStart w:id="215" w:name="_Toc286846891"/>
      <w:bookmarkStart w:id="216" w:name="_Toc294420143"/>
      <w:bookmarkStart w:id="217" w:name="_Toc300835362"/>
      <w:bookmarkStart w:id="218" w:name="_Toc306606798"/>
      <w:bookmarkStart w:id="219" w:name="_Toc349455513"/>
      <w:bookmarkStart w:id="220" w:name="_Toc354301367"/>
      <w:r w:rsidRPr="0060393F">
        <w:rPr>
          <w:rFonts w:ascii="Times New Roman" w:hAnsi="Times New Roman" w:cs="Times New Roman"/>
        </w:rPr>
        <w:t>: 5 000 (cinq mille) FCFA par jour calendaire de retard</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b/>
        </w:rPr>
      </w:pPr>
      <w:r w:rsidRPr="0060393F">
        <w:rPr>
          <w:rFonts w:ascii="Times New Roman" w:hAnsi="Times New Roman" w:cs="Times New Roman"/>
          <w:b/>
        </w:rPr>
        <w:t>19.3. Prime en cas d'avance sur le délai contractuel</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Il n'est pas prévu de prime en cas d'avance sur le délai contractuel.</w:t>
      </w:r>
    </w:p>
    <w:p w:rsidR="00DC5C4C" w:rsidRPr="0060393F" w:rsidRDefault="00DC5C4C" w:rsidP="00DC5C4C">
      <w:pPr>
        <w:pStyle w:val="Titre2"/>
        <w:spacing w:before="0"/>
        <w:rPr>
          <w:rFonts w:ascii="Times New Roman" w:hAnsi="Times New Roman" w:cs="Times New Roman"/>
          <w:bCs w:val="0"/>
          <w:iCs/>
          <w:color w:val="auto"/>
          <w:sz w:val="22"/>
          <w:szCs w:val="22"/>
        </w:rPr>
      </w:pPr>
      <w:r w:rsidRPr="0060393F">
        <w:rPr>
          <w:rFonts w:ascii="Times New Roman" w:hAnsi="Times New Roman" w:cs="Times New Roman"/>
          <w:color w:val="auto"/>
          <w:sz w:val="22"/>
          <w:szCs w:val="22"/>
        </w:rPr>
        <w:t>Article 20 : Règlement en cas de groupement d’entreprises</w:t>
      </w:r>
      <w:bookmarkEnd w:id="214"/>
      <w:bookmarkEnd w:id="215"/>
      <w:bookmarkEnd w:id="216"/>
      <w:bookmarkEnd w:id="217"/>
      <w:bookmarkEnd w:id="218"/>
      <w:bookmarkEnd w:id="219"/>
      <w:bookmarkEnd w:id="220"/>
    </w:p>
    <w:p w:rsidR="00DC5C4C" w:rsidRDefault="00DC5C4C" w:rsidP="00DC5C4C">
      <w:pPr>
        <w:widowControl w:val="0"/>
        <w:spacing w:after="0" w:line="240" w:lineRule="auto"/>
        <w:jc w:val="both"/>
        <w:rPr>
          <w:rFonts w:ascii="Times New Roman" w:hAnsi="Times New Roman" w:cs="Times New Roman"/>
        </w:rPr>
      </w:pPr>
      <w:bookmarkStart w:id="221" w:name="_Toc286845520"/>
      <w:bookmarkStart w:id="222" w:name="_Toc286846892"/>
      <w:bookmarkStart w:id="223" w:name="_Toc294420144"/>
      <w:bookmarkStart w:id="224" w:name="_Toc300835363"/>
      <w:bookmarkStart w:id="225" w:name="_Toc306606799"/>
      <w:bookmarkStart w:id="226" w:name="_Toc349455514"/>
      <w:bookmarkStart w:id="227" w:name="_Toc354301368"/>
      <w:r>
        <w:rPr>
          <w:rFonts w:ascii="Times New Roman" w:hAnsi="Times New Roman" w:cs="Times New Roman"/>
        </w:rPr>
        <w:t>Le paiement direct à des co- traitants n’est pas admis .Le montant du décompte est versé dans un seul compte. Le mandataire est seul habilité à présenter les projets des décomptes et à accepter le décompte Général et Définitif. Sont seules recevables les réclamations formulées ou transmis par ses soins</w:t>
      </w:r>
      <w:r w:rsidRPr="0060393F">
        <w:rPr>
          <w:rFonts w:ascii="Times New Roman" w:hAnsi="Times New Roman" w:cs="Times New Roman"/>
        </w:rPr>
        <w:t>.</w:t>
      </w:r>
    </w:p>
    <w:p w:rsidR="00DC5C4C" w:rsidRDefault="00DC5C4C" w:rsidP="00DC5C4C">
      <w:pPr>
        <w:pStyle w:val="Titre2"/>
        <w:spacing w:before="0"/>
        <w:rPr>
          <w:rFonts w:ascii="Times New Roman" w:hAnsi="Times New Roman" w:cs="Times New Roman"/>
          <w:color w:val="auto"/>
          <w:sz w:val="22"/>
          <w:szCs w:val="22"/>
        </w:rPr>
      </w:pPr>
      <w:r>
        <w:rPr>
          <w:rFonts w:ascii="Times New Roman" w:hAnsi="Times New Roman" w:cs="Times New Roman"/>
          <w:color w:val="auto"/>
          <w:sz w:val="22"/>
          <w:szCs w:val="22"/>
        </w:rPr>
        <w:t>Article 21</w:t>
      </w:r>
      <w:r w:rsidRPr="0060393F">
        <w:rPr>
          <w:rFonts w:ascii="Times New Roman" w:hAnsi="Times New Roman" w:cs="Times New Roman"/>
          <w:color w:val="auto"/>
          <w:sz w:val="22"/>
          <w:szCs w:val="22"/>
        </w:rPr>
        <w:t xml:space="preserve"> : </w:t>
      </w:r>
      <w:r>
        <w:rPr>
          <w:rFonts w:ascii="Times New Roman" w:hAnsi="Times New Roman" w:cs="Times New Roman"/>
          <w:color w:val="auto"/>
          <w:sz w:val="22"/>
          <w:szCs w:val="22"/>
        </w:rPr>
        <w:t>Avance de démarrage des travaux</w:t>
      </w:r>
    </w:p>
    <w:p w:rsidR="00DC5C4C" w:rsidRPr="00F81366" w:rsidRDefault="00DC5C4C" w:rsidP="00DC5C4C">
      <w:pPr>
        <w:spacing w:after="0"/>
        <w:rPr>
          <w:rFonts w:ascii="Times New Roman" w:hAnsi="Times New Roman" w:cs="Times New Roman"/>
          <w:lang w:eastAsia="fr-FR"/>
        </w:rPr>
      </w:pPr>
      <w:r w:rsidRPr="00F81366">
        <w:rPr>
          <w:rFonts w:ascii="Times New Roman" w:hAnsi="Times New Roman" w:cs="Times New Roman"/>
          <w:lang w:eastAsia="fr-FR"/>
        </w:rPr>
        <w:t>L’Entreprise peut sur simple demande adressée au Maitre d’Ouvrage, sous justificatif, et après mise en place des causions exigibles par le Code des Marchés Publics, obtenir une avance de démarrage des travaux. Cette avance dont le montant ne peut excéder vingt pour cent (20%) du prix initial TTC de la Lettre Commande, et cautionnée à cent pour cent (100%) par un Etablissement bancaire de droit camerounais ou un organisme financier agréer de premier rang conformément aux textes en vigueur.</w:t>
      </w:r>
    </w:p>
    <w:p w:rsidR="00DC5C4C" w:rsidRPr="00F81366" w:rsidRDefault="00DC5C4C" w:rsidP="00DC5C4C">
      <w:pPr>
        <w:spacing w:after="0"/>
        <w:rPr>
          <w:rFonts w:ascii="Times New Roman" w:hAnsi="Times New Roman" w:cs="Times New Roman"/>
          <w:lang w:eastAsia="fr-FR"/>
        </w:rPr>
      </w:pPr>
      <w:r w:rsidRPr="00F81366">
        <w:rPr>
          <w:rFonts w:ascii="Times New Roman" w:hAnsi="Times New Roman" w:cs="Times New Roman"/>
          <w:lang w:eastAsia="fr-FR"/>
        </w:rPr>
        <w:t>La totalité de l’avance doit être remboursé au plus tard dès le moment ou la valeur en prix de base des prestations réalisées att</w:t>
      </w:r>
      <w:r>
        <w:rPr>
          <w:rFonts w:ascii="Times New Roman" w:hAnsi="Times New Roman" w:cs="Times New Roman"/>
          <w:lang w:eastAsia="fr-FR"/>
        </w:rPr>
        <w:t>eint quatre vingt pour cent (80</w:t>
      </w:r>
      <w:r w:rsidRPr="00F81366">
        <w:rPr>
          <w:rFonts w:ascii="Times New Roman" w:hAnsi="Times New Roman" w:cs="Times New Roman"/>
          <w:lang w:eastAsia="fr-FR"/>
        </w:rPr>
        <w:t>%) du montant du marché.</w:t>
      </w:r>
    </w:p>
    <w:p w:rsidR="00DC5C4C" w:rsidRPr="0060393F" w:rsidRDefault="00DC5C4C" w:rsidP="00DC5C4C">
      <w:pPr>
        <w:pStyle w:val="Titre2"/>
        <w:spacing w:before="0"/>
        <w:rPr>
          <w:rFonts w:ascii="Times New Roman" w:hAnsi="Times New Roman" w:cs="Times New Roman"/>
          <w:bCs w:val="0"/>
          <w:iCs/>
          <w:color w:val="auto"/>
          <w:sz w:val="22"/>
          <w:szCs w:val="22"/>
        </w:rPr>
      </w:pPr>
      <w:r w:rsidRPr="0060393F">
        <w:rPr>
          <w:rFonts w:ascii="Times New Roman" w:hAnsi="Times New Roman" w:cs="Times New Roman"/>
          <w:color w:val="auto"/>
          <w:sz w:val="22"/>
          <w:szCs w:val="22"/>
        </w:rPr>
        <w:t>Art</w:t>
      </w:r>
      <w:r>
        <w:rPr>
          <w:rFonts w:ascii="Times New Roman" w:hAnsi="Times New Roman" w:cs="Times New Roman"/>
          <w:color w:val="auto"/>
          <w:sz w:val="22"/>
          <w:szCs w:val="22"/>
        </w:rPr>
        <w:t>icle 22</w:t>
      </w:r>
      <w:r w:rsidRPr="0060393F">
        <w:rPr>
          <w:rFonts w:ascii="Times New Roman" w:hAnsi="Times New Roman" w:cs="Times New Roman"/>
          <w:color w:val="auto"/>
          <w:sz w:val="22"/>
          <w:szCs w:val="22"/>
        </w:rPr>
        <w:t xml:space="preserve"> : Décompte final</w:t>
      </w:r>
      <w:bookmarkEnd w:id="221"/>
      <w:bookmarkEnd w:id="222"/>
      <w:bookmarkEnd w:id="223"/>
      <w:bookmarkEnd w:id="224"/>
      <w:bookmarkEnd w:id="225"/>
      <w:bookmarkEnd w:id="226"/>
      <w:bookmarkEnd w:id="227"/>
    </w:p>
    <w:p w:rsidR="00DC5C4C" w:rsidRPr="0060393F" w:rsidRDefault="00DC5C4C" w:rsidP="00DC5C4C">
      <w:pPr>
        <w:widowControl w:val="0"/>
        <w:autoSpaceDE w:val="0"/>
        <w:autoSpaceDN w:val="0"/>
        <w:adjustRightInd w:val="0"/>
        <w:spacing w:after="0" w:line="240" w:lineRule="auto"/>
        <w:ind w:right="-16"/>
        <w:jc w:val="both"/>
        <w:rPr>
          <w:rFonts w:ascii="Times New Roman" w:hAnsi="Times New Roman" w:cs="Times New Roman"/>
        </w:rPr>
      </w:pPr>
      <w:r>
        <w:rPr>
          <w:rFonts w:ascii="Times New Roman" w:hAnsi="Times New Roman" w:cs="Times New Roman"/>
          <w:b/>
        </w:rPr>
        <w:t>22</w:t>
      </w:r>
      <w:r w:rsidRPr="0060393F">
        <w:rPr>
          <w:rFonts w:ascii="Times New Roman" w:hAnsi="Times New Roman" w:cs="Times New Roman"/>
          <w:b/>
        </w:rPr>
        <w:t>.1</w:t>
      </w:r>
      <w:r w:rsidRPr="0060393F">
        <w:rPr>
          <w:rFonts w:ascii="Times New Roman" w:hAnsi="Times New Roman" w:cs="Times New Roman"/>
        </w:rPr>
        <w:t xml:space="preserve">. Après achèvement des travaux et dans un délai maximumdetrente (30) joursaprès ladatederéception </w:t>
      </w:r>
      <w:r w:rsidRPr="0060393F">
        <w:rPr>
          <w:rFonts w:ascii="Times New Roman" w:hAnsi="Times New Roman" w:cs="Times New Roman"/>
          <w:spacing w:val="5"/>
        </w:rPr>
        <w:t>provisoire</w:t>
      </w:r>
      <w:r w:rsidRPr="0060393F">
        <w:rPr>
          <w:rFonts w:ascii="Times New Roman" w:hAnsi="Times New Roman" w:cs="Times New Roman"/>
        </w:rPr>
        <w:t xml:space="preserve">, </w:t>
      </w:r>
      <w:r w:rsidRPr="0060393F">
        <w:rPr>
          <w:rFonts w:ascii="Times New Roman" w:hAnsi="Times New Roman" w:cs="Times New Roman"/>
          <w:spacing w:val="5"/>
        </w:rPr>
        <w:t>l’entrepreneu</w:t>
      </w:r>
      <w:r w:rsidRPr="0060393F">
        <w:rPr>
          <w:rFonts w:ascii="Times New Roman" w:hAnsi="Times New Roman" w:cs="Times New Roman"/>
        </w:rPr>
        <w:t xml:space="preserve">r </w:t>
      </w:r>
      <w:r w:rsidRPr="0060393F">
        <w:rPr>
          <w:rFonts w:ascii="Times New Roman" w:hAnsi="Times New Roman" w:cs="Times New Roman"/>
          <w:spacing w:val="5"/>
        </w:rPr>
        <w:t>établir</w:t>
      </w:r>
      <w:r w:rsidRPr="0060393F">
        <w:rPr>
          <w:rFonts w:ascii="Times New Roman" w:hAnsi="Times New Roman" w:cs="Times New Roman"/>
        </w:rPr>
        <w:t xml:space="preserve">a à </w:t>
      </w:r>
      <w:r w:rsidRPr="0060393F">
        <w:rPr>
          <w:rFonts w:ascii="Times New Roman" w:hAnsi="Times New Roman" w:cs="Times New Roman"/>
          <w:spacing w:val="5"/>
        </w:rPr>
        <w:t>parti</w:t>
      </w:r>
      <w:r w:rsidRPr="0060393F">
        <w:rPr>
          <w:rFonts w:ascii="Times New Roman" w:hAnsi="Times New Roman" w:cs="Times New Roman"/>
        </w:rPr>
        <w:t xml:space="preserve">r </w:t>
      </w:r>
      <w:r w:rsidRPr="0060393F">
        <w:rPr>
          <w:rFonts w:ascii="Times New Roman" w:hAnsi="Times New Roman" w:cs="Times New Roman"/>
          <w:spacing w:val="5"/>
        </w:rPr>
        <w:t xml:space="preserve">des </w:t>
      </w:r>
      <w:r w:rsidRPr="0060393F">
        <w:rPr>
          <w:rFonts w:ascii="Times New Roman" w:hAnsi="Times New Roman" w:cs="Times New Roman"/>
        </w:rPr>
        <w:t>constats contradictoires,leprojetdedécomptefinal des travaux effectivement réalisés qui récapitule le montant total des sommes auxquelles il peut prétendredufaitdel’exécutionde la Lettre-Commandedansson ensemble.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22</w:t>
      </w:r>
      <w:r w:rsidRPr="0060393F">
        <w:rPr>
          <w:rFonts w:ascii="Times New Roman" w:hAnsi="Times New Roman" w:cs="Times New Roman"/>
          <w:b/>
        </w:rPr>
        <w:t>.2</w:t>
      </w:r>
      <w:r w:rsidRPr="0060393F">
        <w:rPr>
          <w:rFonts w:ascii="Times New Roman" w:hAnsi="Times New Roman" w:cs="Times New Roman"/>
        </w:rPr>
        <w:t xml:space="preserve">. Le Chef de Service dispose de quinze (15) jours pour approuver le décompte ou apporter des observations éventuelles. </w:t>
      </w:r>
    </w:p>
    <w:p w:rsidR="00DC5C4C" w:rsidRPr="0060393F" w:rsidRDefault="00DC5C4C" w:rsidP="00DC5C4C">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b/>
        </w:rPr>
        <w:t>22</w:t>
      </w:r>
      <w:r w:rsidRPr="0060393F">
        <w:rPr>
          <w:rFonts w:ascii="Times New Roman" w:hAnsi="Times New Roman" w:cs="Times New Roman"/>
          <w:b/>
        </w:rPr>
        <w:t>.3</w:t>
      </w:r>
      <w:r w:rsidRPr="0060393F">
        <w:rPr>
          <w:rFonts w:ascii="Times New Roman" w:hAnsi="Times New Roman" w:cs="Times New Roman"/>
        </w:rPr>
        <w:t>. Le Co-contractant dispose de sept (7) jours pour renvoyer le décompte corrigé revêtu de sa signature.</w:t>
      </w:r>
    </w:p>
    <w:p w:rsidR="00DC5C4C" w:rsidRPr="0060393F" w:rsidRDefault="00DC5C4C" w:rsidP="00DC5C4C">
      <w:pPr>
        <w:pStyle w:val="Titre2"/>
        <w:spacing w:before="0"/>
        <w:rPr>
          <w:rFonts w:ascii="Times New Roman" w:hAnsi="Times New Roman" w:cs="Times New Roman"/>
          <w:color w:val="auto"/>
          <w:sz w:val="22"/>
          <w:szCs w:val="22"/>
        </w:rPr>
      </w:pPr>
      <w:bookmarkStart w:id="228" w:name="_Toc286845521"/>
      <w:bookmarkStart w:id="229" w:name="_Toc286846893"/>
      <w:bookmarkStart w:id="230" w:name="_Toc294420145"/>
      <w:bookmarkStart w:id="231" w:name="_Toc300835364"/>
      <w:bookmarkStart w:id="232" w:name="_Toc306606800"/>
      <w:bookmarkStart w:id="233" w:name="_Toc349455515"/>
      <w:bookmarkStart w:id="234" w:name="_Toc354301369"/>
      <w:r>
        <w:rPr>
          <w:rFonts w:ascii="Times New Roman" w:hAnsi="Times New Roman" w:cs="Times New Roman"/>
          <w:color w:val="auto"/>
          <w:sz w:val="22"/>
          <w:szCs w:val="22"/>
        </w:rPr>
        <w:t>Article 23</w:t>
      </w:r>
      <w:r w:rsidRPr="0060393F">
        <w:rPr>
          <w:rFonts w:ascii="Times New Roman" w:hAnsi="Times New Roman" w:cs="Times New Roman"/>
          <w:color w:val="auto"/>
          <w:sz w:val="22"/>
          <w:szCs w:val="22"/>
        </w:rPr>
        <w:t xml:space="preserve"> : Décompte général et définitif</w:t>
      </w:r>
      <w:bookmarkEnd w:id="228"/>
      <w:bookmarkEnd w:id="229"/>
      <w:bookmarkEnd w:id="230"/>
      <w:bookmarkEnd w:id="231"/>
      <w:bookmarkEnd w:id="232"/>
      <w:bookmarkEnd w:id="233"/>
      <w:bookmarkEnd w:id="234"/>
    </w:p>
    <w:p w:rsidR="00DC5C4C" w:rsidRPr="0060393F" w:rsidRDefault="00DC5C4C" w:rsidP="00DC5C4C">
      <w:pPr>
        <w:widowControl w:val="0"/>
        <w:autoSpaceDE w:val="0"/>
        <w:autoSpaceDN w:val="0"/>
        <w:adjustRightInd w:val="0"/>
        <w:spacing w:after="0" w:line="240" w:lineRule="auto"/>
        <w:ind w:right="-1"/>
        <w:jc w:val="both"/>
        <w:rPr>
          <w:rFonts w:ascii="Times New Roman" w:hAnsi="Times New Roman" w:cs="Times New Roman"/>
        </w:rPr>
      </w:pPr>
      <w:r>
        <w:rPr>
          <w:rFonts w:ascii="Times New Roman" w:hAnsi="Times New Roman" w:cs="Times New Roman"/>
          <w:b/>
        </w:rPr>
        <w:t>23</w:t>
      </w:r>
      <w:r w:rsidRPr="0060393F">
        <w:rPr>
          <w:rFonts w:ascii="Times New Roman" w:hAnsi="Times New Roman" w:cs="Times New Roman"/>
          <w:b/>
        </w:rPr>
        <w:t>.1</w:t>
      </w:r>
      <w:r w:rsidRPr="0060393F">
        <w:rPr>
          <w:rFonts w:ascii="Times New Roman" w:hAnsi="Times New Roman" w:cs="Times New Roman"/>
        </w:rPr>
        <w:t>. L’Ingénieur dispose de quinze (15) jours pour établir le décompte  général à compter de la date de réception définitive des travaux.</w:t>
      </w:r>
    </w:p>
    <w:p w:rsidR="00DC5C4C" w:rsidRPr="0060393F" w:rsidRDefault="00DC5C4C" w:rsidP="00DC5C4C">
      <w:pPr>
        <w:widowControl w:val="0"/>
        <w:autoSpaceDE w:val="0"/>
        <w:autoSpaceDN w:val="0"/>
        <w:adjustRightInd w:val="0"/>
        <w:spacing w:after="0" w:line="240" w:lineRule="auto"/>
        <w:ind w:right="-1"/>
        <w:jc w:val="both"/>
        <w:rPr>
          <w:rFonts w:ascii="Times New Roman" w:hAnsi="Times New Roman" w:cs="Times New Roman"/>
        </w:rPr>
      </w:pPr>
      <w:r w:rsidRPr="0060393F">
        <w:rPr>
          <w:rFonts w:ascii="Times New Roman" w:hAnsi="Times New Roman" w:cs="Times New Roman"/>
        </w:rPr>
        <w:t>Alafinde</w:t>
      </w:r>
      <w:r w:rsidRPr="0060393F">
        <w:rPr>
          <w:rFonts w:ascii="Times New Roman" w:hAnsi="Times New Roman" w:cs="Times New Roman"/>
          <w:spacing w:val="27"/>
        </w:rPr>
        <w:t xml:space="preserve"> la </w:t>
      </w:r>
      <w:r w:rsidRPr="0060393F">
        <w:rPr>
          <w:rFonts w:ascii="Times New Roman" w:hAnsi="Times New Roman" w:cs="Times New Roman"/>
        </w:rPr>
        <w:t>périodedegarantiequidonnelieuàla réceptiondéfinitivedestravaux,l’Ingénieurdresse le décompte général et définitif de la Lettre-Commande qu’ilfaitsignercontradictoirementparle Co-contractant etl’Autorité Contractante.Cedécomptecomprend:</w:t>
      </w:r>
    </w:p>
    <w:p w:rsidR="00DC5C4C" w:rsidRPr="0060393F" w:rsidRDefault="00DC5C4C" w:rsidP="00DC5C4C">
      <w:pPr>
        <w:widowControl w:val="0"/>
        <w:autoSpaceDE w:val="0"/>
        <w:autoSpaceDN w:val="0"/>
        <w:adjustRightInd w:val="0"/>
        <w:spacing w:after="0" w:line="240" w:lineRule="auto"/>
        <w:ind w:right="-20" w:firstLine="708"/>
        <w:rPr>
          <w:rFonts w:ascii="Times New Roman" w:hAnsi="Times New Roman" w:cs="Times New Roman"/>
        </w:rPr>
      </w:pPr>
      <w:r w:rsidRPr="0060393F">
        <w:rPr>
          <w:rFonts w:ascii="Times New Roman" w:hAnsi="Times New Roman" w:cs="Times New Roman"/>
        </w:rPr>
        <w:t>-ledécomptefinal,</w:t>
      </w:r>
    </w:p>
    <w:p w:rsidR="00DC5C4C" w:rsidRPr="0060393F" w:rsidRDefault="00DC5C4C" w:rsidP="00DC5C4C">
      <w:pPr>
        <w:widowControl w:val="0"/>
        <w:autoSpaceDE w:val="0"/>
        <w:autoSpaceDN w:val="0"/>
        <w:adjustRightInd w:val="0"/>
        <w:spacing w:after="0" w:line="240" w:lineRule="auto"/>
        <w:ind w:right="-20" w:firstLine="708"/>
        <w:rPr>
          <w:rFonts w:ascii="Times New Roman" w:hAnsi="Times New Roman" w:cs="Times New Roman"/>
        </w:rPr>
      </w:pPr>
      <w:r w:rsidRPr="0060393F">
        <w:rPr>
          <w:rFonts w:ascii="Times New Roman" w:hAnsi="Times New Roman" w:cs="Times New Roman"/>
        </w:rPr>
        <w:t>-lesolde,</w:t>
      </w:r>
    </w:p>
    <w:p w:rsidR="00DC5C4C" w:rsidRPr="0060393F" w:rsidRDefault="00DC5C4C" w:rsidP="00DC5C4C">
      <w:pPr>
        <w:widowControl w:val="0"/>
        <w:autoSpaceDE w:val="0"/>
        <w:autoSpaceDN w:val="0"/>
        <w:adjustRightInd w:val="0"/>
        <w:spacing w:after="0" w:line="240" w:lineRule="auto"/>
        <w:ind w:right="-20" w:firstLine="708"/>
        <w:rPr>
          <w:rFonts w:ascii="Times New Roman" w:hAnsi="Times New Roman" w:cs="Times New Roman"/>
        </w:rPr>
      </w:pPr>
      <w:r w:rsidRPr="0060393F">
        <w:rPr>
          <w:rFonts w:ascii="Times New Roman" w:hAnsi="Times New Roman" w:cs="Times New Roman"/>
        </w:rPr>
        <w:t>-larécapitulationdesacomptesmensuels.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La signature du décompte général et définitif sans réserve par le Co-contractant, lie définitivement les </w:t>
      </w:r>
      <w:r w:rsidRPr="0060393F">
        <w:rPr>
          <w:rFonts w:ascii="Times New Roman" w:hAnsi="Times New Roman" w:cs="Times New Roman"/>
          <w:spacing w:val="1"/>
        </w:rPr>
        <w:t>partie</w:t>
      </w:r>
      <w:r w:rsidRPr="0060393F">
        <w:rPr>
          <w:rFonts w:ascii="Times New Roman" w:hAnsi="Times New Roman" w:cs="Times New Roman"/>
        </w:rPr>
        <w:t xml:space="preserve">s </w:t>
      </w:r>
      <w:r w:rsidRPr="0060393F">
        <w:rPr>
          <w:rFonts w:ascii="Times New Roman" w:hAnsi="Times New Roman" w:cs="Times New Roman"/>
          <w:spacing w:val="1"/>
        </w:rPr>
        <w:t>e</w:t>
      </w:r>
      <w:r w:rsidRPr="0060393F">
        <w:rPr>
          <w:rFonts w:ascii="Times New Roman" w:hAnsi="Times New Roman" w:cs="Times New Roman"/>
        </w:rPr>
        <w:t xml:space="preserve">t </w:t>
      </w:r>
      <w:r w:rsidRPr="0060393F">
        <w:rPr>
          <w:rFonts w:ascii="Times New Roman" w:hAnsi="Times New Roman" w:cs="Times New Roman"/>
          <w:spacing w:val="1"/>
        </w:rPr>
        <w:t>me</w:t>
      </w:r>
      <w:r w:rsidRPr="0060393F">
        <w:rPr>
          <w:rFonts w:ascii="Times New Roman" w:hAnsi="Times New Roman" w:cs="Times New Roman"/>
        </w:rPr>
        <w:t xml:space="preserve">t </w:t>
      </w:r>
      <w:r w:rsidRPr="0060393F">
        <w:rPr>
          <w:rFonts w:ascii="Times New Roman" w:hAnsi="Times New Roman" w:cs="Times New Roman"/>
          <w:spacing w:val="1"/>
        </w:rPr>
        <w:t>fi</w:t>
      </w:r>
      <w:r w:rsidRPr="0060393F">
        <w:rPr>
          <w:rFonts w:ascii="Times New Roman" w:hAnsi="Times New Roman" w:cs="Times New Roman"/>
        </w:rPr>
        <w:t xml:space="preserve">n </w:t>
      </w:r>
      <w:r w:rsidRPr="0060393F">
        <w:rPr>
          <w:rFonts w:ascii="Times New Roman" w:hAnsi="Times New Roman" w:cs="Times New Roman"/>
          <w:spacing w:val="1"/>
        </w:rPr>
        <w:t>a</w:t>
      </w:r>
      <w:r w:rsidRPr="0060393F">
        <w:rPr>
          <w:rFonts w:ascii="Times New Roman" w:hAnsi="Times New Roman" w:cs="Times New Roman"/>
        </w:rPr>
        <w:t xml:space="preserve">u </w:t>
      </w:r>
      <w:r w:rsidRPr="0060393F">
        <w:rPr>
          <w:rFonts w:ascii="Times New Roman" w:hAnsi="Times New Roman" w:cs="Times New Roman"/>
          <w:spacing w:val="1"/>
        </w:rPr>
        <w:t>marché</w:t>
      </w:r>
      <w:r w:rsidRPr="0060393F">
        <w:rPr>
          <w:rFonts w:ascii="Times New Roman" w:hAnsi="Times New Roman" w:cs="Times New Roman"/>
        </w:rPr>
        <w:t xml:space="preserve">, </w:t>
      </w:r>
      <w:r w:rsidRPr="0060393F">
        <w:rPr>
          <w:rFonts w:ascii="Times New Roman" w:hAnsi="Times New Roman" w:cs="Times New Roman"/>
          <w:spacing w:val="1"/>
        </w:rPr>
        <w:t>sau</w:t>
      </w:r>
      <w:r w:rsidRPr="0060393F">
        <w:rPr>
          <w:rFonts w:ascii="Times New Roman" w:hAnsi="Times New Roman" w:cs="Times New Roman"/>
        </w:rPr>
        <w:t xml:space="preserve">f </w:t>
      </w:r>
      <w:r w:rsidRPr="0060393F">
        <w:rPr>
          <w:rFonts w:ascii="Times New Roman" w:hAnsi="Times New Roman" w:cs="Times New Roman"/>
          <w:spacing w:val="1"/>
        </w:rPr>
        <w:t>e</w:t>
      </w:r>
      <w:r w:rsidRPr="0060393F">
        <w:rPr>
          <w:rFonts w:ascii="Times New Roman" w:hAnsi="Times New Roman" w:cs="Times New Roman"/>
        </w:rPr>
        <w:t xml:space="preserve">n </w:t>
      </w:r>
      <w:r w:rsidRPr="0060393F">
        <w:rPr>
          <w:rFonts w:ascii="Times New Roman" w:hAnsi="Times New Roman" w:cs="Times New Roman"/>
          <w:spacing w:val="1"/>
        </w:rPr>
        <w:t>c</w:t>
      </w:r>
      <w:r w:rsidRPr="0060393F">
        <w:rPr>
          <w:rFonts w:ascii="Times New Roman" w:hAnsi="Times New Roman" w:cs="Times New Roman"/>
        </w:rPr>
        <w:t xml:space="preserve">e </w:t>
      </w:r>
      <w:r w:rsidRPr="0060393F">
        <w:rPr>
          <w:rFonts w:ascii="Times New Roman" w:hAnsi="Times New Roman" w:cs="Times New Roman"/>
          <w:spacing w:val="1"/>
        </w:rPr>
        <w:t xml:space="preserve">qui </w:t>
      </w:r>
      <w:r w:rsidRPr="0060393F">
        <w:rPr>
          <w:rFonts w:ascii="Times New Roman" w:hAnsi="Times New Roman" w:cs="Times New Roman"/>
        </w:rPr>
        <w:t>concernelesintérêtsmoratoires.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lastRenderedPageBreak/>
        <w:t>23</w:t>
      </w:r>
      <w:r w:rsidRPr="0060393F">
        <w:rPr>
          <w:rFonts w:ascii="Times New Roman" w:hAnsi="Times New Roman" w:cs="Times New Roman"/>
          <w:b/>
        </w:rPr>
        <w:t>.2</w:t>
      </w:r>
      <w:r w:rsidRPr="0060393F">
        <w:rPr>
          <w:rFonts w:ascii="Times New Roman" w:hAnsi="Times New Roman" w:cs="Times New Roman"/>
        </w:rPr>
        <w:t>. Le Co-contractant dispose de sept (7) jours pour renvoyer le décompte corrigé revêtu de sa signature.</w:t>
      </w:r>
    </w:p>
    <w:p w:rsidR="00DC5C4C" w:rsidRPr="0060393F" w:rsidRDefault="00DC5C4C" w:rsidP="00DC5C4C">
      <w:pPr>
        <w:pStyle w:val="Titre2"/>
        <w:spacing w:before="0"/>
        <w:rPr>
          <w:rFonts w:ascii="Times New Roman" w:hAnsi="Times New Roman" w:cs="Times New Roman"/>
          <w:color w:val="auto"/>
          <w:sz w:val="22"/>
          <w:szCs w:val="22"/>
        </w:rPr>
      </w:pPr>
      <w:bookmarkStart w:id="235" w:name="_Toc286845522"/>
      <w:bookmarkStart w:id="236" w:name="_Toc286846894"/>
      <w:bookmarkStart w:id="237" w:name="_Toc294420146"/>
      <w:bookmarkStart w:id="238" w:name="_Toc300835365"/>
      <w:bookmarkStart w:id="239" w:name="_Toc306606801"/>
      <w:bookmarkStart w:id="240" w:name="_Toc349455516"/>
      <w:bookmarkStart w:id="241" w:name="_Toc354301370"/>
      <w:r>
        <w:rPr>
          <w:rFonts w:ascii="Times New Roman" w:hAnsi="Times New Roman" w:cs="Times New Roman"/>
          <w:color w:val="auto"/>
          <w:sz w:val="22"/>
          <w:szCs w:val="22"/>
        </w:rPr>
        <w:t>Article 24</w:t>
      </w:r>
      <w:r w:rsidRPr="0060393F">
        <w:rPr>
          <w:rFonts w:ascii="Times New Roman" w:hAnsi="Times New Roman" w:cs="Times New Roman"/>
          <w:color w:val="auto"/>
          <w:sz w:val="22"/>
          <w:szCs w:val="22"/>
        </w:rPr>
        <w:t xml:space="preserve"> : Régime fiscal et douanier</w:t>
      </w:r>
      <w:bookmarkEnd w:id="235"/>
      <w:bookmarkEnd w:id="236"/>
      <w:bookmarkEnd w:id="237"/>
      <w:bookmarkEnd w:id="238"/>
      <w:bookmarkEnd w:id="239"/>
      <w:bookmarkEnd w:id="240"/>
      <w:bookmarkEnd w:id="241"/>
    </w:p>
    <w:p w:rsidR="00DC5C4C" w:rsidRPr="0060393F" w:rsidRDefault="00DC5C4C" w:rsidP="00DC5C4C">
      <w:pPr>
        <w:widowControl w:val="0"/>
        <w:autoSpaceDE w:val="0"/>
        <w:autoSpaceDN w:val="0"/>
        <w:adjustRightInd w:val="0"/>
        <w:spacing w:after="0" w:line="240" w:lineRule="auto"/>
        <w:ind w:right="95"/>
        <w:jc w:val="both"/>
        <w:rPr>
          <w:rFonts w:ascii="Times New Roman" w:hAnsi="Times New Roman" w:cs="Times New Roman"/>
        </w:rPr>
      </w:pPr>
      <w:r w:rsidRPr="0060393F">
        <w:rPr>
          <w:rFonts w:ascii="Times New Roman" w:hAnsi="Times New Roman" w:cs="Times New Roman"/>
        </w:rPr>
        <w:t>Le décret N° 2003/651/PM du 16 avril 2003 définit les modalités de mise en œuvre du régime fiscal des Marchés Publics. Lafiscalitéapplicableauprésent marchécomportenotamment:</w:t>
      </w:r>
    </w:p>
    <w:p w:rsidR="00DC5C4C" w:rsidRPr="0060393F" w:rsidRDefault="00DC5C4C" w:rsidP="00DC5C4C">
      <w:pPr>
        <w:widowControl w:val="0"/>
        <w:autoSpaceDE w:val="0"/>
        <w:autoSpaceDN w:val="0"/>
        <w:adjustRightInd w:val="0"/>
        <w:spacing w:after="0" w:line="240" w:lineRule="auto"/>
        <w:ind w:left="708" w:right="90"/>
        <w:jc w:val="both"/>
        <w:rPr>
          <w:rFonts w:ascii="Times New Roman" w:hAnsi="Times New Roman" w:cs="Times New Roman"/>
        </w:rPr>
      </w:pPr>
      <w:r w:rsidRPr="0060393F">
        <w:rPr>
          <w:rFonts w:ascii="Times New Roman" w:hAnsi="Times New Roman" w:cs="Times New Roman"/>
        </w:rPr>
        <w:t xml:space="preserve">- </w:t>
      </w:r>
      <w:r w:rsidRPr="0060393F">
        <w:rPr>
          <w:rFonts w:ascii="Times New Roman" w:hAnsi="Times New Roman" w:cs="Times New Roman"/>
          <w:spacing w:val="5"/>
        </w:rPr>
        <w:t>De</w:t>
      </w:r>
      <w:r w:rsidRPr="0060393F">
        <w:rPr>
          <w:rFonts w:ascii="Times New Roman" w:hAnsi="Times New Roman" w:cs="Times New Roman"/>
        </w:rPr>
        <w:t xml:space="preserve">s </w:t>
      </w:r>
      <w:r w:rsidRPr="0060393F">
        <w:rPr>
          <w:rFonts w:ascii="Times New Roman" w:hAnsi="Times New Roman" w:cs="Times New Roman"/>
          <w:spacing w:val="5"/>
        </w:rPr>
        <w:t>impôt</w:t>
      </w:r>
      <w:r w:rsidRPr="0060393F">
        <w:rPr>
          <w:rFonts w:ascii="Times New Roman" w:hAnsi="Times New Roman" w:cs="Times New Roman"/>
        </w:rPr>
        <w:t xml:space="preserve">s </w:t>
      </w:r>
      <w:r w:rsidRPr="0060393F">
        <w:rPr>
          <w:rFonts w:ascii="Times New Roman" w:hAnsi="Times New Roman" w:cs="Times New Roman"/>
          <w:spacing w:val="5"/>
        </w:rPr>
        <w:t>e</w:t>
      </w:r>
      <w:r w:rsidRPr="0060393F">
        <w:rPr>
          <w:rFonts w:ascii="Times New Roman" w:hAnsi="Times New Roman" w:cs="Times New Roman"/>
        </w:rPr>
        <w:t xml:space="preserve">t </w:t>
      </w:r>
      <w:r w:rsidRPr="0060393F">
        <w:rPr>
          <w:rFonts w:ascii="Times New Roman" w:hAnsi="Times New Roman" w:cs="Times New Roman"/>
          <w:spacing w:val="5"/>
        </w:rPr>
        <w:t>taxe</w:t>
      </w:r>
      <w:r w:rsidRPr="0060393F">
        <w:rPr>
          <w:rFonts w:ascii="Times New Roman" w:hAnsi="Times New Roman" w:cs="Times New Roman"/>
        </w:rPr>
        <w:t xml:space="preserve">s </w:t>
      </w:r>
      <w:r w:rsidRPr="0060393F">
        <w:rPr>
          <w:rFonts w:ascii="Times New Roman" w:hAnsi="Times New Roman" w:cs="Times New Roman"/>
          <w:spacing w:val="5"/>
        </w:rPr>
        <w:t>relatif</w:t>
      </w:r>
      <w:r w:rsidRPr="0060393F">
        <w:rPr>
          <w:rFonts w:ascii="Times New Roman" w:hAnsi="Times New Roman" w:cs="Times New Roman"/>
        </w:rPr>
        <w:t xml:space="preserve">s </w:t>
      </w:r>
      <w:r w:rsidRPr="0060393F">
        <w:rPr>
          <w:rFonts w:ascii="Times New Roman" w:hAnsi="Times New Roman" w:cs="Times New Roman"/>
          <w:spacing w:val="5"/>
        </w:rPr>
        <w:t>au</w:t>
      </w:r>
      <w:r w:rsidRPr="0060393F">
        <w:rPr>
          <w:rFonts w:ascii="Times New Roman" w:hAnsi="Times New Roman" w:cs="Times New Roman"/>
        </w:rPr>
        <w:t xml:space="preserve">x </w:t>
      </w:r>
      <w:r w:rsidRPr="0060393F">
        <w:rPr>
          <w:rFonts w:ascii="Times New Roman" w:hAnsi="Times New Roman" w:cs="Times New Roman"/>
          <w:spacing w:val="5"/>
        </w:rPr>
        <w:t xml:space="preserve">bénéfices </w:t>
      </w:r>
      <w:r w:rsidRPr="0060393F">
        <w:rPr>
          <w:rFonts w:ascii="Times New Roman" w:hAnsi="Times New Roman" w:cs="Times New Roman"/>
        </w:rPr>
        <w:t>industriels et commerciaux, y compris l’AIRqui constitueunprécomptesurl’impôtdessociétés;</w:t>
      </w:r>
    </w:p>
    <w:p w:rsidR="00DC5C4C" w:rsidRPr="0060393F" w:rsidRDefault="00DC5C4C" w:rsidP="00DC5C4C">
      <w:pPr>
        <w:widowControl w:val="0"/>
        <w:autoSpaceDE w:val="0"/>
        <w:autoSpaceDN w:val="0"/>
        <w:adjustRightInd w:val="0"/>
        <w:spacing w:after="0" w:line="240" w:lineRule="auto"/>
        <w:ind w:left="708" w:right="90"/>
        <w:jc w:val="both"/>
        <w:rPr>
          <w:rFonts w:ascii="Times New Roman" w:hAnsi="Times New Roman" w:cs="Times New Roman"/>
        </w:rPr>
      </w:pPr>
      <w:r w:rsidRPr="0060393F">
        <w:rPr>
          <w:rFonts w:ascii="Times New Roman" w:hAnsi="Times New Roman" w:cs="Times New Roman"/>
        </w:rPr>
        <w:t>-  Des droits d’enregistrement calculés conformément aux stipulations du code des impôts ;</w:t>
      </w:r>
    </w:p>
    <w:p w:rsidR="00DC5C4C" w:rsidRPr="0060393F" w:rsidRDefault="00DC5C4C" w:rsidP="00DC5C4C">
      <w:pPr>
        <w:widowControl w:val="0"/>
        <w:autoSpaceDE w:val="0"/>
        <w:autoSpaceDN w:val="0"/>
        <w:adjustRightInd w:val="0"/>
        <w:spacing w:after="0" w:line="240" w:lineRule="auto"/>
        <w:ind w:left="708" w:right="90"/>
        <w:jc w:val="both"/>
        <w:rPr>
          <w:rFonts w:ascii="Times New Roman" w:hAnsi="Times New Roman" w:cs="Times New Roman"/>
        </w:rPr>
      </w:pPr>
      <w:r w:rsidRPr="0060393F">
        <w:rPr>
          <w:rFonts w:ascii="Times New Roman" w:hAnsi="Times New Roman" w:cs="Times New Roman"/>
        </w:rPr>
        <w:t>-  Des droits et taxes attachés à la réalisation des prestationsprévuesparlemarché:</w:t>
      </w:r>
    </w:p>
    <w:p w:rsidR="00DC5C4C" w:rsidRPr="0060393F" w:rsidRDefault="00DC5C4C" w:rsidP="00DC5C4C">
      <w:pPr>
        <w:widowControl w:val="0"/>
        <w:autoSpaceDE w:val="0"/>
        <w:autoSpaceDN w:val="0"/>
        <w:adjustRightInd w:val="0"/>
        <w:spacing w:after="0" w:line="240" w:lineRule="auto"/>
        <w:ind w:left="1189" w:right="95"/>
        <w:jc w:val="both"/>
        <w:rPr>
          <w:rFonts w:ascii="Times New Roman" w:hAnsi="Times New Roman" w:cs="Times New Roman"/>
        </w:rPr>
      </w:pPr>
      <w:r w:rsidRPr="0060393F">
        <w:rPr>
          <w:rFonts w:ascii="Times New Roman" w:hAnsi="Times New Roman" w:cs="Times New Roman"/>
        </w:rPr>
        <w:t xml:space="preserve">* Des droits et taxes d’entrée sur le territoire camerounais (droits de douanes, TVA, </w:t>
      </w:r>
    </w:p>
    <w:p w:rsidR="00DC5C4C" w:rsidRPr="0060393F" w:rsidRDefault="00DC5C4C" w:rsidP="00DC5C4C">
      <w:pPr>
        <w:widowControl w:val="0"/>
        <w:autoSpaceDE w:val="0"/>
        <w:autoSpaceDN w:val="0"/>
        <w:adjustRightInd w:val="0"/>
        <w:spacing w:after="0" w:line="240" w:lineRule="auto"/>
        <w:ind w:left="1189" w:right="95"/>
        <w:jc w:val="both"/>
        <w:rPr>
          <w:rFonts w:ascii="Times New Roman" w:hAnsi="Times New Roman" w:cs="Times New Roman"/>
        </w:rPr>
      </w:pPr>
      <w:r w:rsidRPr="0060393F">
        <w:rPr>
          <w:rFonts w:ascii="Times New Roman" w:hAnsi="Times New Roman" w:cs="Times New Roman"/>
        </w:rPr>
        <w:t xml:space="preserve">   Taxe informatique) ; </w:t>
      </w:r>
    </w:p>
    <w:p w:rsidR="00DC5C4C" w:rsidRPr="0060393F" w:rsidRDefault="00DC5C4C" w:rsidP="00DC5C4C">
      <w:pPr>
        <w:widowControl w:val="0"/>
        <w:autoSpaceDE w:val="0"/>
        <w:autoSpaceDN w:val="0"/>
        <w:adjustRightInd w:val="0"/>
        <w:spacing w:after="0" w:line="240" w:lineRule="auto"/>
        <w:ind w:left="962" w:right="-20" w:firstLine="227"/>
        <w:rPr>
          <w:rFonts w:ascii="Times New Roman" w:hAnsi="Times New Roman" w:cs="Times New Roman"/>
        </w:rPr>
      </w:pPr>
      <w:r w:rsidRPr="0060393F">
        <w:rPr>
          <w:rFonts w:ascii="Times New Roman" w:hAnsi="Times New Roman" w:cs="Times New Roman"/>
        </w:rPr>
        <w:t>* Desdroitsettaxescommunaux;</w:t>
      </w:r>
    </w:p>
    <w:p w:rsidR="00DC5C4C" w:rsidRPr="0060393F" w:rsidRDefault="00DC5C4C" w:rsidP="00DC5C4C">
      <w:pPr>
        <w:widowControl w:val="0"/>
        <w:autoSpaceDE w:val="0"/>
        <w:autoSpaceDN w:val="0"/>
        <w:adjustRightInd w:val="0"/>
        <w:spacing w:after="0" w:line="240" w:lineRule="auto"/>
        <w:ind w:left="1189" w:right="-24"/>
        <w:rPr>
          <w:rFonts w:ascii="Times New Roman" w:hAnsi="Times New Roman" w:cs="Times New Roman"/>
        </w:rPr>
      </w:pPr>
      <w:r w:rsidRPr="0060393F">
        <w:rPr>
          <w:rFonts w:ascii="Times New Roman" w:hAnsi="Times New Roman" w:cs="Times New Roman"/>
        </w:rPr>
        <w:t>* Desdroitsettaxesrelatifsauxprélèvements desmatériauxetd’eau.</w:t>
      </w:r>
    </w:p>
    <w:p w:rsidR="00DC5C4C" w:rsidRPr="0060393F" w:rsidRDefault="00DC5C4C" w:rsidP="00DC5C4C">
      <w:pPr>
        <w:widowControl w:val="0"/>
        <w:autoSpaceDE w:val="0"/>
        <w:autoSpaceDN w:val="0"/>
        <w:adjustRightInd w:val="0"/>
        <w:spacing w:after="0" w:line="240" w:lineRule="auto"/>
        <w:ind w:right="95"/>
        <w:jc w:val="both"/>
        <w:rPr>
          <w:rFonts w:ascii="Times New Roman" w:hAnsi="Times New Roman" w:cs="Times New Roman"/>
        </w:rPr>
      </w:pPr>
      <w:r w:rsidRPr="0060393F">
        <w:rPr>
          <w:rFonts w:ascii="Times New Roman" w:hAnsi="Times New Roman" w:cs="Times New Roman"/>
        </w:rPr>
        <w:t>Cesélémentsdoiventêtreintégrésdanslescharges quel’entrepriseimputesursescoûtsd’intervention etconstituerl’undesélémentsdessous-détailsdes prixhorstaxes.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LeprixTTCs’entendTVAincluse.</w:t>
      </w:r>
    </w:p>
    <w:p w:rsidR="00DC5C4C" w:rsidRPr="0060393F" w:rsidRDefault="00DC5C4C" w:rsidP="00DC5C4C">
      <w:pPr>
        <w:pStyle w:val="Titre2"/>
        <w:spacing w:before="0"/>
        <w:rPr>
          <w:rFonts w:ascii="Times New Roman" w:hAnsi="Times New Roman" w:cs="Times New Roman"/>
          <w:color w:val="auto"/>
          <w:sz w:val="22"/>
          <w:szCs w:val="22"/>
        </w:rPr>
      </w:pPr>
      <w:r w:rsidRPr="0060393F">
        <w:rPr>
          <w:rFonts w:ascii="Times New Roman" w:hAnsi="Times New Roman" w:cs="Times New Roman"/>
          <w:color w:val="auto"/>
          <w:sz w:val="22"/>
          <w:szCs w:val="22"/>
        </w:rPr>
        <w:t>Article 2</w:t>
      </w:r>
      <w:r>
        <w:rPr>
          <w:rFonts w:ascii="Times New Roman" w:hAnsi="Times New Roman" w:cs="Times New Roman"/>
          <w:color w:val="auto"/>
          <w:sz w:val="22"/>
          <w:szCs w:val="22"/>
        </w:rPr>
        <w:t>5</w:t>
      </w:r>
      <w:r w:rsidRPr="0060393F">
        <w:rPr>
          <w:rFonts w:ascii="Times New Roman" w:hAnsi="Times New Roman" w:cs="Times New Roman"/>
          <w:color w:val="auto"/>
          <w:sz w:val="22"/>
          <w:szCs w:val="22"/>
        </w:rPr>
        <w:t xml:space="preserve"> : Nantissement</w:t>
      </w:r>
      <w:bookmarkEnd w:id="82"/>
      <w:bookmarkEnd w:id="83"/>
      <w:bookmarkEnd w:id="84"/>
      <w:bookmarkEnd w:id="85"/>
      <w:bookmarkEnd w:id="86"/>
    </w:p>
    <w:p w:rsidR="00DC5C4C" w:rsidRPr="0060393F" w:rsidRDefault="00DC5C4C" w:rsidP="00DC5C4C">
      <w:pPr>
        <w:pStyle w:val="Corpsdetexte"/>
        <w:rPr>
          <w:sz w:val="22"/>
          <w:szCs w:val="22"/>
        </w:rPr>
      </w:pPr>
      <w:r w:rsidRPr="0060393F">
        <w:rPr>
          <w:sz w:val="22"/>
          <w:szCs w:val="22"/>
        </w:rPr>
        <w:t>En application du régime de nantissement institué par le Décret N° 2004/275 du 24 septembre 2004 portant Code des Marchés Publics, sont désignés comme suit :</w:t>
      </w:r>
    </w:p>
    <w:p w:rsidR="00DC5C4C" w:rsidRPr="0060393F" w:rsidRDefault="00DC5C4C" w:rsidP="00DC5C4C">
      <w:pPr>
        <w:pStyle w:val="Corpsdetexte"/>
        <w:numPr>
          <w:ilvl w:val="0"/>
          <w:numId w:val="43"/>
        </w:numPr>
        <w:rPr>
          <w:sz w:val="22"/>
          <w:szCs w:val="22"/>
        </w:rPr>
      </w:pPr>
      <w:r w:rsidRPr="0060393F">
        <w:rPr>
          <w:sz w:val="22"/>
          <w:szCs w:val="22"/>
        </w:rPr>
        <w:t xml:space="preserve">Autorité chargée de l’ordonnancement : le </w:t>
      </w:r>
      <w:r w:rsidRPr="0060393F">
        <w:rPr>
          <w:bCs/>
          <w:sz w:val="22"/>
          <w:szCs w:val="22"/>
        </w:rPr>
        <w:t>Maître d’ouvrage</w:t>
      </w:r>
      <w:r>
        <w:rPr>
          <w:bCs/>
          <w:sz w:val="22"/>
          <w:szCs w:val="22"/>
        </w:rPr>
        <w:t xml:space="preserve"> (Maire de la Commune de </w:t>
      </w:r>
      <w:r w:rsidR="00F62228">
        <w:rPr>
          <w:sz w:val="22"/>
          <w:szCs w:val="22"/>
        </w:rPr>
        <w:t>NGUELEBOK</w:t>
      </w:r>
      <w:r>
        <w:rPr>
          <w:bCs/>
          <w:sz w:val="22"/>
          <w:szCs w:val="22"/>
        </w:rPr>
        <w:t>)</w:t>
      </w:r>
    </w:p>
    <w:p w:rsidR="00DC5C4C" w:rsidRPr="0060393F" w:rsidRDefault="00DC5C4C" w:rsidP="00DC5C4C">
      <w:pPr>
        <w:pStyle w:val="Corpsdetexte"/>
        <w:numPr>
          <w:ilvl w:val="0"/>
          <w:numId w:val="43"/>
        </w:numPr>
        <w:rPr>
          <w:sz w:val="22"/>
          <w:szCs w:val="22"/>
        </w:rPr>
      </w:pPr>
      <w:r w:rsidRPr="0060393F">
        <w:rPr>
          <w:sz w:val="22"/>
          <w:szCs w:val="22"/>
        </w:rPr>
        <w:t xml:space="preserve">Autorité chargée de la liquidation des dépenses : le </w:t>
      </w:r>
      <w:r w:rsidRPr="0060393F">
        <w:rPr>
          <w:bCs/>
          <w:sz w:val="22"/>
          <w:szCs w:val="22"/>
        </w:rPr>
        <w:t xml:space="preserve">Maître d’ouvrage </w:t>
      </w:r>
      <w:r>
        <w:rPr>
          <w:bCs/>
          <w:sz w:val="22"/>
          <w:szCs w:val="22"/>
        </w:rPr>
        <w:t xml:space="preserve">(Maire de la Commune de </w:t>
      </w:r>
      <w:r w:rsidR="0087402C">
        <w:rPr>
          <w:sz w:val="22"/>
          <w:szCs w:val="22"/>
        </w:rPr>
        <w:t>NGUELEBOK</w:t>
      </w:r>
      <w:r>
        <w:rPr>
          <w:bCs/>
          <w:sz w:val="22"/>
          <w:szCs w:val="22"/>
        </w:rPr>
        <w:t>)</w:t>
      </w:r>
      <w:r w:rsidRPr="0060393F">
        <w:rPr>
          <w:sz w:val="22"/>
          <w:szCs w:val="22"/>
        </w:rPr>
        <w:t>;</w:t>
      </w:r>
    </w:p>
    <w:p w:rsidR="00DC5C4C" w:rsidRPr="0060393F" w:rsidRDefault="00DC5C4C" w:rsidP="00DC5C4C">
      <w:pPr>
        <w:pStyle w:val="Corpsdetexte"/>
        <w:numPr>
          <w:ilvl w:val="0"/>
          <w:numId w:val="43"/>
        </w:numPr>
        <w:rPr>
          <w:sz w:val="22"/>
          <w:szCs w:val="22"/>
        </w:rPr>
      </w:pPr>
      <w:r w:rsidRPr="0060393F">
        <w:rPr>
          <w:sz w:val="22"/>
          <w:szCs w:val="22"/>
        </w:rPr>
        <w:t xml:space="preserve">Comptable chargé des paiements : le </w:t>
      </w:r>
      <w:r>
        <w:rPr>
          <w:sz w:val="22"/>
          <w:szCs w:val="22"/>
        </w:rPr>
        <w:t>Receveur Municipal</w:t>
      </w:r>
      <w:r w:rsidRPr="0060393F">
        <w:rPr>
          <w:sz w:val="22"/>
          <w:szCs w:val="22"/>
        </w:rPr>
        <w:t xml:space="preserve"> de </w:t>
      </w:r>
      <w:r>
        <w:rPr>
          <w:sz w:val="22"/>
          <w:szCs w:val="22"/>
        </w:rPr>
        <w:t xml:space="preserve">la Commune de </w:t>
      </w:r>
      <w:r w:rsidR="0087402C">
        <w:rPr>
          <w:sz w:val="22"/>
          <w:szCs w:val="22"/>
        </w:rPr>
        <w:t>NGUELEBOK</w:t>
      </w:r>
      <w:r w:rsidRPr="0060393F">
        <w:rPr>
          <w:sz w:val="22"/>
          <w:szCs w:val="22"/>
        </w:rPr>
        <w:t>;</w:t>
      </w:r>
    </w:p>
    <w:p w:rsidR="00DC5C4C" w:rsidRPr="00D653C0" w:rsidRDefault="00885F32" w:rsidP="00DC5C4C">
      <w:pPr>
        <w:numPr>
          <w:ilvl w:val="0"/>
          <w:numId w:val="43"/>
        </w:numPr>
        <w:tabs>
          <w:tab w:val="left" w:pos="1134"/>
        </w:tabs>
        <w:spacing w:after="0" w:line="240" w:lineRule="auto"/>
        <w:jc w:val="both"/>
        <w:rPr>
          <w:rFonts w:ascii="Times New Roman" w:hAnsi="Times New Roman" w:cs="Times New Roman"/>
        </w:rPr>
      </w:pPr>
      <w:r>
        <w:rPr>
          <w:rFonts w:ascii="Times New Roman" w:hAnsi="Times New Roman" w:cs="Times New Roman"/>
        </w:rPr>
        <w:t>Responsable</w:t>
      </w:r>
      <w:r w:rsidR="00DC5C4C" w:rsidRPr="0060393F">
        <w:rPr>
          <w:rFonts w:ascii="Times New Roman" w:hAnsi="Times New Roman" w:cs="Times New Roman"/>
        </w:rPr>
        <w:t xml:space="preserve"> compétent pour fournir les renseignements :</w:t>
      </w:r>
      <w:r w:rsidR="0095115C">
        <w:rPr>
          <w:rFonts w:ascii="Times New Roman" w:hAnsi="Times New Roman" w:cs="Times New Roman"/>
        </w:rPr>
        <w:t xml:space="preserve"> </w:t>
      </w:r>
      <w:r w:rsidR="00DC5C4C" w:rsidRPr="00D653C0">
        <w:rPr>
          <w:rFonts w:ascii="Times New Roman" w:hAnsi="Times New Roman" w:cs="Times New Roman"/>
        </w:rPr>
        <w:t xml:space="preserve">le </w:t>
      </w:r>
      <w:r w:rsidR="00DC5C4C" w:rsidRPr="00D653C0">
        <w:rPr>
          <w:rFonts w:ascii="Times New Roman" w:hAnsi="Times New Roman" w:cs="Times New Roman"/>
          <w:bCs/>
        </w:rPr>
        <w:t xml:space="preserve">Maître d’ouvrage (Maire de la Commune de </w:t>
      </w:r>
      <w:r w:rsidR="0087402C">
        <w:t>NGUELEBOK</w:t>
      </w:r>
      <w:r w:rsidR="0087402C">
        <w:rPr>
          <w:bCs/>
        </w:rPr>
        <w:t>)</w:t>
      </w:r>
      <w:r w:rsidR="00DC5C4C" w:rsidRPr="00D653C0">
        <w:rPr>
          <w:rFonts w:ascii="Times New Roman" w:hAnsi="Times New Roman" w:cs="Times New Roman"/>
          <w:bCs/>
        </w:rPr>
        <w:t>)</w:t>
      </w:r>
      <w:r w:rsidR="00DC5C4C" w:rsidRPr="00D653C0">
        <w:rPr>
          <w:rFonts w:ascii="Times New Roman" w:hAnsi="Times New Roman" w:cs="Times New Roman"/>
        </w:rPr>
        <w:t xml:space="preserve">. </w:t>
      </w:r>
    </w:p>
    <w:p w:rsidR="00DC5C4C" w:rsidRPr="0060393F" w:rsidRDefault="00DC5C4C" w:rsidP="00DC5C4C">
      <w:pPr>
        <w:tabs>
          <w:tab w:val="left" w:pos="1134"/>
        </w:tabs>
        <w:spacing w:after="0" w:line="240" w:lineRule="auto"/>
        <w:jc w:val="both"/>
        <w:rPr>
          <w:rFonts w:ascii="Times New Roman" w:hAnsi="Times New Roman" w:cs="Times New Roman"/>
        </w:rPr>
      </w:pPr>
      <w:r w:rsidRPr="0060393F">
        <w:rPr>
          <w:rFonts w:ascii="Times New Roman" w:hAnsi="Times New Roman" w:cs="Times New Roman"/>
        </w:rPr>
        <w:t xml:space="preserve">Le nantissement est soumis aux règles applicables en matière </w:t>
      </w:r>
      <w:r>
        <w:rPr>
          <w:rFonts w:ascii="Times New Roman" w:hAnsi="Times New Roman" w:cs="Times New Roman"/>
        </w:rPr>
        <w:t>des</w:t>
      </w:r>
      <w:r w:rsidRPr="0060393F">
        <w:rPr>
          <w:rFonts w:ascii="Times New Roman" w:hAnsi="Times New Roman" w:cs="Times New Roman"/>
        </w:rPr>
        <w:t xml:space="preserve"> marchés publics de </w:t>
      </w:r>
      <w:r>
        <w:rPr>
          <w:rFonts w:ascii="Times New Roman" w:hAnsi="Times New Roman" w:cs="Times New Roman"/>
        </w:rPr>
        <w:t>l’Etat</w:t>
      </w:r>
      <w:r w:rsidRPr="0060393F">
        <w:rPr>
          <w:rFonts w:ascii="Times New Roman" w:hAnsi="Times New Roman" w:cs="Times New Roman"/>
        </w:rPr>
        <w:t>.</w:t>
      </w:r>
    </w:p>
    <w:p w:rsidR="00DC5C4C" w:rsidRPr="0060393F" w:rsidRDefault="00DC5C4C" w:rsidP="00DC5C4C">
      <w:pPr>
        <w:pStyle w:val="Titre2"/>
        <w:spacing w:before="0"/>
        <w:rPr>
          <w:rFonts w:ascii="Times New Roman" w:hAnsi="Times New Roman" w:cs="Times New Roman"/>
          <w:color w:val="auto"/>
          <w:sz w:val="22"/>
          <w:szCs w:val="22"/>
        </w:rPr>
      </w:pPr>
      <w:bookmarkStart w:id="242" w:name="_Toc294420148"/>
      <w:bookmarkStart w:id="243" w:name="_Toc300835367"/>
      <w:bookmarkStart w:id="244" w:name="_Toc306606803"/>
      <w:bookmarkStart w:id="245" w:name="_Toc349455518"/>
      <w:bookmarkStart w:id="246" w:name="_Toc354301372"/>
      <w:r w:rsidRPr="0060393F">
        <w:rPr>
          <w:rFonts w:ascii="Times New Roman" w:hAnsi="Times New Roman" w:cs="Times New Roman"/>
          <w:color w:val="auto"/>
          <w:sz w:val="22"/>
          <w:szCs w:val="22"/>
        </w:rPr>
        <w:t>Article 2</w:t>
      </w:r>
      <w:r>
        <w:rPr>
          <w:rFonts w:ascii="Times New Roman" w:hAnsi="Times New Roman" w:cs="Times New Roman"/>
          <w:color w:val="auto"/>
          <w:sz w:val="22"/>
          <w:szCs w:val="22"/>
        </w:rPr>
        <w:t>6</w:t>
      </w:r>
      <w:r w:rsidRPr="0060393F">
        <w:rPr>
          <w:rFonts w:ascii="Times New Roman" w:hAnsi="Times New Roman" w:cs="Times New Roman"/>
          <w:color w:val="auto"/>
          <w:sz w:val="22"/>
          <w:szCs w:val="22"/>
        </w:rPr>
        <w:t xml:space="preserve"> : Timbre et enregistrement</w:t>
      </w:r>
      <w:bookmarkEnd w:id="87"/>
      <w:bookmarkEnd w:id="88"/>
      <w:bookmarkEnd w:id="242"/>
      <w:bookmarkEnd w:id="243"/>
      <w:bookmarkEnd w:id="244"/>
      <w:bookmarkEnd w:id="245"/>
      <w:bookmarkEnd w:id="246"/>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bookmarkStart w:id="247" w:name="_Toc286833116"/>
      <w:bookmarkStart w:id="248" w:name="_Toc286845524"/>
      <w:bookmarkStart w:id="249" w:name="_Toc286846896"/>
      <w:bookmarkStart w:id="250" w:name="_Toc294420149"/>
      <w:bookmarkStart w:id="251" w:name="_Toc300835368"/>
      <w:bookmarkStart w:id="252" w:name="_Toc306606804"/>
      <w:bookmarkStart w:id="253" w:name="_Toc349455519"/>
      <w:bookmarkStart w:id="254" w:name="_Toc354301373"/>
      <w:r w:rsidRPr="0060393F">
        <w:rPr>
          <w:rFonts w:ascii="Times New Roman" w:hAnsi="Times New Roman" w:cs="Times New Roman"/>
        </w:rPr>
        <w:t xml:space="preserve">Sept (7) exemplaires originaux de la présente Lettre-Commande sont à timbrer et à enregistrer </w:t>
      </w:r>
      <w:r>
        <w:rPr>
          <w:rFonts w:ascii="Times New Roman" w:hAnsi="Times New Roman" w:cs="Times New Roman"/>
        </w:rPr>
        <w:t>par les soins du</w:t>
      </w:r>
      <w:r w:rsidRPr="0060393F">
        <w:rPr>
          <w:rFonts w:ascii="Times New Roman" w:hAnsi="Times New Roman" w:cs="Times New Roman"/>
        </w:rPr>
        <w:t xml:space="preserve"> Co-contractant et à ses frais, </w:t>
      </w:r>
      <w:r>
        <w:rPr>
          <w:rFonts w:ascii="Times New Roman" w:hAnsi="Times New Roman" w:cs="Times New Roman"/>
        </w:rPr>
        <w:t xml:space="preserve">à la Cellule spéciale </w:t>
      </w:r>
      <w:r w:rsidRPr="0060393F">
        <w:rPr>
          <w:rFonts w:ascii="Times New Roman" w:hAnsi="Times New Roman" w:cs="Times New Roman"/>
        </w:rPr>
        <w:t xml:space="preserve"> d’Enregistrement </w:t>
      </w:r>
      <w:r>
        <w:rPr>
          <w:rFonts w:ascii="Times New Roman" w:hAnsi="Times New Roman" w:cs="Times New Roman"/>
        </w:rPr>
        <w:t>de BERTOUA</w:t>
      </w:r>
      <w:r w:rsidRPr="0060393F">
        <w:rPr>
          <w:rFonts w:ascii="Times New Roman" w:hAnsi="Times New Roman" w:cs="Times New Roman"/>
        </w:rPr>
        <w:t>, conformément à la réglementation en vigueur.</w:t>
      </w:r>
    </w:p>
    <w:p w:rsidR="00DC5C4C" w:rsidRPr="0060393F" w:rsidRDefault="00DC5C4C" w:rsidP="00DC5C4C">
      <w:pPr>
        <w:pStyle w:val="Titre10"/>
        <w:jc w:val="left"/>
        <w:rPr>
          <w:bCs w:val="0"/>
          <w:color w:val="auto"/>
          <w:sz w:val="22"/>
          <w:szCs w:val="22"/>
        </w:rPr>
      </w:pPr>
      <w:r w:rsidRPr="0060393F">
        <w:rPr>
          <w:bCs w:val="0"/>
          <w:color w:val="auto"/>
          <w:sz w:val="22"/>
          <w:szCs w:val="22"/>
        </w:rPr>
        <w:t>CHAPITRE III : EXECUTION DES TRAVAUX</w:t>
      </w:r>
      <w:bookmarkEnd w:id="247"/>
      <w:bookmarkEnd w:id="248"/>
      <w:bookmarkEnd w:id="249"/>
      <w:bookmarkEnd w:id="250"/>
      <w:bookmarkEnd w:id="251"/>
      <w:bookmarkEnd w:id="252"/>
      <w:bookmarkEnd w:id="253"/>
      <w:bookmarkEnd w:id="254"/>
    </w:p>
    <w:p w:rsidR="00DC5C4C" w:rsidRPr="0060393F" w:rsidRDefault="00DC5C4C" w:rsidP="00DC5C4C">
      <w:pPr>
        <w:tabs>
          <w:tab w:val="left" w:pos="0"/>
        </w:tabs>
        <w:suppressAutoHyphens/>
        <w:spacing w:after="0" w:line="240" w:lineRule="auto"/>
        <w:jc w:val="both"/>
        <w:rPr>
          <w:rFonts w:ascii="Times New Roman" w:hAnsi="Times New Roman" w:cs="Times New Roman"/>
          <w:b/>
        </w:rPr>
      </w:pPr>
      <w:bookmarkStart w:id="255" w:name="_Toc286845526"/>
      <w:bookmarkStart w:id="256" w:name="_Toc286846898"/>
      <w:bookmarkStart w:id="257" w:name="_Toc294420151"/>
      <w:bookmarkStart w:id="258" w:name="_Toc300835370"/>
      <w:bookmarkStart w:id="259" w:name="_Toc306606806"/>
      <w:bookmarkStart w:id="260" w:name="_Toc349455521"/>
      <w:bookmarkStart w:id="261" w:name="_Toc354301375"/>
      <w:r w:rsidRPr="0060393F">
        <w:rPr>
          <w:rFonts w:ascii="Times New Roman" w:hAnsi="Times New Roman" w:cs="Times New Roman"/>
          <w:b/>
        </w:rPr>
        <w:t>Article 2</w:t>
      </w:r>
      <w:r>
        <w:rPr>
          <w:rFonts w:ascii="Times New Roman" w:hAnsi="Times New Roman" w:cs="Times New Roman"/>
          <w:b/>
        </w:rPr>
        <w:t>7</w:t>
      </w:r>
      <w:r w:rsidRPr="0060393F">
        <w:rPr>
          <w:rFonts w:ascii="Times New Roman" w:hAnsi="Times New Roman" w:cs="Times New Roman"/>
          <w:b/>
        </w:rPr>
        <w:t xml:space="preserve"> : Consistance des travaux</w:t>
      </w:r>
      <w:bookmarkEnd w:id="255"/>
      <w:bookmarkEnd w:id="256"/>
      <w:bookmarkEnd w:id="257"/>
      <w:bookmarkEnd w:id="258"/>
      <w:bookmarkEnd w:id="259"/>
      <w:bookmarkEnd w:id="260"/>
      <w:bookmarkEnd w:id="261"/>
    </w:p>
    <w:p w:rsidR="00DC5C4C" w:rsidRPr="0060393F" w:rsidRDefault="00DC5C4C" w:rsidP="00DC5C4C">
      <w:pPr>
        <w:tabs>
          <w:tab w:val="left" w:pos="709"/>
        </w:tabs>
        <w:spacing w:after="0" w:line="240" w:lineRule="auto"/>
        <w:jc w:val="both"/>
        <w:rPr>
          <w:rFonts w:ascii="Times New Roman" w:hAnsi="Times New Roman" w:cs="Times New Roman"/>
        </w:rPr>
      </w:pPr>
      <w:r w:rsidRPr="0060393F">
        <w:rPr>
          <w:rFonts w:ascii="Times New Roman" w:hAnsi="Times New Roman" w:cs="Times New Roman"/>
        </w:rPr>
        <w:t>Les travaux et les prestations objet de la présente Lettre-Commande sont décrits dans le cadre du devis quantitatif et estimatif des travaux et dans le CCTP et définis par les plans visés au CCAP.</w:t>
      </w:r>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Ces plans métrés et notes de calcul ne deviendront contractuels qu'après leur approbation par l’Ingénieur et le Chef de Service ; cette approbation ne diminue en rien la responsabilité du Co-contractant sur la conception et l’exécution des ouvrages.</w:t>
      </w:r>
    </w:p>
    <w:p w:rsidR="00DC5C4C" w:rsidRPr="0060393F" w:rsidRDefault="00DC5C4C" w:rsidP="00DC5C4C">
      <w:pPr>
        <w:pStyle w:val="Titre2"/>
        <w:spacing w:before="0"/>
        <w:rPr>
          <w:rFonts w:ascii="Times New Roman" w:hAnsi="Times New Roman" w:cs="Times New Roman"/>
          <w:color w:val="auto"/>
          <w:sz w:val="22"/>
          <w:szCs w:val="22"/>
        </w:rPr>
      </w:pPr>
      <w:bookmarkStart w:id="262" w:name="_Toc286845525"/>
      <w:bookmarkStart w:id="263" w:name="_Toc286846897"/>
      <w:bookmarkStart w:id="264" w:name="_Toc294420150"/>
      <w:bookmarkStart w:id="265" w:name="_Toc300835369"/>
      <w:bookmarkStart w:id="266" w:name="_Toc306606805"/>
      <w:bookmarkStart w:id="267" w:name="_Toc349455520"/>
      <w:bookmarkStart w:id="268" w:name="_Toc354301374"/>
      <w:r w:rsidRPr="0060393F">
        <w:rPr>
          <w:rFonts w:ascii="Times New Roman" w:hAnsi="Times New Roman" w:cs="Times New Roman"/>
          <w:color w:val="auto"/>
          <w:sz w:val="22"/>
          <w:szCs w:val="22"/>
        </w:rPr>
        <w:t>Article 2</w:t>
      </w:r>
      <w:r>
        <w:rPr>
          <w:rFonts w:ascii="Times New Roman" w:hAnsi="Times New Roman" w:cs="Times New Roman"/>
          <w:color w:val="auto"/>
          <w:sz w:val="22"/>
          <w:szCs w:val="22"/>
        </w:rPr>
        <w:t>8</w:t>
      </w:r>
      <w:r w:rsidRPr="0060393F">
        <w:rPr>
          <w:rFonts w:ascii="Times New Roman" w:hAnsi="Times New Roman" w:cs="Times New Roman"/>
          <w:color w:val="auto"/>
          <w:sz w:val="22"/>
          <w:szCs w:val="22"/>
        </w:rPr>
        <w:t xml:space="preserve">: </w:t>
      </w:r>
      <w:bookmarkEnd w:id="262"/>
      <w:bookmarkEnd w:id="263"/>
      <w:bookmarkEnd w:id="264"/>
      <w:bookmarkEnd w:id="265"/>
      <w:bookmarkEnd w:id="266"/>
      <w:bookmarkEnd w:id="267"/>
      <w:bookmarkEnd w:id="268"/>
      <w:r w:rsidRPr="0060393F">
        <w:rPr>
          <w:rFonts w:ascii="Times New Roman" w:hAnsi="Times New Roman" w:cs="Times New Roman"/>
          <w:color w:val="auto"/>
          <w:sz w:val="22"/>
          <w:szCs w:val="22"/>
        </w:rPr>
        <w:t>Obligations du Maître d’ouvrage.</w:t>
      </w:r>
    </w:p>
    <w:p w:rsidR="00DC5C4C" w:rsidRPr="0060393F" w:rsidRDefault="00DC5C4C" w:rsidP="00DC5C4C">
      <w:pPr>
        <w:widowControl w:val="0"/>
        <w:autoSpaceDE w:val="0"/>
        <w:spacing w:after="0" w:line="240" w:lineRule="auto"/>
        <w:jc w:val="both"/>
        <w:rPr>
          <w:rFonts w:ascii="Times New Roman" w:hAnsi="Times New Roman" w:cs="Times New Roman"/>
        </w:rPr>
      </w:pPr>
      <w:r>
        <w:rPr>
          <w:rFonts w:ascii="Times New Roman" w:hAnsi="Times New Roman" w:cs="Times New Roman"/>
        </w:rPr>
        <w:t>28</w:t>
      </w:r>
      <w:r w:rsidRPr="0060393F">
        <w:rPr>
          <w:rFonts w:ascii="Times New Roman" w:hAnsi="Times New Roman" w:cs="Times New Roman"/>
        </w:rPr>
        <w:t>.1. Le Maître d’ouvrage est tenu de fournir au co-contractantlesinformationsnécessairesàl’exécutiondesamission,etdeluigarantir,auxfrais decedernier,l’accèsauxsitesdesprojets.</w:t>
      </w:r>
    </w:p>
    <w:p w:rsidR="00DC5C4C" w:rsidRPr="0060393F" w:rsidRDefault="00DC5C4C" w:rsidP="00DC5C4C">
      <w:pPr>
        <w:widowControl w:val="0"/>
        <w:tabs>
          <w:tab w:val="left" w:pos="1660"/>
          <w:tab w:val="left" w:pos="2520"/>
          <w:tab w:val="left" w:pos="3020"/>
          <w:tab w:val="left" w:pos="4220"/>
        </w:tabs>
        <w:autoSpaceDE w:val="0"/>
        <w:spacing w:after="0" w:line="240" w:lineRule="auto"/>
        <w:jc w:val="both"/>
        <w:rPr>
          <w:rFonts w:ascii="Times New Roman" w:hAnsi="Times New Roman" w:cs="Times New Roman"/>
        </w:rPr>
      </w:pPr>
      <w:r>
        <w:rPr>
          <w:rFonts w:ascii="Times New Roman" w:hAnsi="Times New Roman" w:cs="Times New Roman"/>
        </w:rPr>
        <w:t>28</w:t>
      </w:r>
      <w:r w:rsidRPr="0060393F">
        <w:rPr>
          <w:rFonts w:ascii="Times New Roman" w:hAnsi="Times New Roman" w:cs="Times New Roman"/>
        </w:rPr>
        <w:t xml:space="preserve">.2. Le Maître d’ouvrage </w:t>
      </w:r>
      <w:r w:rsidRPr="0060393F">
        <w:rPr>
          <w:rFonts w:ascii="Times New Roman" w:hAnsi="Times New Roman" w:cs="Times New Roman"/>
          <w:spacing w:val="4"/>
        </w:rPr>
        <w:t>assur</w:t>
      </w:r>
      <w:r w:rsidRPr="0060393F">
        <w:rPr>
          <w:rFonts w:ascii="Times New Roman" w:hAnsi="Times New Roman" w:cs="Times New Roman"/>
        </w:rPr>
        <w:t xml:space="preserve">e </w:t>
      </w:r>
      <w:r w:rsidRPr="0060393F">
        <w:rPr>
          <w:rFonts w:ascii="Times New Roman" w:hAnsi="Times New Roman" w:cs="Times New Roman"/>
          <w:spacing w:val="4"/>
        </w:rPr>
        <w:t>a</w:t>
      </w:r>
      <w:r w:rsidRPr="0060393F">
        <w:rPr>
          <w:rFonts w:ascii="Times New Roman" w:hAnsi="Times New Roman" w:cs="Times New Roman"/>
        </w:rPr>
        <w:t xml:space="preserve">u </w:t>
      </w:r>
      <w:r w:rsidRPr="0060393F">
        <w:rPr>
          <w:rFonts w:ascii="Times New Roman" w:hAnsi="Times New Roman" w:cs="Times New Roman"/>
          <w:spacing w:val="4"/>
        </w:rPr>
        <w:t xml:space="preserve">co-contractant la </w:t>
      </w:r>
      <w:r w:rsidRPr="0060393F">
        <w:rPr>
          <w:rFonts w:ascii="Times New Roman" w:hAnsi="Times New Roman" w:cs="Times New Roman"/>
          <w:spacing w:val="5"/>
        </w:rPr>
        <w:t>protectio</w:t>
      </w:r>
      <w:r w:rsidRPr="0060393F">
        <w:rPr>
          <w:rFonts w:ascii="Times New Roman" w:hAnsi="Times New Roman" w:cs="Times New Roman"/>
        </w:rPr>
        <w:t xml:space="preserve">n </w:t>
      </w:r>
      <w:r w:rsidRPr="0060393F">
        <w:rPr>
          <w:rFonts w:ascii="Times New Roman" w:hAnsi="Times New Roman" w:cs="Times New Roman"/>
          <w:spacing w:val="5"/>
        </w:rPr>
        <w:t>contr</w:t>
      </w:r>
      <w:r w:rsidRPr="0060393F">
        <w:rPr>
          <w:rFonts w:ascii="Times New Roman" w:hAnsi="Times New Roman" w:cs="Times New Roman"/>
        </w:rPr>
        <w:t xml:space="preserve">e </w:t>
      </w:r>
      <w:r w:rsidRPr="0060393F">
        <w:rPr>
          <w:rFonts w:ascii="Times New Roman" w:hAnsi="Times New Roman" w:cs="Times New Roman"/>
          <w:spacing w:val="5"/>
        </w:rPr>
        <w:t>le</w:t>
      </w:r>
      <w:r w:rsidRPr="0060393F">
        <w:rPr>
          <w:rFonts w:ascii="Times New Roman" w:hAnsi="Times New Roman" w:cs="Times New Roman"/>
        </w:rPr>
        <w:t xml:space="preserve">s </w:t>
      </w:r>
      <w:r w:rsidRPr="0060393F">
        <w:rPr>
          <w:rFonts w:ascii="Times New Roman" w:hAnsi="Times New Roman" w:cs="Times New Roman"/>
          <w:spacing w:val="5"/>
        </w:rPr>
        <w:t>menaces</w:t>
      </w:r>
      <w:r w:rsidRPr="0060393F">
        <w:rPr>
          <w:rFonts w:ascii="Times New Roman" w:hAnsi="Times New Roman" w:cs="Times New Roman"/>
        </w:rPr>
        <w:t xml:space="preserve">, </w:t>
      </w:r>
      <w:r w:rsidRPr="0060393F">
        <w:rPr>
          <w:rFonts w:ascii="Times New Roman" w:hAnsi="Times New Roman" w:cs="Times New Roman"/>
          <w:spacing w:val="5"/>
        </w:rPr>
        <w:t xml:space="preserve">outrages, </w:t>
      </w:r>
      <w:r w:rsidRPr="0060393F">
        <w:rPr>
          <w:rFonts w:ascii="Times New Roman" w:hAnsi="Times New Roman" w:cs="Times New Roman"/>
        </w:rPr>
        <w:t>violences, voies de fait, injures ou diffamations dont il peut être victime en raison ou à l’occasion del’exercicedesamission.</w:t>
      </w:r>
    </w:p>
    <w:p w:rsidR="00DC5C4C" w:rsidRPr="0060393F" w:rsidRDefault="00DC5C4C" w:rsidP="00DC5C4C">
      <w:pPr>
        <w:pStyle w:val="Titre2"/>
        <w:spacing w:before="0"/>
        <w:rPr>
          <w:rFonts w:ascii="Times New Roman" w:hAnsi="Times New Roman" w:cs="Times New Roman"/>
          <w:color w:val="auto"/>
          <w:sz w:val="22"/>
          <w:szCs w:val="22"/>
        </w:rPr>
      </w:pPr>
      <w:bookmarkStart w:id="269" w:name="_Toc286845527"/>
      <w:bookmarkStart w:id="270" w:name="_Toc286846899"/>
      <w:bookmarkStart w:id="271" w:name="_Toc294420152"/>
      <w:bookmarkStart w:id="272" w:name="_Toc300835371"/>
      <w:bookmarkStart w:id="273" w:name="_Toc306606807"/>
      <w:bookmarkStart w:id="274" w:name="_Toc349455522"/>
      <w:bookmarkStart w:id="275" w:name="_Toc354301376"/>
      <w:r w:rsidRPr="0060393F">
        <w:rPr>
          <w:rFonts w:ascii="Times New Roman" w:hAnsi="Times New Roman" w:cs="Times New Roman"/>
          <w:color w:val="auto"/>
          <w:sz w:val="22"/>
          <w:szCs w:val="22"/>
        </w:rPr>
        <w:t>Article 2</w:t>
      </w:r>
      <w:r>
        <w:rPr>
          <w:rFonts w:ascii="Times New Roman" w:hAnsi="Times New Roman" w:cs="Times New Roman"/>
          <w:color w:val="auto"/>
          <w:sz w:val="22"/>
          <w:szCs w:val="22"/>
        </w:rPr>
        <w:t>9</w:t>
      </w:r>
      <w:r w:rsidRPr="0060393F">
        <w:rPr>
          <w:rFonts w:ascii="Times New Roman" w:hAnsi="Times New Roman" w:cs="Times New Roman"/>
          <w:color w:val="auto"/>
          <w:sz w:val="22"/>
          <w:szCs w:val="22"/>
        </w:rPr>
        <w:t>: Délai d'exécution de la Lettre-Commande</w:t>
      </w:r>
      <w:bookmarkEnd w:id="269"/>
      <w:bookmarkEnd w:id="270"/>
      <w:bookmarkEnd w:id="271"/>
      <w:bookmarkEnd w:id="272"/>
      <w:bookmarkEnd w:id="273"/>
      <w:bookmarkEnd w:id="274"/>
      <w:bookmarkEnd w:id="275"/>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 xml:space="preserve">L'ensemble des travaux faisant l'objet de la présente Lettre-Commande devra être terminé en totalité dans un délai maximum de </w:t>
      </w:r>
      <w:r w:rsidR="00EB2AEE">
        <w:rPr>
          <w:rFonts w:ascii="Times New Roman" w:hAnsi="Times New Roman" w:cs="Times New Roman"/>
          <w:b/>
        </w:rPr>
        <w:t>Quatre</w:t>
      </w:r>
      <w:r w:rsidR="00EB2AEE">
        <w:rPr>
          <w:rFonts w:ascii="Times New Roman" w:hAnsi="Times New Roman" w:cs="Times New Roman"/>
          <w:b/>
          <w:noProof/>
        </w:rPr>
        <w:t>(04</w:t>
      </w:r>
      <w:r w:rsidRPr="0060393F">
        <w:rPr>
          <w:rFonts w:ascii="Times New Roman" w:hAnsi="Times New Roman" w:cs="Times New Roman"/>
          <w:b/>
          <w:noProof/>
        </w:rPr>
        <w:t>) mois</w:t>
      </w:r>
      <w:r w:rsidRPr="0060393F">
        <w:rPr>
          <w:rFonts w:ascii="Times New Roman" w:hAnsi="Times New Roman" w:cs="Times New Roman"/>
        </w:rPr>
        <w:t xml:space="preserve">, à compter de la date de notification de l'Ordre de Service de commencer les travaux. Ce délai comprend la période d’installation du Co-contractant, le temps nécessaire à l’aménagement des accès au chantier, aux études qu’il aura à effectuer, les délais que se réserve l’Autorité contractante pour vérifier le projet d’exécution du Co-contractant, la durée d’approvisionnement quels qu’en soient l’origine, le temps nécessaire à l’exécution des clauses techniques particulières et termes de références ainsi que les périodes de pluies. </w:t>
      </w:r>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 xml:space="preserve">Si, par suite des travaux supplémentaires ou des circonstances quelconques, le Co-contractant s’estimait raisonnablement fondé à présenter une demande de prolongation de délai, cette demande serait examinée par l’Autorité Contractante. </w:t>
      </w:r>
    </w:p>
    <w:p w:rsidR="00DC5C4C" w:rsidRPr="0060393F" w:rsidRDefault="00DC5C4C" w:rsidP="00DC5C4C">
      <w:pPr>
        <w:pStyle w:val="Titre2"/>
        <w:spacing w:before="0"/>
        <w:rPr>
          <w:rFonts w:ascii="Times New Roman" w:hAnsi="Times New Roman" w:cs="Times New Roman"/>
          <w:color w:val="auto"/>
          <w:sz w:val="22"/>
          <w:szCs w:val="22"/>
        </w:rPr>
      </w:pPr>
      <w:bookmarkStart w:id="276" w:name="_Toc286845528"/>
      <w:bookmarkStart w:id="277" w:name="_Toc286846900"/>
      <w:bookmarkStart w:id="278" w:name="_Toc294420153"/>
      <w:bookmarkStart w:id="279" w:name="_Toc300835372"/>
      <w:bookmarkStart w:id="280" w:name="_Toc306606808"/>
      <w:bookmarkStart w:id="281" w:name="_Toc349455523"/>
      <w:bookmarkStart w:id="282" w:name="_Toc354301377"/>
      <w:r w:rsidRPr="0060393F">
        <w:rPr>
          <w:rFonts w:ascii="Times New Roman" w:hAnsi="Times New Roman" w:cs="Times New Roman"/>
          <w:color w:val="auto"/>
          <w:sz w:val="22"/>
          <w:szCs w:val="22"/>
        </w:rPr>
        <w:lastRenderedPageBreak/>
        <w:t xml:space="preserve">Article </w:t>
      </w:r>
      <w:r>
        <w:rPr>
          <w:rFonts w:ascii="Times New Roman" w:hAnsi="Times New Roman" w:cs="Times New Roman"/>
          <w:color w:val="auto"/>
          <w:sz w:val="22"/>
          <w:szCs w:val="22"/>
        </w:rPr>
        <w:t>30</w:t>
      </w:r>
      <w:r w:rsidRPr="0060393F">
        <w:rPr>
          <w:rFonts w:ascii="Times New Roman" w:hAnsi="Times New Roman" w:cs="Times New Roman"/>
          <w:color w:val="auto"/>
          <w:sz w:val="22"/>
          <w:szCs w:val="22"/>
        </w:rPr>
        <w:t xml:space="preserve"> : Connaissance des lieux et conditions générales des travaux</w:t>
      </w:r>
      <w:bookmarkEnd w:id="276"/>
      <w:bookmarkEnd w:id="277"/>
      <w:bookmarkEnd w:id="278"/>
      <w:bookmarkEnd w:id="279"/>
      <w:bookmarkEnd w:id="280"/>
      <w:bookmarkEnd w:id="281"/>
      <w:bookmarkEnd w:id="282"/>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Le Co-contractant a visité et examiné l'emplacement des travaux et des environs et a pris connaissance avant la remise de son offre des caractéristiques, de l'emplacement et de la nature des travaux à exécuter, de l'importance des matériaux à fournir, des voies et moyens d'accès au chantier, des installations nécessaires, et aussi :</w:t>
      </w:r>
    </w:p>
    <w:p w:rsidR="00DC5C4C" w:rsidRPr="0060393F" w:rsidRDefault="00DC5C4C" w:rsidP="00DC5C4C">
      <w:pPr>
        <w:numPr>
          <w:ilvl w:val="0"/>
          <w:numId w:val="38"/>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des conditions générales d'exécution des travaux, en particulier des équipements nécessités par ceux-ci ;</w:t>
      </w:r>
    </w:p>
    <w:p w:rsidR="00DC5C4C" w:rsidRPr="0060393F" w:rsidRDefault="00DC5C4C" w:rsidP="00DC5C4C">
      <w:pPr>
        <w:numPr>
          <w:ilvl w:val="0"/>
          <w:numId w:val="36"/>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des conditions physiques propres à l'emplacement des travaux, de la nature des sols, de la nature en quantités et en qualités des matériaux rencontrés en surface ou dans le sous-sol ;</w:t>
      </w:r>
    </w:p>
    <w:p w:rsidR="00DC5C4C" w:rsidRPr="0060393F" w:rsidRDefault="00DC5C4C" w:rsidP="00DC5C4C">
      <w:pPr>
        <w:pStyle w:val="Corpsdetexte3"/>
        <w:numPr>
          <w:ilvl w:val="0"/>
          <w:numId w:val="36"/>
        </w:numPr>
        <w:tabs>
          <w:tab w:val="clear" w:pos="3060"/>
          <w:tab w:val="left" w:pos="0"/>
        </w:tabs>
        <w:suppressAutoHyphens/>
        <w:spacing w:line="240" w:lineRule="auto"/>
        <w:jc w:val="both"/>
        <w:rPr>
          <w:b w:val="0"/>
          <w:color w:val="auto"/>
          <w:sz w:val="22"/>
          <w:szCs w:val="22"/>
        </w:rPr>
      </w:pPr>
      <w:r w:rsidRPr="0060393F">
        <w:rPr>
          <w:b w:val="0"/>
          <w:color w:val="auto"/>
          <w:sz w:val="22"/>
          <w:szCs w:val="22"/>
        </w:rPr>
        <w:t>des circonstances météorologiques ou climatiques, du niveau des rivières et des fleuves, et des possibilités d'inondation, des positions de la nappe phréatique ;</w:t>
      </w:r>
    </w:p>
    <w:p w:rsidR="00DC5C4C" w:rsidRPr="0060393F" w:rsidRDefault="00DC5C4C" w:rsidP="00DC5C4C">
      <w:pPr>
        <w:numPr>
          <w:ilvl w:val="0"/>
          <w:numId w:val="36"/>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 xml:space="preserve">des conditions locales, particulièrement des conditions de fourniture et de stockage des matériaux </w:t>
      </w:r>
    </w:p>
    <w:p w:rsidR="00DC5C4C" w:rsidRPr="0060393F" w:rsidRDefault="00DC5C4C" w:rsidP="00DC5C4C">
      <w:pPr>
        <w:numPr>
          <w:ilvl w:val="0"/>
          <w:numId w:val="36"/>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des moyens de communication, de transport, des possibilités de fourniture en eau, électricité, carburant ;</w:t>
      </w:r>
    </w:p>
    <w:p w:rsidR="00DC5C4C" w:rsidRPr="0060393F" w:rsidRDefault="00DC5C4C" w:rsidP="00DC5C4C">
      <w:pPr>
        <w:numPr>
          <w:ilvl w:val="0"/>
          <w:numId w:val="36"/>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 la disponibilité en main-d’œuvre ;</w:t>
      </w:r>
    </w:p>
    <w:p w:rsidR="00DC5C4C" w:rsidRPr="0060393F" w:rsidRDefault="00DC5C4C" w:rsidP="00DC5C4C">
      <w:pPr>
        <w:numPr>
          <w:ilvl w:val="0"/>
          <w:numId w:val="36"/>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 toutes les contraintes résultant de la législation sociale et du régime fiscal et douanier qui lui est applicable ;</w:t>
      </w:r>
    </w:p>
    <w:p w:rsidR="00DC5C4C" w:rsidRPr="0060393F" w:rsidRDefault="00DC5C4C" w:rsidP="00DC5C4C">
      <w:pPr>
        <w:numPr>
          <w:ilvl w:val="0"/>
          <w:numId w:val="37"/>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 toutes les charges et contraintes résultant des frais de vérification et d'élaboration des documents nécessaires à la réalisation de la présente Lettre-Commande ;</w:t>
      </w:r>
    </w:p>
    <w:p w:rsidR="00DC5C4C" w:rsidRPr="0060393F" w:rsidRDefault="00DC5C4C" w:rsidP="00DC5C4C">
      <w:pPr>
        <w:numPr>
          <w:ilvl w:val="0"/>
          <w:numId w:val="37"/>
        </w:num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rPr>
        <w:t>de l'éventuelle présence à proximité d'autres entreprises travaillant par marché distinct, à la réalisation de la route ou d'autres ouvrages et d'une manière générale, s'est procuré toutes informations concernant les risques, aléas et circonstances susceptibles d’influencer les conditions d'exécution des travaux ou sur leurs prix.</w:t>
      </w:r>
    </w:p>
    <w:p w:rsidR="00DC5C4C" w:rsidRPr="0060393F" w:rsidRDefault="00DC5C4C" w:rsidP="00DC5C4C">
      <w:pPr>
        <w:spacing w:after="0" w:line="240" w:lineRule="auto"/>
        <w:jc w:val="both"/>
        <w:rPr>
          <w:rFonts w:ascii="Times New Roman" w:hAnsi="Times New Roman" w:cs="Times New Roman"/>
          <w:b/>
          <w:bCs/>
        </w:rPr>
      </w:pPr>
      <w:r>
        <w:rPr>
          <w:rFonts w:ascii="Times New Roman" w:hAnsi="Times New Roman" w:cs="Times New Roman"/>
          <w:b/>
          <w:bCs/>
        </w:rPr>
        <w:t>Article 31 :</w:t>
      </w:r>
      <w:r w:rsidRPr="0060393F">
        <w:rPr>
          <w:rFonts w:ascii="Times New Roman" w:hAnsi="Times New Roman" w:cs="Times New Roman"/>
          <w:b/>
          <w:bCs/>
        </w:rPr>
        <w:t xml:space="preserve"> Mise à dispositions des documents et des lieux</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Les dossiers techniques (pièces écrites et graphiques) nécessaires à l’établissement des plans d’exécution des travaux, sont contenus dans le Dossier d’Appel d’Offres.</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Les installations provisoires de chantier, les ateliers de préfabrication, les carrières d’emprunts, les voies d’accès, les garages, les bureaux et logements du personnel nécessaires à l’exécution des travaux, ne peuvent être édifiés que sur les emplacements agréés par l’Ingénieur de la Lettre-Commande.</w:t>
      </w:r>
    </w:p>
    <w:p w:rsidR="00DC5C4C" w:rsidRPr="0060393F" w:rsidRDefault="00DC5C4C" w:rsidP="00DC5C4C">
      <w:pPr>
        <w:spacing w:after="0" w:line="240" w:lineRule="auto"/>
        <w:jc w:val="both"/>
        <w:rPr>
          <w:rFonts w:ascii="Times New Roman" w:hAnsi="Times New Roman" w:cs="Times New Roman"/>
          <w:noProof/>
        </w:rPr>
      </w:pPr>
      <w:r w:rsidRPr="0060393F">
        <w:rPr>
          <w:rFonts w:ascii="Times New Roman" w:hAnsi="Times New Roman" w:cs="Times New Roman"/>
        </w:rPr>
        <w:t>Dans la mesure de ses possibilités, l’administration peut mettre à la disposition du Co-contractant et pour la durée des travaux, des espaces du domaine privé ou public de l’état nécessaires aux besoins du chantier.</w:t>
      </w:r>
      <w:r w:rsidRPr="0060393F">
        <w:rPr>
          <w:rFonts w:ascii="Times New Roman" w:hAnsi="Times New Roman" w:cs="Times New Roman"/>
          <w:noProof/>
        </w:rPr>
        <w:t xml:space="preserve"> Les terrains appartenant à l’Administration et mis à la disposition du Co-contractant devront lui être remis en bon état en fin des travaux.</w:t>
      </w:r>
    </w:p>
    <w:p w:rsidR="00DC5C4C" w:rsidRPr="0060393F" w:rsidRDefault="00DC5C4C" w:rsidP="00DC5C4C">
      <w:pPr>
        <w:tabs>
          <w:tab w:val="num" w:pos="2880"/>
        </w:tabs>
        <w:spacing w:after="0" w:line="240" w:lineRule="auto"/>
        <w:jc w:val="both"/>
        <w:rPr>
          <w:rFonts w:ascii="Times New Roman" w:hAnsi="Times New Roman" w:cs="Times New Roman"/>
        </w:rPr>
      </w:pPr>
      <w:r w:rsidRPr="0060393F">
        <w:rPr>
          <w:rFonts w:ascii="Times New Roman" w:hAnsi="Times New Roman" w:cs="Times New Roman"/>
        </w:rPr>
        <w:t>Le Co-contractant doit prendre des précautions au voisinage des câbles et des canalisations. Pour ce faire, il devra avant tout commencement d'exécution des travaux, rechercher les câbles et canalisations enterrés existants (électricité, eau, téléphone, etc...) situés dans les zones intéressées par les travaux.</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Au cas où le personnel ou les engins du Co-contractant ou de ses sous-traitants causeraient un dommage à ces câbles ou canalisations, les travaux de réparation seront à la charge du Co-contractant.</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A cet effet, il prendra attache des concessionnaires concernés.</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Ces dispositions ne diminuent en rien, pour le Co-contractant, sa responsabilité sur les dommages indirects qui pourraient en résulter.</w:t>
      </w:r>
    </w:p>
    <w:p w:rsidR="00DC5C4C" w:rsidRPr="0060393F" w:rsidRDefault="00DC5C4C" w:rsidP="00DC5C4C">
      <w:pPr>
        <w:spacing w:after="0" w:line="240" w:lineRule="auto"/>
        <w:jc w:val="both"/>
        <w:rPr>
          <w:rFonts w:ascii="Times New Roman" w:hAnsi="Times New Roman" w:cs="Times New Roman"/>
          <w:b/>
        </w:rPr>
      </w:pPr>
      <w:r w:rsidRPr="0060393F">
        <w:rPr>
          <w:rFonts w:ascii="Times New Roman" w:hAnsi="Times New Roman" w:cs="Times New Roman"/>
          <w:b/>
        </w:rPr>
        <w:t>Article 3</w:t>
      </w:r>
      <w:r>
        <w:rPr>
          <w:rFonts w:ascii="Times New Roman" w:hAnsi="Times New Roman" w:cs="Times New Roman"/>
          <w:b/>
        </w:rPr>
        <w:t>2</w:t>
      </w:r>
      <w:r w:rsidRPr="0060393F">
        <w:rPr>
          <w:rFonts w:ascii="Times New Roman" w:hAnsi="Times New Roman" w:cs="Times New Roman"/>
          <w:b/>
        </w:rPr>
        <w:t xml:space="preserve"> : Assurance </w:t>
      </w:r>
      <w:r w:rsidRPr="0060393F">
        <w:rPr>
          <w:rFonts w:ascii="Times New Roman" w:hAnsi="Times New Roman" w:cs="Times New Roman"/>
          <w:b/>
          <w:webHidden/>
        </w:rPr>
        <w:t>des ouvrages et responsabilités civiles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rPr>
        <w:t>3</w:t>
      </w:r>
      <w:r>
        <w:rPr>
          <w:rFonts w:ascii="Times New Roman" w:hAnsi="Times New Roman" w:cs="Times New Roman"/>
          <w:b/>
        </w:rPr>
        <w:t>2</w:t>
      </w:r>
      <w:r w:rsidRPr="0060393F">
        <w:rPr>
          <w:rFonts w:ascii="Times New Roman" w:hAnsi="Times New Roman" w:cs="Times New Roman"/>
          <w:b/>
        </w:rPr>
        <w:t>.1</w:t>
      </w:r>
      <w:r w:rsidRPr="0060393F">
        <w:rPr>
          <w:rFonts w:ascii="Times New Roman" w:hAnsi="Times New Roman" w:cs="Times New Roman"/>
        </w:rPr>
        <w:t xml:space="preserve"> Dans un délai de quinze (15) jours suivant la date de notification de la Lettre-commande (et sans pour autant diminuer ses obligations), le Co-contractant devra contracter les polices d’assurance ci-après (assurance globale du chantier), requises au titre de la présente Lettre-commande :</w:t>
      </w:r>
    </w:p>
    <w:p w:rsidR="00DC5C4C" w:rsidRPr="0060393F" w:rsidRDefault="00DC5C4C" w:rsidP="00DC5C4C">
      <w:pPr>
        <w:widowControl w:val="0"/>
        <w:numPr>
          <w:ilvl w:val="0"/>
          <w:numId w:val="43"/>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Assurance responsabilité civile, chef d’entreprise ;</w:t>
      </w:r>
    </w:p>
    <w:p w:rsidR="00DC5C4C" w:rsidRPr="0060393F" w:rsidRDefault="00DC5C4C" w:rsidP="00DC5C4C">
      <w:pPr>
        <w:widowControl w:val="0"/>
        <w:numPr>
          <w:ilvl w:val="0"/>
          <w:numId w:val="43"/>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Assurance "Tout risque chantier".</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Ces polices d’assurance auront pour but de couvrir les risques afférents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Aux dommages matériels pouvant être causés aux constructions du fait de l’effondrement partiel ou total des ouvrages en construction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Aux désordres causés, le cas échéant, aux constructions et ouvrages voisins ;</w:t>
      </w:r>
    </w:p>
    <w:p w:rsidR="00DC5C4C" w:rsidRPr="0060393F" w:rsidRDefault="00DC5C4C" w:rsidP="00DC5C4C">
      <w:pPr>
        <w:widowControl w:val="0"/>
        <w:numPr>
          <w:ilvl w:val="0"/>
          <w:numId w:val="35"/>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Aux conséquences pécuniaires des responsabilités incombant aux constructeurs selon les articles 1382, 1383, 1384 du Code civil, à raison des dommages corporels, matériels ou immatériels causés aux propriétaires ou aux tiers du fait des sinistres garantis.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lastRenderedPageBreak/>
        <w:t>Le Co-contractant est tenu de fournir à l’Autorité Contractante une copie de la police d’assurance contractée pour le chantier et une attestation précisant que le Co-contractant et les représentants de l’Administration sont effectivement couverts pour les risques énumérés ci-dessus.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règlement du premier décompte des travaux sera subordonné à la production des pièces justificatives de l’assurance globale du chantier.</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Co-contractant sera tenu de fournir sur demande à l’Autorité Contractante les pièces justificatives du paiement régulier des primes d’assurance et de la continuité de l’assurance globale de chantier pendant toute la période de construction, jusqu’à la réception provisoire des travaux.</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rPr>
        <w:t>3</w:t>
      </w:r>
      <w:r>
        <w:rPr>
          <w:rFonts w:ascii="Times New Roman" w:hAnsi="Times New Roman" w:cs="Times New Roman"/>
          <w:b/>
        </w:rPr>
        <w:t>2</w:t>
      </w:r>
      <w:r w:rsidRPr="0060393F">
        <w:rPr>
          <w:rFonts w:ascii="Times New Roman" w:hAnsi="Times New Roman" w:cs="Times New Roman"/>
          <w:b/>
        </w:rPr>
        <w:t>.2</w:t>
      </w:r>
      <w:r w:rsidRPr="0060393F">
        <w:rPr>
          <w:rFonts w:ascii="Times New Roman" w:hAnsi="Times New Roman" w:cs="Times New Roman"/>
        </w:rPr>
        <w:t xml:space="preserve"> Dans les trente (30) jours précédant la réception provisoire, le Co-contractant devra contracter une assurance couvrant les mêmes risques que l’assurance globale de chantier, mais s’appliquant à la durée contractuelle d’entretien, comprise entre la réception provisoire et la réception définitive des travaux.</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L’attestation d’assurance de garantie décennale sera présentée avant la réception définitive. Elle devra être jointe à la demande par le Co-contractant de cette réception définitive.</w:t>
      </w:r>
    </w:p>
    <w:p w:rsidR="00DC5C4C" w:rsidRPr="0060393F" w:rsidRDefault="00DC5C4C" w:rsidP="00DC5C4C">
      <w:pPr>
        <w:spacing w:after="0" w:line="240" w:lineRule="auto"/>
        <w:jc w:val="both"/>
        <w:rPr>
          <w:rFonts w:ascii="Times New Roman" w:hAnsi="Times New Roman" w:cs="Times New Roman"/>
          <w:b/>
          <w:bCs/>
        </w:rPr>
      </w:pPr>
      <w:r w:rsidRPr="0060393F">
        <w:rPr>
          <w:rFonts w:ascii="Times New Roman" w:hAnsi="Times New Roman" w:cs="Times New Roman"/>
          <w:b/>
        </w:rPr>
        <w:t>Article 3</w:t>
      </w:r>
      <w:r>
        <w:rPr>
          <w:rFonts w:ascii="Times New Roman" w:hAnsi="Times New Roman" w:cs="Times New Roman"/>
          <w:b/>
        </w:rPr>
        <w:t>3</w:t>
      </w:r>
      <w:r w:rsidRPr="0060393F">
        <w:rPr>
          <w:rFonts w:ascii="Times New Roman" w:hAnsi="Times New Roman" w:cs="Times New Roman"/>
          <w:b/>
        </w:rPr>
        <w:t xml:space="preserve"> : </w:t>
      </w:r>
      <w:r w:rsidRPr="0060393F">
        <w:rPr>
          <w:rFonts w:ascii="Times New Roman" w:hAnsi="Times New Roman" w:cs="Times New Roman"/>
          <w:b/>
          <w:bCs/>
        </w:rPr>
        <w:t xml:space="preserve">Organisation et mesures de sécurité  </w:t>
      </w:r>
    </w:p>
    <w:p w:rsidR="00DC5C4C" w:rsidRPr="0060393F" w:rsidRDefault="00DC5C4C" w:rsidP="00DC5C4C">
      <w:pPr>
        <w:spacing w:after="0" w:line="240" w:lineRule="auto"/>
        <w:ind w:firstLine="708"/>
        <w:jc w:val="both"/>
        <w:outlineLvl w:val="0"/>
        <w:rPr>
          <w:rFonts w:ascii="Times New Roman" w:hAnsi="Times New Roman" w:cs="Times New Roman"/>
          <w:b/>
        </w:rPr>
      </w:pPr>
      <w:r w:rsidRPr="0060393F">
        <w:rPr>
          <w:rFonts w:ascii="Times New Roman" w:hAnsi="Times New Roman" w:cs="Times New Roman"/>
          <w:b/>
        </w:rPr>
        <w:t>ACCES AU CHANTIER</w:t>
      </w:r>
    </w:p>
    <w:p w:rsidR="00DC5C4C" w:rsidRPr="0060393F" w:rsidRDefault="00DC5C4C" w:rsidP="00DC5C4C">
      <w:pPr>
        <w:spacing w:after="0" w:line="240" w:lineRule="auto"/>
        <w:jc w:val="both"/>
        <w:rPr>
          <w:rFonts w:ascii="Times New Roman" w:hAnsi="Times New Roman" w:cs="Times New Roman"/>
          <w:noProof/>
        </w:rPr>
      </w:pPr>
      <w:r>
        <w:rPr>
          <w:rFonts w:ascii="Times New Roman" w:hAnsi="Times New Roman" w:cs="Times New Roman"/>
          <w:noProof/>
        </w:rPr>
        <w:t>L’Ingénieur</w:t>
      </w:r>
      <w:r w:rsidRPr="0060393F">
        <w:rPr>
          <w:rFonts w:ascii="Times New Roman" w:hAnsi="Times New Roman" w:cs="Times New Roman"/>
          <w:noProof/>
        </w:rPr>
        <w:t xml:space="preserve"> et toute personne autorisée par lui devront à tout moment avoir accès aux travaux, au chantier, aux ateliers et tous les lieux de travail, ainsi qu’aux emplacements d’où proviennent les matériaux, produits manufacturés, et outillages utilisés pour les travaux. </w:t>
      </w:r>
    </w:p>
    <w:p w:rsidR="00DC5C4C" w:rsidRPr="0060393F" w:rsidRDefault="00DC5C4C" w:rsidP="00DC5C4C">
      <w:pPr>
        <w:spacing w:after="0" w:line="240" w:lineRule="auto"/>
        <w:jc w:val="both"/>
        <w:rPr>
          <w:rFonts w:ascii="Times New Roman" w:hAnsi="Times New Roman" w:cs="Times New Roman"/>
          <w:noProof/>
        </w:rPr>
      </w:pPr>
      <w:r w:rsidRPr="0060393F">
        <w:rPr>
          <w:rFonts w:ascii="Times New Roman" w:hAnsi="Times New Roman" w:cs="Times New Roman"/>
          <w:noProof/>
        </w:rPr>
        <w:t>Par ailleurs dans le cadre de la mission de vérification de l’effectivité des travaux, les représentants dûment mandatés des organismes chargés des paiements doivent avoir accès au chantier et à toutes les informations nécessaires à l’accomplissement de cette mission.</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Le Co-contractant devra accorder toutes les facilités voulues pour permettre ces accès en toute liberté.</w:t>
      </w:r>
    </w:p>
    <w:p w:rsidR="00DC5C4C" w:rsidRPr="0060393F" w:rsidRDefault="00DC5C4C" w:rsidP="00DC5C4C">
      <w:pPr>
        <w:spacing w:after="0" w:line="240" w:lineRule="auto"/>
        <w:ind w:firstLine="708"/>
        <w:jc w:val="both"/>
        <w:outlineLvl w:val="0"/>
        <w:rPr>
          <w:rFonts w:ascii="Times New Roman" w:hAnsi="Times New Roman" w:cs="Times New Roman"/>
          <w:b/>
        </w:rPr>
      </w:pPr>
      <w:r w:rsidRPr="0060393F">
        <w:rPr>
          <w:rFonts w:ascii="Times New Roman" w:hAnsi="Times New Roman" w:cs="Times New Roman"/>
          <w:b/>
        </w:rPr>
        <w:t>SECURITE DE CHANTIER</w:t>
      </w:r>
    </w:p>
    <w:p w:rsidR="00DC5C4C" w:rsidRPr="0060393F" w:rsidRDefault="00DC5C4C" w:rsidP="00DC5C4C">
      <w:pPr>
        <w:spacing w:after="0" w:line="240" w:lineRule="auto"/>
        <w:ind w:firstLine="708"/>
        <w:jc w:val="both"/>
        <w:rPr>
          <w:rFonts w:ascii="Times New Roman" w:hAnsi="Times New Roman" w:cs="Times New Roman"/>
          <w:noProof/>
          <w:u w:val="single"/>
        </w:rPr>
      </w:pPr>
      <w:r w:rsidRPr="0060393F">
        <w:rPr>
          <w:rFonts w:ascii="Times New Roman" w:hAnsi="Times New Roman" w:cs="Times New Roman"/>
          <w:noProof/>
          <w:u w:val="single"/>
        </w:rPr>
        <w:t>Panneaux d’identification de chantier</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L’entrepreneur devra installer et entretenir deux panneaux d’identification et d’annonce de chantier aux dimensions réglementaires. Ces panneaux devront être mis en place dans un délai maximum de dix (10) jours après l’ordre de service de démarrer les travaux.</w:t>
      </w:r>
    </w:p>
    <w:p w:rsidR="00DC5C4C" w:rsidRPr="0060393F" w:rsidRDefault="00DC5C4C" w:rsidP="00DC5C4C">
      <w:pPr>
        <w:spacing w:after="0" w:line="240" w:lineRule="auto"/>
        <w:ind w:firstLine="708"/>
        <w:jc w:val="both"/>
        <w:rPr>
          <w:rFonts w:ascii="Times New Roman" w:hAnsi="Times New Roman" w:cs="Times New Roman"/>
          <w:noProof/>
          <w:u w:val="single"/>
        </w:rPr>
      </w:pPr>
      <w:r w:rsidRPr="0060393F">
        <w:rPr>
          <w:rFonts w:ascii="Times New Roman" w:hAnsi="Times New Roman" w:cs="Times New Roman"/>
          <w:noProof/>
          <w:u w:val="single"/>
        </w:rPr>
        <w:t>Signalisation des travaux</w:t>
      </w:r>
    </w:p>
    <w:p w:rsidR="00DC5C4C" w:rsidRPr="0060393F" w:rsidRDefault="00DC5C4C" w:rsidP="00DC5C4C">
      <w:pPr>
        <w:spacing w:after="0" w:line="240" w:lineRule="auto"/>
        <w:jc w:val="both"/>
        <w:rPr>
          <w:rFonts w:ascii="Times New Roman" w:hAnsi="Times New Roman" w:cs="Times New Roman"/>
          <w:noProof/>
        </w:rPr>
      </w:pPr>
      <w:r w:rsidRPr="0060393F">
        <w:rPr>
          <w:rFonts w:ascii="Times New Roman" w:hAnsi="Times New Roman" w:cs="Times New Roman"/>
          <w:noProof/>
        </w:rPr>
        <w:t>La signalisation des travaux doit être conforme au plan de signalisation temporaire validé dans le projet d’exécution. Elle est réalisée sous le contrôle de l’Ingénieur par le Co-contractant, ce dernier ayant à sa charge la fourniture et la mise en place des panneaux et des dispositifs de signalisation, sauf stipulation différente au marché.</w:t>
      </w:r>
    </w:p>
    <w:p w:rsidR="00DC5C4C" w:rsidRPr="0060393F" w:rsidRDefault="00DC5C4C" w:rsidP="00DC5C4C">
      <w:pPr>
        <w:spacing w:after="0" w:line="240" w:lineRule="auto"/>
        <w:jc w:val="both"/>
        <w:rPr>
          <w:rFonts w:ascii="Times New Roman" w:hAnsi="Times New Roman" w:cs="Times New Roman"/>
          <w:noProof/>
        </w:rPr>
      </w:pPr>
      <w:r w:rsidRPr="0060393F">
        <w:rPr>
          <w:rFonts w:ascii="Times New Roman" w:hAnsi="Times New Roman" w:cs="Times New Roman"/>
          <w:noProof/>
        </w:rPr>
        <w:t>Le Co-contractant aura la charge de fournir et d’entretenir à ses frais tous dispositifs d’éclairage, de protection, de clôture et de gardiennage qui s’avéreront nécessaires à la bonne exécution des travaux ou qui seront exigés par l’Ingénieur.</w:t>
      </w:r>
    </w:p>
    <w:p w:rsidR="00DC5C4C" w:rsidRPr="0060393F" w:rsidRDefault="00DC5C4C" w:rsidP="00DC5C4C">
      <w:pPr>
        <w:spacing w:after="0" w:line="240" w:lineRule="auto"/>
        <w:jc w:val="both"/>
        <w:rPr>
          <w:rFonts w:ascii="Times New Roman" w:hAnsi="Times New Roman" w:cs="Times New Roman"/>
          <w:noProof/>
        </w:rPr>
      </w:pPr>
      <w:r w:rsidRPr="0060393F">
        <w:rPr>
          <w:rFonts w:ascii="Times New Roman" w:hAnsi="Times New Roman" w:cs="Times New Roman"/>
          <w:noProof/>
        </w:rPr>
        <w:t>Tous les frais entraînés par  la signalisation propre au chantier sont à la charge de l’entrepreneur. Celui-ci restera seul et entièrement responsable de tous les accidents ou dommages causés aux tiers, au cours de l’exécution des travaux par le fait de son matériel ou d’erreurs et d’omissions concernant la signalisation.</w:t>
      </w:r>
    </w:p>
    <w:p w:rsidR="00DC5C4C" w:rsidRPr="0060393F" w:rsidRDefault="00DC5C4C" w:rsidP="00DC5C4C">
      <w:pPr>
        <w:spacing w:after="0" w:line="240" w:lineRule="auto"/>
        <w:ind w:firstLine="708"/>
        <w:jc w:val="both"/>
        <w:rPr>
          <w:rFonts w:ascii="Times New Roman" w:hAnsi="Times New Roman" w:cs="Times New Roman"/>
          <w:noProof/>
          <w:u w:val="single"/>
        </w:rPr>
      </w:pPr>
      <w:r w:rsidRPr="0060393F">
        <w:rPr>
          <w:rFonts w:ascii="Times New Roman" w:hAnsi="Times New Roman" w:cs="Times New Roman"/>
          <w:noProof/>
          <w:u w:val="single"/>
        </w:rPr>
        <w:t>Travail de nuit, des jours feriés et des dimanches.</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 xml:space="preserve">Les travaux, ne pourront se poursuivre ni la nuit, ni les dimanches, ni les jours fériés sans l'autorisation écrite préalable de l’Ingénieur. </w:t>
      </w:r>
    </w:p>
    <w:p w:rsidR="00DC5C4C" w:rsidRPr="0060393F" w:rsidRDefault="00DC5C4C" w:rsidP="00DC5C4C">
      <w:pPr>
        <w:spacing w:after="0" w:line="240" w:lineRule="auto"/>
        <w:ind w:firstLine="708"/>
        <w:jc w:val="both"/>
        <w:outlineLvl w:val="0"/>
        <w:rPr>
          <w:rFonts w:ascii="Times New Roman" w:hAnsi="Times New Roman" w:cs="Times New Roman"/>
          <w:b/>
        </w:rPr>
      </w:pPr>
      <w:r w:rsidRPr="0060393F">
        <w:rPr>
          <w:rFonts w:ascii="Times New Roman" w:hAnsi="Times New Roman" w:cs="Times New Roman"/>
          <w:b/>
        </w:rPr>
        <w:t>SUJETIONS RESULTANT DU VOISINAGE D’AUTRES CHANTIERS</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 xml:space="preserve">Le Co-contractant devra prendre en compte toutes les mesures nécessaires pour n’apporter aucune entrave à l’exécution des travaux d’autres entreprises. </w:t>
      </w:r>
    </w:p>
    <w:p w:rsidR="00DC5C4C" w:rsidRPr="0060393F" w:rsidRDefault="00DC5C4C" w:rsidP="00DC5C4C">
      <w:pPr>
        <w:spacing w:after="0" w:line="240" w:lineRule="auto"/>
        <w:ind w:firstLine="708"/>
        <w:jc w:val="both"/>
        <w:outlineLvl w:val="0"/>
        <w:rPr>
          <w:rFonts w:ascii="Times New Roman" w:hAnsi="Times New Roman" w:cs="Times New Roman"/>
          <w:b/>
        </w:rPr>
      </w:pPr>
      <w:r w:rsidRPr="0060393F">
        <w:rPr>
          <w:rFonts w:ascii="Times New Roman" w:hAnsi="Times New Roman" w:cs="Times New Roman"/>
          <w:b/>
        </w:rPr>
        <w:t>MAINTIEN DE LA CIRCULATION</w:t>
      </w:r>
    </w:p>
    <w:p w:rsidR="00DC5C4C" w:rsidRPr="0060393F" w:rsidRDefault="00DC5C4C" w:rsidP="00DC5C4C">
      <w:pPr>
        <w:spacing w:after="0" w:line="240" w:lineRule="auto"/>
        <w:jc w:val="both"/>
        <w:rPr>
          <w:rFonts w:ascii="Times New Roman" w:hAnsi="Times New Roman" w:cs="Times New Roman"/>
          <w:noProof/>
        </w:rPr>
      </w:pPr>
      <w:r w:rsidRPr="0060393F">
        <w:rPr>
          <w:rFonts w:ascii="Times New Roman" w:hAnsi="Times New Roman" w:cs="Times New Roman"/>
          <w:noProof/>
        </w:rPr>
        <w:t>Le Co-contractant devra se conformer aux dispositions prévue par l’article 36 ci-après.</w:t>
      </w:r>
    </w:p>
    <w:p w:rsidR="00DC5C4C" w:rsidRPr="0060393F" w:rsidRDefault="00DC5C4C" w:rsidP="00DC5C4C">
      <w:pPr>
        <w:spacing w:after="0" w:line="240" w:lineRule="auto"/>
        <w:jc w:val="both"/>
        <w:rPr>
          <w:rFonts w:ascii="Times New Roman" w:hAnsi="Times New Roman" w:cs="Times New Roman"/>
          <w:b/>
          <w:bCs/>
        </w:rPr>
      </w:pPr>
      <w:r w:rsidRPr="0060393F">
        <w:rPr>
          <w:rFonts w:ascii="Times New Roman" w:hAnsi="Times New Roman" w:cs="Times New Roman"/>
          <w:b/>
        </w:rPr>
        <w:t>Article 3</w:t>
      </w:r>
      <w:r>
        <w:rPr>
          <w:rFonts w:ascii="Times New Roman" w:hAnsi="Times New Roman" w:cs="Times New Roman"/>
          <w:b/>
        </w:rPr>
        <w:t>4</w:t>
      </w:r>
      <w:r w:rsidRPr="0060393F">
        <w:rPr>
          <w:rFonts w:ascii="Times New Roman" w:hAnsi="Times New Roman" w:cs="Times New Roman"/>
          <w:b/>
        </w:rPr>
        <w:t xml:space="preserve"> : </w:t>
      </w:r>
      <w:r w:rsidRPr="0060393F">
        <w:rPr>
          <w:rFonts w:ascii="Times New Roman" w:hAnsi="Times New Roman" w:cs="Times New Roman"/>
          <w:b/>
          <w:bCs/>
        </w:rPr>
        <w:t>Protection de l’environnement</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Le Co-contractant est tenu de se conformer aux textes régissant la protection de l’environnement en vigueur au Cameroun et notamment la loi cadre n°096/12 du 05 août 1996 sur la gestion de l’environnement.</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Il doit se conformer aux prescriptions du CCTP en la matière.</w:t>
      </w:r>
    </w:p>
    <w:p w:rsidR="00DC5C4C" w:rsidRPr="0060393F" w:rsidRDefault="00DC5C4C" w:rsidP="00DC5C4C">
      <w:pPr>
        <w:pStyle w:val="Titre2"/>
        <w:spacing w:before="0"/>
        <w:rPr>
          <w:rFonts w:ascii="Times New Roman" w:hAnsi="Times New Roman" w:cs="Times New Roman"/>
          <w:color w:val="auto"/>
          <w:sz w:val="22"/>
          <w:szCs w:val="22"/>
        </w:rPr>
      </w:pPr>
      <w:bookmarkStart w:id="283" w:name="_Toc286845529"/>
      <w:bookmarkStart w:id="284" w:name="_Toc286846901"/>
      <w:bookmarkStart w:id="285" w:name="_Toc294420154"/>
      <w:bookmarkStart w:id="286" w:name="_Toc300835373"/>
      <w:bookmarkStart w:id="287" w:name="_Toc306606809"/>
      <w:bookmarkStart w:id="288" w:name="_Toc349455524"/>
      <w:bookmarkStart w:id="289" w:name="_Toc354301378"/>
      <w:r w:rsidRPr="0060393F">
        <w:rPr>
          <w:rFonts w:ascii="Times New Roman" w:hAnsi="Times New Roman" w:cs="Times New Roman"/>
          <w:color w:val="auto"/>
          <w:sz w:val="22"/>
          <w:szCs w:val="22"/>
        </w:rPr>
        <w:t>Article 3</w:t>
      </w:r>
      <w:r>
        <w:rPr>
          <w:rFonts w:ascii="Times New Roman" w:hAnsi="Times New Roman" w:cs="Times New Roman"/>
          <w:color w:val="auto"/>
          <w:sz w:val="22"/>
          <w:szCs w:val="22"/>
        </w:rPr>
        <w:t>5</w:t>
      </w:r>
      <w:r w:rsidRPr="0060393F">
        <w:rPr>
          <w:rFonts w:ascii="Times New Roman" w:hAnsi="Times New Roman" w:cs="Times New Roman"/>
          <w:color w:val="auto"/>
          <w:sz w:val="22"/>
          <w:szCs w:val="22"/>
        </w:rPr>
        <w:t xml:space="preserve"> : Rôle et Responsabilité du Co-contractant</w:t>
      </w:r>
      <w:bookmarkEnd w:id="283"/>
      <w:bookmarkEnd w:id="284"/>
      <w:bookmarkEnd w:id="285"/>
      <w:bookmarkEnd w:id="286"/>
      <w:bookmarkEnd w:id="287"/>
      <w:bookmarkEnd w:id="288"/>
      <w:bookmarkEnd w:id="289"/>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b/>
          <w:bCs/>
        </w:rPr>
        <w:t>3</w:t>
      </w:r>
      <w:r>
        <w:rPr>
          <w:rFonts w:ascii="Times New Roman" w:hAnsi="Times New Roman" w:cs="Times New Roman"/>
          <w:b/>
          <w:bCs/>
        </w:rPr>
        <w:t>5</w:t>
      </w:r>
      <w:r w:rsidRPr="0060393F">
        <w:rPr>
          <w:rFonts w:ascii="Times New Roman" w:hAnsi="Times New Roman" w:cs="Times New Roman"/>
          <w:b/>
          <w:bCs/>
        </w:rPr>
        <w:t xml:space="preserve">.1 </w:t>
      </w:r>
      <w:r w:rsidRPr="0060393F">
        <w:rPr>
          <w:rFonts w:ascii="Times New Roman" w:hAnsi="Times New Roman" w:cs="Times New Roman"/>
        </w:rPr>
        <w:t xml:space="preserve">Le Co-contractant a pour mission d'assurer l'exécution des travaux sous le contrôle de l’Autorité Contractante et du Maitre Ouvrage conformément aux règles et normes en vigueur, notamment d'effectuer les calculs, essais et analyses, de déterminer, choisir, acheter tout outillage, tous les </w:t>
      </w:r>
      <w:r w:rsidRPr="0060393F">
        <w:rPr>
          <w:rFonts w:ascii="Times New Roman" w:hAnsi="Times New Roman" w:cs="Times New Roman"/>
        </w:rPr>
        <w:lastRenderedPageBreak/>
        <w:t>matériaux et toutes fournitures nécessaires pour l'exécution des travaux et, à cet effet, d'engager tout le personnel spécialisé ou non.</w:t>
      </w:r>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b/>
          <w:bCs/>
        </w:rPr>
        <w:t>3</w:t>
      </w:r>
      <w:r>
        <w:rPr>
          <w:rFonts w:ascii="Times New Roman" w:hAnsi="Times New Roman" w:cs="Times New Roman"/>
          <w:b/>
          <w:bCs/>
        </w:rPr>
        <w:t>5</w:t>
      </w:r>
      <w:r w:rsidRPr="0060393F">
        <w:rPr>
          <w:rFonts w:ascii="Times New Roman" w:hAnsi="Times New Roman" w:cs="Times New Roman"/>
          <w:b/>
          <w:bCs/>
        </w:rPr>
        <w:t>.2</w:t>
      </w:r>
      <w:r w:rsidRPr="0060393F">
        <w:rPr>
          <w:rFonts w:ascii="Times New Roman" w:hAnsi="Times New Roman" w:cs="Times New Roman"/>
        </w:rPr>
        <w:t xml:space="preserve"> Le Co-contractant devra soumettre à l'agrément préalable de l’Autorité Contractante la composition de son organisation locale, notamment en ce qui concerne le personnel de maîtrise. Il devra tenir constamment à jour un planning détaillé et général d'avancement des travaux et en communiquer quatre (4) exemplaires à  l'Administration (Maître d’ouvrage, Autorité Contractante, Chef de service de la Lettre-Commande, Ingénieur de la Lettre-Commande) à chaque début du mois.</w:t>
      </w:r>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b/>
          <w:bCs/>
        </w:rPr>
        <w:t>3</w:t>
      </w:r>
      <w:r>
        <w:rPr>
          <w:rFonts w:ascii="Times New Roman" w:hAnsi="Times New Roman" w:cs="Times New Roman"/>
          <w:b/>
          <w:bCs/>
        </w:rPr>
        <w:t>5</w:t>
      </w:r>
      <w:r w:rsidRPr="0060393F">
        <w:rPr>
          <w:rFonts w:ascii="Times New Roman" w:hAnsi="Times New Roman" w:cs="Times New Roman"/>
          <w:b/>
          <w:bCs/>
        </w:rPr>
        <w:t>.3</w:t>
      </w:r>
      <w:r w:rsidRPr="0060393F">
        <w:rPr>
          <w:rFonts w:ascii="Times New Roman" w:hAnsi="Times New Roman" w:cs="Times New Roman"/>
        </w:rPr>
        <w:t xml:space="preserve"> Le Co-contractant est responsable :</w:t>
      </w:r>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b/>
        </w:rPr>
        <w:t>(a)</w:t>
      </w:r>
      <w:r w:rsidRPr="0060393F">
        <w:rPr>
          <w:rFonts w:ascii="Times New Roman" w:hAnsi="Times New Roman" w:cs="Times New Roman"/>
        </w:rPr>
        <w:t xml:space="preserve"> de l’implantation exacte des ouvrages par rapport aux repères, lignes et niveaux de référence originaux fournis par </w:t>
      </w:r>
      <w:r w:rsidRPr="0060393F">
        <w:rPr>
          <w:rFonts w:ascii="Times New Roman" w:hAnsi="Times New Roman" w:cs="Times New Roman"/>
          <w:noProof/>
        </w:rPr>
        <w:t xml:space="preserve">l’Ingénieur </w:t>
      </w:r>
      <w:r w:rsidRPr="0060393F">
        <w:rPr>
          <w:rFonts w:ascii="Times New Roman" w:hAnsi="Times New Roman" w:cs="Times New Roman"/>
        </w:rPr>
        <w:t>;</w:t>
      </w:r>
    </w:p>
    <w:p w:rsidR="00DC5C4C" w:rsidRPr="0060393F" w:rsidRDefault="00DC5C4C" w:rsidP="00DC5C4C">
      <w:pPr>
        <w:tabs>
          <w:tab w:val="left" w:pos="0"/>
        </w:tabs>
        <w:suppressAutoHyphens/>
        <w:spacing w:after="0" w:line="240" w:lineRule="auto"/>
        <w:jc w:val="both"/>
        <w:rPr>
          <w:rFonts w:ascii="Times New Roman" w:hAnsi="Times New Roman" w:cs="Times New Roman"/>
        </w:rPr>
      </w:pPr>
      <w:r w:rsidRPr="0060393F">
        <w:rPr>
          <w:rFonts w:ascii="Times New Roman" w:hAnsi="Times New Roman" w:cs="Times New Roman"/>
          <w:b/>
        </w:rPr>
        <w:t>(b)</w:t>
      </w:r>
      <w:r w:rsidRPr="0060393F">
        <w:rPr>
          <w:rFonts w:ascii="Times New Roman" w:hAnsi="Times New Roman" w:cs="Times New Roman"/>
        </w:rPr>
        <w:t xml:space="preserve"> de</w:t>
      </w:r>
      <w:r w:rsidRPr="0060393F">
        <w:rPr>
          <w:rFonts w:ascii="Times New Roman" w:hAnsi="Times New Roman" w:cs="Times New Roman"/>
        </w:rPr>
        <w:tab/>
        <w:t>l'exactitude du positionnement, du nivellement, du dimensionnement et de l'alignement de toutes les parties des ouvrages; et</w:t>
      </w:r>
    </w:p>
    <w:p w:rsidR="00DC5C4C" w:rsidRPr="0060393F" w:rsidRDefault="00DC5C4C" w:rsidP="00DC5C4C">
      <w:pPr>
        <w:pStyle w:val="Corpsdetexte3"/>
        <w:tabs>
          <w:tab w:val="left" w:pos="0"/>
        </w:tabs>
        <w:suppressAutoHyphens/>
        <w:spacing w:line="240" w:lineRule="auto"/>
        <w:jc w:val="both"/>
        <w:rPr>
          <w:b w:val="0"/>
          <w:bCs w:val="0"/>
          <w:color w:val="auto"/>
          <w:sz w:val="22"/>
          <w:szCs w:val="22"/>
        </w:rPr>
      </w:pPr>
      <w:r w:rsidRPr="0060393F">
        <w:rPr>
          <w:bCs w:val="0"/>
          <w:color w:val="auto"/>
          <w:sz w:val="22"/>
          <w:szCs w:val="22"/>
        </w:rPr>
        <w:t xml:space="preserve">(c) </w:t>
      </w:r>
      <w:r w:rsidRPr="0060393F">
        <w:rPr>
          <w:b w:val="0"/>
          <w:bCs w:val="0"/>
          <w:color w:val="auto"/>
          <w:sz w:val="22"/>
          <w:szCs w:val="22"/>
        </w:rPr>
        <w:t>de la fourniture de tous les instruments et accessoires et de la main-d'œuvre nécessaires en rapport avec les tâches énumérées ci-dessus.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bCs/>
        </w:rPr>
        <w:t>3</w:t>
      </w:r>
      <w:r>
        <w:rPr>
          <w:rFonts w:ascii="Times New Roman" w:hAnsi="Times New Roman" w:cs="Times New Roman"/>
          <w:b/>
          <w:bCs/>
        </w:rPr>
        <w:t>5</w:t>
      </w:r>
      <w:r w:rsidRPr="0060393F">
        <w:rPr>
          <w:rFonts w:ascii="Times New Roman" w:hAnsi="Times New Roman" w:cs="Times New Roman"/>
          <w:b/>
          <w:bCs/>
        </w:rPr>
        <w:t>.4.</w:t>
      </w:r>
      <w:r w:rsidRPr="0060393F">
        <w:rPr>
          <w:rFonts w:ascii="Times New Roman" w:hAnsi="Times New Roman" w:cs="Times New Roman"/>
        </w:rPr>
        <w:t xml:space="preserve"> Si, à un moment quelconque lors de l'exécution des travaux, une erreur apparaît dans le positionnement, dans le nivellement; dans le redimensionnement ou dans l'alignement d'une partie quelconque des ouvrages, le Co-contractant doit, si l'Administration le demande, rectifier cette erreur à ses propres frais et à la satisfaction de ce dernier, à moins que cette erreur ne repose sur des données incorrectes fournies par celui-ci, auquel cas le coût de la rectification incombe à l’Autorité Contractante.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bCs/>
        </w:rPr>
        <w:t>3</w:t>
      </w:r>
      <w:r>
        <w:rPr>
          <w:rFonts w:ascii="Times New Roman" w:hAnsi="Times New Roman" w:cs="Times New Roman"/>
          <w:b/>
          <w:bCs/>
        </w:rPr>
        <w:t>5</w:t>
      </w:r>
      <w:r w:rsidRPr="0060393F">
        <w:rPr>
          <w:rFonts w:ascii="Times New Roman" w:hAnsi="Times New Roman" w:cs="Times New Roman"/>
          <w:b/>
          <w:bCs/>
        </w:rPr>
        <w:t>.5.</w:t>
      </w:r>
      <w:r w:rsidRPr="0060393F">
        <w:rPr>
          <w:rFonts w:ascii="Times New Roman" w:hAnsi="Times New Roman" w:cs="Times New Roman"/>
        </w:rPr>
        <w:t xml:space="preserve"> La vérification de tout tracement ou de tout alignement ou nivellement par l'Ingénieur ne dégage en aucune façon le Co-contractant de sa responsabilité quant à l'exactitude de ces opérations ; le Co-contractant doit protéger et conserver soigneusement tous les repères, jalon à voyant fixe, piquets et autres marques utilisés lors de l'implantation des ouvrages.</w:t>
      </w:r>
    </w:p>
    <w:p w:rsidR="00DC5C4C" w:rsidRPr="0060393F" w:rsidRDefault="00DC5C4C" w:rsidP="00DC5C4C">
      <w:pPr>
        <w:pStyle w:val="Titre2"/>
        <w:spacing w:before="0"/>
        <w:rPr>
          <w:rFonts w:ascii="Times New Roman" w:hAnsi="Times New Roman" w:cs="Times New Roman"/>
          <w:color w:val="auto"/>
          <w:sz w:val="22"/>
          <w:szCs w:val="22"/>
        </w:rPr>
      </w:pPr>
      <w:bookmarkStart w:id="290" w:name="_Toc286845530"/>
      <w:bookmarkStart w:id="291" w:name="_Toc286846902"/>
      <w:bookmarkStart w:id="292" w:name="_Toc294420155"/>
      <w:bookmarkStart w:id="293" w:name="_Toc300835374"/>
      <w:bookmarkStart w:id="294" w:name="_Toc306606810"/>
      <w:bookmarkStart w:id="295" w:name="_Toc349455525"/>
      <w:bookmarkStart w:id="296" w:name="_Toc354301379"/>
      <w:r w:rsidRPr="0060393F">
        <w:rPr>
          <w:rFonts w:ascii="Times New Roman" w:hAnsi="Times New Roman" w:cs="Times New Roman"/>
          <w:color w:val="auto"/>
          <w:sz w:val="22"/>
          <w:szCs w:val="22"/>
        </w:rPr>
        <w:t>Article 3</w:t>
      </w:r>
      <w:r>
        <w:rPr>
          <w:rFonts w:ascii="Times New Roman" w:hAnsi="Times New Roman" w:cs="Times New Roman"/>
          <w:color w:val="auto"/>
          <w:sz w:val="22"/>
          <w:szCs w:val="22"/>
        </w:rPr>
        <w:t>6</w:t>
      </w:r>
      <w:r w:rsidRPr="0060393F">
        <w:rPr>
          <w:rFonts w:ascii="Times New Roman" w:hAnsi="Times New Roman" w:cs="Times New Roman"/>
          <w:color w:val="auto"/>
          <w:sz w:val="22"/>
          <w:szCs w:val="22"/>
        </w:rPr>
        <w:t xml:space="preserve"> : Pièces à fournir par le  Co-contractant</w:t>
      </w:r>
      <w:bookmarkEnd w:id="290"/>
      <w:bookmarkEnd w:id="291"/>
      <w:bookmarkEnd w:id="292"/>
      <w:bookmarkEnd w:id="293"/>
      <w:bookmarkEnd w:id="294"/>
      <w:bookmarkEnd w:id="295"/>
      <w:bookmarkEnd w:id="296"/>
    </w:p>
    <w:p w:rsidR="00DC5C4C" w:rsidRPr="0060393F" w:rsidRDefault="00DC5C4C" w:rsidP="00DC5C4C">
      <w:pPr>
        <w:widowControl w:val="0"/>
        <w:autoSpaceDE w:val="0"/>
        <w:autoSpaceDN w:val="0"/>
        <w:adjustRightInd w:val="0"/>
        <w:spacing w:after="0" w:line="240" w:lineRule="auto"/>
        <w:ind w:firstLine="708"/>
        <w:jc w:val="both"/>
        <w:rPr>
          <w:rFonts w:ascii="Times New Roman" w:hAnsi="Times New Roman" w:cs="Times New Roman"/>
          <w:b/>
        </w:rPr>
      </w:pPr>
      <w:r w:rsidRPr="0060393F">
        <w:rPr>
          <w:rFonts w:ascii="Times New Roman" w:hAnsi="Times New Roman" w:cs="Times New Roman"/>
          <w:b/>
        </w:rPr>
        <w:t>Plans – notes de calculs :</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Co-contractant établira à ses frais tous les projets d'exécution et plans de détails nécessaires à l'exécution des travaux, qu'il s'agisse des ouvrages prévus, ou avec des dispositions constructives proposées en variante par le Co-contractant ou qu'il s'agisse d'ouvrages non prévus dont la réalisation devrait être envisagée.</w:t>
      </w:r>
    </w:p>
    <w:p w:rsidR="00DC5C4C" w:rsidRPr="0060393F" w:rsidRDefault="00DC5C4C" w:rsidP="00DC5C4C">
      <w:pPr>
        <w:widowControl w:val="0"/>
        <w:autoSpaceDE w:val="0"/>
        <w:autoSpaceDN w:val="0"/>
        <w:adjustRightInd w:val="0"/>
        <w:spacing w:after="0" w:line="240" w:lineRule="auto"/>
        <w:ind w:firstLine="708"/>
        <w:jc w:val="both"/>
        <w:rPr>
          <w:rFonts w:ascii="Times New Roman" w:hAnsi="Times New Roman" w:cs="Times New Roman"/>
          <w:b/>
        </w:rPr>
      </w:pPr>
      <w:r w:rsidRPr="0060393F">
        <w:rPr>
          <w:rFonts w:ascii="Times New Roman" w:hAnsi="Times New Roman" w:cs="Times New Roman"/>
          <w:b/>
        </w:rPr>
        <w:t>Avant-métrés :</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Le Co-contractant est tenu d'établir conjointement avec </w:t>
      </w:r>
      <w:r w:rsidRPr="0060393F">
        <w:rPr>
          <w:rFonts w:ascii="Times New Roman" w:hAnsi="Times New Roman" w:cs="Times New Roman"/>
          <w:noProof/>
        </w:rPr>
        <w:t>l’Ingénieur</w:t>
      </w:r>
      <w:r w:rsidRPr="0060393F">
        <w:rPr>
          <w:rFonts w:ascii="Times New Roman" w:hAnsi="Times New Roman" w:cs="Times New Roman"/>
        </w:rPr>
        <w:t xml:space="preserve"> au début de chaque mois, un avant-métré relevant toutes les dégradations à réparer au cours du mois, dans les formes définies par le Dossier de </w:t>
      </w:r>
      <w:r>
        <w:rPr>
          <w:rFonts w:ascii="Times New Roman" w:hAnsi="Times New Roman" w:cs="Times New Roman"/>
        </w:rPr>
        <w:t xml:space="preserve"> la Demande de Cotation (DC)</w:t>
      </w:r>
      <w:r w:rsidRPr="0060393F">
        <w:rPr>
          <w:rFonts w:ascii="Times New Roman" w:hAnsi="Times New Roman" w:cs="Times New Roman"/>
        </w:rPr>
        <w:t>.</w:t>
      </w:r>
    </w:p>
    <w:p w:rsidR="00DC5C4C" w:rsidRPr="0060393F" w:rsidRDefault="00DC5C4C" w:rsidP="00DC5C4C">
      <w:pPr>
        <w:widowControl w:val="0"/>
        <w:autoSpaceDE w:val="0"/>
        <w:autoSpaceDN w:val="0"/>
        <w:adjustRightInd w:val="0"/>
        <w:spacing w:after="0" w:line="240" w:lineRule="auto"/>
        <w:ind w:firstLine="708"/>
        <w:jc w:val="both"/>
        <w:rPr>
          <w:rFonts w:ascii="Times New Roman" w:hAnsi="Times New Roman" w:cs="Times New Roman"/>
          <w:b/>
        </w:rPr>
      </w:pPr>
      <w:r w:rsidRPr="0060393F">
        <w:rPr>
          <w:rFonts w:ascii="Times New Roman" w:hAnsi="Times New Roman" w:cs="Times New Roman"/>
          <w:b/>
        </w:rPr>
        <w:t>Programme d’exécution :</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Dans un délai maximum de quinze (15) jours après la date de démarrage des travaux, le Co-contractant soumettra à l'agrément de l’Ingénieur le programme d'exécution de l'ensemble des travaux en cinq (5) exemplaires.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Ce programme comportera les documents suivants :</w:t>
      </w:r>
    </w:p>
    <w:p w:rsidR="00DC5C4C" w:rsidRPr="0060393F"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60393F">
        <w:rPr>
          <w:rFonts w:ascii="Times New Roman" w:hAnsi="Times New Roman" w:cs="Times New Roman"/>
          <w:b/>
        </w:rPr>
        <w:t>a)</w:t>
      </w:r>
      <w:r w:rsidRPr="0060393F">
        <w:rPr>
          <w:rFonts w:ascii="Times New Roman" w:hAnsi="Times New Roman" w:cs="Times New Roman"/>
        </w:rPr>
        <w:t xml:space="preserve"> une note détaillée sur le processus et les méthodes d'exécution envisagés avec les prévisions d'emploi du personnel et du matériel en précisant les variations dans le temps des effectifs et des matériels utilisés. La liste du matériel ne sera pas limitative et pourra être modifiée en cours de travaux sur la demande </w:t>
      </w:r>
      <w:r w:rsidRPr="0060393F">
        <w:rPr>
          <w:rFonts w:ascii="Times New Roman" w:hAnsi="Times New Roman" w:cs="Times New Roman"/>
          <w:noProof/>
        </w:rPr>
        <w:t>l’Ingénieur</w:t>
      </w:r>
      <w:r w:rsidRPr="0060393F">
        <w:rPr>
          <w:rFonts w:ascii="Times New Roman" w:hAnsi="Times New Roman" w:cs="Times New Roman"/>
        </w:rPr>
        <w:t>.</w:t>
      </w:r>
    </w:p>
    <w:p w:rsidR="00DC5C4C" w:rsidRPr="0060393F"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60393F">
        <w:rPr>
          <w:rFonts w:ascii="Times New Roman" w:hAnsi="Times New Roman" w:cs="Times New Roman"/>
          <w:b/>
        </w:rPr>
        <w:t>b)</w:t>
      </w:r>
      <w:r w:rsidRPr="0060393F">
        <w:rPr>
          <w:rFonts w:ascii="Times New Roman" w:hAnsi="Times New Roman" w:cs="Times New Roman"/>
        </w:rPr>
        <w:t xml:space="preserve"> un planning graphique des prévisions d'avancement des travaux qui mettra en évidence :</w:t>
      </w:r>
    </w:p>
    <w:p w:rsidR="00DC5C4C" w:rsidRPr="0060393F" w:rsidRDefault="00DC5C4C" w:rsidP="00DC5C4C">
      <w:pPr>
        <w:widowControl w:val="0"/>
        <w:autoSpaceDE w:val="0"/>
        <w:autoSpaceDN w:val="0"/>
        <w:adjustRightInd w:val="0"/>
        <w:spacing w:after="0" w:line="240" w:lineRule="auto"/>
        <w:ind w:left="1248"/>
        <w:jc w:val="both"/>
        <w:rPr>
          <w:rFonts w:ascii="Times New Roman" w:hAnsi="Times New Roman" w:cs="Times New Roman"/>
          <w:i/>
        </w:rPr>
      </w:pPr>
      <w:r w:rsidRPr="0060393F">
        <w:rPr>
          <w:rFonts w:ascii="Times New Roman" w:hAnsi="Times New Roman" w:cs="Times New Roman"/>
        </w:rPr>
        <w:t xml:space="preserve">- </w:t>
      </w:r>
      <w:r w:rsidRPr="0060393F">
        <w:rPr>
          <w:rFonts w:ascii="Times New Roman" w:hAnsi="Times New Roman" w:cs="Times New Roman"/>
          <w:i/>
        </w:rPr>
        <w:t>les tâches à accomplir par section de travaux ; pour chaque tâche, la date prévue de son achèvement, la durée de son exécution et la marge de temps disponible pour son exécution ; celles des tâches qui conditionnent le délai d'exécution (tâches critiques) en soulignant pour celles-ci les moyens, en particulier en matériel, correspondant à la durée d'exécution prise en compte ;</w:t>
      </w:r>
    </w:p>
    <w:p w:rsidR="00DC5C4C" w:rsidRPr="0060393F" w:rsidRDefault="00DC5C4C" w:rsidP="00DC5C4C">
      <w:pPr>
        <w:widowControl w:val="0"/>
        <w:autoSpaceDE w:val="0"/>
        <w:autoSpaceDN w:val="0"/>
        <w:adjustRightInd w:val="0"/>
        <w:spacing w:after="0" w:line="240" w:lineRule="auto"/>
        <w:ind w:left="1248"/>
        <w:jc w:val="both"/>
        <w:rPr>
          <w:rFonts w:ascii="Times New Roman" w:hAnsi="Times New Roman" w:cs="Times New Roman"/>
          <w:i/>
        </w:rPr>
      </w:pPr>
      <w:r w:rsidRPr="0060393F">
        <w:rPr>
          <w:rFonts w:ascii="Times New Roman" w:hAnsi="Times New Roman" w:cs="Times New Roman"/>
          <w:i/>
        </w:rPr>
        <w:t>- les délais de commande et d'approvisionnement ; la fourniture, 15 jours avant la mise en œuvre, des échantillons de tous les matériaux à utiliser dans les travaux, disposés dans un local fermé à clé.</w:t>
      </w:r>
    </w:p>
    <w:p w:rsidR="00DC5C4C" w:rsidRPr="0060393F"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60393F">
        <w:rPr>
          <w:rFonts w:ascii="Times New Roman" w:hAnsi="Times New Roman" w:cs="Times New Roman"/>
          <w:b/>
        </w:rPr>
        <w:t>c)</w:t>
      </w:r>
      <w:r w:rsidRPr="0060393F">
        <w:rPr>
          <w:rFonts w:ascii="Times New Roman" w:hAnsi="Times New Roman" w:cs="Times New Roman"/>
        </w:rPr>
        <w:t xml:space="preserve"> un planning détaillé pour le maintien de la circulation.</w:t>
      </w:r>
    </w:p>
    <w:p w:rsidR="00DC5C4C" w:rsidRPr="0060393F"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60393F">
        <w:rPr>
          <w:rFonts w:ascii="Times New Roman" w:hAnsi="Times New Roman" w:cs="Times New Roman"/>
          <w:b/>
        </w:rPr>
        <w:t>d)</w:t>
      </w:r>
      <w:r w:rsidRPr="0060393F">
        <w:rPr>
          <w:rFonts w:ascii="Times New Roman" w:hAnsi="Times New Roman" w:cs="Times New Roman"/>
        </w:rPr>
        <w:t xml:space="preserve"> une note sur le fonctionnement du laboratoire (locaux, matériel, personnel...).</w:t>
      </w:r>
    </w:p>
    <w:p w:rsidR="00DC5C4C" w:rsidRPr="0060393F"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60393F">
        <w:rPr>
          <w:rFonts w:ascii="Times New Roman" w:hAnsi="Times New Roman" w:cs="Times New Roman"/>
          <w:b/>
        </w:rPr>
        <w:t>e)</w:t>
      </w:r>
      <w:r w:rsidRPr="0060393F">
        <w:rPr>
          <w:rFonts w:ascii="Times New Roman" w:hAnsi="Times New Roman" w:cs="Times New Roman"/>
        </w:rPr>
        <w:t xml:space="preserve"> une note sur les essais de débit (moyens, méthodes d'investigation, programme...).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L'amenée et la mise en état opérationnel de chaque unité fonctionnelle du matériel seront considérées comme deux tâches élémentaires.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lastRenderedPageBreak/>
        <w:t>Ces pièces lui seront retournées dans un délai de cinq (05) jours à partir de leur réception, avec soit la mention d'approbation, soit la mention de leur rejet accompagnée des motifs dudit rejet.</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Co-contractant disposera alors de cinq (05) jours pour présenter un nouveau dossier.</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L'approbation donnée par l’Ingénieur et l’Autorité Contractante n'atténuera en rien la responsabilité du                               Co-contractant.</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Il sera procédé chaque mois à l'examen et à la mise au point de ce planning, compte tenu de l'état d'avancement des travaux dont le Co-contractant est chargé de fournir le rapport en quatre (04) exemplaires à l’administration (Maître d’ouvrage, Autorité Contractante, Chef de service et Ingénieur de la lettre-commande).</w:t>
      </w:r>
    </w:p>
    <w:p w:rsidR="00DC5C4C" w:rsidRPr="0060393F" w:rsidRDefault="00DC5C4C" w:rsidP="00DC5C4C">
      <w:pPr>
        <w:pStyle w:val="Titre2"/>
        <w:spacing w:before="0"/>
        <w:rPr>
          <w:rFonts w:ascii="Times New Roman" w:hAnsi="Times New Roman" w:cs="Times New Roman"/>
          <w:color w:val="auto"/>
          <w:sz w:val="22"/>
          <w:szCs w:val="22"/>
        </w:rPr>
      </w:pPr>
      <w:bookmarkStart w:id="297" w:name="_Toc286845531"/>
      <w:bookmarkStart w:id="298" w:name="_Toc286846903"/>
      <w:bookmarkStart w:id="299" w:name="_Toc294420156"/>
      <w:bookmarkStart w:id="300" w:name="_Toc300835375"/>
      <w:bookmarkStart w:id="301" w:name="_Toc306606811"/>
      <w:bookmarkStart w:id="302" w:name="_Toc349455526"/>
      <w:bookmarkStart w:id="303" w:name="_Toc354301380"/>
      <w:r w:rsidRPr="0060393F">
        <w:rPr>
          <w:rFonts w:ascii="Times New Roman" w:hAnsi="Times New Roman" w:cs="Times New Roman"/>
          <w:color w:val="auto"/>
          <w:sz w:val="22"/>
          <w:szCs w:val="22"/>
        </w:rPr>
        <w:t>Article 3</w:t>
      </w:r>
      <w:r>
        <w:rPr>
          <w:rFonts w:ascii="Times New Roman" w:hAnsi="Times New Roman" w:cs="Times New Roman"/>
          <w:color w:val="auto"/>
          <w:sz w:val="22"/>
          <w:szCs w:val="22"/>
        </w:rPr>
        <w:t>7</w:t>
      </w:r>
      <w:r w:rsidRPr="0060393F">
        <w:rPr>
          <w:rFonts w:ascii="Times New Roman" w:hAnsi="Times New Roman" w:cs="Times New Roman"/>
          <w:color w:val="auto"/>
          <w:sz w:val="22"/>
          <w:szCs w:val="22"/>
        </w:rPr>
        <w:t xml:space="preserve"> : Signalisation de chantier</w:t>
      </w:r>
      <w:bookmarkEnd w:id="297"/>
      <w:bookmarkEnd w:id="298"/>
      <w:bookmarkEnd w:id="299"/>
      <w:bookmarkEnd w:id="300"/>
      <w:bookmarkEnd w:id="301"/>
      <w:bookmarkEnd w:id="302"/>
      <w:bookmarkEnd w:id="303"/>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Le Co-contractant devra se conformer rigoureusement aux instructions de </w:t>
      </w:r>
      <w:r w:rsidRPr="0060393F">
        <w:rPr>
          <w:rFonts w:ascii="Times New Roman" w:hAnsi="Times New Roman" w:cs="Times New Roman"/>
          <w:noProof/>
        </w:rPr>
        <w:t>l’Ingénieur</w:t>
      </w:r>
      <w:r w:rsidRPr="0060393F">
        <w:rPr>
          <w:rFonts w:ascii="Times New Roman" w:hAnsi="Times New Roman" w:cs="Times New Roman"/>
        </w:rPr>
        <w:t xml:space="preserve"> sur la signalisation de ses chantiers. Cette signalisation devra être conforme à la réglementation en vigueur. Avant la tombée de la nuit, les installations des chantiers et les voies circulées devront être éclairées au moyen de lanternes d'une intensité lumineuse suffisante pour assurer en toute sécurité la circulation terrestre.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Tous les frais entraînés par la signalisation routière propre au chantier sont à la charge du</w:t>
      </w:r>
      <w:r w:rsidRPr="0060393F">
        <w:rPr>
          <w:rFonts w:ascii="Times New Roman" w:hAnsi="Times New Roman" w:cs="Times New Roman"/>
        </w:rPr>
        <w:br/>
        <w:t>Co-contractant. Celui-ci restera seul et entièrement responsable de tous les accidents ou dommages causés aux tiers, au cours de l'exécution des travaux par le fait de son matériel ou d'erreurs et d'omissions concernant la signalisation.</w:t>
      </w:r>
    </w:p>
    <w:p w:rsidR="00DC5C4C" w:rsidRPr="0060393F" w:rsidRDefault="00DC5C4C" w:rsidP="00DC5C4C">
      <w:pPr>
        <w:widowControl w:val="0"/>
        <w:autoSpaceDE w:val="0"/>
        <w:spacing w:after="0" w:line="240" w:lineRule="auto"/>
        <w:jc w:val="both"/>
        <w:rPr>
          <w:rFonts w:ascii="Times New Roman" w:hAnsi="Times New Roman" w:cs="Times New Roman"/>
          <w:b/>
          <w:bCs/>
        </w:rPr>
      </w:pPr>
      <w:r w:rsidRPr="0060393F">
        <w:rPr>
          <w:rFonts w:ascii="Times New Roman" w:hAnsi="Times New Roman" w:cs="Times New Roman"/>
          <w:b/>
          <w:bCs/>
        </w:rPr>
        <w:t>Article3</w:t>
      </w:r>
      <w:r>
        <w:rPr>
          <w:rFonts w:ascii="Times New Roman" w:hAnsi="Times New Roman" w:cs="Times New Roman"/>
          <w:b/>
          <w:bCs/>
        </w:rPr>
        <w:t>8</w:t>
      </w:r>
      <w:r w:rsidRPr="0060393F">
        <w:rPr>
          <w:rFonts w:ascii="Times New Roman" w:hAnsi="Times New Roman" w:cs="Times New Roman"/>
          <w:b/>
          <w:bCs/>
        </w:rPr>
        <w:t xml:space="preserve">: Implantationdesouvrages </w:t>
      </w:r>
    </w:p>
    <w:p w:rsidR="00DC5C4C" w:rsidRPr="0060393F" w:rsidRDefault="00DC5C4C" w:rsidP="00DC5C4C">
      <w:pPr>
        <w:widowControl w:val="0"/>
        <w:autoSpaceDE w:val="0"/>
        <w:spacing w:after="0" w:line="240" w:lineRule="auto"/>
        <w:jc w:val="both"/>
        <w:rPr>
          <w:rFonts w:ascii="Times New Roman" w:hAnsi="Times New Roman" w:cs="Times New Roman"/>
        </w:rPr>
      </w:pPr>
      <w:r w:rsidRPr="0060393F">
        <w:rPr>
          <w:rFonts w:ascii="Times New Roman" w:hAnsi="Times New Roman" w:cs="Times New Roman"/>
          <w:spacing w:val="1"/>
        </w:rPr>
        <w:t>L’Ingénieur</w:t>
      </w:r>
      <w:r w:rsidRPr="0060393F">
        <w:rPr>
          <w:rFonts w:ascii="Times New Roman" w:hAnsi="Times New Roman" w:cs="Times New Roman"/>
          <w:spacing w:val="-29"/>
        </w:rPr>
        <w:t xml:space="preserve"> de la Lettre-commande  </w:t>
      </w:r>
      <w:r w:rsidRPr="0060393F">
        <w:rPr>
          <w:rFonts w:ascii="Times New Roman" w:hAnsi="Times New Roman" w:cs="Times New Roman"/>
          <w:spacing w:val="1"/>
        </w:rPr>
        <w:t>notifier</w:t>
      </w:r>
      <w:r w:rsidRPr="0060393F">
        <w:rPr>
          <w:rFonts w:ascii="Times New Roman" w:hAnsi="Times New Roman" w:cs="Times New Roman"/>
        </w:rPr>
        <w:t xml:space="preserve">a </w:t>
      </w:r>
      <w:r w:rsidRPr="0060393F">
        <w:rPr>
          <w:rFonts w:ascii="Times New Roman" w:hAnsi="Times New Roman" w:cs="Times New Roman"/>
          <w:spacing w:val="1"/>
        </w:rPr>
        <w:t>dan</w:t>
      </w:r>
      <w:r w:rsidRPr="0060393F">
        <w:rPr>
          <w:rFonts w:ascii="Times New Roman" w:hAnsi="Times New Roman" w:cs="Times New Roman"/>
        </w:rPr>
        <w:t xml:space="preserve">s </w:t>
      </w:r>
      <w:r w:rsidRPr="0060393F">
        <w:rPr>
          <w:rFonts w:ascii="Times New Roman" w:hAnsi="Times New Roman" w:cs="Times New Roman"/>
          <w:spacing w:val="1"/>
        </w:rPr>
        <w:t>u</w:t>
      </w:r>
      <w:r w:rsidRPr="0060393F">
        <w:rPr>
          <w:rFonts w:ascii="Times New Roman" w:hAnsi="Times New Roman" w:cs="Times New Roman"/>
        </w:rPr>
        <w:t xml:space="preserve">n </w:t>
      </w:r>
      <w:r w:rsidRPr="0060393F">
        <w:rPr>
          <w:rFonts w:ascii="Times New Roman" w:hAnsi="Times New Roman" w:cs="Times New Roman"/>
          <w:spacing w:val="1"/>
        </w:rPr>
        <w:t>déla</w:t>
      </w:r>
      <w:r w:rsidRPr="0060393F">
        <w:rPr>
          <w:rFonts w:ascii="Times New Roman" w:hAnsi="Times New Roman" w:cs="Times New Roman"/>
        </w:rPr>
        <w:t xml:space="preserve">i </w:t>
      </w:r>
      <w:r w:rsidRPr="0060393F">
        <w:rPr>
          <w:rFonts w:ascii="Times New Roman" w:hAnsi="Times New Roman" w:cs="Times New Roman"/>
          <w:spacing w:val="1"/>
        </w:rPr>
        <w:t xml:space="preserve">de </w:t>
      </w:r>
      <w:r w:rsidRPr="0060393F">
        <w:rPr>
          <w:rFonts w:ascii="Times New Roman" w:hAnsi="Times New Roman" w:cs="Times New Roman"/>
          <w:iCs/>
        </w:rPr>
        <w:t xml:space="preserve">sept (07) </w:t>
      </w:r>
      <w:r w:rsidRPr="0060393F">
        <w:rPr>
          <w:rFonts w:ascii="Times New Roman" w:hAnsi="Times New Roman" w:cs="Times New Roman"/>
        </w:rPr>
        <w:t>jours suivant la date de notification de l’ordre de service de commencer les travaux, les pointsetniveauxdebaseduprojet.</w:t>
      </w:r>
    </w:p>
    <w:p w:rsidR="00DC5C4C" w:rsidRPr="0060393F" w:rsidRDefault="00DC5C4C" w:rsidP="00DC5C4C">
      <w:pPr>
        <w:pStyle w:val="Titre2"/>
        <w:spacing w:before="0"/>
        <w:rPr>
          <w:rFonts w:ascii="Times New Roman" w:hAnsi="Times New Roman" w:cs="Times New Roman"/>
          <w:color w:val="auto"/>
          <w:sz w:val="22"/>
          <w:szCs w:val="22"/>
        </w:rPr>
      </w:pPr>
      <w:bookmarkStart w:id="304" w:name="_Toc286845532"/>
      <w:bookmarkStart w:id="305" w:name="_Toc286846904"/>
      <w:bookmarkStart w:id="306" w:name="_Toc294420157"/>
      <w:bookmarkStart w:id="307" w:name="_Toc300835376"/>
      <w:bookmarkStart w:id="308" w:name="_Toc306606812"/>
      <w:bookmarkStart w:id="309" w:name="_Toc349455527"/>
      <w:bookmarkStart w:id="310" w:name="_Toc354301381"/>
      <w:r w:rsidRPr="0060393F">
        <w:rPr>
          <w:rFonts w:ascii="Times New Roman" w:hAnsi="Times New Roman" w:cs="Times New Roman"/>
          <w:color w:val="auto"/>
          <w:sz w:val="22"/>
          <w:szCs w:val="22"/>
        </w:rPr>
        <w:t>Article 3</w:t>
      </w:r>
      <w:r>
        <w:rPr>
          <w:rFonts w:ascii="Times New Roman" w:hAnsi="Times New Roman" w:cs="Times New Roman"/>
          <w:color w:val="auto"/>
          <w:sz w:val="22"/>
          <w:szCs w:val="22"/>
        </w:rPr>
        <w:t>9</w:t>
      </w:r>
      <w:r w:rsidRPr="0060393F">
        <w:rPr>
          <w:rFonts w:ascii="Times New Roman" w:hAnsi="Times New Roman" w:cs="Times New Roman"/>
          <w:color w:val="auto"/>
          <w:sz w:val="22"/>
          <w:szCs w:val="22"/>
        </w:rPr>
        <w:t xml:space="preserve"> : Sous-traitance</w:t>
      </w:r>
      <w:bookmarkEnd w:id="304"/>
      <w:bookmarkEnd w:id="305"/>
      <w:bookmarkEnd w:id="306"/>
      <w:bookmarkEnd w:id="307"/>
      <w:bookmarkEnd w:id="308"/>
      <w:bookmarkEnd w:id="309"/>
      <w:bookmarkEnd w:id="310"/>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Après autorisation expresse de l’Autorité Contractante, le Co-contractant pourra confier aux sous-traitants, cités dans la soumission, l'exécution des travaux y précisés. Cette autorisation n'affranchira le Co-contractant d'aucune de ses obligations contractuelles. L’Autorité Contractante se réserve le droit de refuser le (ou les) sous-traitant (s) proposé(s).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Les éventuels sous-traitants ne pourront obtenir directement de l’Autorité Contractante le règlement des travaux, fournitures ou services dont ils auront l'exécution. Les sous-traitants bénéficieront des mêmes conditions fiscales et douanières que le Co-contractant. La part maximale des travaux à sous-traiter est de 30% du montant du  marché de base et de ses avenants.</w:t>
      </w:r>
    </w:p>
    <w:p w:rsidR="00DC5C4C" w:rsidRPr="0060393F" w:rsidRDefault="00DC5C4C" w:rsidP="00DC5C4C">
      <w:pPr>
        <w:pStyle w:val="Titre2"/>
        <w:spacing w:before="0"/>
        <w:rPr>
          <w:rFonts w:ascii="Times New Roman" w:hAnsi="Times New Roman" w:cs="Times New Roman"/>
          <w:color w:val="auto"/>
          <w:sz w:val="22"/>
          <w:szCs w:val="22"/>
        </w:rPr>
      </w:pPr>
      <w:bookmarkStart w:id="311" w:name="_Toc286845534"/>
      <w:bookmarkStart w:id="312" w:name="_Toc286846906"/>
      <w:bookmarkStart w:id="313" w:name="_Toc294420159"/>
      <w:bookmarkStart w:id="314" w:name="_Toc300835378"/>
      <w:bookmarkStart w:id="315" w:name="_Toc306606814"/>
      <w:bookmarkStart w:id="316" w:name="_Toc349455529"/>
      <w:bookmarkStart w:id="317" w:name="_Toc354301383"/>
      <w:r w:rsidRPr="0060393F">
        <w:rPr>
          <w:rFonts w:ascii="Times New Roman" w:hAnsi="Times New Roman" w:cs="Times New Roman"/>
          <w:color w:val="auto"/>
          <w:sz w:val="22"/>
          <w:szCs w:val="22"/>
        </w:rPr>
        <w:t xml:space="preserve">Article </w:t>
      </w:r>
      <w:r>
        <w:rPr>
          <w:rFonts w:ascii="Times New Roman" w:hAnsi="Times New Roman" w:cs="Times New Roman"/>
          <w:color w:val="auto"/>
          <w:sz w:val="22"/>
          <w:szCs w:val="22"/>
        </w:rPr>
        <w:t>40</w:t>
      </w:r>
      <w:r w:rsidRPr="0060393F">
        <w:rPr>
          <w:rFonts w:ascii="Times New Roman" w:hAnsi="Times New Roman" w:cs="Times New Roman"/>
          <w:color w:val="auto"/>
          <w:sz w:val="22"/>
          <w:szCs w:val="22"/>
        </w:rPr>
        <w:t xml:space="preserve"> : Journal de chantier</w:t>
      </w:r>
      <w:bookmarkEnd w:id="311"/>
      <w:bookmarkEnd w:id="312"/>
      <w:bookmarkEnd w:id="313"/>
      <w:bookmarkEnd w:id="314"/>
      <w:bookmarkEnd w:id="315"/>
      <w:bookmarkEnd w:id="316"/>
      <w:bookmarkEnd w:id="317"/>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 xml:space="preserve">Le Co-contractant tient un journal de chantier mis à jour de façon quotidienne. Il est conservé en permanence sur les lieux du chantier et mis à la disposition du Chef de service, de </w:t>
      </w:r>
      <w:r w:rsidRPr="0060393F">
        <w:rPr>
          <w:rFonts w:ascii="Times New Roman" w:hAnsi="Times New Roman" w:cs="Times New Roman"/>
          <w:noProof/>
        </w:rPr>
        <w:t>l’Ingénieur</w:t>
      </w:r>
      <w:r w:rsidRPr="0060393F">
        <w:rPr>
          <w:rFonts w:ascii="Times New Roman" w:hAnsi="Times New Roman" w:cs="Times New Roman"/>
        </w:rPr>
        <w:t xml:space="preserve"> et de l’Autorité Contractante ou de leurs représentants. Y sont consignés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les conditions atmosphériques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 xml:space="preserve">l’avancement des travaux ;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 personnel présent sur le chantier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les réceptions de matériaux et agréments de toutes sortes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les travaux exécutés dans la journée, les quantités mises en œuvre et le matériel employé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 xml:space="preserve">les prestations réalisées par les sous-traitants ;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les incidents dans la mise en œuvre des ouvrages et les solutions techniques mises en œuvre;</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 xml:space="preserve">les prescriptions, les non conformités et les incidents relevés par </w:t>
      </w:r>
      <w:r w:rsidRPr="0060393F">
        <w:rPr>
          <w:rFonts w:ascii="Times New Roman" w:hAnsi="Times New Roman" w:cs="Times New Roman"/>
          <w:noProof/>
        </w:rPr>
        <w:t>l’Ingénieur</w:t>
      </w:r>
      <w:r w:rsidRPr="0060393F">
        <w:rPr>
          <w:rFonts w:ascii="Times New Roman" w:hAnsi="Times New Roman" w:cs="Times New Roman"/>
        </w:rPr>
        <w:t>, ainsi que les observations susceptibles de donner lieu à réclamations de sa part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 xml:space="preserve">les observations de toute nature relevées par </w:t>
      </w:r>
      <w:r w:rsidRPr="0060393F">
        <w:rPr>
          <w:rFonts w:ascii="Times New Roman" w:hAnsi="Times New Roman" w:cs="Times New Roman"/>
          <w:noProof/>
        </w:rPr>
        <w:t>l’Ingénieur</w:t>
      </w:r>
      <w:r w:rsidRPr="0060393F">
        <w:rPr>
          <w:rFonts w:ascii="Times New Roman" w:hAnsi="Times New Roman" w:cs="Times New Roman"/>
        </w:rPr>
        <w:t xml:space="preserve"> ou le Co-contractant, et relatives à la qualité de la mise en œuvre, aux matériaux fournis, au personnel employé ou au chronogramme des travaux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les opérations administratives relatives à l’exécution et au règlement de la Lettre-Commande (notifications, résultats d’essais, attachements)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les visites officielles.</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 xml:space="preserve">Le journal est signé contradictoirement par </w:t>
      </w:r>
      <w:r w:rsidRPr="0060393F">
        <w:rPr>
          <w:rFonts w:ascii="Times New Roman" w:hAnsi="Times New Roman" w:cs="Times New Roman"/>
          <w:noProof/>
        </w:rPr>
        <w:t xml:space="preserve">les responsables de l’administration (Chef de service de la Lettre-Commande, Ingénieur, …) </w:t>
      </w:r>
      <w:r w:rsidRPr="0060393F">
        <w:rPr>
          <w:rFonts w:ascii="Times New Roman" w:hAnsi="Times New Roman" w:cs="Times New Roman"/>
        </w:rPr>
        <w:t xml:space="preserve">et le responsable des travaux représentant le Co-contractant, à chaque visite du chantier ; il est visé systématiquement lors des réunions de chantiers. </w:t>
      </w:r>
    </w:p>
    <w:p w:rsidR="00DC5C4C" w:rsidRPr="0060393F" w:rsidRDefault="00DC5C4C" w:rsidP="00DC5C4C">
      <w:pPr>
        <w:spacing w:after="0" w:line="240" w:lineRule="auto"/>
        <w:jc w:val="both"/>
        <w:rPr>
          <w:rFonts w:ascii="Times New Roman" w:hAnsi="Times New Roman" w:cs="Times New Roman"/>
          <w:b/>
        </w:rPr>
      </w:pPr>
      <w:r w:rsidRPr="0060393F">
        <w:rPr>
          <w:rFonts w:ascii="Times New Roman" w:hAnsi="Times New Roman" w:cs="Times New Roman"/>
          <w:b/>
        </w:rPr>
        <w:t xml:space="preserve">En cas de réclamation du Co-contractant, il ne peut être fait état que des évènements ou documents mentionnés en temps utiles dans le journal de chantier. </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lastRenderedPageBreak/>
        <w:t>Tout refus de présentation du journal de chantier à l’Autorité Contractante,</w:t>
      </w:r>
      <w:r>
        <w:rPr>
          <w:rFonts w:ascii="Times New Roman" w:hAnsi="Times New Roman" w:cs="Times New Roman"/>
        </w:rPr>
        <w:t xml:space="preserve"> à la Brigade de Contrôle,</w:t>
      </w:r>
      <w:r w:rsidRPr="0060393F">
        <w:rPr>
          <w:rFonts w:ascii="Times New Roman" w:hAnsi="Times New Roman" w:cs="Times New Roman"/>
        </w:rPr>
        <w:t xml:space="preserve"> au Chef de service ou à </w:t>
      </w:r>
      <w:r w:rsidRPr="0060393F">
        <w:rPr>
          <w:rFonts w:ascii="Times New Roman" w:hAnsi="Times New Roman" w:cs="Times New Roman"/>
          <w:noProof/>
        </w:rPr>
        <w:t>l’Ingénieur de la Lettre-Commande</w:t>
      </w:r>
      <w:r w:rsidRPr="0060393F">
        <w:rPr>
          <w:rFonts w:ascii="Times New Roman" w:hAnsi="Times New Roman" w:cs="Times New Roman"/>
        </w:rPr>
        <w:t>, et toute tentative de falsification, ou de destruction partielle ou totale de ce document peut aboutir à la suspension des paiements et à la résiliation de la Lettre-Commande. En tou</w:t>
      </w:r>
      <w:r>
        <w:rPr>
          <w:rFonts w:ascii="Times New Roman" w:hAnsi="Times New Roman" w:cs="Times New Roman"/>
        </w:rPr>
        <w:t xml:space="preserve">t état de cause le </w:t>
      </w:r>
      <w:r w:rsidRPr="0060393F">
        <w:rPr>
          <w:rFonts w:ascii="Times New Roman" w:hAnsi="Times New Roman" w:cs="Times New Roman"/>
        </w:rPr>
        <w:t xml:space="preserve"> Co-contractant ne peut se prévaloir de l’impossibilité de fournir le journal de chantier</w:t>
      </w:r>
      <w:r>
        <w:rPr>
          <w:rFonts w:ascii="Times New Roman" w:hAnsi="Times New Roman" w:cs="Times New Roman"/>
        </w:rPr>
        <w:t xml:space="preserve"> sous peine de pénalité</w:t>
      </w:r>
      <w:r w:rsidRPr="0060393F">
        <w:rPr>
          <w:rFonts w:ascii="Times New Roman" w:hAnsi="Times New Roman" w:cs="Times New Roman"/>
        </w:rPr>
        <w:t xml:space="preserve">.  </w:t>
      </w:r>
    </w:p>
    <w:p w:rsidR="00DC5C4C" w:rsidRPr="0060393F" w:rsidRDefault="00DC5C4C" w:rsidP="00DC5C4C">
      <w:pPr>
        <w:pStyle w:val="Titre2"/>
        <w:spacing w:before="0"/>
        <w:rPr>
          <w:rFonts w:ascii="Times New Roman" w:hAnsi="Times New Roman" w:cs="Times New Roman"/>
          <w:color w:val="auto"/>
          <w:sz w:val="22"/>
          <w:szCs w:val="22"/>
        </w:rPr>
      </w:pPr>
      <w:bookmarkStart w:id="318" w:name="_Toc286845535"/>
      <w:bookmarkStart w:id="319" w:name="_Toc286846907"/>
      <w:bookmarkStart w:id="320" w:name="_Toc294420160"/>
      <w:bookmarkStart w:id="321" w:name="_Toc300835379"/>
      <w:bookmarkStart w:id="322" w:name="_Toc306606815"/>
      <w:bookmarkStart w:id="323" w:name="_Toc349455530"/>
      <w:bookmarkStart w:id="324" w:name="_Toc354301384"/>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1</w:t>
      </w:r>
      <w:r w:rsidRPr="0060393F">
        <w:rPr>
          <w:rFonts w:ascii="Times New Roman" w:hAnsi="Times New Roman" w:cs="Times New Roman"/>
          <w:color w:val="auto"/>
          <w:sz w:val="22"/>
          <w:szCs w:val="22"/>
        </w:rPr>
        <w:t xml:space="preserve"> : Réunions de chantier</w:t>
      </w:r>
      <w:bookmarkEnd w:id="318"/>
      <w:bookmarkEnd w:id="319"/>
      <w:bookmarkEnd w:id="320"/>
      <w:bookmarkEnd w:id="321"/>
      <w:bookmarkEnd w:id="322"/>
      <w:bookmarkEnd w:id="323"/>
      <w:bookmarkEnd w:id="324"/>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Des réunions de chantier auront lieu régulièrement à l'initiative de l’Ingénieur. La présence du Co-contractant ou de son représentant à ces réunions est obligatoire.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Des réunions périodiques seront tenues en présence de l’a</w:t>
      </w:r>
      <w:r>
        <w:rPr>
          <w:rFonts w:ascii="Times New Roman" w:hAnsi="Times New Roman" w:cs="Times New Roman"/>
        </w:rPr>
        <w:t>dministration (Maître d’ouvrage</w:t>
      </w:r>
      <w:r w:rsidRPr="0060393F">
        <w:rPr>
          <w:rFonts w:ascii="Times New Roman" w:hAnsi="Times New Roman" w:cs="Times New Roman"/>
        </w:rPr>
        <w:t xml:space="preserve">, Autorité Contractante, Ingénieur de la Lettre-Commande ou leurs représentants). Le Co-contractant ou son représentant devront, au début de la réunion, informer l’administration de l'état d'avancement des travaux et des difficultés qu'il pourrait rencontrer. </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Ces réunions feront l'objet des procès-verbaux, précisant entre autres la nature et les quantités des travaux effectivement exécutés et éventuellement mis en paiement, et régulièrement transmis à l’Autorité Contractante à la diligence de l’Ingénieur.</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L’Ingénieur, le cas échéant, assurera le secrétariat de ces réunions.</w:t>
      </w:r>
    </w:p>
    <w:p w:rsidR="00DC5C4C" w:rsidRPr="0060393F" w:rsidRDefault="00DC5C4C" w:rsidP="00DC5C4C">
      <w:pPr>
        <w:pStyle w:val="Titre2"/>
        <w:spacing w:before="0"/>
        <w:rPr>
          <w:rFonts w:ascii="Times New Roman" w:hAnsi="Times New Roman" w:cs="Times New Roman"/>
          <w:color w:val="auto"/>
          <w:sz w:val="22"/>
          <w:szCs w:val="22"/>
        </w:rPr>
      </w:pPr>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2</w:t>
      </w:r>
      <w:r w:rsidRPr="0060393F">
        <w:rPr>
          <w:rFonts w:ascii="Times New Roman" w:hAnsi="Times New Roman" w:cs="Times New Roman"/>
          <w:color w:val="auto"/>
          <w:sz w:val="22"/>
          <w:szCs w:val="22"/>
        </w:rPr>
        <w:t xml:space="preserve"> : Attributions de l’Ingénieur </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L’Ingénieur a pour mission principale de contrôler et de garantir la bonne exécution des travaux, conformément aux stipulations de la Lettre-Commande et aux règles de l’Art. Il ne peut relever le Co-contractant d’aucune de ses obligations contractuelles, ni ordonner un travail quelconque susceptible de retarder l’exécution des travaux ou de provoquer un paiement supplémentaire par le Maître d’ouvrage/Maître d’ouvrage Délégué, ni ordonner une modification importante quelconque à l’ouvrage à exécuter. Il est compétent pour préparer et signer les Ordres de Service à caractère technique.</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L’Ingénieur exerce les fonctions suivantes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la vérification du projet d’exécution, notamment des pièces graphiques et des notes de calcul et la transmission motivée au Chef de Service de la Lettre-Commande pour avis;</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 contrôle et l’approbation de l’implantation des ouvrages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 contrôle et l’approbation des matériaux, matériels et équipements du bâtiment utilisés dans la mise en œuvre des ouvrages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 contrôle de la qualité de la mise en œuvre des ouvrages effectuée par le Co-contractant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la prise en attachement des travaux et des approvisionnements présentés par le Co-contractant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 xml:space="preserve">la préparation des opérations de réception provisoire ou définitive à la demande du Co-contractant ;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la préparation des décomptes et des situations mensuelles provisoires des travaux et leur transmission au Chef de service de la Lettre-Commande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 xml:space="preserve">l’identification et la formulation de solution techniques relatives à la résolution des problèmes techniques rencontrés par le Co-contractant dans la mise en œuvre des ouvrages ; </w:t>
      </w:r>
    </w:p>
    <w:p w:rsidR="00DC5C4C" w:rsidRPr="0060393F" w:rsidRDefault="00DC5C4C" w:rsidP="00DC5C4C">
      <w:pPr>
        <w:numPr>
          <w:ilvl w:val="0"/>
          <w:numId w:val="44"/>
        </w:numPr>
        <w:spacing w:after="0" w:line="240" w:lineRule="auto"/>
        <w:jc w:val="both"/>
        <w:rPr>
          <w:rFonts w:ascii="Times New Roman" w:hAnsi="Times New Roman" w:cs="Times New Roman"/>
        </w:rPr>
      </w:pPr>
      <w:r w:rsidRPr="0060393F">
        <w:rPr>
          <w:rFonts w:ascii="Times New Roman" w:hAnsi="Times New Roman" w:cs="Times New Roman"/>
        </w:rPr>
        <w:t>le contrôle des délais de réalisation conformément au chronogramme contractuel d’exécution des travaux.</w:t>
      </w:r>
    </w:p>
    <w:p w:rsidR="00DC5C4C" w:rsidRPr="0060393F" w:rsidRDefault="00DC5C4C" w:rsidP="00DC5C4C">
      <w:pPr>
        <w:spacing w:after="0" w:line="240" w:lineRule="auto"/>
        <w:jc w:val="both"/>
        <w:rPr>
          <w:rFonts w:ascii="Times New Roman" w:hAnsi="Times New Roman" w:cs="Times New Roman"/>
        </w:rPr>
      </w:pPr>
      <w:r w:rsidRPr="0060393F">
        <w:rPr>
          <w:rFonts w:ascii="Times New Roman" w:hAnsi="Times New Roman" w:cs="Times New Roman"/>
        </w:rPr>
        <w:t>Chaque opération relative au constat des prestations réalisées fait l’objet d’un procès-verbal signé contradictoirement par l’Ingénieur et le Co-contractant ou son représentant lors des réunions de chantier et transmis à l’Autorité Contractante à la diligence de l’Ingénieur.</w:t>
      </w:r>
    </w:p>
    <w:p w:rsidR="00DC5C4C" w:rsidRPr="0060393F" w:rsidRDefault="00DC5C4C" w:rsidP="00DC5C4C">
      <w:pPr>
        <w:spacing w:line="240" w:lineRule="auto"/>
        <w:jc w:val="both"/>
        <w:rPr>
          <w:rFonts w:ascii="Times New Roman" w:hAnsi="Times New Roman" w:cs="Times New Roman"/>
        </w:rPr>
      </w:pPr>
      <w:r w:rsidRPr="0060393F">
        <w:rPr>
          <w:rFonts w:ascii="Times New Roman" w:hAnsi="Times New Roman" w:cs="Times New Roman"/>
        </w:rPr>
        <w:t>A la demande de l’Autorité Contractante ou de l’Ingénieur, des constats contradictoires peuvent être effectués en présence du Co-contractant pour évaluer ou réévaluer les quantités réelles de certains ouvrages sur la base de la Lettre-Commande.</w:t>
      </w:r>
    </w:p>
    <w:p w:rsidR="00DC5C4C" w:rsidRPr="0060393F" w:rsidRDefault="00DC5C4C" w:rsidP="00DC5C4C">
      <w:pPr>
        <w:pStyle w:val="Titre10"/>
        <w:jc w:val="left"/>
        <w:rPr>
          <w:bCs w:val="0"/>
          <w:color w:val="auto"/>
          <w:sz w:val="22"/>
          <w:szCs w:val="22"/>
        </w:rPr>
      </w:pPr>
      <w:bookmarkStart w:id="325" w:name="_Toc286833117"/>
      <w:bookmarkStart w:id="326" w:name="_Toc286845536"/>
      <w:bookmarkStart w:id="327" w:name="_Toc286846908"/>
      <w:bookmarkStart w:id="328" w:name="_Toc294420161"/>
      <w:bookmarkStart w:id="329" w:name="_Toc300835380"/>
      <w:bookmarkStart w:id="330" w:name="_Toc306606816"/>
      <w:bookmarkStart w:id="331" w:name="_Toc349455531"/>
      <w:bookmarkStart w:id="332" w:name="_Toc354301385"/>
      <w:r w:rsidRPr="0060393F">
        <w:rPr>
          <w:bCs w:val="0"/>
          <w:color w:val="auto"/>
          <w:sz w:val="22"/>
          <w:szCs w:val="22"/>
        </w:rPr>
        <w:t>CHAPITRE IV : DE LA RECEPTION</w:t>
      </w:r>
      <w:bookmarkEnd w:id="325"/>
      <w:bookmarkEnd w:id="326"/>
      <w:bookmarkEnd w:id="327"/>
      <w:bookmarkEnd w:id="328"/>
      <w:bookmarkEnd w:id="329"/>
      <w:bookmarkEnd w:id="330"/>
      <w:bookmarkEnd w:id="331"/>
      <w:bookmarkEnd w:id="332"/>
    </w:p>
    <w:p w:rsidR="00DC5C4C" w:rsidRPr="0060393F" w:rsidRDefault="00DC5C4C" w:rsidP="00DC5C4C">
      <w:pPr>
        <w:spacing w:after="0" w:line="240" w:lineRule="auto"/>
        <w:rPr>
          <w:sz w:val="8"/>
          <w:szCs w:val="8"/>
          <w:lang w:eastAsia="fr-FR"/>
        </w:rPr>
      </w:pPr>
    </w:p>
    <w:p w:rsidR="00DC5C4C" w:rsidRPr="0060393F" w:rsidRDefault="00DC5C4C" w:rsidP="00DC5C4C">
      <w:pPr>
        <w:pStyle w:val="Titre2"/>
        <w:spacing w:before="0"/>
        <w:rPr>
          <w:rFonts w:ascii="Times New Roman" w:hAnsi="Times New Roman" w:cs="Times New Roman"/>
          <w:color w:val="auto"/>
          <w:sz w:val="22"/>
          <w:szCs w:val="22"/>
        </w:rPr>
      </w:pPr>
      <w:bookmarkStart w:id="333" w:name="_Toc286845537"/>
      <w:bookmarkStart w:id="334" w:name="_Toc286846909"/>
      <w:bookmarkStart w:id="335" w:name="_Toc294420162"/>
      <w:bookmarkStart w:id="336" w:name="_Toc300835381"/>
      <w:bookmarkStart w:id="337" w:name="_Toc306606817"/>
      <w:bookmarkStart w:id="338" w:name="_Toc349455532"/>
      <w:bookmarkStart w:id="339" w:name="_Toc354301386"/>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3</w:t>
      </w:r>
      <w:r w:rsidRPr="0060393F">
        <w:rPr>
          <w:rFonts w:ascii="Times New Roman" w:hAnsi="Times New Roman" w:cs="Times New Roman"/>
          <w:color w:val="auto"/>
          <w:sz w:val="22"/>
          <w:szCs w:val="22"/>
        </w:rPr>
        <w:t xml:space="preserve"> : Réception provisoire</w:t>
      </w:r>
      <w:bookmarkEnd w:id="333"/>
      <w:bookmarkEnd w:id="334"/>
      <w:bookmarkEnd w:id="335"/>
      <w:bookmarkEnd w:id="336"/>
      <w:bookmarkEnd w:id="337"/>
      <w:bookmarkEnd w:id="338"/>
      <w:bookmarkEnd w:id="339"/>
    </w:p>
    <w:p w:rsidR="00DC5C4C" w:rsidRDefault="00DC5C4C" w:rsidP="00DC5C4C">
      <w:pPr>
        <w:pStyle w:val="Paragraphedeliste"/>
        <w:widowControl w:val="0"/>
        <w:tabs>
          <w:tab w:val="left" w:pos="900"/>
          <w:tab w:val="left" w:pos="1300"/>
          <w:tab w:val="left" w:pos="2480"/>
          <w:tab w:val="left" w:pos="3760"/>
        </w:tabs>
        <w:autoSpaceDE w:val="0"/>
        <w:jc w:val="both"/>
        <w:rPr>
          <w:sz w:val="22"/>
          <w:szCs w:val="22"/>
        </w:rPr>
      </w:pPr>
      <w:r w:rsidRPr="00FF51ED">
        <w:rPr>
          <w:b/>
          <w:spacing w:val="5"/>
          <w:sz w:val="22"/>
          <w:szCs w:val="22"/>
        </w:rPr>
        <w:t>Avan</w:t>
      </w:r>
      <w:r w:rsidRPr="00FF51ED">
        <w:rPr>
          <w:b/>
          <w:sz w:val="22"/>
          <w:szCs w:val="22"/>
        </w:rPr>
        <w:t xml:space="preserve">t </w:t>
      </w:r>
      <w:r w:rsidRPr="00FF51ED">
        <w:rPr>
          <w:b/>
          <w:spacing w:val="5"/>
          <w:sz w:val="22"/>
          <w:szCs w:val="22"/>
        </w:rPr>
        <w:t>l</w:t>
      </w:r>
      <w:r w:rsidRPr="00FF51ED">
        <w:rPr>
          <w:b/>
          <w:sz w:val="22"/>
          <w:szCs w:val="22"/>
        </w:rPr>
        <w:t xml:space="preserve">a </w:t>
      </w:r>
      <w:r w:rsidRPr="00FF51ED">
        <w:rPr>
          <w:b/>
          <w:spacing w:val="5"/>
          <w:sz w:val="22"/>
          <w:szCs w:val="22"/>
        </w:rPr>
        <w:t>réceptio</w:t>
      </w:r>
      <w:r w:rsidRPr="00FF51ED">
        <w:rPr>
          <w:b/>
          <w:sz w:val="22"/>
          <w:szCs w:val="22"/>
        </w:rPr>
        <w:t xml:space="preserve">n </w:t>
      </w:r>
      <w:r w:rsidRPr="00FF51ED">
        <w:rPr>
          <w:b/>
          <w:spacing w:val="5"/>
          <w:sz w:val="22"/>
          <w:szCs w:val="22"/>
        </w:rPr>
        <w:t>provisoire</w:t>
      </w:r>
      <w:r w:rsidRPr="00FF51ED">
        <w:rPr>
          <w:b/>
          <w:sz w:val="22"/>
          <w:szCs w:val="22"/>
        </w:rPr>
        <w:t xml:space="preserve">, </w:t>
      </w:r>
      <w:r w:rsidRPr="00FF51ED">
        <w:rPr>
          <w:b/>
          <w:spacing w:val="5"/>
          <w:sz w:val="22"/>
          <w:szCs w:val="22"/>
        </w:rPr>
        <w:t>le</w:t>
      </w:r>
      <w:r w:rsidRPr="00FF51ED">
        <w:rPr>
          <w:b/>
          <w:sz w:val="22"/>
          <w:szCs w:val="22"/>
        </w:rPr>
        <w:t xml:space="preserve"> Co-contractantdemandeparécritauMaître d’ouvrage aveccopieà l’Autorité contractante, au Chef service du marché et à </w:t>
      </w:r>
      <w:r w:rsidRPr="00FF51ED">
        <w:rPr>
          <w:b/>
          <w:spacing w:val="3"/>
          <w:sz w:val="22"/>
          <w:szCs w:val="22"/>
        </w:rPr>
        <w:t>l’ingénieur</w:t>
      </w:r>
      <w:r w:rsidRPr="00FF51ED">
        <w:rPr>
          <w:b/>
          <w:sz w:val="22"/>
          <w:szCs w:val="22"/>
        </w:rPr>
        <w:t xml:space="preserve">, </w:t>
      </w:r>
      <w:r w:rsidRPr="00FF51ED">
        <w:rPr>
          <w:b/>
          <w:spacing w:val="3"/>
          <w:sz w:val="22"/>
          <w:szCs w:val="22"/>
        </w:rPr>
        <w:t>l’organisatio</w:t>
      </w:r>
      <w:r w:rsidRPr="00FF51ED">
        <w:rPr>
          <w:b/>
          <w:sz w:val="22"/>
          <w:szCs w:val="22"/>
        </w:rPr>
        <w:t xml:space="preserve">n </w:t>
      </w:r>
      <w:r w:rsidRPr="00FF51ED">
        <w:rPr>
          <w:b/>
          <w:spacing w:val="3"/>
          <w:sz w:val="22"/>
          <w:szCs w:val="22"/>
        </w:rPr>
        <w:t>d’un</w:t>
      </w:r>
      <w:r w:rsidRPr="00FF51ED">
        <w:rPr>
          <w:b/>
          <w:sz w:val="22"/>
          <w:szCs w:val="22"/>
        </w:rPr>
        <w:t xml:space="preserve">e </w:t>
      </w:r>
      <w:r w:rsidRPr="00FF51ED">
        <w:rPr>
          <w:b/>
          <w:spacing w:val="3"/>
          <w:sz w:val="22"/>
          <w:szCs w:val="22"/>
        </w:rPr>
        <w:t>visit</w:t>
      </w:r>
      <w:r w:rsidRPr="00FF51ED">
        <w:rPr>
          <w:b/>
          <w:sz w:val="22"/>
          <w:szCs w:val="22"/>
        </w:rPr>
        <w:t>e</w:t>
      </w:r>
      <w:r w:rsidRPr="00FF51ED">
        <w:rPr>
          <w:b/>
          <w:spacing w:val="3"/>
          <w:sz w:val="22"/>
          <w:szCs w:val="22"/>
        </w:rPr>
        <w:t xml:space="preserve">technique </w:t>
      </w:r>
      <w:r w:rsidRPr="00FF51ED">
        <w:rPr>
          <w:b/>
          <w:sz w:val="22"/>
          <w:szCs w:val="22"/>
        </w:rPr>
        <w:t xml:space="preserve">préalableàlaréception. </w:t>
      </w:r>
      <w:r w:rsidRPr="00FF51ED">
        <w:rPr>
          <w:sz w:val="22"/>
          <w:szCs w:val="22"/>
        </w:rPr>
        <w:t>Le Co-contra</w:t>
      </w:r>
      <w:r>
        <w:rPr>
          <w:sz w:val="22"/>
          <w:szCs w:val="22"/>
        </w:rPr>
        <w:t xml:space="preserve">ctant précisera dans sa demande </w:t>
      </w:r>
      <w:r w:rsidRPr="00FF51ED">
        <w:rPr>
          <w:sz w:val="22"/>
          <w:szCs w:val="22"/>
        </w:rPr>
        <w:t xml:space="preserve">la date à laquelle il estime que les travaux seront terminés,  pour que cette visite puisse avoir lieu.La commission </w:t>
      </w:r>
      <w:r w:rsidRPr="00B27FA7">
        <w:rPr>
          <w:sz w:val="22"/>
          <w:szCs w:val="22"/>
        </w:rPr>
        <w:t>de cette</w:t>
      </w:r>
      <w:r w:rsidRPr="00FF51ED">
        <w:rPr>
          <w:sz w:val="22"/>
          <w:szCs w:val="22"/>
        </w:rPr>
        <w:t xml:space="preserve">  réception technique est composée comme </w:t>
      </w:r>
      <w:r w:rsidRPr="00FF51ED">
        <w:rPr>
          <w:sz w:val="22"/>
          <w:szCs w:val="22"/>
        </w:rPr>
        <w:lastRenderedPageBreak/>
        <w:t>suit :</w:t>
      </w:r>
    </w:p>
    <w:p w:rsidR="00DC5C4C" w:rsidRPr="00695F03" w:rsidRDefault="00DC5C4C" w:rsidP="003F5B02">
      <w:pPr>
        <w:pStyle w:val="Paragraphedeliste"/>
        <w:widowControl w:val="0"/>
        <w:numPr>
          <w:ilvl w:val="0"/>
          <w:numId w:val="57"/>
        </w:numPr>
        <w:tabs>
          <w:tab w:val="left" w:pos="900"/>
          <w:tab w:val="left" w:pos="1300"/>
          <w:tab w:val="left" w:pos="2480"/>
          <w:tab w:val="left" w:pos="3760"/>
        </w:tabs>
        <w:autoSpaceDE w:val="0"/>
        <w:jc w:val="both"/>
        <w:rPr>
          <w:sz w:val="22"/>
          <w:szCs w:val="22"/>
        </w:rPr>
      </w:pPr>
      <w:r w:rsidRPr="00695F03">
        <w:rPr>
          <w:sz w:val="22"/>
          <w:szCs w:val="22"/>
        </w:rPr>
        <w:t>Ingénieur du marché ou son représentant;</w:t>
      </w:r>
    </w:p>
    <w:p w:rsidR="00DC5C4C" w:rsidRDefault="00DC5C4C" w:rsidP="003F5B02">
      <w:pPr>
        <w:pStyle w:val="Paragraphedeliste"/>
        <w:widowControl w:val="0"/>
        <w:numPr>
          <w:ilvl w:val="0"/>
          <w:numId w:val="57"/>
        </w:numPr>
        <w:tabs>
          <w:tab w:val="left" w:pos="900"/>
          <w:tab w:val="left" w:pos="1300"/>
          <w:tab w:val="left" w:pos="2480"/>
          <w:tab w:val="left" w:pos="3760"/>
        </w:tabs>
        <w:autoSpaceDE w:val="0"/>
        <w:jc w:val="both"/>
        <w:rPr>
          <w:sz w:val="22"/>
          <w:szCs w:val="22"/>
        </w:rPr>
      </w:pPr>
      <w:r>
        <w:rPr>
          <w:sz w:val="22"/>
          <w:szCs w:val="22"/>
        </w:rPr>
        <w:t>Le Chef Service du marché ;</w:t>
      </w:r>
    </w:p>
    <w:p w:rsidR="00DC5C4C" w:rsidRPr="007A5B5C" w:rsidRDefault="00DC5C4C" w:rsidP="00DC5C4C">
      <w:pPr>
        <w:widowControl w:val="0"/>
        <w:tabs>
          <w:tab w:val="left" w:pos="900"/>
          <w:tab w:val="left" w:pos="1300"/>
          <w:tab w:val="left" w:pos="2480"/>
          <w:tab w:val="left" w:pos="3760"/>
        </w:tabs>
        <w:autoSpaceDE w:val="0"/>
        <w:contextualSpacing/>
        <w:jc w:val="both"/>
        <w:rPr>
          <w:rFonts w:ascii="Times New Roman" w:hAnsi="Times New Roman" w:cs="Times New Roman"/>
        </w:rPr>
      </w:pPr>
      <w:r w:rsidRPr="007A5B5C">
        <w:rPr>
          <w:rFonts w:ascii="Times New Roman" w:hAnsi="Times New Roman" w:cs="Times New Roman"/>
        </w:rPr>
        <w:t>Le Chef de Brigade ou son Représentant assiste à cette visite technique en qualité d’observateur.</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rPr>
      </w:pPr>
      <w:r w:rsidRPr="00FF51ED">
        <w:rPr>
          <w:rFonts w:ascii="Times New Roman" w:hAnsi="Times New Roman" w:cs="Times New Roman"/>
        </w:rPr>
        <w:t xml:space="preserve">Dans les quinze (15) jours suivant la réception de ce courrier, ou à la date indiquée dans ce courrier pour l'achèvement des travaux si celle-ci est postérieure, </w:t>
      </w:r>
      <w:r w:rsidRPr="00FF51ED">
        <w:rPr>
          <w:rFonts w:ascii="Times New Roman" w:hAnsi="Times New Roman" w:cs="Times New Roman"/>
          <w:b/>
        </w:rPr>
        <w:t>l’Ingénieur convoquera par écrit le Co-contractant</w:t>
      </w:r>
      <w:r w:rsidRPr="00FF51ED">
        <w:rPr>
          <w:rFonts w:ascii="Times New Roman" w:hAnsi="Times New Roman" w:cs="Times New Roman"/>
        </w:rPr>
        <w:t xml:space="preserve"> pour procéder aux visites préalables à la réception des ouvrages, </w:t>
      </w:r>
      <w:r w:rsidRPr="00FF51ED">
        <w:rPr>
          <w:rFonts w:ascii="Times New Roman" w:hAnsi="Times New Roman" w:cs="Times New Roman"/>
          <w:b/>
        </w:rPr>
        <w:t>avec copies au Maître d’ouvrage, et au Chef de service de la Lettre-Commande, qui peuvent également prendre part à ces visites</w:t>
      </w:r>
      <w:r w:rsidRPr="00FF51ED">
        <w:rPr>
          <w:rFonts w:ascii="Times New Roman" w:hAnsi="Times New Roman" w:cs="Times New Roman"/>
        </w:rPr>
        <w:t>.</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b/>
        </w:rPr>
      </w:pPr>
      <w:r w:rsidRPr="00FF51ED">
        <w:rPr>
          <w:rFonts w:ascii="Times New Roman" w:hAnsi="Times New Roman" w:cs="Times New Roman"/>
          <w:b/>
        </w:rPr>
        <w:t>Les opérations préalables à la réception comprennent :</w:t>
      </w:r>
    </w:p>
    <w:p w:rsidR="00DC5C4C" w:rsidRPr="00FF51ED"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FF51ED">
        <w:rPr>
          <w:rFonts w:ascii="Times New Roman" w:hAnsi="Times New Roman" w:cs="Times New Roman"/>
        </w:rPr>
        <w:t>a) la reconnaissance des ouvrages exécutés ;</w:t>
      </w:r>
    </w:p>
    <w:p w:rsidR="00DC5C4C" w:rsidRPr="00FF51ED"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FF51ED">
        <w:rPr>
          <w:rFonts w:ascii="Times New Roman" w:hAnsi="Times New Roman" w:cs="Times New Roman"/>
        </w:rPr>
        <w:t>b) les épreuves prévues par le CCTP ;</w:t>
      </w:r>
    </w:p>
    <w:p w:rsidR="00DC5C4C" w:rsidRPr="00FF51ED"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FF51ED">
        <w:rPr>
          <w:rFonts w:ascii="Times New Roman" w:hAnsi="Times New Roman" w:cs="Times New Roman"/>
        </w:rPr>
        <w:t>c) la constatation éventuelle de l'inexécution des prestations prévues au marché ;</w:t>
      </w:r>
    </w:p>
    <w:p w:rsidR="00DC5C4C" w:rsidRPr="00FF51ED"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FF51ED">
        <w:rPr>
          <w:rFonts w:ascii="Times New Roman" w:hAnsi="Times New Roman" w:cs="Times New Roman"/>
        </w:rPr>
        <w:t>d) la constatation éventuelle d’imperfections ou de malfaçons ;</w:t>
      </w:r>
    </w:p>
    <w:p w:rsidR="00DC5C4C" w:rsidRPr="00FF51ED"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FF51ED">
        <w:rPr>
          <w:rFonts w:ascii="Times New Roman" w:hAnsi="Times New Roman" w:cs="Times New Roman"/>
        </w:rPr>
        <w:t>e) la constatation du repli des installations de chantier et de la remise en état des terrains et des lieux ;</w:t>
      </w:r>
    </w:p>
    <w:p w:rsidR="00DC5C4C" w:rsidRPr="00FF51ED" w:rsidRDefault="00DC5C4C" w:rsidP="00DC5C4C">
      <w:pPr>
        <w:widowControl w:val="0"/>
        <w:autoSpaceDE w:val="0"/>
        <w:autoSpaceDN w:val="0"/>
        <w:adjustRightInd w:val="0"/>
        <w:spacing w:after="0" w:line="240" w:lineRule="auto"/>
        <w:ind w:left="708"/>
        <w:jc w:val="both"/>
        <w:rPr>
          <w:rFonts w:ascii="Times New Roman" w:hAnsi="Times New Roman" w:cs="Times New Roman"/>
        </w:rPr>
      </w:pPr>
      <w:r w:rsidRPr="00FF51ED">
        <w:rPr>
          <w:rFonts w:ascii="Times New Roman" w:hAnsi="Times New Roman" w:cs="Times New Roman"/>
        </w:rPr>
        <w:t>f) les constatations relatives à l'achèvement des travaux.</w:t>
      </w:r>
    </w:p>
    <w:p w:rsidR="00DC5C4C" w:rsidRPr="00FF51ED" w:rsidRDefault="00DC5C4C" w:rsidP="00DC5C4C">
      <w:pPr>
        <w:spacing w:after="0" w:line="240" w:lineRule="auto"/>
        <w:jc w:val="both"/>
        <w:rPr>
          <w:rFonts w:ascii="Times New Roman" w:hAnsi="Times New Roman" w:cs="Times New Roman"/>
          <w:bCs/>
        </w:rPr>
      </w:pPr>
      <w:r w:rsidRPr="00FF51ED">
        <w:rPr>
          <w:rFonts w:ascii="Times New Roman" w:hAnsi="Times New Roman" w:cs="Times New Roman"/>
        </w:rPr>
        <w:t>Au terme de cette visite, la comm</w:t>
      </w:r>
      <w:r>
        <w:rPr>
          <w:rFonts w:ascii="Times New Roman" w:hAnsi="Times New Roman" w:cs="Times New Roman"/>
        </w:rPr>
        <w:t>ission de reception technique sous la supervision de</w:t>
      </w:r>
      <w:r w:rsidRPr="00FF51ED">
        <w:rPr>
          <w:rFonts w:ascii="Times New Roman" w:hAnsi="Times New Roman" w:cs="Times New Roman"/>
        </w:rPr>
        <w:t xml:space="preserve"> l’Ingénieur du marché indique les éventuelles réserves et les travaux correspondant à effectuer avant la date de réception provisoire qu'il fixera en</w:t>
      </w:r>
      <w:r>
        <w:rPr>
          <w:rFonts w:ascii="Times New Roman" w:hAnsi="Times New Roman" w:cs="Times New Roman"/>
        </w:rPr>
        <w:t xml:space="preserve"> accord avec le Maître d’ouvrage</w:t>
      </w:r>
      <w:r w:rsidRPr="00FF51ED">
        <w:rPr>
          <w:rFonts w:ascii="Times New Roman" w:hAnsi="Times New Roman" w:cs="Times New Roman"/>
        </w:rPr>
        <w:t xml:space="preserve"> et de son représentant qui convoque la Commission de réception et le co-contractant en vue de procéder à la visite de réception provisoire.</w:t>
      </w:r>
      <w:r w:rsidRPr="00FF51ED">
        <w:rPr>
          <w:rFonts w:ascii="Times New Roman" w:hAnsi="Times New Roman" w:cs="Times New Roman"/>
          <w:bCs/>
        </w:rPr>
        <w:tab/>
      </w:r>
    </w:p>
    <w:p w:rsidR="00DC5C4C" w:rsidRPr="00FF51ED" w:rsidRDefault="00DC5C4C" w:rsidP="00DC5C4C">
      <w:pPr>
        <w:pStyle w:val="Corpsdetexte"/>
        <w:tabs>
          <w:tab w:val="left" w:pos="567"/>
        </w:tabs>
        <w:rPr>
          <w:bCs/>
          <w:sz w:val="22"/>
          <w:szCs w:val="22"/>
        </w:rPr>
      </w:pPr>
      <w:r w:rsidRPr="00FF51ED">
        <w:rPr>
          <w:bCs/>
          <w:sz w:val="22"/>
          <w:szCs w:val="22"/>
        </w:rPr>
        <w:t xml:space="preserve">La Commission de Réception de la Lettre-Commande procèdera, en présence de l’entrepreneur et suite à sa demande, à la réception provisoire des travaux. Une réception définitive de l’ouvrage sera effectuée un an après la signature du Procès-verbal de la réception provisoire.   </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b/>
        </w:rPr>
      </w:pPr>
      <w:r w:rsidRPr="00FF51ED">
        <w:rPr>
          <w:rFonts w:ascii="Times New Roman" w:hAnsi="Times New Roman" w:cs="Times New Roman"/>
          <w:b/>
        </w:rPr>
        <w:t>Ces opérations font l'objet d'un procès-verbal dressé par l’Ingénieur et signé par les membres de la Commission de réception et le Co-contractant.</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rPr>
      </w:pPr>
      <w:r w:rsidRPr="00FF51ED">
        <w:rPr>
          <w:rFonts w:ascii="Times New Roman" w:hAnsi="Times New Roman" w:cs="Times New Roman"/>
        </w:rPr>
        <w:t xml:space="preserve">La Commission de réception, </w:t>
      </w:r>
      <w:r w:rsidRPr="00FF51ED">
        <w:rPr>
          <w:rFonts w:ascii="Times New Roman" w:hAnsi="Times New Roman" w:cs="Times New Roman"/>
          <w:b/>
        </w:rPr>
        <w:t>en présence du Co-contractant invité</w:t>
      </w:r>
      <w:r w:rsidRPr="00FF51ED">
        <w:rPr>
          <w:rFonts w:ascii="Times New Roman" w:hAnsi="Times New Roman" w:cs="Times New Roman"/>
        </w:rPr>
        <w:t>, est composée ainsi qu’il suit:</w:t>
      </w:r>
    </w:p>
    <w:p w:rsidR="00DC5C4C" w:rsidRPr="00FF51ED" w:rsidRDefault="00DC5C4C" w:rsidP="00DC5C4C">
      <w:pPr>
        <w:widowControl w:val="0"/>
        <w:autoSpaceDE w:val="0"/>
        <w:autoSpaceDN w:val="0"/>
        <w:adjustRightInd w:val="0"/>
        <w:spacing w:after="0" w:line="240" w:lineRule="auto"/>
        <w:ind w:left="2224" w:hanging="1516"/>
        <w:jc w:val="both"/>
        <w:rPr>
          <w:rFonts w:ascii="Times New Roman" w:hAnsi="Times New Roman" w:cs="Times New Roman"/>
        </w:rPr>
      </w:pPr>
      <w:r w:rsidRPr="00FF51ED">
        <w:rPr>
          <w:rFonts w:ascii="Times New Roman" w:hAnsi="Times New Roman" w:cs="Times New Roman"/>
          <w:b/>
        </w:rPr>
        <w:t>Président</w:t>
      </w:r>
      <w:r w:rsidRPr="00FF51ED">
        <w:rPr>
          <w:rFonts w:ascii="Times New Roman" w:hAnsi="Times New Roman" w:cs="Times New Roman"/>
        </w:rPr>
        <w:t> : Le Maître d’ouvrage ou son représentant ;</w:t>
      </w:r>
    </w:p>
    <w:p w:rsidR="00DC5C4C" w:rsidRPr="00FF51ED" w:rsidRDefault="00DC5C4C" w:rsidP="00DC5C4C">
      <w:pPr>
        <w:widowControl w:val="0"/>
        <w:autoSpaceDE w:val="0"/>
        <w:autoSpaceDN w:val="0"/>
        <w:adjustRightInd w:val="0"/>
        <w:spacing w:after="0" w:line="240" w:lineRule="auto"/>
        <w:ind w:left="1864" w:hanging="1156"/>
        <w:jc w:val="both"/>
        <w:rPr>
          <w:rFonts w:ascii="Times New Roman" w:hAnsi="Times New Roman" w:cs="Times New Roman"/>
          <w:b/>
        </w:rPr>
      </w:pPr>
      <w:r w:rsidRPr="00FF51ED">
        <w:rPr>
          <w:rFonts w:ascii="Times New Roman" w:hAnsi="Times New Roman" w:cs="Times New Roman"/>
          <w:b/>
        </w:rPr>
        <w:t>Membres</w:t>
      </w:r>
      <w:r w:rsidRPr="00FF51ED">
        <w:rPr>
          <w:rFonts w:ascii="Times New Roman" w:hAnsi="Times New Roman" w:cs="Times New Roman"/>
        </w:rPr>
        <w:t xml:space="preserve"> :   </w:t>
      </w:r>
    </w:p>
    <w:p w:rsidR="00DC5C4C" w:rsidRDefault="00DC5C4C" w:rsidP="00DC5C4C">
      <w:pPr>
        <w:pStyle w:val="Paragraphedeliste"/>
        <w:widowControl w:val="0"/>
        <w:numPr>
          <w:ilvl w:val="0"/>
          <w:numId w:val="41"/>
        </w:numPr>
        <w:autoSpaceDE w:val="0"/>
        <w:autoSpaceDN w:val="0"/>
        <w:adjustRightInd w:val="0"/>
        <w:ind w:left="1068"/>
        <w:jc w:val="both"/>
        <w:rPr>
          <w:sz w:val="22"/>
          <w:szCs w:val="22"/>
        </w:rPr>
      </w:pPr>
      <w:r w:rsidRPr="00FF51ED">
        <w:rPr>
          <w:sz w:val="22"/>
          <w:szCs w:val="22"/>
        </w:rPr>
        <w:t>Le Chef de Service de la Lettre-Commande ou son représentant ;</w:t>
      </w:r>
    </w:p>
    <w:p w:rsidR="0044646F" w:rsidRPr="00FF51ED" w:rsidRDefault="0044646F" w:rsidP="00DC5C4C">
      <w:pPr>
        <w:pStyle w:val="Paragraphedeliste"/>
        <w:widowControl w:val="0"/>
        <w:numPr>
          <w:ilvl w:val="0"/>
          <w:numId w:val="41"/>
        </w:numPr>
        <w:autoSpaceDE w:val="0"/>
        <w:autoSpaceDN w:val="0"/>
        <w:adjustRightInd w:val="0"/>
        <w:ind w:left="1068"/>
        <w:jc w:val="both"/>
        <w:rPr>
          <w:sz w:val="22"/>
          <w:szCs w:val="22"/>
        </w:rPr>
      </w:pPr>
      <w:r>
        <w:rPr>
          <w:sz w:val="22"/>
          <w:szCs w:val="22"/>
        </w:rPr>
        <w:t>Le Comptable –Matières de la Commune de NGUELEBOK ;</w:t>
      </w:r>
    </w:p>
    <w:p w:rsidR="00DC5C4C" w:rsidRDefault="00DC5C4C" w:rsidP="00DC5C4C">
      <w:pPr>
        <w:pStyle w:val="Paragraphedeliste"/>
        <w:widowControl w:val="0"/>
        <w:autoSpaceDE w:val="0"/>
        <w:autoSpaceDN w:val="0"/>
        <w:adjustRightInd w:val="0"/>
        <w:ind w:left="424" w:firstLine="284"/>
        <w:jc w:val="both"/>
        <w:rPr>
          <w:sz w:val="22"/>
          <w:szCs w:val="22"/>
        </w:rPr>
      </w:pPr>
      <w:r w:rsidRPr="00FF51ED">
        <w:rPr>
          <w:b/>
          <w:sz w:val="22"/>
          <w:szCs w:val="22"/>
        </w:rPr>
        <w:t>Rapporteur</w:t>
      </w:r>
      <w:r w:rsidRPr="00FF51ED">
        <w:rPr>
          <w:sz w:val="22"/>
          <w:szCs w:val="22"/>
        </w:rPr>
        <w:t> : l’Ingénieur de la Lett</w:t>
      </w:r>
      <w:r w:rsidR="00F76C6C">
        <w:rPr>
          <w:sz w:val="22"/>
          <w:szCs w:val="22"/>
        </w:rPr>
        <w:t>re-Commande</w:t>
      </w:r>
      <w:r>
        <w:rPr>
          <w:sz w:val="22"/>
          <w:szCs w:val="22"/>
        </w:rPr>
        <w:t>;</w:t>
      </w:r>
    </w:p>
    <w:p w:rsidR="00DC5C4C" w:rsidRPr="00746DC2" w:rsidRDefault="00DC5C4C" w:rsidP="00DC5C4C">
      <w:pPr>
        <w:widowControl w:val="0"/>
        <w:autoSpaceDE w:val="0"/>
        <w:autoSpaceDN w:val="0"/>
        <w:adjustRightInd w:val="0"/>
        <w:spacing w:after="0"/>
        <w:jc w:val="both"/>
        <w:rPr>
          <w:rFonts w:ascii="Times New Roman" w:hAnsi="Times New Roman" w:cs="Times New Roman"/>
          <w:b/>
        </w:rPr>
      </w:pPr>
      <w:r w:rsidRPr="00746DC2">
        <w:rPr>
          <w:rFonts w:ascii="Times New Roman" w:hAnsi="Times New Roman" w:cs="Times New Roman"/>
          <w:b/>
        </w:rPr>
        <w:t>Le  Délégué Départemental des Marchés Publics de la KADEY</w:t>
      </w:r>
      <w:r w:rsidR="00746DC2" w:rsidRPr="00746DC2">
        <w:rPr>
          <w:rFonts w:ascii="Times New Roman" w:hAnsi="Times New Roman" w:cs="Times New Roman"/>
          <w:b/>
        </w:rPr>
        <w:t xml:space="preserve"> ou son représentant</w:t>
      </w:r>
      <w:r w:rsidRPr="00746DC2">
        <w:rPr>
          <w:rFonts w:ascii="Times New Roman" w:hAnsi="Times New Roman" w:cs="Times New Roman"/>
          <w:b/>
        </w:rPr>
        <w:t xml:space="preserve"> assiste à cette réception  en qualité d’observateur.</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rPr>
      </w:pPr>
      <w:r w:rsidRPr="00FF51ED">
        <w:rPr>
          <w:rFonts w:ascii="Times New Roman" w:hAnsi="Times New Roman" w:cs="Times New Roman"/>
        </w:rPr>
        <w:t>Il est dressé un procès-verbal de réception provisoire indiquant les circonstances dans lesquelles les contrôles ont eu lieu et spécifiant éventuellement les rectifications ou mises au point à apporter avant la réception définitive.</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rPr>
      </w:pPr>
      <w:r w:rsidRPr="00FF51ED">
        <w:rPr>
          <w:rFonts w:ascii="Times New Roman" w:hAnsi="Times New Roman" w:cs="Times New Roman"/>
        </w:rPr>
        <w:t>A l’issue de la réception provisoire, le Co-contractant doit débarrasser et retirer tous ses équipements, fournitures, matériels et matériaux excédentaires ainsi que tous détritus et ouvrages provisoires de toute nature et laisser le site et les ouvrages propres en bon état de fonctionnement.</w:t>
      </w:r>
    </w:p>
    <w:p w:rsidR="00DC5C4C" w:rsidRPr="00FF51ED" w:rsidRDefault="00DC5C4C" w:rsidP="00DC5C4C">
      <w:pPr>
        <w:widowControl w:val="0"/>
        <w:autoSpaceDE w:val="0"/>
        <w:autoSpaceDN w:val="0"/>
        <w:adjustRightInd w:val="0"/>
        <w:spacing w:after="0" w:line="240" w:lineRule="auto"/>
        <w:jc w:val="both"/>
        <w:rPr>
          <w:rFonts w:ascii="Times New Roman" w:hAnsi="Times New Roman" w:cs="Times New Roman"/>
        </w:rPr>
      </w:pPr>
      <w:r w:rsidRPr="00FF51ED">
        <w:rPr>
          <w:rFonts w:ascii="Times New Roman" w:hAnsi="Times New Roman" w:cs="Times New Roman"/>
        </w:rPr>
        <w:t xml:space="preserve">Le Co-contractant est autorisé à conserver sur le site, jusqu'à la fin du délai de garantie, tous les équipements, fournitures, matériels, matériaux et ouvrages provisoires dont il a besoin pour remplir ses obligations au cours de la période de garantie. </w:t>
      </w:r>
    </w:p>
    <w:p w:rsidR="00DC5C4C" w:rsidRPr="0060393F" w:rsidRDefault="00DC5C4C" w:rsidP="00DC5C4C">
      <w:pPr>
        <w:widowControl w:val="0"/>
        <w:autoSpaceDE w:val="0"/>
        <w:spacing w:after="0" w:line="240" w:lineRule="auto"/>
        <w:jc w:val="both"/>
        <w:rPr>
          <w:rFonts w:ascii="Times New Roman" w:hAnsi="Times New Roman" w:cs="Times New Roman"/>
        </w:rPr>
      </w:pPr>
      <w:r w:rsidRPr="0060393F">
        <w:rPr>
          <w:rFonts w:ascii="Times New Roman" w:hAnsi="Times New Roman" w:cs="Times New Roman"/>
          <w:b/>
          <w:bCs/>
        </w:rPr>
        <w:t>Article4</w:t>
      </w:r>
      <w:r>
        <w:rPr>
          <w:rFonts w:ascii="Times New Roman" w:hAnsi="Times New Roman" w:cs="Times New Roman"/>
          <w:b/>
          <w:bCs/>
        </w:rPr>
        <w:t>4</w:t>
      </w:r>
      <w:r w:rsidRPr="0060393F">
        <w:rPr>
          <w:rFonts w:ascii="Times New Roman" w:hAnsi="Times New Roman" w:cs="Times New Roman"/>
          <w:b/>
          <w:bCs/>
        </w:rPr>
        <w:t>: Documentsàfourniraprès exécution</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44</w:t>
      </w:r>
      <w:r w:rsidRPr="0060393F">
        <w:rPr>
          <w:rFonts w:ascii="Times New Roman" w:hAnsi="Times New Roman" w:cs="Times New Roman"/>
        </w:rPr>
        <w:t>.1. Dans un délai de 30 jours après la réception provisoire, l’Entrepreneur remettra au Maître d’</w:t>
      </w:r>
      <w:r>
        <w:rPr>
          <w:rFonts w:ascii="Times New Roman" w:hAnsi="Times New Roman" w:cs="Times New Roman"/>
        </w:rPr>
        <w:t>ouvrage</w:t>
      </w:r>
      <w:r w:rsidRPr="0060393F">
        <w:rPr>
          <w:rFonts w:ascii="Times New Roman" w:hAnsi="Times New Roman" w:cs="Times New Roman"/>
        </w:rPr>
        <w:t xml:space="preserve"> et à l’Autorité contractante, et à travers l’Ingénieu</w:t>
      </w:r>
      <w:r>
        <w:rPr>
          <w:rFonts w:ascii="Times New Roman" w:hAnsi="Times New Roman" w:cs="Times New Roman"/>
        </w:rPr>
        <w:t xml:space="preserve">r du Marché, les plans de </w:t>
      </w:r>
      <w:r w:rsidR="00E37C1A">
        <w:rPr>
          <w:rFonts w:ascii="Times New Roman" w:hAnsi="Times New Roman" w:cs="Times New Roman"/>
        </w:rPr>
        <w:t>récol</w:t>
      </w:r>
      <w:r w:rsidR="00E37C1A" w:rsidRPr="0060393F">
        <w:rPr>
          <w:rFonts w:ascii="Times New Roman" w:hAnsi="Times New Roman" w:cs="Times New Roman"/>
        </w:rPr>
        <w:t>ement</w:t>
      </w:r>
      <w:r w:rsidRPr="0060393F">
        <w:rPr>
          <w:rFonts w:ascii="Times New Roman" w:hAnsi="Times New Roman" w:cs="Times New Roman"/>
        </w:rPr>
        <w:t xml:space="preserve"> de l’ouvrage réalisé.</w:t>
      </w:r>
    </w:p>
    <w:p w:rsidR="00DC5C4C" w:rsidRPr="0060393F" w:rsidRDefault="00DC5C4C" w:rsidP="00DC5C4C">
      <w:pPr>
        <w:widowControl w:val="0"/>
        <w:autoSpaceDE w:val="0"/>
        <w:spacing w:after="0" w:line="240" w:lineRule="auto"/>
        <w:jc w:val="both"/>
        <w:rPr>
          <w:rFonts w:ascii="Times New Roman" w:hAnsi="Times New Roman" w:cs="Times New Roman"/>
        </w:rPr>
      </w:pPr>
      <w:r>
        <w:rPr>
          <w:rFonts w:ascii="Times New Roman" w:hAnsi="Times New Roman" w:cs="Times New Roman"/>
        </w:rPr>
        <w:t>44</w:t>
      </w:r>
      <w:r w:rsidRPr="0060393F">
        <w:rPr>
          <w:rFonts w:ascii="Times New Roman" w:hAnsi="Times New Roman" w:cs="Times New Roman"/>
        </w:rPr>
        <w:t>.2. L</w:t>
      </w:r>
      <w:r w:rsidRPr="0060393F">
        <w:rPr>
          <w:rFonts w:ascii="Times New Roman" w:hAnsi="Times New Roman" w:cs="Times New Roman"/>
          <w:iCs/>
        </w:rPr>
        <w:t>emontantàretenirsurlacaution</w:t>
      </w:r>
      <w:r w:rsidRPr="0060393F">
        <w:rPr>
          <w:rFonts w:ascii="Times New Roman" w:hAnsi="Times New Roman" w:cs="Times New Roman"/>
          <w:iCs/>
          <w:spacing w:val="3"/>
        </w:rPr>
        <w:t xml:space="preserve"> de garantie </w:t>
      </w:r>
      <w:r w:rsidRPr="0060393F">
        <w:rPr>
          <w:rFonts w:ascii="Times New Roman" w:hAnsi="Times New Roman" w:cs="Times New Roman"/>
          <w:iCs/>
        </w:rPr>
        <w:t>entermesde pénalitépournonfourniture des plans de recollement est de trente pour cent (30%) du montant total de la retenue de garantie.</w:t>
      </w:r>
    </w:p>
    <w:p w:rsidR="00DC5C4C" w:rsidRPr="0060393F" w:rsidRDefault="00DC5C4C" w:rsidP="00DC5C4C">
      <w:pPr>
        <w:pStyle w:val="Titre2"/>
        <w:spacing w:before="0"/>
        <w:rPr>
          <w:rFonts w:ascii="Times New Roman" w:hAnsi="Times New Roman" w:cs="Times New Roman"/>
          <w:color w:val="auto"/>
          <w:sz w:val="22"/>
          <w:szCs w:val="22"/>
        </w:rPr>
      </w:pPr>
      <w:bookmarkStart w:id="340" w:name="_Toc286845538"/>
      <w:bookmarkStart w:id="341" w:name="_Toc286846910"/>
      <w:bookmarkStart w:id="342" w:name="_Toc294420163"/>
      <w:bookmarkStart w:id="343" w:name="_Toc300835382"/>
      <w:bookmarkStart w:id="344" w:name="_Toc306606818"/>
      <w:bookmarkStart w:id="345" w:name="_Toc349455533"/>
      <w:bookmarkStart w:id="346" w:name="_Toc354301387"/>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5</w:t>
      </w:r>
      <w:r w:rsidRPr="0060393F">
        <w:rPr>
          <w:rFonts w:ascii="Times New Roman" w:hAnsi="Times New Roman" w:cs="Times New Roman"/>
          <w:color w:val="auto"/>
          <w:sz w:val="22"/>
          <w:szCs w:val="22"/>
        </w:rPr>
        <w:t>: Délai de garantie</w:t>
      </w:r>
      <w:bookmarkEnd w:id="340"/>
      <w:bookmarkEnd w:id="341"/>
      <w:bookmarkEnd w:id="342"/>
      <w:bookmarkEnd w:id="343"/>
      <w:bookmarkEnd w:id="344"/>
      <w:bookmarkEnd w:id="345"/>
      <w:bookmarkEnd w:id="346"/>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délai de garantie est fixé à un (01) an, à compter de la date de réception provisoire (la dernière réception provisoire, s’il y a lieu) des travaux.</w:t>
      </w:r>
    </w:p>
    <w:p w:rsidR="00DC5C4C" w:rsidRPr="0060393F" w:rsidRDefault="00DC5C4C" w:rsidP="00DC5C4C">
      <w:pPr>
        <w:pStyle w:val="Titre2"/>
        <w:spacing w:before="0"/>
        <w:rPr>
          <w:rFonts w:ascii="Times New Roman" w:hAnsi="Times New Roman" w:cs="Times New Roman"/>
          <w:color w:val="auto"/>
          <w:sz w:val="22"/>
          <w:szCs w:val="22"/>
        </w:rPr>
      </w:pPr>
      <w:bookmarkStart w:id="347" w:name="_Toc286845539"/>
      <w:bookmarkStart w:id="348" w:name="_Toc286846911"/>
      <w:bookmarkStart w:id="349" w:name="_Toc294420164"/>
      <w:bookmarkStart w:id="350" w:name="_Toc300835383"/>
      <w:bookmarkStart w:id="351" w:name="_Toc306606819"/>
      <w:bookmarkStart w:id="352" w:name="_Toc349455534"/>
      <w:bookmarkStart w:id="353" w:name="_Toc354301388"/>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6</w:t>
      </w:r>
      <w:r w:rsidRPr="0060393F">
        <w:rPr>
          <w:rFonts w:ascii="Times New Roman" w:hAnsi="Times New Roman" w:cs="Times New Roman"/>
          <w:color w:val="auto"/>
          <w:sz w:val="22"/>
          <w:szCs w:val="22"/>
        </w:rPr>
        <w:t xml:space="preserve"> : Entretien pendant le délai de garantie</w:t>
      </w:r>
      <w:bookmarkEnd w:id="347"/>
      <w:bookmarkEnd w:id="348"/>
      <w:bookmarkEnd w:id="349"/>
      <w:bookmarkEnd w:id="350"/>
      <w:bookmarkEnd w:id="351"/>
      <w:bookmarkEnd w:id="352"/>
      <w:bookmarkEnd w:id="353"/>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Pendant ce délai de garantie, le Co-contractant devra procéder à ses frais à la remise en état de toutes les parties d'ouvrages qui deviendraient défectueuses du fait des malfaçons.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lastRenderedPageBreak/>
        <w:t>Il sera tenu directement responsable, envers les tiers, des accidents pouvant résulter de ces désordres, même si ceux-ci ne lui ont pas été signalés par l’Ingénieur.</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Toute malfaçon et toutes réparations et réceptions nécessaires, mais non effectuées </w:t>
      </w:r>
      <w:r w:rsidRPr="0060393F">
        <w:rPr>
          <w:rFonts w:ascii="Times New Roman" w:hAnsi="Times New Roman" w:cs="Times New Roman"/>
        </w:rPr>
        <w:br/>
        <w:t>entraîneront le rejet de la réception définitive jusqu'à leurs réalisations.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Si après réception provisoire, le Co-contractant ne s'est pas conformé dans un délai de quinze (15) jours aux prescriptions d'un Ordre de Service concernant les réparations ou réfections éventuelles, l’Ingénieur pourra sans avoir besoin d'une mise en demeure spéciale, faire exécuter, aux frais et risques du Co-contractant, par tout procédé qu'il jugera convenable, ces réparations ou réfections. Le montant des travaux ainsi effectués sera déduit sur les retenues. Le surplus, s'il y a lieu, sera payé par le Co-contractant sur présentation d'un mémoire signé et certifié par l’Ingénieur.</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La réception définitive sera prononcée à l'expiration du délai de garantie, pour autant que le Co-contractant se soit acquitté de toutes ses obligations au terme de la Lettre-Commande.</w:t>
      </w:r>
    </w:p>
    <w:p w:rsidR="00DC5C4C" w:rsidRPr="0060393F" w:rsidRDefault="00DC5C4C" w:rsidP="00DC5C4C">
      <w:pPr>
        <w:pStyle w:val="Titre2"/>
        <w:spacing w:before="0"/>
        <w:rPr>
          <w:rFonts w:ascii="Times New Roman" w:hAnsi="Times New Roman" w:cs="Times New Roman"/>
          <w:color w:val="auto"/>
          <w:sz w:val="22"/>
          <w:szCs w:val="22"/>
        </w:rPr>
      </w:pPr>
      <w:bookmarkStart w:id="354" w:name="_Toc286845540"/>
      <w:bookmarkStart w:id="355" w:name="_Toc286846912"/>
      <w:bookmarkStart w:id="356" w:name="_Toc294420165"/>
      <w:bookmarkStart w:id="357" w:name="_Toc300835384"/>
      <w:bookmarkStart w:id="358" w:name="_Toc306606820"/>
      <w:bookmarkStart w:id="359" w:name="_Toc349455535"/>
      <w:bookmarkStart w:id="360" w:name="_Toc354301389"/>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7</w:t>
      </w:r>
      <w:r w:rsidRPr="0060393F">
        <w:rPr>
          <w:rFonts w:ascii="Times New Roman" w:hAnsi="Times New Roman" w:cs="Times New Roman"/>
          <w:color w:val="auto"/>
          <w:sz w:val="22"/>
          <w:szCs w:val="22"/>
        </w:rPr>
        <w:t xml:space="preserve"> : Réception définitive</w:t>
      </w:r>
      <w:bookmarkEnd w:id="354"/>
      <w:bookmarkEnd w:id="355"/>
      <w:bookmarkEnd w:id="356"/>
      <w:bookmarkEnd w:id="357"/>
      <w:bookmarkEnd w:id="358"/>
      <w:bookmarkEnd w:id="359"/>
      <w:bookmarkEnd w:id="360"/>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bCs/>
        </w:rPr>
        <w:t>4</w:t>
      </w:r>
      <w:r>
        <w:rPr>
          <w:rFonts w:ascii="Times New Roman" w:hAnsi="Times New Roman" w:cs="Times New Roman"/>
          <w:b/>
          <w:bCs/>
        </w:rPr>
        <w:t>7</w:t>
      </w:r>
      <w:r w:rsidRPr="0060393F">
        <w:rPr>
          <w:rFonts w:ascii="Times New Roman" w:hAnsi="Times New Roman" w:cs="Times New Roman"/>
          <w:b/>
          <w:bCs/>
        </w:rPr>
        <w:t xml:space="preserve">.1 </w:t>
      </w:r>
      <w:r w:rsidRPr="0060393F">
        <w:rPr>
          <w:rFonts w:ascii="Times New Roman" w:hAnsi="Times New Roman" w:cs="Times New Roman"/>
        </w:rPr>
        <w:t>Modalité de la réception définitive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Sur la  demande du Co-contractant la réception définitive sera effectuée dans un délai de quinze (15) jours à compter de l'expiration du délai de garantie.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 xml:space="preserve">La Commission pour la réception définitive sera la même que celle ayant prononcé la réception provisoire des travaux. </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b/>
          <w:bCs/>
        </w:rPr>
        <w:t>4</w:t>
      </w:r>
      <w:r>
        <w:rPr>
          <w:rFonts w:ascii="Times New Roman" w:hAnsi="Times New Roman" w:cs="Times New Roman"/>
          <w:b/>
          <w:bCs/>
        </w:rPr>
        <w:t>7</w:t>
      </w:r>
      <w:r w:rsidRPr="0060393F">
        <w:rPr>
          <w:rFonts w:ascii="Times New Roman" w:hAnsi="Times New Roman" w:cs="Times New Roman"/>
          <w:b/>
          <w:bCs/>
        </w:rPr>
        <w:t>.2</w:t>
      </w:r>
      <w:r w:rsidRPr="0060393F">
        <w:rPr>
          <w:rFonts w:ascii="Times New Roman" w:hAnsi="Times New Roman" w:cs="Times New Roman"/>
        </w:rPr>
        <w:t xml:space="preserve"> Attributions de la Commission de réception définitive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Avant de prononcer la réception définitive, la Commission de réception vérifiera, par tous les moyens à sa disposition, que les clauses contractuelles ont été entièrement respectées et que le Co-contractant s'est honorablement acquitté des tâches prescrites pour la période de garantie.</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A l'issue de la séance de Commission de réception, il sera dressé un procès-verbal de réception définitive signé par tous les membres, le Co-contractant compris.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p>
    <w:p w:rsidR="00DC5C4C" w:rsidRPr="0060393F" w:rsidRDefault="00DC5C4C" w:rsidP="00DC5C4C">
      <w:pPr>
        <w:pStyle w:val="Titre10"/>
        <w:jc w:val="left"/>
        <w:rPr>
          <w:bCs w:val="0"/>
          <w:color w:val="auto"/>
          <w:sz w:val="22"/>
          <w:szCs w:val="22"/>
        </w:rPr>
      </w:pPr>
      <w:bookmarkStart w:id="361" w:name="_Toc286833118"/>
      <w:bookmarkStart w:id="362" w:name="_Toc286845541"/>
      <w:bookmarkStart w:id="363" w:name="_Toc286846913"/>
      <w:bookmarkStart w:id="364" w:name="_Toc294420166"/>
      <w:bookmarkStart w:id="365" w:name="_Toc300835385"/>
      <w:bookmarkStart w:id="366" w:name="_Toc306606821"/>
      <w:bookmarkStart w:id="367" w:name="_Toc349455536"/>
      <w:bookmarkStart w:id="368" w:name="_Toc354301390"/>
      <w:r w:rsidRPr="0060393F">
        <w:rPr>
          <w:bCs w:val="0"/>
          <w:color w:val="auto"/>
          <w:sz w:val="22"/>
          <w:szCs w:val="22"/>
        </w:rPr>
        <w:t>CHAPITRE V : CLAUSES DIVERSES</w:t>
      </w:r>
      <w:bookmarkEnd w:id="361"/>
      <w:bookmarkEnd w:id="362"/>
      <w:bookmarkEnd w:id="363"/>
      <w:bookmarkEnd w:id="364"/>
      <w:bookmarkEnd w:id="365"/>
      <w:bookmarkEnd w:id="366"/>
      <w:bookmarkEnd w:id="367"/>
      <w:bookmarkEnd w:id="368"/>
    </w:p>
    <w:p w:rsidR="00DC5C4C" w:rsidRPr="0060393F" w:rsidRDefault="00DC5C4C" w:rsidP="00DC5C4C">
      <w:pPr>
        <w:pStyle w:val="Titre2"/>
        <w:spacing w:before="0"/>
        <w:rPr>
          <w:rFonts w:ascii="Times New Roman" w:hAnsi="Times New Roman" w:cs="Times New Roman"/>
          <w:color w:val="auto"/>
          <w:sz w:val="22"/>
          <w:szCs w:val="22"/>
        </w:rPr>
      </w:pPr>
      <w:bookmarkStart w:id="369" w:name="_Toc286845542"/>
      <w:bookmarkStart w:id="370" w:name="_Toc286846914"/>
      <w:bookmarkStart w:id="371" w:name="_Toc294420167"/>
      <w:bookmarkStart w:id="372" w:name="_Toc300835386"/>
      <w:bookmarkStart w:id="373" w:name="_Toc306606822"/>
      <w:bookmarkStart w:id="374" w:name="_Toc349455537"/>
      <w:bookmarkStart w:id="375" w:name="_Toc354301391"/>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8</w:t>
      </w:r>
      <w:r w:rsidRPr="0060393F">
        <w:rPr>
          <w:rFonts w:ascii="Times New Roman" w:hAnsi="Times New Roman" w:cs="Times New Roman"/>
          <w:color w:val="auto"/>
          <w:sz w:val="22"/>
          <w:szCs w:val="22"/>
        </w:rPr>
        <w:t xml:space="preserve"> : Résiliation de la Lettre-Commande</w:t>
      </w:r>
      <w:bookmarkEnd w:id="369"/>
      <w:bookmarkEnd w:id="370"/>
      <w:bookmarkEnd w:id="371"/>
      <w:bookmarkEnd w:id="372"/>
      <w:bookmarkEnd w:id="373"/>
      <w:bookmarkEnd w:id="374"/>
      <w:bookmarkEnd w:id="375"/>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Le marché peut être résilié comme prévu à la section III Titre IV du décret n° 2004/275 du 24 Septembre 2004 portant Code des Marchés Publics et également dans les conditions stipulées aux articles 42, 43, 44, 45, 46 et 47 du CCAG, notamment dans l’un des cas de :</w:t>
      </w:r>
    </w:p>
    <w:p w:rsidR="00DC5C4C" w:rsidRPr="0060393F" w:rsidRDefault="00DC5C4C" w:rsidP="00DC5C4C">
      <w:pPr>
        <w:widowControl w:val="0"/>
        <w:tabs>
          <w:tab w:val="left" w:pos="4740"/>
        </w:tabs>
        <w:autoSpaceDE w:val="0"/>
        <w:autoSpaceDN w:val="0"/>
        <w:adjustRightInd w:val="0"/>
        <w:spacing w:after="0" w:line="240" w:lineRule="auto"/>
        <w:ind w:left="720" w:hanging="180"/>
        <w:jc w:val="both"/>
        <w:rPr>
          <w:rFonts w:ascii="Times New Roman" w:hAnsi="Times New Roman" w:cs="Times New Roman"/>
        </w:rPr>
      </w:pPr>
      <w:r w:rsidRPr="0060393F">
        <w:rPr>
          <w:rFonts w:ascii="Times New Roman" w:hAnsi="Times New Roman" w:cs="Times New Roman"/>
          <w:w w:val="98"/>
        </w:rPr>
        <w:t xml:space="preserve">- </w:t>
      </w:r>
      <w:r w:rsidRPr="0060393F">
        <w:rPr>
          <w:rFonts w:ascii="Times New Roman" w:hAnsi="Times New Roman" w:cs="Times New Roman"/>
        </w:rPr>
        <w:t xml:space="preserve">Retard de plus de quinze (15) jours calendaires dans l’exécution d’un Ordre de Service ou arrêt injustifié des prestations de plus de sept (07) jours calendaires </w:t>
      </w:r>
      <w:r w:rsidRPr="0060393F">
        <w:rPr>
          <w:rFonts w:ascii="Times New Roman" w:hAnsi="Times New Roman" w:cs="Times New Roman"/>
          <w:w w:val="98"/>
        </w:rPr>
        <w:t>;</w:t>
      </w:r>
    </w:p>
    <w:p w:rsidR="00DC5C4C" w:rsidRPr="0060393F" w:rsidRDefault="00DC5C4C" w:rsidP="00DC5C4C">
      <w:pPr>
        <w:widowControl w:val="0"/>
        <w:autoSpaceDE w:val="0"/>
        <w:autoSpaceDN w:val="0"/>
        <w:adjustRightInd w:val="0"/>
        <w:spacing w:after="0" w:line="240" w:lineRule="auto"/>
        <w:ind w:left="720" w:hanging="180"/>
        <w:jc w:val="both"/>
        <w:rPr>
          <w:rFonts w:ascii="Times New Roman" w:hAnsi="Times New Roman" w:cs="Times New Roman"/>
        </w:rPr>
      </w:pPr>
      <w:r w:rsidRPr="0060393F">
        <w:rPr>
          <w:rFonts w:ascii="Times New Roman" w:hAnsi="Times New Roman" w:cs="Times New Roman"/>
          <w:w w:val="98"/>
        </w:rPr>
        <w:t>-</w:t>
      </w:r>
      <w:r w:rsidRPr="0060393F">
        <w:rPr>
          <w:rFonts w:ascii="Times New Roman" w:hAnsi="Times New Roman" w:cs="Times New Roman"/>
        </w:rPr>
        <w:t xml:space="preserve"> Retard dans les prestations entraînant des pénalités au-delà de 10 % du montant des prestations </w:t>
      </w:r>
    </w:p>
    <w:p w:rsidR="00DC5C4C" w:rsidRPr="0060393F" w:rsidRDefault="00DC5C4C" w:rsidP="00DC5C4C">
      <w:pPr>
        <w:widowControl w:val="0"/>
        <w:autoSpaceDE w:val="0"/>
        <w:autoSpaceDN w:val="0"/>
        <w:adjustRightInd w:val="0"/>
        <w:spacing w:after="0" w:line="240" w:lineRule="auto"/>
        <w:ind w:left="720" w:hanging="180"/>
        <w:jc w:val="both"/>
        <w:rPr>
          <w:rFonts w:ascii="Times New Roman" w:hAnsi="Times New Roman" w:cs="Times New Roman"/>
        </w:rPr>
      </w:pPr>
      <w:r w:rsidRPr="0060393F">
        <w:rPr>
          <w:rFonts w:ascii="Times New Roman" w:hAnsi="Times New Roman" w:cs="Times New Roman"/>
          <w:w w:val="98"/>
        </w:rPr>
        <w:t>-</w:t>
      </w:r>
      <w:r w:rsidRPr="0060393F">
        <w:rPr>
          <w:rFonts w:ascii="Times New Roman" w:hAnsi="Times New Roman" w:cs="Times New Roman"/>
        </w:rPr>
        <w:t xml:space="preserve"> Refus de la reprise des prestations mal exécutés ;</w:t>
      </w:r>
    </w:p>
    <w:p w:rsidR="00DC5C4C" w:rsidRPr="00B27FA7" w:rsidRDefault="00DC5C4C" w:rsidP="00DC5C4C">
      <w:pPr>
        <w:widowControl w:val="0"/>
        <w:autoSpaceDE w:val="0"/>
        <w:autoSpaceDN w:val="0"/>
        <w:adjustRightInd w:val="0"/>
        <w:spacing w:after="0" w:line="240" w:lineRule="auto"/>
        <w:ind w:left="720" w:hanging="180"/>
        <w:jc w:val="both"/>
        <w:rPr>
          <w:rFonts w:ascii="Times New Roman" w:hAnsi="Times New Roman" w:cs="Times New Roman"/>
        </w:rPr>
      </w:pPr>
      <w:r w:rsidRPr="0060393F">
        <w:rPr>
          <w:rFonts w:ascii="Times New Roman" w:hAnsi="Times New Roman" w:cs="Times New Roman"/>
          <w:w w:val="98"/>
        </w:rPr>
        <w:t xml:space="preserve">- </w:t>
      </w:r>
      <w:r>
        <w:rPr>
          <w:rFonts w:ascii="Times New Roman" w:hAnsi="Times New Roman" w:cs="Times New Roman"/>
        </w:rPr>
        <w:t>Défaillance du Co-contractant.</w:t>
      </w:r>
    </w:p>
    <w:p w:rsidR="00DC5C4C" w:rsidRPr="0060393F" w:rsidRDefault="00DC5C4C" w:rsidP="00DC5C4C">
      <w:pPr>
        <w:pStyle w:val="Titre2"/>
        <w:spacing w:before="0"/>
        <w:rPr>
          <w:rFonts w:ascii="Times New Roman" w:hAnsi="Times New Roman" w:cs="Times New Roman"/>
          <w:color w:val="auto"/>
          <w:sz w:val="22"/>
          <w:szCs w:val="22"/>
        </w:rPr>
      </w:pPr>
      <w:bookmarkStart w:id="376" w:name="_Toc286845543"/>
      <w:bookmarkStart w:id="377" w:name="_Toc286846915"/>
      <w:bookmarkStart w:id="378" w:name="_Toc294420168"/>
      <w:bookmarkStart w:id="379" w:name="_Toc300835387"/>
      <w:bookmarkStart w:id="380" w:name="_Toc306606823"/>
      <w:bookmarkStart w:id="381" w:name="_Toc349455538"/>
      <w:bookmarkStart w:id="382" w:name="_Toc354301392"/>
      <w:r w:rsidRPr="0060393F">
        <w:rPr>
          <w:rFonts w:ascii="Times New Roman" w:hAnsi="Times New Roman" w:cs="Times New Roman"/>
          <w:color w:val="auto"/>
          <w:sz w:val="22"/>
          <w:szCs w:val="22"/>
        </w:rPr>
        <w:t>Article 4</w:t>
      </w:r>
      <w:r>
        <w:rPr>
          <w:rFonts w:ascii="Times New Roman" w:hAnsi="Times New Roman" w:cs="Times New Roman"/>
          <w:color w:val="auto"/>
          <w:sz w:val="22"/>
          <w:szCs w:val="22"/>
        </w:rPr>
        <w:t>9</w:t>
      </w:r>
      <w:r w:rsidRPr="0060393F">
        <w:rPr>
          <w:rFonts w:ascii="Times New Roman" w:hAnsi="Times New Roman" w:cs="Times New Roman"/>
          <w:color w:val="auto"/>
          <w:sz w:val="22"/>
          <w:szCs w:val="22"/>
        </w:rPr>
        <w:t xml:space="preserve"> : Edition et diffusion de la présente Lettre-Commande</w:t>
      </w:r>
      <w:bookmarkEnd w:id="376"/>
      <w:bookmarkEnd w:id="377"/>
      <w:bookmarkEnd w:id="378"/>
      <w:bookmarkEnd w:id="379"/>
      <w:bookmarkEnd w:id="380"/>
      <w:bookmarkEnd w:id="381"/>
      <w:bookmarkEnd w:id="382"/>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Quinze (15) exemplaires de la présente Lettre-Commande seront édités par les soins du Co-contractant et fournis à l’Autorité Contractante pour diffusion.</w:t>
      </w:r>
    </w:p>
    <w:p w:rsidR="00DC5C4C" w:rsidRPr="0060393F" w:rsidRDefault="00DC5C4C" w:rsidP="00DC5C4C">
      <w:pPr>
        <w:pStyle w:val="Titre2"/>
        <w:spacing w:before="0"/>
        <w:rPr>
          <w:rFonts w:ascii="Times New Roman" w:hAnsi="Times New Roman" w:cs="Times New Roman"/>
          <w:color w:val="auto"/>
          <w:sz w:val="22"/>
          <w:szCs w:val="22"/>
        </w:rPr>
      </w:pPr>
      <w:bookmarkStart w:id="383" w:name="_Toc286845544"/>
      <w:bookmarkStart w:id="384" w:name="_Toc286846916"/>
      <w:bookmarkStart w:id="385" w:name="_Toc294420169"/>
      <w:bookmarkStart w:id="386" w:name="_Toc300835388"/>
      <w:bookmarkStart w:id="387" w:name="_Toc306606824"/>
      <w:bookmarkStart w:id="388" w:name="_Toc349455539"/>
      <w:bookmarkStart w:id="389" w:name="_Toc354301393"/>
      <w:r w:rsidRPr="0060393F">
        <w:rPr>
          <w:rFonts w:ascii="Times New Roman" w:hAnsi="Times New Roman" w:cs="Times New Roman"/>
          <w:color w:val="auto"/>
          <w:sz w:val="22"/>
          <w:szCs w:val="22"/>
        </w:rPr>
        <w:t xml:space="preserve">Article </w:t>
      </w:r>
      <w:r>
        <w:rPr>
          <w:rFonts w:ascii="Times New Roman" w:hAnsi="Times New Roman" w:cs="Times New Roman"/>
          <w:color w:val="auto"/>
          <w:sz w:val="22"/>
          <w:szCs w:val="22"/>
        </w:rPr>
        <w:t>50</w:t>
      </w:r>
      <w:r w:rsidRPr="0060393F">
        <w:rPr>
          <w:rFonts w:ascii="Times New Roman" w:hAnsi="Times New Roman" w:cs="Times New Roman"/>
          <w:color w:val="auto"/>
          <w:sz w:val="22"/>
          <w:szCs w:val="22"/>
        </w:rPr>
        <w:t xml:space="preserve"> : Cas de force majeure</w:t>
      </w:r>
      <w:bookmarkEnd w:id="383"/>
      <w:bookmarkEnd w:id="384"/>
      <w:bookmarkEnd w:id="385"/>
      <w:bookmarkEnd w:id="386"/>
      <w:bookmarkEnd w:id="387"/>
      <w:bookmarkEnd w:id="388"/>
      <w:bookmarkEnd w:id="389"/>
    </w:p>
    <w:p w:rsidR="00DC5C4C" w:rsidRPr="0060393F" w:rsidRDefault="00DC5C4C" w:rsidP="00DC5C4C">
      <w:pPr>
        <w:pStyle w:val="Corpsdetexte3"/>
        <w:widowControl w:val="0"/>
        <w:autoSpaceDE w:val="0"/>
        <w:autoSpaceDN w:val="0"/>
        <w:adjustRightInd w:val="0"/>
        <w:spacing w:line="240" w:lineRule="auto"/>
        <w:jc w:val="both"/>
        <w:rPr>
          <w:b w:val="0"/>
          <w:bCs w:val="0"/>
          <w:color w:val="auto"/>
          <w:sz w:val="22"/>
          <w:szCs w:val="22"/>
        </w:rPr>
      </w:pPr>
      <w:r>
        <w:rPr>
          <w:bCs w:val="0"/>
          <w:color w:val="auto"/>
          <w:sz w:val="22"/>
          <w:szCs w:val="22"/>
        </w:rPr>
        <w:t>50</w:t>
      </w:r>
      <w:r w:rsidRPr="0060393F">
        <w:rPr>
          <w:bCs w:val="0"/>
          <w:color w:val="auto"/>
          <w:sz w:val="22"/>
          <w:szCs w:val="22"/>
        </w:rPr>
        <w:t xml:space="preserve">.1 </w:t>
      </w:r>
      <w:r w:rsidRPr="0060393F">
        <w:rPr>
          <w:b w:val="0"/>
          <w:bCs w:val="0"/>
          <w:color w:val="auto"/>
          <w:sz w:val="22"/>
          <w:szCs w:val="22"/>
        </w:rPr>
        <w:t xml:space="preserve"> En cas force majeure, le </w:t>
      </w:r>
      <w:r w:rsidRPr="0060393F">
        <w:rPr>
          <w:b w:val="0"/>
          <w:color w:val="auto"/>
          <w:sz w:val="22"/>
          <w:szCs w:val="22"/>
        </w:rPr>
        <w:t>Co-contractant</w:t>
      </w:r>
      <w:r w:rsidRPr="0060393F">
        <w:rPr>
          <w:b w:val="0"/>
          <w:bCs w:val="0"/>
          <w:color w:val="auto"/>
          <w:sz w:val="22"/>
          <w:szCs w:val="22"/>
        </w:rPr>
        <w:t xml:space="preserve"> ne verra sa responsabilité dégagée que s'il a averti par écrit l’Autorité contractante de son intention d'invoquer cette force majeure et ce avant la fin du vingtième (20</w:t>
      </w:r>
      <w:r w:rsidRPr="0060393F">
        <w:rPr>
          <w:b w:val="0"/>
          <w:bCs w:val="0"/>
          <w:color w:val="auto"/>
          <w:sz w:val="22"/>
          <w:szCs w:val="22"/>
          <w:vertAlign w:val="superscript"/>
        </w:rPr>
        <w:t>ème</w:t>
      </w:r>
      <w:r w:rsidRPr="0060393F">
        <w:rPr>
          <w:b w:val="0"/>
          <w:bCs w:val="0"/>
          <w:color w:val="auto"/>
          <w:sz w:val="22"/>
          <w:szCs w:val="22"/>
        </w:rPr>
        <w:t xml:space="preserve">) jour qui a succédé à l'événement. En tout état de cause, il appartient à </w:t>
      </w:r>
      <w:r w:rsidRPr="0060393F">
        <w:rPr>
          <w:b w:val="0"/>
          <w:color w:val="auto"/>
          <w:sz w:val="22"/>
          <w:szCs w:val="22"/>
        </w:rPr>
        <w:t>l’Autorité Contractante</w:t>
      </w:r>
      <w:r w:rsidRPr="0060393F">
        <w:rPr>
          <w:b w:val="0"/>
          <w:bCs w:val="0"/>
          <w:color w:val="auto"/>
          <w:sz w:val="22"/>
          <w:szCs w:val="22"/>
        </w:rPr>
        <w:t xml:space="preserve"> d'apprécier cette force majeure et les preuves fournies.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50</w:t>
      </w:r>
      <w:r w:rsidRPr="0060393F">
        <w:rPr>
          <w:rFonts w:ascii="Times New Roman" w:hAnsi="Times New Roman" w:cs="Times New Roman"/>
          <w:b/>
          <w:bCs/>
        </w:rPr>
        <w:t>.2</w:t>
      </w:r>
      <w:r w:rsidRPr="0060393F">
        <w:rPr>
          <w:rFonts w:ascii="Times New Roman" w:hAnsi="Times New Roman" w:cs="Times New Roman"/>
        </w:rPr>
        <w:t xml:space="preserve"> Aux fins de la présente clause le terme "Force Majeure" désigne un événement échappant au</w:t>
      </w:r>
      <w:r w:rsidR="002D0F8A">
        <w:rPr>
          <w:rFonts w:ascii="Times New Roman" w:hAnsi="Times New Roman" w:cs="Times New Roman"/>
        </w:rPr>
        <w:t xml:space="preserve"> contrôle du </w:t>
      </w:r>
      <w:r w:rsidRPr="0060393F">
        <w:rPr>
          <w:rFonts w:ascii="Times New Roman" w:hAnsi="Times New Roman" w:cs="Times New Roman"/>
        </w:rPr>
        <w:t>Co-contractant et qui n'est pas attribuable à sa faute ou à sa négligence et qui est imprévisible. De tels événements peuvent inclure sans que la liste soit limitative, les actes de l’Autorité Contractante, soit au titre de la souveraineté de l'Etat, soit au titre de la Lettre-Commande, les guerres et les révolutions, les incendies, les inondations cyclones, les épidémies, les mesures de quarantaine et d'embargo sur le fret, tremblement de terre et autres faits analogues.</w:t>
      </w:r>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50</w:t>
      </w:r>
      <w:r w:rsidRPr="0060393F">
        <w:rPr>
          <w:rFonts w:ascii="Times New Roman" w:hAnsi="Times New Roman" w:cs="Times New Roman"/>
          <w:b/>
          <w:bCs/>
        </w:rPr>
        <w:t>.3</w:t>
      </w:r>
      <w:r w:rsidRPr="0060393F">
        <w:rPr>
          <w:rFonts w:ascii="Times New Roman" w:hAnsi="Times New Roman" w:cs="Times New Roman"/>
        </w:rPr>
        <w:t xml:space="preserve"> En cas de force majeure, le Co-contractant notifiera rapidement par écrit à l’Autorité Contractante l'existence de la force majeure et ses motifs. Sauf s'il reçoit des instructions contraires du Maître d’ouvrage, le Co-contractant continuera à exécuter les obligations qui sont les siennes dans le cadre de la Lettre-Commande, et s'efforcera de trouver tout autre moyen raisonnable d'exécuter les obligations entravées par la force majeure.</w:t>
      </w:r>
    </w:p>
    <w:p w:rsidR="00DC5C4C" w:rsidRPr="0060393F" w:rsidRDefault="00DC5C4C" w:rsidP="00DC5C4C">
      <w:pPr>
        <w:widowControl w:val="0"/>
        <w:autoSpaceDE w:val="0"/>
        <w:autoSpaceDN w:val="0"/>
        <w:adjustRightInd w:val="0"/>
        <w:spacing w:after="0" w:line="240" w:lineRule="auto"/>
        <w:ind w:right="-20"/>
        <w:jc w:val="both"/>
        <w:rPr>
          <w:rFonts w:ascii="Times New Roman" w:hAnsi="Times New Roman" w:cs="Times New Roman"/>
        </w:rPr>
      </w:pPr>
      <w:r>
        <w:rPr>
          <w:rFonts w:ascii="Times New Roman" w:hAnsi="Times New Roman" w:cs="Times New Roman"/>
          <w:b/>
          <w:bCs/>
        </w:rPr>
        <w:t>50</w:t>
      </w:r>
      <w:r w:rsidRPr="0060393F">
        <w:rPr>
          <w:rFonts w:ascii="Times New Roman" w:hAnsi="Times New Roman" w:cs="Times New Roman"/>
          <w:b/>
          <w:bCs/>
        </w:rPr>
        <w:t>.4</w:t>
      </w:r>
      <w:r w:rsidRPr="0060393F">
        <w:rPr>
          <w:rFonts w:ascii="Times New Roman" w:hAnsi="Times New Roman" w:cs="Times New Roman"/>
        </w:rPr>
        <w:t>. Dans le cas où le Co-contractant invoquerait le cas de force majeure, les seuils en deçà des quels aucune réclamation ne sera admise sont :</w:t>
      </w:r>
    </w:p>
    <w:p w:rsidR="00DC5C4C" w:rsidRPr="0060393F" w:rsidRDefault="00DC5C4C" w:rsidP="00DC5C4C">
      <w:pPr>
        <w:widowControl w:val="0"/>
        <w:autoSpaceDE w:val="0"/>
        <w:autoSpaceDN w:val="0"/>
        <w:adjustRightInd w:val="0"/>
        <w:spacing w:after="0" w:line="240" w:lineRule="auto"/>
        <w:ind w:left="709" w:right="-23"/>
        <w:rPr>
          <w:rFonts w:ascii="Times New Roman" w:hAnsi="Times New Roman" w:cs="Times New Roman"/>
        </w:rPr>
      </w:pPr>
      <w:r w:rsidRPr="0060393F">
        <w:rPr>
          <w:rFonts w:ascii="Times New Roman" w:hAnsi="Times New Roman" w:cs="Times New Roman"/>
          <w:i/>
          <w:iCs/>
        </w:rPr>
        <w:t xml:space="preserve">-   pluie : </w:t>
      </w:r>
      <w:smartTag w:uri="urn:schemas-microsoft-com:office:smarttags" w:element="metricconverter">
        <w:smartTagPr>
          <w:attr w:name="ProductID" w:val="200 millim￨tres"/>
        </w:smartTagPr>
        <w:r w:rsidRPr="0060393F">
          <w:rPr>
            <w:rFonts w:ascii="Times New Roman" w:hAnsi="Times New Roman" w:cs="Times New Roman"/>
            <w:i/>
            <w:iCs/>
          </w:rPr>
          <w:t>200 millimètres</w:t>
        </w:r>
      </w:smartTag>
      <w:r w:rsidRPr="0060393F">
        <w:rPr>
          <w:rFonts w:ascii="Times New Roman" w:hAnsi="Times New Roman" w:cs="Times New Roman"/>
          <w:i/>
          <w:iCs/>
        </w:rPr>
        <w:t xml:space="preserve"> en 24 heures ;</w:t>
      </w:r>
    </w:p>
    <w:p w:rsidR="00DC5C4C" w:rsidRPr="0060393F" w:rsidRDefault="00DC5C4C" w:rsidP="00DC5C4C">
      <w:pPr>
        <w:widowControl w:val="0"/>
        <w:autoSpaceDE w:val="0"/>
        <w:autoSpaceDN w:val="0"/>
        <w:adjustRightInd w:val="0"/>
        <w:spacing w:after="0" w:line="240" w:lineRule="auto"/>
        <w:ind w:left="709" w:right="-23"/>
        <w:rPr>
          <w:rFonts w:ascii="Times New Roman" w:hAnsi="Times New Roman" w:cs="Times New Roman"/>
        </w:rPr>
      </w:pPr>
      <w:r w:rsidRPr="0060393F">
        <w:rPr>
          <w:rFonts w:ascii="Times New Roman" w:hAnsi="Times New Roman" w:cs="Times New Roman"/>
          <w:i/>
          <w:iCs/>
        </w:rPr>
        <w:lastRenderedPageBreak/>
        <w:t xml:space="preserve">-   vent : </w:t>
      </w:r>
      <w:smartTag w:uri="urn:schemas-microsoft-com:office:smarttags" w:element="metricconverter">
        <w:smartTagPr>
          <w:attr w:name="ProductID" w:val="40 m￨tres"/>
        </w:smartTagPr>
        <w:r w:rsidRPr="0060393F">
          <w:rPr>
            <w:rFonts w:ascii="Times New Roman" w:hAnsi="Times New Roman" w:cs="Times New Roman"/>
            <w:i/>
            <w:iCs/>
          </w:rPr>
          <w:t>40 mètres</w:t>
        </w:r>
      </w:smartTag>
      <w:r w:rsidRPr="0060393F">
        <w:rPr>
          <w:rFonts w:ascii="Times New Roman" w:hAnsi="Times New Roman" w:cs="Times New Roman"/>
          <w:i/>
          <w:iCs/>
        </w:rPr>
        <w:t xml:space="preserve"> par seconde ;</w:t>
      </w:r>
    </w:p>
    <w:p w:rsidR="00DC5C4C" w:rsidRPr="0060393F" w:rsidRDefault="00DC5C4C" w:rsidP="00DC5C4C">
      <w:pPr>
        <w:widowControl w:val="0"/>
        <w:autoSpaceDE w:val="0"/>
        <w:autoSpaceDN w:val="0"/>
        <w:adjustRightInd w:val="0"/>
        <w:spacing w:after="0" w:line="240" w:lineRule="auto"/>
        <w:ind w:left="709" w:right="-23"/>
        <w:rPr>
          <w:rFonts w:ascii="Times New Roman" w:hAnsi="Times New Roman" w:cs="Times New Roman"/>
        </w:rPr>
      </w:pPr>
      <w:r w:rsidRPr="0060393F">
        <w:rPr>
          <w:rFonts w:ascii="Times New Roman" w:hAnsi="Times New Roman" w:cs="Times New Roman"/>
          <w:i/>
          <w:iCs/>
        </w:rPr>
        <w:t>-   crue : la crue de fréquence décennale.</w:t>
      </w:r>
    </w:p>
    <w:p w:rsidR="00DC5C4C" w:rsidRPr="0060393F" w:rsidRDefault="00DC5C4C" w:rsidP="00DC5C4C">
      <w:pPr>
        <w:pStyle w:val="Titre2"/>
        <w:spacing w:before="0"/>
        <w:rPr>
          <w:rFonts w:ascii="Times New Roman" w:hAnsi="Times New Roman" w:cs="Times New Roman"/>
          <w:color w:val="auto"/>
          <w:sz w:val="22"/>
          <w:szCs w:val="22"/>
        </w:rPr>
      </w:pPr>
      <w:bookmarkStart w:id="390" w:name="_Toc286845545"/>
      <w:bookmarkStart w:id="391" w:name="_Toc286846917"/>
      <w:bookmarkStart w:id="392" w:name="_Toc294420170"/>
      <w:bookmarkStart w:id="393" w:name="_Toc300835389"/>
      <w:bookmarkStart w:id="394" w:name="_Toc306606825"/>
      <w:bookmarkStart w:id="395" w:name="_Toc349455540"/>
      <w:bookmarkStart w:id="396" w:name="_Toc354301394"/>
      <w:r w:rsidRPr="0060393F">
        <w:rPr>
          <w:rFonts w:ascii="Times New Roman" w:hAnsi="Times New Roman" w:cs="Times New Roman"/>
          <w:color w:val="auto"/>
          <w:sz w:val="22"/>
          <w:szCs w:val="22"/>
        </w:rPr>
        <w:t>Article 5</w:t>
      </w:r>
      <w:r>
        <w:rPr>
          <w:rFonts w:ascii="Times New Roman" w:hAnsi="Times New Roman" w:cs="Times New Roman"/>
          <w:color w:val="auto"/>
          <w:sz w:val="22"/>
          <w:szCs w:val="22"/>
        </w:rPr>
        <w:t>1</w:t>
      </w:r>
      <w:r w:rsidRPr="0060393F">
        <w:rPr>
          <w:rFonts w:ascii="Times New Roman" w:hAnsi="Times New Roman" w:cs="Times New Roman"/>
          <w:color w:val="auto"/>
          <w:sz w:val="22"/>
          <w:szCs w:val="22"/>
        </w:rPr>
        <w:t xml:space="preserve"> : Manœuvres frauduleuses et corruption</w:t>
      </w:r>
      <w:bookmarkEnd w:id="390"/>
      <w:bookmarkEnd w:id="391"/>
      <w:bookmarkEnd w:id="392"/>
      <w:bookmarkEnd w:id="393"/>
      <w:bookmarkEnd w:id="394"/>
      <w:bookmarkEnd w:id="395"/>
      <w:bookmarkEnd w:id="396"/>
    </w:p>
    <w:p w:rsidR="00DC5C4C" w:rsidRPr="0060393F" w:rsidRDefault="00DC5C4C" w:rsidP="00DC5C4C">
      <w:pPr>
        <w:widowControl w:val="0"/>
        <w:autoSpaceDE w:val="0"/>
        <w:autoSpaceDN w:val="0"/>
        <w:adjustRightInd w:val="0"/>
        <w:spacing w:after="0" w:line="240" w:lineRule="auto"/>
        <w:rPr>
          <w:rFonts w:ascii="Times New Roman" w:hAnsi="Times New Roman" w:cs="Times New Roman"/>
        </w:rPr>
      </w:pPr>
      <w:r w:rsidRPr="0060393F">
        <w:rPr>
          <w:rFonts w:ascii="Times New Roman" w:hAnsi="Times New Roman" w:cs="Times New Roman"/>
        </w:rPr>
        <w:t>Le Co-contractant déclare  en signant la présente Lettre-Commande:</w:t>
      </w:r>
    </w:p>
    <w:p w:rsidR="00DC5C4C" w:rsidRPr="0060393F" w:rsidRDefault="00DC5C4C" w:rsidP="00DC5C4C">
      <w:pPr>
        <w:widowControl w:val="0"/>
        <w:numPr>
          <w:ilvl w:val="0"/>
          <w:numId w:val="17"/>
        </w:numPr>
        <w:autoSpaceDE w:val="0"/>
        <w:autoSpaceDN w:val="0"/>
        <w:adjustRightInd w:val="0"/>
        <w:spacing w:after="0" w:line="240" w:lineRule="auto"/>
        <w:jc w:val="both"/>
        <w:rPr>
          <w:rFonts w:ascii="Times New Roman" w:hAnsi="Times New Roman" w:cs="Times New Roman"/>
          <w:bCs/>
        </w:rPr>
      </w:pPr>
      <w:r w:rsidRPr="0060393F">
        <w:rPr>
          <w:rFonts w:ascii="Times New Roman" w:hAnsi="Times New Roman" w:cs="Times New Roman"/>
        </w:rPr>
        <w:t>qu’il n’a commis aucun acte susceptible d’influencer le processus de réalisation du projet au détriment de l’Autorité Contractante et notamment qu’aucune Entente n’est intervenue et n’interviendra ;</w:t>
      </w:r>
    </w:p>
    <w:p w:rsidR="00DC5C4C" w:rsidRPr="0060393F" w:rsidRDefault="00DC5C4C" w:rsidP="00DC5C4C">
      <w:pPr>
        <w:widowControl w:val="0"/>
        <w:numPr>
          <w:ilvl w:val="0"/>
          <w:numId w:val="17"/>
        </w:numPr>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que la négociation, la passation et l’exécution du contrat n’ont pas donné, ne donnent pas et ne donneront pas lieu à un acte de corruption tel que défini par la Convention des Nations Unies contre la corruption en date du 31 octobre 2003.</w:t>
      </w:r>
    </w:p>
    <w:p w:rsidR="00DC5C4C" w:rsidRPr="0060393F" w:rsidRDefault="00DC5C4C" w:rsidP="00DC5C4C">
      <w:pPr>
        <w:pStyle w:val="Titre2"/>
        <w:spacing w:before="0"/>
        <w:rPr>
          <w:rFonts w:ascii="Times New Roman" w:hAnsi="Times New Roman" w:cs="Times New Roman"/>
          <w:color w:val="auto"/>
          <w:sz w:val="22"/>
          <w:szCs w:val="22"/>
        </w:rPr>
      </w:pPr>
      <w:bookmarkStart w:id="397" w:name="_Toc286845546"/>
      <w:bookmarkStart w:id="398" w:name="_Toc286846918"/>
      <w:bookmarkStart w:id="399" w:name="_Toc294420171"/>
      <w:bookmarkStart w:id="400" w:name="_Toc300835390"/>
      <w:bookmarkStart w:id="401" w:name="_Toc306606826"/>
      <w:bookmarkStart w:id="402" w:name="_Toc349455541"/>
      <w:bookmarkStart w:id="403" w:name="_Toc354301395"/>
      <w:r w:rsidRPr="0060393F">
        <w:rPr>
          <w:rFonts w:ascii="Times New Roman" w:hAnsi="Times New Roman" w:cs="Times New Roman"/>
          <w:color w:val="auto"/>
          <w:sz w:val="22"/>
          <w:szCs w:val="22"/>
        </w:rPr>
        <w:t>Article 5</w:t>
      </w:r>
      <w:r>
        <w:rPr>
          <w:rFonts w:ascii="Times New Roman" w:hAnsi="Times New Roman" w:cs="Times New Roman"/>
          <w:color w:val="auto"/>
          <w:sz w:val="22"/>
          <w:szCs w:val="22"/>
        </w:rPr>
        <w:t>2</w:t>
      </w:r>
      <w:r w:rsidRPr="0060393F">
        <w:rPr>
          <w:rFonts w:ascii="Times New Roman" w:hAnsi="Times New Roman" w:cs="Times New Roman"/>
          <w:color w:val="auto"/>
          <w:sz w:val="22"/>
          <w:szCs w:val="22"/>
        </w:rPr>
        <w:t xml:space="preserve"> : Règlement de litiges</w:t>
      </w:r>
      <w:bookmarkEnd w:id="397"/>
      <w:bookmarkEnd w:id="398"/>
      <w:bookmarkEnd w:id="399"/>
      <w:bookmarkEnd w:id="400"/>
      <w:bookmarkEnd w:id="401"/>
      <w:bookmarkEnd w:id="402"/>
      <w:bookmarkEnd w:id="403"/>
    </w:p>
    <w:p w:rsidR="00DC5C4C" w:rsidRPr="0060393F" w:rsidRDefault="00DC5C4C" w:rsidP="00DC5C4C">
      <w:pPr>
        <w:widowControl w:val="0"/>
        <w:autoSpaceDE w:val="0"/>
        <w:autoSpaceDN w:val="0"/>
        <w:adjustRightInd w:val="0"/>
        <w:spacing w:after="0" w:line="240" w:lineRule="auto"/>
        <w:jc w:val="both"/>
        <w:rPr>
          <w:rFonts w:ascii="Times New Roman" w:hAnsi="Times New Roman" w:cs="Times New Roman"/>
        </w:rPr>
      </w:pPr>
      <w:r w:rsidRPr="0060393F">
        <w:rPr>
          <w:rFonts w:ascii="Times New Roman" w:hAnsi="Times New Roman" w:cs="Times New Roman"/>
        </w:rPr>
        <w:t>Tout litige survenant entre les parties contractantes fera l'objet d'une tentative de conciliation par entente directe. A défaut de règlement amiable, tout différend découlant de la présente Lettre-Commande sera tranché par les juridictions compétentes du Cameroun.</w:t>
      </w:r>
      <w:bookmarkStart w:id="404" w:name="_Toc286845547"/>
      <w:bookmarkStart w:id="405" w:name="_Toc286846919"/>
      <w:bookmarkStart w:id="406" w:name="_Toc294420172"/>
      <w:bookmarkStart w:id="407" w:name="_Toc300835391"/>
      <w:bookmarkStart w:id="408" w:name="_Toc306606827"/>
      <w:bookmarkStart w:id="409" w:name="_Toc349455542"/>
      <w:bookmarkStart w:id="410" w:name="_Toc354301396"/>
    </w:p>
    <w:p w:rsidR="00DC5C4C" w:rsidRPr="0060393F" w:rsidRDefault="00DC5C4C" w:rsidP="00DC5C4C">
      <w:pPr>
        <w:pStyle w:val="Titre2"/>
        <w:spacing w:before="0"/>
        <w:rPr>
          <w:rFonts w:ascii="Times New Roman" w:hAnsi="Times New Roman" w:cs="Times New Roman"/>
          <w:color w:val="auto"/>
          <w:sz w:val="22"/>
          <w:szCs w:val="22"/>
        </w:rPr>
      </w:pPr>
      <w:r>
        <w:rPr>
          <w:rFonts w:ascii="Times New Roman" w:hAnsi="Times New Roman" w:cs="Times New Roman"/>
          <w:color w:val="auto"/>
          <w:sz w:val="22"/>
          <w:szCs w:val="22"/>
        </w:rPr>
        <w:t>Article 53</w:t>
      </w:r>
      <w:r w:rsidRPr="0060393F">
        <w:rPr>
          <w:rFonts w:ascii="Times New Roman" w:hAnsi="Times New Roman" w:cs="Times New Roman"/>
          <w:color w:val="auto"/>
          <w:sz w:val="22"/>
          <w:szCs w:val="22"/>
        </w:rPr>
        <w:t xml:space="preserve"> et dernier : Validité et entrée en vigueur de la Lettre-Commande</w:t>
      </w:r>
      <w:bookmarkEnd w:id="404"/>
      <w:bookmarkEnd w:id="405"/>
      <w:bookmarkEnd w:id="406"/>
      <w:bookmarkEnd w:id="407"/>
      <w:bookmarkEnd w:id="408"/>
      <w:bookmarkEnd w:id="409"/>
      <w:bookmarkEnd w:id="410"/>
    </w:p>
    <w:p w:rsidR="00DC5C4C" w:rsidRPr="0060393F" w:rsidRDefault="00DC5C4C" w:rsidP="00DC5C4C">
      <w:pPr>
        <w:widowControl w:val="0"/>
        <w:spacing w:after="0" w:line="240" w:lineRule="auto"/>
        <w:jc w:val="both"/>
        <w:rPr>
          <w:rFonts w:ascii="Times New Roman" w:hAnsi="Times New Roman" w:cs="Times New Roman"/>
        </w:rPr>
      </w:pPr>
      <w:r w:rsidRPr="0060393F">
        <w:rPr>
          <w:rFonts w:ascii="Times New Roman" w:hAnsi="Times New Roman" w:cs="Times New Roman"/>
        </w:rPr>
        <w:t>La présente Lettre-Commande ne deviendra définitive qu’après sa signature par l’Autorité Contractante. Elle entrera en vigueur dès sa notification au Co-contractant par ce dernier.</w:t>
      </w:r>
    </w:p>
    <w:p w:rsidR="00DC5C4C" w:rsidRPr="0060393F" w:rsidRDefault="00DC5C4C" w:rsidP="00DC5C4C">
      <w:pPr>
        <w:spacing w:after="0" w:line="240" w:lineRule="auto"/>
        <w:rPr>
          <w:rFonts w:ascii="Times New Roman" w:hAnsi="Times New Roman" w:cs="Times New Roman"/>
        </w:rPr>
      </w:pPr>
    </w:p>
    <w:p w:rsidR="00DC5C4C" w:rsidRPr="0060393F" w:rsidRDefault="00DC5C4C" w:rsidP="00DC5C4C">
      <w:pPr>
        <w:spacing w:after="0" w:line="240" w:lineRule="auto"/>
        <w:rPr>
          <w:rFonts w:ascii="Times New Roman" w:hAnsi="Times New Roman" w:cs="Times New Roman"/>
        </w:rPr>
      </w:pPr>
    </w:p>
    <w:p w:rsidR="00DC5C4C" w:rsidRDefault="00DC5C4C" w:rsidP="00DC5C4C">
      <w:pPr>
        <w:spacing w:after="0"/>
        <w:rPr>
          <w:rFonts w:ascii="Times New Roman" w:hAnsi="Times New Roman" w:cs="Times New Roman"/>
        </w:rPr>
      </w:pPr>
    </w:p>
    <w:p w:rsidR="00DC5C4C" w:rsidRDefault="00DC5C4C" w:rsidP="00DC5C4C">
      <w:pPr>
        <w:spacing w:after="0"/>
        <w:rPr>
          <w:rFonts w:ascii="Times New Roman" w:hAnsi="Times New Roman" w:cs="Times New Roman"/>
        </w:rPr>
      </w:pPr>
    </w:p>
    <w:p w:rsidR="00DC5C4C" w:rsidRDefault="00DC5C4C" w:rsidP="00DC5C4C">
      <w:pPr>
        <w:spacing w:after="0"/>
        <w:rPr>
          <w:rFonts w:ascii="Times New Roman" w:hAnsi="Times New Roman" w:cs="Times New Roman"/>
        </w:rPr>
      </w:pPr>
    </w:p>
    <w:p w:rsidR="00DC5C4C" w:rsidRPr="0060393F" w:rsidRDefault="00DC5C4C" w:rsidP="00DC5C4C">
      <w:pPr>
        <w:spacing w:after="0"/>
        <w:rPr>
          <w:rFonts w:ascii="Times New Roman" w:hAnsi="Times New Roman" w:cs="Times New Roman"/>
        </w:rPr>
      </w:pPr>
    </w:p>
    <w:p w:rsidR="00DC5C4C" w:rsidRPr="0060393F" w:rsidRDefault="00DC5C4C" w:rsidP="00DC5C4C">
      <w:pPr>
        <w:pStyle w:val="Titre"/>
        <w:rPr>
          <w:rFonts w:eastAsia="Batang"/>
          <w:b w:val="0"/>
          <w:sz w:val="24"/>
        </w:rPr>
      </w:pPr>
    </w:p>
    <w:p w:rsidR="00DC5C4C" w:rsidRDefault="00DC5C4C" w:rsidP="00DC5C4C">
      <w:pPr>
        <w:pStyle w:val="Titre"/>
        <w:rPr>
          <w:rFonts w:eastAsia="Batang"/>
          <w:b w:val="0"/>
          <w:sz w:val="24"/>
        </w:rPr>
      </w:pPr>
    </w:p>
    <w:p w:rsidR="00DC5C4C" w:rsidRDefault="00DC5C4C" w:rsidP="00DC5C4C">
      <w:pPr>
        <w:rPr>
          <w:lang w:eastAsia="fr-FR"/>
        </w:rPr>
      </w:pPr>
    </w:p>
    <w:p w:rsidR="00DC5C4C" w:rsidRPr="00444CB0" w:rsidRDefault="00DC5C4C" w:rsidP="00DC5C4C">
      <w:pPr>
        <w:rPr>
          <w:lang w:eastAsia="fr-FR"/>
        </w:rPr>
      </w:pPr>
    </w:p>
    <w:p w:rsidR="00DC5C4C" w:rsidRDefault="00DC5C4C" w:rsidP="00DC5C4C">
      <w:pPr>
        <w:pStyle w:val="Titre"/>
        <w:rPr>
          <w:rFonts w:eastAsia="Batang"/>
          <w:b w:val="0"/>
          <w:sz w:val="24"/>
        </w:rPr>
      </w:pPr>
    </w:p>
    <w:p w:rsidR="00DC5C4C" w:rsidRDefault="00DC5C4C" w:rsidP="00DC5C4C">
      <w:pPr>
        <w:rPr>
          <w:lang w:eastAsia="fr-FR"/>
        </w:rPr>
      </w:pPr>
    </w:p>
    <w:p w:rsidR="00DC5C4C" w:rsidRDefault="00DC5C4C" w:rsidP="00DC5C4C">
      <w:pPr>
        <w:rPr>
          <w:lang w:eastAsia="fr-FR"/>
        </w:rPr>
      </w:pPr>
    </w:p>
    <w:p w:rsidR="00DC5C4C" w:rsidRPr="00A67732" w:rsidRDefault="00DC5C4C" w:rsidP="00DC5C4C">
      <w:pPr>
        <w:rPr>
          <w:lang w:eastAsia="fr-FR"/>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6038FA" w:rsidP="00DC5C4C">
      <w:pPr>
        <w:pStyle w:val="Titre"/>
        <w:rPr>
          <w:rFonts w:eastAsia="Batang"/>
          <w:b w:val="0"/>
          <w:sz w:val="24"/>
        </w:rPr>
      </w:pPr>
      <w:r>
        <w:rPr>
          <w:bCs w:val="0"/>
          <w:iCs/>
          <w:noProof/>
        </w:rPr>
        <mc:AlternateContent>
          <mc:Choice Requires="wps">
            <w:drawing>
              <wp:anchor distT="0" distB="0" distL="114300" distR="114300" simplePos="0" relativeHeight="251668480" behindDoc="0" locked="0" layoutInCell="1" allowOverlap="1">
                <wp:simplePos x="0" y="0"/>
                <wp:positionH relativeFrom="margin">
                  <wp:posOffset>-267335</wp:posOffset>
                </wp:positionH>
                <wp:positionV relativeFrom="margin">
                  <wp:posOffset>4596130</wp:posOffset>
                </wp:positionV>
                <wp:extent cx="6522720" cy="542290"/>
                <wp:effectExtent l="0" t="0" r="11430" b="10160"/>
                <wp:wrapSquare wrapText="bothSides"/>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542290"/>
                        </a:xfrm>
                        <a:prstGeom prst="rect">
                          <a:avLst/>
                        </a:prstGeom>
                        <a:solidFill>
                          <a:srgbClr val="FFFFFF"/>
                        </a:solidFill>
                        <a:ln w="9525">
                          <a:solidFill>
                            <a:srgbClr val="000000"/>
                          </a:solidFill>
                          <a:miter lim="800000"/>
                          <a:headEnd/>
                          <a:tailEnd/>
                        </a:ln>
                      </wps:spPr>
                      <wps:txbx>
                        <w:txbxContent>
                          <w:p w:rsidR="00E570A0" w:rsidRPr="00E95F17" w:rsidRDefault="00E570A0" w:rsidP="00DC5C4C">
                            <w:pPr>
                              <w:pStyle w:val="Titre10"/>
                              <w:spacing w:before="100" w:beforeAutospacing="1" w:after="100" w:afterAutospacing="1"/>
                              <w:ind w:left="-284" w:firstLine="284"/>
                              <w:rPr>
                                <w:bCs w:val="0"/>
                                <w:iCs/>
                                <w:color w:val="auto"/>
                                <w:sz w:val="28"/>
                                <w:szCs w:val="28"/>
                              </w:rPr>
                            </w:pPr>
                            <w:r w:rsidRPr="00B1352A">
                              <w:rPr>
                                <w:bCs w:val="0"/>
                                <w:iCs/>
                                <w:color w:val="auto"/>
                                <w:sz w:val="32"/>
                                <w:szCs w:val="32"/>
                              </w:rPr>
                              <w:t>PIECE 5: CAHIER DES CLAUSES TECHNIQUES</w:t>
                            </w:r>
                            <w:r w:rsidRPr="00E95F17">
                              <w:rPr>
                                <w:bCs w:val="0"/>
                                <w:iCs/>
                                <w:color w:val="auto"/>
                                <w:sz w:val="28"/>
                                <w:szCs w:val="28"/>
                              </w:rPr>
                              <w:t xml:space="preserve"> PARTICULIERES (CCTP)</w:t>
                            </w:r>
                          </w:p>
                          <w:p w:rsidR="00E570A0" w:rsidRDefault="00E570A0" w:rsidP="00DC5C4C">
                            <w:pPr>
                              <w:ind w:left="-284" w:firstLine="28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5" type="#_x0000_t202" style="position:absolute;left:0;text-align:left;margin-left:-21.05pt;margin-top:361.9pt;width:513.6pt;height:4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">
                <v:textbox>
                  <w:txbxContent>
                    <w:p w:rsidR="00E570A0" w:rsidRPr="00E95F17" w:rsidRDefault="00E570A0" w:rsidP="00DC5C4C">
                      <w:pPr>
                        <w:pStyle w:val="Titre10"/>
                        <w:spacing w:before="100" w:beforeAutospacing="1" w:after="100" w:afterAutospacing="1"/>
                        <w:ind w:left="-284" w:firstLine="284"/>
                        <w:rPr>
                          <w:bCs w:val="0"/>
                          <w:iCs/>
                          <w:color w:val="auto"/>
                          <w:sz w:val="28"/>
                          <w:szCs w:val="28"/>
                        </w:rPr>
                      </w:pPr>
                      <w:r w:rsidRPr="00B1352A">
                        <w:rPr>
                          <w:bCs w:val="0"/>
                          <w:iCs/>
                          <w:color w:val="auto"/>
                          <w:sz w:val="32"/>
                          <w:szCs w:val="32"/>
                        </w:rPr>
                        <w:t>PIECE 5: CAHIER DES CLAUSES TECHNIQUES</w:t>
                      </w:r>
                      <w:r w:rsidRPr="00E95F17">
                        <w:rPr>
                          <w:bCs w:val="0"/>
                          <w:iCs/>
                          <w:color w:val="auto"/>
                          <w:sz w:val="28"/>
                          <w:szCs w:val="28"/>
                        </w:rPr>
                        <w:t xml:space="preserve"> PARTICULIERES (CCTP)</w:t>
                      </w:r>
                    </w:p>
                    <w:p w:rsidR="00E570A0" w:rsidRDefault="00E570A0" w:rsidP="00DC5C4C">
                      <w:pPr>
                        <w:ind w:left="-284" w:firstLine="284"/>
                      </w:pPr>
                    </w:p>
                  </w:txbxContent>
                </v:textbox>
                <w10:wrap type="square" anchorx="margin" anchory="margin"/>
              </v:shape>
            </w:pict>
          </mc:Fallback>
        </mc:AlternateContent>
      </w: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60393F" w:rsidRDefault="00DC5C4C" w:rsidP="00DC5C4C">
      <w:pPr>
        <w:pStyle w:val="Titre"/>
        <w:rPr>
          <w:rFonts w:eastAsia="Batang"/>
          <w:b w:val="0"/>
          <w:sz w:val="24"/>
        </w:rPr>
      </w:pPr>
    </w:p>
    <w:p w:rsidR="00DC5C4C" w:rsidRPr="00775100" w:rsidRDefault="00DC5C4C" w:rsidP="00DC5C4C">
      <w:pPr>
        <w:pStyle w:val="Titre"/>
        <w:spacing w:before="0" w:after="0"/>
        <w:ind w:left="1080"/>
        <w:jc w:val="left"/>
        <w:rPr>
          <w:rFonts w:ascii="Times New Roman" w:eastAsia="Batang" w:hAnsi="Times New Roman"/>
          <w:sz w:val="22"/>
          <w:szCs w:val="22"/>
        </w:rPr>
      </w:pPr>
      <w:r w:rsidRPr="0060393F">
        <w:rPr>
          <w:rFonts w:eastAsia="Batang"/>
          <w:b w:val="0"/>
          <w:sz w:val="24"/>
        </w:rPr>
        <w:br w:type="page"/>
      </w:r>
      <w:r w:rsidRPr="00775100">
        <w:rPr>
          <w:rFonts w:ascii="Times New Roman" w:hAnsi="Times New Roman"/>
          <w:sz w:val="22"/>
          <w:szCs w:val="22"/>
        </w:rPr>
        <w:lastRenderedPageBreak/>
        <w:t>1 – Description technique du projet</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ab/>
        <w:t>Le présent descriptif a pour but de définir le mode d’exécution des travaux à réaliser suivant les standards et normes homologués, conformément aux documents constitutifs du marché.</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ab/>
        <w:t>Le choix des options technologiques pour la réalisation des travaux envisagés n’a pour seule préoccupation que d’entrevoir et de garantir une meilleure fonctionnalité des installations dans le respect des règles de sécurité pour la protection des biens et des personnes.</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ab/>
        <w:t>Il a été établi à titre indicatif, pour préciser et compléter, les indications du devis estimatif et des pièces dessinées, nonobstant les clauses du contrat.</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2 – Mode d’exécution des travaux</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ab/>
        <w:t>Ce projet consiste l’exécution des  travaux de réalisation de l’éclairage public par lampad</w:t>
      </w:r>
      <w:r w:rsidR="006A1D4E">
        <w:rPr>
          <w:rFonts w:ascii="Times New Roman" w:hAnsi="Times New Roman" w:cs="Times New Roman"/>
        </w:rPr>
        <w:t>aire solaire à NDJASSI et à GOUNTE</w:t>
      </w:r>
      <w:r w:rsidRPr="00775100">
        <w:rPr>
          <w:rFonts w:ascii="Times New Roman" w:hAnsi="Times New Roman" w:cs="Times New Roman"/>
        </w:rPr>
        <w:t>. Les caractéristiques géométriques des installations ainsi que la nature des matériels à mettre en œuvre sont défini dans le présent CCTP. Pour tous les travaux de réalisation de l’éclairage public par lampadaire solaire, les lampes et accessoires d’alimentation, les luminaires ; les supports, les modules photovoltaïques, les batteries et les contrôleurs des charges devront être conformes aux prescriptions, normes et publications en vigueur au Cameroun et relatifs à la gestion  de l’électricité. A défaut de tels textes, seront appliqués dans cet ordre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Les recommandations du comité électrotechnique international (Publication CEI)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Les normes Européennes CEN – CENELEC (EN)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Les normes françaises AFNOR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 circulaire n° 78–79 du 06 Juillet 1978 concernant l’application de l’arrêté du 26 Mai 1978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Les normes françaises homologuées NFC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Les normes françaises UTE et en particulier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C 10-100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C 10-101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C 13-200.</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Tout autre système de normalisation reconnu dans le système (ISO).</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ab/>
        <w:t>Toutes ces règles pouvant subir des modifications sous la responsabilité de l’administration chargée de l’électricité pour tenir compte des conditions locales, sachant que les ouvrages seront construits pour convenir aux conditions définies ci – après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Température moyenne : 35°C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Hygrométrie correspondante : 98%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Température extrême (sous abri)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Minimale + 10°C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Maximale + 50°C.</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Vitesse exceptionnelle des vents 180 Km/h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Vitesse normale des vents 5 à 35 Km/h ;</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Les poteaux en allu  seront conformes à la norme UPDEA.</w:t>
      </w: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p>
    <w:p w:rsidR="00DC5C4C" w:rsidRPr="00775100" w:rsidRDefault="00DC5C4C" w:rsidP="00DC5C4C">
      <w:pPr>
        <w:autoSpaceDE w:val="0"/>
        <w:autoSpaceDN w:val="0"/>
        <w:adjustRightInd w:val="0"/>
        <w:spacing w:after="0" w:line="240" w:lineRule="auto"/>
        <w:ind w:left="360"/>
        <w:jc w:val="both"/>
        <w:rPr>
          <w:rFonts w:ascii="Times New Roman" w:hAnsi="Times New Roman" w:cs="Times New Roman"/>
        </w:rPr>
      </w:pPr>
      <w:r w:rsidRPr="00775100">
        <w:rPr>
          <w:rFonts w:ascii="Times New Roman" w:hAnsi="Times New Roman" w:cs="Times New Roman"/>
        </w:rPr>
        <w:t>PRESCRIPTION RELATIVE AUX LAMPES</w:t>
      </w:r>
    </w:p>
    <w:tbl>
      <w:tblPr>
        <w:tblStyle w:val="Grilledutableau"/>
        <w:tblW w:w="0" w:type="auto"/>
        <w:tblInd w:w="360" w:type="dxa"/>
        <w:tblLook w:val="04A0" w:firstRow="1" w:lastRow="0" w:firstColumn="1" w:lastColumn="0" w:noHBand="0" w:noVBand="1"/>
      </w:tblPr>
      <w:tblGrid>
        <w:gridCol w:w="4464"/>
        <w:gridCol w:w="4462"/>
      </w:tblGrid>
      <w:tr w:rsidR="00DC5C4C" w:rsidRPr="00775100" w:rsidTr="00DB4430">
        <w:tc>
          <w:tcPr>
            <w:tcW w:w="4464"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Désignation</w:t>
            </w:r>
          </w:p>
        </w:tc>
        <w:tc>
          <w:tcPr>
            <w:tcW w:w="4462"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Caractéristiques</w:t>
            </w:r>
          </w:p>
        </w:tc>
      </w:tr>
      <w:tr w:rsidR="00DC5C4C" w:rsidRPr="00775100" w:rsidTr="00DB4430">
        <w:tc>
          <w:tcPr>
            <w:tcW w:w="4464"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Module LED blanche à haute puissance</w:t>
            </w:r>
          </w:p>
        </w:tc>
        <w:tc>
          <w:tcPr>
            <w:tcW w:w="4462"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 5 000 heures</w:t>
            </w:r>
          </w:p>
        </w:tc>
      </w:tr>
      <w:tr w:rsidR="00DC5C4C" w:rsidRPr="00775100" w:rsidTr="00DB4430">
        <w:tc>
          <w:tcPr>
            <w:tcW w:w="4464"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Garantie</w:t>
            </w:r>
          </w:p>
        </w:tc>
        <w:tc>
          <w:tcPr>
            <w:tcW w:w="4462"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5 ans</w:t>
            </w:r>
          </w:p>
        </w:tc>
      </w:tr>
      <w:tr w:rsidR="00DC5C4C" w:rsidRPr="00775100" w:rsidTr="00DB4430">
        <w:tc>
          <w:tcPr>
            <w:tcW w:w="8926" w:type="dxa"/>
            <w:gridSpan w:val="2"/>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 xml:space="preserve">Pour éviter une mortalité prématurée par perte de flux de la Lampe LED, les soumissionnaires devront offrir une garantie d’un an  pour le maintien des modules LED. Ils remplaceront à leurs frais (fourniture et pose) toutes les lampes du premier équipement défaillantes avant 4 000 heures de fonctionnement et au plus avant un </w:t>
            </w:r>
          </w:p>
        </w:tc>
      </w:tr>
    </w:tbl>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rPr>
      </w:pPr>
      <w:r w:rsidRPr="00775100">
        <w:rPr>
          <w:rFonts w:ascii="Times New Roman" w:hAnsi="Times New Roman" w:cs="Times New Roman"/>
        </w:rPr>
        <w:t>PRESCRIPTION RELATIVE AUX ACCESSOIRES D’ALIMENTATION</w:t>
      </w:r>
    </w:p>
    <w:tbl>
      <w:tblPr>
        <w:tblStyle w:val="Grilledutableau"/>
        <w:tblW w:w="9387" w:type="dxa"/>
        <w:tblInd w:w="360" w:type="dxa"/>
        <w:tblLook w:val="04A0" w:firstRow="1" w:lastRow="0" w:firstColumn="1" w:lastColumn="0" w:noHBand="0" w:noVBand="1"/>
      </w:tblPr>
      <w:tblGrid>
        <w:gridCol w:w="1875"/>
        <w:gridCol w:w="3543"/>
        <w:gridCol w:w="3969"/>
      </w:tblGrid>
      <w:tr w:rsidR="00DC5C4C" w:rsidRPr="00775100" w:rsidTr="00DB4430">
        <w:tc>
          <w:tcPr>
            <w:tcW w:w="1875"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Nature des lampes</w:t>
            </w:r>
          </w:p>
        </w:tc>
        <w:tc>
          <w:tcPr>
            <w:tcW w:w="3543" w:type="dxa"/>
          </w:tcPr>
          <w:p w:rsidR="00DC5C4C" w:rsidRPr="00775100" w:rsidRDefault="00DC5C4C" w:rsidP="00DB4430">
            <w:pPr>
              <w:autoSpaceDE w:val="0"/>
              <w:autoSpaceDN w:val="0"/>
              <w:adjustRightInd w:val="0"/>
              <w:spacing w:before="60"/>
              <w:rPr>
                <w:rFonts w:ascii="Times New Roman" w:hAnsi="Times New Roman" w:cs="Times New Roman"/>
              </w:rPr>
            </w:pPr>
            <w:r w:rsidRPr="00775100">
              <w:rPr>
                <w:rFonts w:ascii="Times New Roman" w:hAnsi="Times New Roman" w:cs="Times New Roman"/>
              </w:rPr>
              <w:t>Type et caractéristique d’appareillage</w:t>
            </w:r>
          </w:p>
        </w:tc>
        <w:tc>
          <w:tcPr>
            <w:tcW w:w="3969"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Puissance consommée par l’ensemble de l’appareillage (W)</w:t>
            </w:r>
          </w:p>
        </w:tc>
      </w:tr>
      <w:tr w:rsidR="00DC5C4C" w:rsidRPr="00775100" w:rsidTr="00DB4430">
        <w:tc>
          <w:tcPr>
            <w:tcW w:w="1875"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LED blanche à haute puissance</w:t>
            </w:r>
          </w:p>
        </w:tc>
        <w:tc>
          <w:tcPr>
            <w:tcW w:w="3543"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Pilotage en courant en mode PWM platine électrique</w:t>
            </w:r>
          </w:p>
        </w:tc>
        <w:tc>
          <w:tcPr>
            <w:tcW w:w="3969"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≤6</w:t>
            </w:r>
          </w:p>
        </w:tc>
      </w:tr>
    </w:tbl>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rPr>
      </w:pPr>
    </w:p>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rPr>
      </w:pPr>
      <w:r w:rsidRPr="00775100">
        <w:rPr>
          <w:rFonts w:ascii="Times New Roman" w:hAnsi="Times New Roman" w:cs="Times New Roman"/>
        </w:rPr>
        <w:lastRenderedPageBreak/>
        <w:t>PRESCRIPTION RELATIVE AUX LUMINAIRES</w:t>
      </w:r>
    </w:p>
    <w:tbl>
      <w:tblPr>
        <w:tblStyle w:val="Grilledutableau"/>
        <w:tblW w:w="0" w:type="auto"/>
        <w:tblInd w:w="360" w:type="dxa"/>
        <w:tblLook w:val="04A0" w:firstRow="1" w:lastRow="0" w:firstColumn="1" w:lastColumn="0" w:noHBand="0" w:noVBand="1"/>
      </w:tblPr>
      <w:tblGrid>
        <w:gridCol w:w="1707"/>
        <w:gridCol w:w="7219"/>
      </w:tblGrid>
      <w:tr w:rsidR="00DC5C4C" w:rsidRPr="00775100" w:rsidTr="00DB4430">
        <w:tc>
          <w:tcPr>
            <w:tcW w:w="1504" w:type="dxa"/>
          </w:tcPr>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DESIGNATION</w:t>
            </w:r>
          </w:p>
        </w:tc>
        <w:tc>
          <w:tcPr>
            <w:tcW w:w="7422" w:type="dxa"/>
          </w:tcPr>
          <w:p w:rsidR="00DC5C4C" w:rsidRPr="00775100" w:rsidRDefault="00DC5C4C" w:rsidP="00DB4430">
            <w:pPr>
              <w:autoSpaceDE w:val="0"/>
              <w:autoSpaceDN w:val="0"/>
              <w:adjustRightInd w:val="0"/>
              <w:spacing w:before="60"/>
              <w:jc w:val="center"/>
              <w:rPr>
                <w:rFonts w:ascii="Times New Roman" w:hAnsi="Times New Roman" w:cs="Times New Roman"/>
              </w:rPr>
            </w:pPr>
            <w:r w:rsidRPr="00775100">
              <w:rPr>
                <w:rFonts w:ascii="Times New Roman" w:hAnsi="Times New Roman" w:cs="Times New Roman"/>
              </w:rPr>
              <w:t>CARACTERISTIQUE</w:t>
            </w:r>
          </w:p>
        </w:tc>
      </w:tr>
      <w:tr w:rsidR="00DC5C4C" w:rsidRPr="00775100" w:rsidTr="00DB4430">
        <w:tc>
          <w:tcPr>
            <w:tcW w:w="1504" w:type="dxa"/>
          </w:tcPr>
          <w:p w:rsidR="00DC5C4C" w:rsidRPr="00775100" w:rsidRDefault="00DC5C4C" w:rsidP="00DB4430">
            <w:pPr>
              <w:autoSpaceDE w:val="0"/>
              <w:autoSpaceDN w:val="0"/>
              <w:adjustRightInd w:val="0"/>
              <w:spacing w:before="60"/>
              <w:jc w:val="both"/>
              <w:rPr>
                <w:rFonts w:ascii="Times New Roman" w:hAnsi="Times New Roman" w:cs="Times New Roman"/>
              </w:rPr>
            </w:pPr>
          </w:p>
          <w:p w:rsidR="00DC5C4C" w:rsidRPr="00775100" w:rsidRDefault="00DC5C4C" w:rsidP="00DB4430">
            <w:pPr>
              <w:autoSpaceDE w:val="0"/>
              <w:autoSpaceDN w:val="0"/>
              <w:adjustRightInd w:val="0"/>
              <w:spacing w:before="60"/>
              <w:jc w:val="both"/>
              <w:rPr>
                <w:rFonts w:ascii="Times New Roman" w:hAnsi="Times New Roman" w:cs="Times New Roman"/>
              </w:rPr>
            </w:pPr>
          </w:p>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Luminaires</w:t>
            </w:r>
          </w:p>
        </w:tc>
        <w:tc>
          <w:tcPr>
            <w:tcW w:w="7422" w:type="dxa"/>
          </w:tcPr>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 xml:space="preserve">Type urbain en aluminium ou fonte alu </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Avec corps et capot</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Montage par emboitement sur crosse</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Vasque plate avec verre claire intégrant comme source lumineuse un module LED</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Classe II ou III avec degré de protection IP 65/66</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Appareillage incorporé</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Vasque plate et claire</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Resistance mécanique indice IK minimum 10</w:t>
            </w:r>
          </w:p>
        </w:tc>
      </w:tr>
      <w:tr w:rsidR="00DC5C4C" w:rsidRPr="00775100" w:rsidTr="00DB4430">
        <w:tc>
          <w:tcPr>
            <w:tcW w:w="1504" w:type="dxa"/>
          </w:tcPr>
          <w:p w:rsidR="00DC5C4C" w:rsidRPr="00775100" w:rsidRDefault="00DC5C4C" w:rsidP="00DB4430">
            <w:pPr>
              <w:autoSpaceDE w:val="0"/>
              <w:autoSpaceDN w:val="0"/>
              <w:adjustRightInd w:val="0"/>
              <w:spacing w:before="60"/>
              <w:jc w:val="both"/>
              <w:rPr>
                <w:rFonts w:ascii="Times New Roman" w:hAnsi="Times New Roman" w:cs="Times New Roman"/>
              </w:rPr>
            </w:pPr>
          </w:p>
          <w:p w:rsidR="00DC5C4C" w:rsidRPr="00775100" w:rsidRDefault="00DC5C4C" w:rsidP="00DB4430">
            <w:pPr>
              <w:autoSpaceDE w:val="0"/>
              <w:autoSpaceDN w:val="0"/>
              <w:adjustRightInd w:val="0"/>
              <w:spacing w:before="60"/>
              <w:jc w:val="both"/>
              <w:rPr>
                <w:rFonts w:ascii="Times New Roman" w:hAnsi="Times New Roman" w:cs="Times New Roman"/>
              </w:rPr>
            </w:pPr>
            <w:r w:rsidRPr="00775100">
              <w:rPr>
                <w:rFonts w:ascii="Times New Roman" w:hAnsi="Times New Roman" w:cs="Times New Roman"/>
              </w:rPr>
              <w:t>Corps</w:t>
            </w:r>
          </w:p>
        </w:tc>
        <w:tc>
          <w:tcPr>
            <w:tcW w:w="7422" w:type="dxa"/>
          </w:tcPr>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 xml:space="preserve">Type en aluminium ou fonte alu </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Bonne résistance  aux chocs, aux variations thermiques, au rayonnement solaire, à la vibration et la corrosion</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Vasque plate et claire</w:t>
            </w:r>
          </w:p>
          <w:p w:rsidR="00DC5C4C" w:rsidRPr="00775100" w:rsidRDefault="00DC5C4C" w:rsidP="003F5B02">
            <w:pPr>
              <w:pStyle w:val="Paragraphedeliste"/>
              <w:numPr>
                <w:ilvl w:val="0"/>
                <w:numId w:val="60"/>
              </w:numPr>
              <w:autoSpaceDE w:val="0"/>
              <w:autoSpaceDN w:val="0"/>
              <w:adjustRightInd w:val="0"/>
              <w:spacing w:before="60"/>
              <w:jc w:val="both"/>
              <w:rPr>
                <w:sz w:val="22"/>
                <w:szCs w:val="22"/>
              </w:rPr>
            </w:pPr>
            <w:r w:rsidRPr="00775100">
              <w:rPr>
                <w:sz w:val="22"/>
                <w:szCs w:val="22"/>
              </w:rPr>
              <w:t>Mode de fixation latérale</w:t>
            </w:r>
          </w:p>
        </w:tc>
      </w:tr>
    </w:tbl>
    <w:p w:rsidR="00DC5C4C" w:rsidRPr="00775100" w:rsidRDefault="00DC5C4C" w:rsidP="00DC5C4C">
      <w:pPr>
        <w:autoSpaceDE w:val="0"/>
        <w:autoSpaceDN w:val="0"/>
        <w:adjustRightInd w:val="0"/>
        <w:spacing w:before="60" w:line="240" w:lineRule="auto"/>
        <w:jc w:val="both"/>
        <w:rPr>
          <w:rFonts w:ascii="Times New Roman" w:hAnsi="Times New Roman" w:cs="Times New Roman"/>
        </w:rPr>
      </w:pPr>
    </w:p>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b/>
        </w:rPr>
      </w:pPr>
      <w:r w:rsidRPr="00775100">
        <w:rPr>
          <w:rFonts w:ascii="Times New Roman" w:hAnsi="Times New Roman" w:cs="Times New Roman"/>
          <w:b/>
        </w:rPr>
        <w:t>2 – Étude  et piquetage</w:t>
      </w:r>
    </w:p>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rPr>
      </w:pPr>
      <w:r w:rsidRPr="00775100">
        <w:rPr>
          <w:rFonts w:ascii="Times New Roman" w:hAnsi="Times New Roman" w:cs="Times New Roman"/>
        </w:rPr>
        <w:t xml:space="preserve">L’étude et le piquetage consisteront à faire une topographie d’alignement en vue d’assurer une bonne construction des luminaires. </w:t>
      </w:r>
    </w:p>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b/>
        </w:rPr>
      </w:pPr>
      <w:r w:rsidRPr="00775100">
        <w:rPr>
          <w:rFonts w:ascii="Times New Roman" w:hAnsi="Times New Roman" w:cs="Times New Roman"/>
          <w:b/>
        </w:rPr>
        <w:t>3 – Les fouilles</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Elles seront réalisées conformément aux règles de l’art dans les dimensions suivantes :</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Longueur= 0,5m</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Largeur=0,5m</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 xml:space="preserve">Profondeur= </w:t>
      </w:r>
      <w:r>
        <w:rPr>
          <w:rFonts w:ascii="Times New Roman" w:hAnsi="Times New Roman" w:cs="Times New Roman"/>
        </w:rPr>
        <w:t>0,70</w:t>
      </w:r>
      <w:r w:rsidRPr="00775100">
        <w:rPr>
          <w:rFonts w:ascii="Times New Roman" w:hAnsi="Times New Roman" w:cs="Times New Roman"/>
        </w:rPr>
        <w:t xml:space="preserve">m pour les supports en alu de 9m ; </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b/>
        </w:rPr>
      </w:pPr>
      <w:r w:rsidRPr="00775100">
        <w:rPr>
          <w:rFonts w:ascii="Times New Roman" w:hAnsi="Times New Roman" w:cs="Times New Roman"/>
          <w:b/>
        </w:rPr>
        <w:t>4- Confection  des supports au sol</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Les  supports seront fixés au sol et recevront une amorce d’armement (massif bétonné).</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 xml:space="preserve">Tous les supports quelque soit leur type recevront un traitement anti corrosion. </w:t>
      </w:r>
    </w:p>
    <w:p w:rsidR="00DC5C4C" w:rsidRPr="00775100" w:rsidRDefault="00DC5C4C" w:rsidP="00DC5C4C">
      <w:pPr>
        <w:autoSpaceDE w:val="0"/>
        <w:autoSpaceDN w:val="0"/>
        <w:adjustRightInd w:val="0"/>
        <w:spacing w:before="60" w:after="0" w:line="240" w:lineRule="auto"/>
        <w:ind w:left="360"/>
        <w:jc w:val="both"/>
        <w:rPr>
          <w:rFonts w:ascii="Times New Roman" w:hAnsi="Times New Roman" w:cs="Times New Roman"/>
        </w:rPr>
      </w:pPr>
      <w:r w:rsidRPr="00775100">
        <w:rPr>
          <w:rFonts w:ascii="Times New Roman" w:hAnsi="Times New Roman" w:cs="Times New Roman"/>
        </w:rPr>
        <w:t>11 – Utilisation de la méthode HIMO</w:t>
      </w:r>
    </w:p>
    <w:p w:rsidR="00DC5C4C" w:rsidRPr="00775100" w:rsidRDefault="00DC5C4C" w:rsidP="00DC5C4C">
      <w:pPr>
        <w:autoSpaceDE w:val="0"/>
        <w:autoSpaceDN w:val="0"/>
        <w:adjustRightInd w:val="0"/>
        <w:spacing w:before="60" w:line="240" w:lineRule="auto"/>
        <w:ind w:left="360"/>
        <w:jc w:val="both"/>
        <w:rPr>
          <w:rFonts w:ascii="Times New Roman" w:hAnsi="Times New Roman" w:cs="Times New Roman"/>
        </w:rPr>
      </w:pPr>
      <w:r w:rsidRPr="00775100">
        <w:rPr>
          <w:rFonts w:ascii="Times New Roman" w:hAnsi="Times New Roman" w:cs="Times New Roman"/>
        </w:rPr>
        <w:t>Dans le cadre de ce projet, la méthode HIMO ne pourra être utilisée que pour les fouilles, l’élagage des arbres et l’assemblage des pierres sèches pour le calage des supports en acier. Elle s’étalera uniquement sur le temps que durera chacune de ces tâches.</w:t>
      </w: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Default="00DC5C4C" w:rsidP="00DC5C4C">
      <w:pPr>
        <w:pStyle w:val="Titre"/>
        <w:spacing w:before="0" w:after="0"/>
        <w:ind w:left="1080"/>
        <w:jc w:val="left"/>
        <w:rPr>
          <w:rFonts w:ascii="Times New Roman" w:eastAsia="Batang" w:hAnsi="Times New Roman"/>
          <w:sz w:val="24"/>
          <w:u w:val="single"/>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6038FA" w:rsidP="00DC5C4C">
      <w:pPr>
        <w:pStyle w:val="Corpsdetexte3"/>
        <w:tabs>
          <w:tab w:val="left" w:pos="0"/>
        </w:tabs>
        <w:suppressAutoHyphens/>
        <w:jc w:val="both"/>
        <w:rPr>
          <w:b w:val="0"/>
          <w:i/>
          <w:color w:val="auto"/>
          <w:sz w:val="24"/>
        </w:rPr>
      </w:pPr>
      <w:r>
        <w:rPr>
          <w:bCs w:val="0"/>
          <w:iCs/>
          <w:noProof/>
          <w:color w:val="auto"/>
        </w:rPr>
        <mc:AlternateContent>
          <mc:Choice Requires="wps">
            <w:drawing>
              <wp:anchor distT="0" distB="0" distL="114300" distR="114300" simplePos="0" relativeHeight="251669504" behindDoc="0" locked="0" layoutInCell="1" allowOverlap="1">
                <wp:simplePos x="0" y="0"/>
                <wp:positionH relativeFrom="margin">
                  <wp:posOffset>-471170</wp:posOffset>
                </wp:positionH>
                <wp:positionV relativeFrom="margin">
                  <wp:posOffset>4160520</wp:posOffset>
                </wp:positionV>
                <wp:extent cx="6686550" cy="365760"/>
                <wp:effectExtent l="0" t="0" r="19050" b="15240"/>
                <wp:wrapSquare wrapText="bothSides"/>
                <wp:docPr id="8"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365760"/>
                        </a:xfrm>
                        <a:prstGeom prst="rect">
                          <a:avLst/>
                        </a:prstGeom>
                        <a:solidFill>
                          <a:srgbClr val="FFFFFF"/>
                        </a:solidFill>
                        <a:ln w="9525">
                          <a:solidFill>
                            <a:srgbClr val="000000"/>
                          </a:solidFill>
                          <a:miter lim="800000"/>
                          <a:headEnd/>
                          <a:tailEnd/>
                        </a:ln>
                      </wps:spPr>
                      <wps:txbx>
                        <w:txbxContent>
                          <w:p w:rsidR="00E570A0" w:rsidRPr="00B1352A" w:rsidRDefault="00E570A0" w:rsidP="00DC5C4C">
                            <w:pPr>
                              <w:pStyle w:val="Titre10"/>
                              <w:spacing w:before="100" w:beforeAutospacing="1" w:after="100" w:afterAutospacing="1"/>
                              <w:rPr>
                                <w:bCs w:val="0"/>
                                <w:iCs/>
                                <w:color w:val="auto"/>
                                <w:sz w:val="32"/>
                                <w:szCs w:val="32"/>
                              </w:rPr>
                            </w:pPr>
                            <w:r w:rsidRPr="00B1352A">
                              <w:rPr>
                                <w:bCs w:val="0"/>
                                <w:iCs/>
                                <w:color w:val="auto"/>
                                <w:sz w:val="32"/>
                                <w:szCs w:val="32"/>
                              </w:rPr>
                              <w:t>PIECE 6 : LE CADRE DU BORDEREAU DES PRIX UNITAIRES (BP</w:t>
                            </w:r>
                            <w:r>
                              <w:rPr>
                                <w:bCs w:val="0"/>
                                <w:iCs/>
                                <w:color w:val="auto"/>
                                <w:sz w:val="32"/>
                                <w:szCs w:val="32"/>
                              </w:rPr>
                              <w:t>U</w:t>
                            </w:r>
                            <w:r w:rsidRPr="00B1352A">
                              <w:rPr>
                                <w:bCs w:val="0"/>
                                <w:iCs/>
                                <w:color w:val="auto"/>
                                <w:sz w:val="32"/>
                                <w:szCs w:val="32"/>
                              </w:rPr>
                              <w:t>)</w:t>
                            </w:r>
                          </w:p>
                          <w:p w:rsidR="00E570A0"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36" type="#_x0000_t202" style="position:absolute;left:0;text-align:left;margin-left:-37.1pt;margin-top:327.6pt;width:526.5pt;height:2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">
                <v:textbox>
                  <w:txbxContent>
                    <w:p w:rsidR="00E570A0" w:rsidRPr="00B1352A" w:rsidRDefault="00E570A0" w:rsidP="00DC5C4C">
                      <w:pPr>
                        <w:pStyle w:val="Titre10"/>
                        <w:spacing w:before="100" w:beforeAutospacing="1" w:after="100" w:afterAutospacing="1"/>
                        <w:rPr>
                          <w:bCs w:val="0"/>
                          <w:iCs/>
                          <w:color w:val="auto"/>
                          <w:sz w:val="32"/>
                          <w:szCs w:val="32"/>
                        </w:rPr>
                      </w:pPr>
                      <w:r w:rsidRPr="00B1352A">
                        <w:rPr>
                          <w:bCs w:val="0"/>
                          <w:iCs/>
                          <w:color w:val="auto"/>
                          <w:sz w:val="32"/>
                          <w:szCs w:val="32"/>
                        </w:rPr>
                        <w:t>PIECE 6 : LE CADRE DU BORDEREAU DES PRIX UNITAIRES (BP</w:t>
                      </w:r>
                      <w:r>
                        <w:rPr>
                          <w:bCs w:val="0"/>
                          <w:iCs/>
                          <w:color w:val="auto"/>
                          <w:sz w:val="32"/>
                          <w:szCs w:val="32"/>
                        </w:rPr>
                        <w:t>U</w:t>
                      </w:r>
                      <w:r w:rsidRPr="00B1352A">
                        <w:rPr>
                          <w:bCs w:val="0"/>
                          <w:iCs/>
                          <w:color w:val="auto"/>
                          <w:sz w:val="32"/>
                          <w:szCs w:val="32"/>
                        </w:rPr>
                        <w:t>)</w:t>
                      </w:r>
                    </w:p>
                    <w:p w:rsidR="00E570A0" w:rsidRDefault="00E570A0" w:rsidP="00DC5C4C"/>
                  </w:txbxContent>
                </v:textbox>
                <w10:wrap type="square" anchorx="margin" anchory="margin"/>
              </v:shape>
            </w:pict>
          </mc:Fallback>
        </mc:AlternateContent>
      </w:r>
    </w:p>
    <w:p w:rsidR="00DC5C4C" w:rsidRPr="0060393F" w:rsidRDefault="00DC5C4C" w:rsidP="00DC5C4C">
      <w:pPr>
        <w:pStyle w:val="Corpsdetexte3"/>
        <w:tabs>
          <w:tab w:val="left" w:pos="0"/>
        </w:tabs>
        <w:suppressAutoHyphens/>
        <w:jc w:val="both"/>
        <w:rPr>
          <w:b w:val="0"/>
          <w:i/>
          <w:color w:val="auto"/>
          <w:sz w:val="24"/>
        </w:rPr>
      </w:pPr>
    </w:p>
    <w:p w:rsidR="00DC5C4C" w:rsidRPr="0060393F" w:rsidRDefault="00DC5C4C" w:rsidP="00DC5C4C">
      <w:pPr>
        <w:pStyle w:val="Corpsdetexte3"/>
        <w:tabs>
          <w:tab w:val="left" w:pos="0"/>
        </w:tabs>
        <w:suppressAutoHyphens/>
        <w:jc w:val="both"/>
        <w:rPr>
          <w:b w:val="0"/>
          <w:i/>
          <w:color w:val="auto"/>
          <w:sz w:val="24"/>
        </w:rPr>
      </w:pPr>
    </w:p>
    <w:p w:rsidR="00DC5C4C" w:rsidRDefault="00DC5C4C" w:rsidP="00DC5C4C">
      <w:pPr>
        <w:pStyle w:val="Corpsdetexte3"/>
        <w:tabs>
          <w:tab w:val="left" w:pos="0"/>
        </w:tabs>
        <w:suppressAutoHyphens/>
        <w:jc w:val="both"/>
        <w:rPr>
          <w:b w:val="0"/>
          <w:i/>
          <w:color w:val="auto"/>
          <w:sz w:val="24"/>
        </w:rPr>
      </w:pPr>
    </w:p>
    <w:p w:rsidR="004A011E" w:rsidRDefault="004A011E" w:rsidP="00DC5C4C">
      <w:pPr>
        <w:pStyle w:val="Corpsdetexte3"/>
        <w:tabs>
          <w:tab w:val="left" w:pos="0"/>
        </w:tabs>
        <w:suppressAutoHyphens/>
        <w:jc w:val="both"/>
        <w:rPr>
          <w:b w:val="0"/>
          <w:i/>
          <w:color w:val="auto"/>
          <w:sz w:val="24"/>
        </w:rPr>
      </w:pPr>
    </w:p>
    <w:p w:rsidR="004A011E" w:rsidRPr="0060393F" w:rsidRDefault="004A011E" w:rsidP="00DC5C4C">
      <w:pPr>
        <w:pStyle w:val="Corpsdetexte3"/>
        <w:tabs>
          <w:tab w:val="left" w:pos="0"/>
        </w:tabs>
        <w:suppressAutoHyphens/>
        <w:jc w:val="both"/>
        <w:rPr>
          <w:b w:val="0"/>
          <w:i/>
          <w:color w:val="auto"/>
          <w:sz w:val="24"/>
        </w:rPr>
      </w:pPr>
    </w:p>
    <w:p w:rsidR="00DC5C4C" w:rsidRDefault="00DC5C4C" w:rsidP="00DC5C4C">
      <w:pPr>
        <w:pStyle w:val="Corpsdetexte3"/>
        <w:tabs>
          <w:tab w:val="left" w:pos="0"/>
        </w:tabs>
        <w:suppressAutoHyphens/>
        <w:jc w:val="both"/>
        <w:rPr>
          <w:b w:val="0"/>
          <w:i/>
          <w:color w:val="auto"/>
          <w:sz w:val="24"/>
        </w:rPr>
      </w:pPr>
    </w:p>
    <w:p w:rsidR="00650BE2" w:rsidRPr="00650BE2" w:rsidRDefault="00650BE2" w:rsidP="00650BE2">
      <w:pPr>
        <w:tabs>
          <w:tab w:val="left" w:pos="1980"/>
        </w:tabs>
        <w:jc w:val="center"/>
        <w:rPr>
          <w:rFonts w:ascii="Times New Roman" w:eastAsia="Calibri" w:hAnsi="Times New Roman" w:cs="Times New Roman"/>
          <w:b/>
          <w:noProof/>
          <w:u w:val="single"/>
          <w:lang w:eastAsia="fr-FR"/>
        </w:rPr>
      </w:pPr>
      <w:r w:rsidRPr="00650BE2">
        <w:rPr>
          <w:rFonts w:ascii="Times New Roman" w:eastAsia="Calibri" w:hAnsi="Times New Roman" w:cs="Times New Roman"/>
          <w:b/>
          <w:noProof/>
          <w:u w:val="single"/>
          <w:lang w:eastAsia="fr-FR"/>
        </w:rPr>
        <w:t>CADRE DU BORDEREAU DES PRIX UNITAIRES</w:t>
      </w:r>
    </w:p>
    <w:tbl>
      <w:tblPr>
        <w:tblW w:w="10944" w:type="dxa"/>
        <w:tblInd w:w="-601" w:type="dxa"/>
        <w:tblLook w:val="04A0" w:firstRow="1" w:lastRow="0" w:firstColumn="1" w:lastColumn="0" w:noHBand="0" w:noVBand="1"/>
      </w:tblPr>
      <w:tblGrid>
        <w:gridCol w:w="1305"/>
        <w:gridCol w:w="5245"/>
        <w:gridCol w:w="1276"/>
        <w:gridCol w:w="3118"/>
      </w:tblGrid>
      <w:tr w:rsidR="00650BE2" w:rsidRPr="00650BE2" w:rsidTr="00ED729F">
        <w:trPr>
          <w:trHeight w:val="300"/>
        </w:trPr>
        <w:tc>
          <w:tcPr>
            <w:tcW w:w="1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N°</w:t>
            </w: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Désignation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Unités</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P.T</w:t>
            </w:r>
          </w:p>
        </w:tc>
      </w:tr>
      <w:tr w:rsidR="00650BE2" w:rsidRPr="00650BE2" w:rsidTr="00ED729F">
        <w:trPr>
          <w:trHeight w:val="300"/>
        </w:trPr>
        <w:tc>
          <w:tcPr>
            <w:tcW w:w="1094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center"/>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I-INSTALLATION DU CHANTIER</w:t>
            </w:r>
          </w:p>
        </w:tc>
      </w:tr>
      <w:tr w:rsidR="00650BE2" w:rsidRPr="00650BE2" w:rsidTr="00ED729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1</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Installation du chantier</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 xml:space="preserve">Ce prix couvre l’ensemble des activités comprenant la construction ou la location du bureau de l’entreprise, l’amené et le repli des matériels et matériaux, les plaques de chantier et le projet d’exécution  </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au forfait (FF)</w:t>
            </w:r>
          </w:p>
          <w:p w:rsidR="00650BE2" w:rsidRPr="00650BE2" w:rsidRDefault="00650BE2" w:rsidP="00316E67">
            <w:pPr>
              <w:spacing w:after="0" w:line="240" w:lineRule="auto"/>
              <w:rPr>
                <w:rFonts w:ascii="Times New Roman" w:eastAsia="Times New Roman" w:hAnsi="Times New Roman" w:cs="Times New Roman"/>
                <w:b/>
                <w:color w:val="000000"/>
                <w:lang w:eastAsia="fr-FR"/>
              </w:rPr>
            </w:pP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color w:val="000000"/>
                <w:lang w:eastAsia="fr-FR"/>
              </w:rPr>
              <w:t>Le forfait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FF</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00"/>
        </w:trPr>
        <w:tc>
          <w:tcPr>
            <w:tcW w:w="10944" w:type="dxa"/>
            <w:gridSpan w:val="4"/>
            <w:tcBorders>
              <w:top w:val="nil"/>
              <w:left w:val="single" w:sz="4" w:space="0" w:color="auto"/>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center"/>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II-POSE DES LAMPADAIRES SOLAIRES</w:t>
            </w:r>
          </w:p>
        </w:tc>
      </w:tr>
      <w:tr w:rsidR="00650BE2" w:rsidRPr="00650BE2" w:rsidTr="00ED729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1</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Etudes et piquetage</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 xml:space="preserve">Ce prix couvre l’ensemble des activités comprenant la matérialisation par des piquets des points d’implantation des pylônes en acier galvanisé </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au forfait (FF)</w:t>
            </w:r>
          </w:p>
          <w:p w:rsidR="00650BE2" w:rsidRPr="00650BE2" w:rsidRDefault="00650BE2" w:rsidP="00316E67">
            <w:pPr>
              <w:spacing w:after="0" w:line="240" w:lineRule="auto"/>
              <w:rPr>
                <w:rFonts w:ascii="Times New Roman" w:eastAsia="Times New Roman" w:hAnsi="Times New Roman" w:cs="Times New Roman"/>
                <w:b/>
                <w:bCs/>
                <w:color w:val="000000"/>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t>Le forfait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FF</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6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2</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Fouilles e terrain latéritiques dimensions 600mmX600mmx1500mm</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Ce prix couvre l’ensemble des activités comprenant le creusage des fouilles</w:t>
            </w:r>
          </w:p>
          <w:p w:rsidR="00650BE2" w:rsidRPr="00650BE2" w:rsidRDefault="00650BE2" w:rsidP="00316E67">
            <w:pPr>
              <w:spacing w:after="0" w:line="240" w:lineRule="auto"/>
              <w:rPr>
                <w:rFonts w:ascii="Times New Roman" w:eastAsia="Times New Roman" w:hAnsi="Times New Roman" w:cs="Times New Roman"/>
                <w:b/>
                <w:bCs/>
                <w:color w:val="000000"/>
                <w:lang w:eastAsia="fr-FR"/>
              </w:rPr>
            </w:pPr>
            <w:r w:rsidRPr="00650BE2">
              <w:rPr>
                <w:rFonts w:ascii="Times New Roman" w:eastAsia="Times New Roman" w:hAnsi="Times New Roman" w:cs="Times New Roman"/>
                <w:b/>
                <w:bCs/>
                <w:color w:val="000000"/>
              </w:rPr>
              <w:t>Il est rémunéré au mètre cube (m</w:t>
            </w:r>
            <w:r w:rsidRPr="00650BE2">
              <w:rPr>
                <w:rFonts w:ascii="Times New Roman" w:eastAsia="Times New Roman" w:hAnsi="Times New Roman" w:cs="Times New Roman"/>
                <w:b/>
                <w:bCs/>
                <w:color w:val="000000"/>
                <w:vertAlign w:val="superscript"/>
              </w:rPr>
              <w:t>3</w:t>
            </w:r>
            <w:r w:rsidRPr="00650BE2">
              <w:rPr>
                <w:rFonts w:ascii="Times New Roman" w:eastAsia="Times New Roman" w:hAnsi="Times New Roman" w:cs="Times New Roman"/>
                <w:b/>
                <w:bCs/>
                <w:color w:val="000000"/>
                <w:lang w:eastAsia="fr-FR"/>
              </w:rPr>
              <w:t>)</w:t>
            </w:r>
          </w:p>
          <w:p w:rsidR="00650BE2" w:rsidRPr="00650BE2" w:rsidRDefault="00650BE2" w:rsidP="00316E67">
            <w:pPr>
              <w:spacing w:after="0" w:line="240" w:lineRule="auto"/>
              <w:rPr>
                <w:rFonts w:ascii="Times New Roman" w:eastAsia="Times New Roman" w:hAnsi="Times New Roman" w:cs="Times New Roman"/>
                <w:b/>
                <w:color w:val="000000"/>
                <w:lang w:eastAsia="fr-FR"/>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lastRenderedPageBreak/>
              <w:t>Le mètre cube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lastRenderedPageBreak/>
              <w:t>m</w:t>
            </w:r>
            <w:r w:rsidRPr="00650BE2">
              <w:rPr>
                <w:rFonts w:ascii="Times New Roman" w:eastAsia="Times New Roman" w:hAnsi="Times New Roman" w:cs="Times New Roman"/>
                <w:color w:val="000000"/>
                <w:vertAlign w:val="superscript"/>
              </w:rPr>
              <w:t>3</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3</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Massif bétonné (500mmx500mmx1500mm)</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 xml:space="preserve">Ce prix couvre l’ensemble des activités de confection d’un béton armé comprenant 3,5 sacs de ciment, 06 brouettes de gravier 5/15, 03 brouettes de sable, le ferraillage, 04 tiges noyées en attente des boulons </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au forfait (FF)</w:t>
            </w:r>
          </w:p>
          <w:p w:rsidR="00650BE2" w:rsidRPr="00650BE2" w:rsidRDefault="00650BE2" w:rsidP="00316E67">
            <w:pPr>
              <w:spacing w:after="0" w:line="240" w:lineRule="auto"/>
              <w:rPr>
                <w:rFonts w:ascii="Times New Roman" w:eastAsia="Times New Roman" w:hAnsi="Times New Roman" w:cs="Times New Roman"/>
                <w:color w:val="000000"/>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t>Le forfait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FF</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4</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 xml:space="preserve">Fourniture et Pose poteau en acier galvanisé (D≥40cm) et de lampadaires solaires ALL IN ONE à une crosse y compris toutes sujétions : </w:t>
            </w:r>
          </w:p>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Luminaire LED (LED≥100W)</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Ce prix couvre l’ensemble des activités comprenant la livraison et la pose y compris toutes sujétions de :</w:t>
            </w:r>
          </w:p>
          <w:p w:rsidR="00650BE2" w:rsidRPr="00650BE2" w:rsidRDefault="00650BE2" w:rsidP="00650BE2">
            <w:pPr>
              <w:numPr>
                <w:ilvl w:val="0"/>
                <w:numId w:val="61"/>
              </w:numPr>
              <w:spacing w:after="0" w:line="240" w:lineRule="auto"/>
              <w:contextualSpacing/>
              <w:rPr>
                <w:rFonts w:ascii="Times New Roman" w:eastAsia="Times New Roman" w:hAnsi="Times New Roman" w:cs="Times New Roman"/>
                <w:color w:val="000000"/>
              </w:rPr>
            </w:pPr>
            <w:r w:rsidRPr="00650BE2">
              <w:rPr>
                <w:rFonts w:ascii="Times New Roman" w:eastAsia="Times New Roman" w:hAnsi="Times New Roman" w:cs="Times New Roman"/>
                <w:color w:val="000000"/>
              </w:rPr>
              <w:t xml:space="preserve">Un candélabre à une crosse en acier de 7m de hauteur, de </w:t>
            </w:r>
            <w:r w:rsidR="00C67E39" w:rsidRPr="00650BE2">
              <w:rPr>
                <w:rFonts w:ascii="Times New Roman" w:eastAsia="Times New Roman" w:hAnsi="Times New Roman" w:cs="Times New Roman"/>
                <w:color w:val="000000"/>
              </w:rPr>
              <w:t>diamètres supérieurs ou égaux à 40 cm</w:t>
            </w:r>
            <w:r w:rsidRPr="00650BE2">
              <w:rPr>
                <w:rFonts w:ascii="Times New Roman" w:eastAsia="Times New Roman" w:hAnsi="Times New Roman" w:cs="Times New Roman"/>
                <w:color w:val="000000"/>
              </w:rPr>
              <w:t> ;</w:t>
            </w:r>
          </w:p>
          <w:p w:rsidR="00650BE2" w:rsidRPr="00650BE2" w:rsidRDefault="00650BE2" w:rsidP="00650BE2">
            <w:pPr>
              <w:numPr>
                <w:ilvl w:val="0"/>
                <w:numId w:val="61"/>
              </w:numPr>
              <w:spacing w:after="0" w:line="240" w:lineRule="auto"/>
              <w:contextualSpacing/>
              <w:rPr>
                <w:rFonts w:ascii="Times New Roman" w:eastAsia="Times New Roman" w:hAnsi="Times New Roman" w:cs="Times New Roman"/>
                <w:color w:val="000000"/>
              </w:rPr>
            </w:pPr>
            <w:r w:rsidRPr="00650BE2">
              <w:rPr>
                <w:rFonts w:ascii="Times New Roman" w:eastAsia="Times New Roman" w:hAnsi="Times New Roman" w:cs="Times New Roman"/>
                <w:color w:val="000000"/>
              </w:rPr>
              <w:t>Un lampadaire solaire.</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à l’unité (U)</w:t>
            </w:r>
          </w:p>
          <w:p w:rsidR="00650BE2" w:rsidRPr="00650BE2" w:rsidRDefault="00650BE2" w:rsidP="00316E67">
            <w:pPr>
              <w:spacing w:after="0" w:line="240" w:lineRule="auto"/>
              <w:rPr>
                <w:rFonts w:ascii="Times New Roman" w:eastAsia="Times New Roman" w:hAnsi="Times New Roman" w:cs="Times New Roman"/>
                <w:color w:val="000000"/>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t>L’unité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U</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00"/>
        </w:trPr>
        <w:tc>
          <w:tcPr>
            <w:tcW w:w="10944" w:type="dxa"/>
            <w:gridSpan w:val="4"/>
            <w:tcBorders>
              <w:top w:val="nil"/>
              <w:left w:val="single" w:sz="4" w:space="0" w:color="auto"/>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center"/>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III-PRESTATIONS DIVERSES</w:t>
            </w:r>
          </w:p>
        </w:tc>
      </w:tr>
      <w:tr w:rsidR="00650BE2" w:rsidRPr="00650BE2" w:rsidTr="00ED729F">
        <w:trPr>
          <w:trHeight w:val="300"/>
        </w:trPr>
        <w:tc>
          <w:tcPr>
            <w:tcW w:w="13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1</w:t>
            </w:r>
          </w:p>
        </w:tc>
        <w:tc>
          <w:tcPr>
            <w:tcW w:w="5245" w:type="dxa"/>
            <w:tcBorders>
              <w:top w:val="single" w:sz="4" w:space="0" w:color="auto"/>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Abattage et élagage</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Ce prix couvre l’ensemble des activités comprenant l’abattage et l’élagage des arbres pouvant faire ombrage au module</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au forfait (FF)</w:t>
            </w:r>
          </w:p>
          <w:p w:rsidR="00650BE2" w:rsidRPr="00650BE2" w:rsidRDefault="00650BE2" w:rsidP="00316E67">
            <w:pPr>
              <w:spacing w:after="0" w:line="240" w:lineRule="auto"/>
              <w:rPr>
                <w:rFonts w:ascii="Times New Roman" w:eastAsia="Times New Roman" w:hAnsi="Times New Roman" w:cs="Times New Roman"/>
                <w:b/>
                <w:color w:val="000000"/>
                <w:lang w:eastAsia="fr-FR"/>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t>Le forfait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FF</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2</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Transport du matériel</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Ce prix couvre l’ensemble des activités comprenant le transport des matériels et matériaux</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au forfait (FF)</w:t>
            </w:r>
          </w:p>
          <w:p w:rsidR="00650BE2" w:rsidRPr="00650BE2" w:rsidRDefault="00650BE2" w:rsidP="00316E67">
            <w:pPr>
              <w:spacing w:after="0" w:line="240" w:lineRule="auto"/>
              <w:rPr>
                <w:rFonts w:ascii="Times New Roman" w:eastAsia="Times New Roman" w:hAnsi="Times New Roman" w:cs="Times New Roman"/>
                <w:b/>
                <w:color w:val="000000"/>
                <w:lang w:eastAsia="fr-FR"/>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t>Le forfait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FF</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r w:rsidR="00650BE2" w:rsidRPr="00650BE2" w:rsidTr="00ED729F">
        <w:trPr>
          <w:trHeight w:val="300"/>
        </w:trPr>
        <w:tc>
          <w:tcPr>
            <w:tcW w:w="1305" w:type="dxa"/>
            <w:tcBorders>
              <w:top w:val="nil"/>
              <w:left w:val="single" w:sz="4" w:space="0" w:color="auto"/>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3</w:t>
            </w:r>
          </w:p>
        </w:tc>
        <w:tc>
          <w:tcPr>
            <w:tcW w:w="5245"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rPr>
                <w:rFonts w:ascii="Times New Roman" w:eastAsia="Times New Roman" w:hAnsi="Times New Roman" w:cs="Times New Roman"/>
                <w:b/>
                <w:bCs/>
                <w:color w:val="000000"/>
                <w:u w:val="single"/>
              </w:rPr>
            </w:pPr>
            <w:r w:rsidRPr="00650BE2">
              <w:rPr>
                <w:rFonts w:ascii="Times New Roman" w:eastAsia="Times New Roman" w:hAnsi="Times New Roman" w:cs="Times New Roman"/>
                <w:b/>
                <w:bCs/>
                <w:color w:val="000000"/>
                <w:u w:val="single"/>
              </w:rPr>
              <w:t>Plan de recollement</w:t>
            </w: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color w:val="000000"/>
              </w:rPr>
              <w:t xml:space="preserve">Ce prix couvre l’ensemble des activités comprenant la production des documents générés par la fin du projet </w:t>
            </w:r>
          </w:p>
          <w:p w:rsidR="00650BE2" w:rsidRPr="00650BE2" w:rsidRDefault="00650BE2" w:rsidP="00316E67">
            <w:pPr>
              <w:spacing w:after="0" w:line="240" w:lineRule="auto"/>
              <w:rPr>
                <w:rFonts w:ascii="Times New Roman" w:eastAsia="Times New Roman" w:hAnsi="Times New Roman" w:cs="Times New Roman"/>
                <w:b/>
                <w:bCs/>
                <w:color w:val="000000"/>
              </w:rPr>
            </w:pPr>
            <w:r w:rsidRPr="00650BE2">
              <w:rPr>
                <w:rFonts w:ascii="Times New Roman" w:eastAsia="Times New Roman" w:hAnsi="Times New Roman" w:cs="Times New Roman"/>
                <w:b/>
                <w:bCs/>
                <w:color w:val="000000"/>
              </w:rPr>
              <w:t>Il est rémunéré au forfait (FF)</w:t>
            </w:r>
          </w:p>
          <w:p w:rsidR="00650BE2" w:rsidRPr="00650BE2" w:rsidRDefault="00650BE2" w:rsidP="00316E67">
            <w:pPr>
              <w:spacing w:after="0" w:line="240" w:lineRule="auto"/>
              <w:rPr>
                <w:rFonts w:ascii="Times New Roman" w:eastAsia="Times New Roman" w:hAnsi="Times New Roman" w:cs="Times New Roman"/>
                <w:b/>
                <w:color w:val="000000"/>
                <w:lang w:eastAsia="fr-FR"/>
              </w:rPr>
            </w:pPr>
          </w:p>
          <w:p w:rsidR="00650BE2" w:rsidRPr="00650BE2" w:rsidRDefault="00650BE2" w:rsidP="00316E67">
            <w:pPr>
              <w:spacing w:after="0" w:line="240" w:lineRule="auto"/>
              <w:rPr>
                <w:rFonts w:ascii="Times New Roman" w:eastAsia="Times New Roman" w:hAnsi="Times New Roman" w:cs="Times New Roman"/>
                <w:color w:val="000000"/>
              </w:rPr>
            </w:pPr>
            <w:r w:rsidRPr="00650BE2">
              <w:rPr>
                <w:rFonts w:ascii="Times New Roman" w:eastAsia="Times New Roman" w:hAnsi="Times New Roman" w:cs="Times New Roman"/>
                <w:b/>
                <w:color w:val="000000"/>
                <w:lang w:eastAsia="fr-FR"/>
              </w:rPr>
              <w:t>Le forfait à ………………………………………...</w:t>
            </w:r>
          </w:p>
        </w:tc>
        <w:tc>
          <w:tcPr>
            <w:tcW w:w="1276" w:type="dxa"/>
            <w:tcBorders>
              <w:top w:val="nil"/>
              <w:left w:val="nil"/>
              <w:bottom w:val="single" w:sz="4" w:space="0" w:color="auto"/>
              <w:right w:val="single" w:sz="4" w:space="0" w:color="auto"/>
            </w:tcBorders>
            <w:shd w:val="clear" w:color="auto" w:fill="auto"/>
            <w:noWrap/>
            <w:vAlign w:val="center"/>
            <w:hideMark/>
          </w:tcPr>
          <w:p w:rsidR="00650BE2" w:rsidRPr="00650BE2" w:rsidRDefault="00650BE2" w:rsidP="00316E67">
            <w:pPr>
              <w:spacing w:after="0" w:line="240" w:lineRule="auto"/>
              <w:jc w:val="center"/>
              <w:rPr>
                <w:rFonts w:ascii="Times New Roman" w:eastAsia="Times New Roman" w:hAnsi="Times New Roman" w:cs="Times New Roman"/>
                <w:color w:val="000000"/>
              </w:rPr>
            </w:pPr>
            <w:r w:rsidRPr="00650BE2">
              <w:rPr>
                <w:rFonts w:ascii="Times New Roman" w:eastAsia="Times New Roman" w:hAnsi="Times New Roman" w:cs="Times New Roman"/>
                <w:color w:val="000000"/>
              </w:rPr>
              <w:t>FF</w:t>
            </w:r>
          </w:p>
        </w:tc>
        <w:tc>
          <w:tcPr>
            <w:tcW w:w="3118" w:type="dxa"/>
            <w:tcBorders>
              <w:top w:val="nil"/>
              <w:left w:val="nil"/>
              <w:bottom w:val="single" w:sz="4" w:space="0" w:color="auto"/>
              <w:right w:val="single" w:sz="4" w:space="0" w:color="auto"/>
            </w:tcBorders>
            <w:shd w:val="clear" w:color="auto" w:fill="auto"/>
            <w:noWrap/>
            <w:vAlign w:val="center"/>
          </w:tcPr>
          <w:p w:rsidR="00650BE2" w:rsidRPr="00650BE2" w:rsidRDefault="00650BE2" w:rsidP="00316E67">
            <w:pPr>
              <w:spacing w:after="0" w:line="240" w:lineRule="auto"/>
              <w:jc w:val="right"/>
              <w:rPr>
                <w:rFonts w:ascii="Times New Roman" w:eastAsia="Times New Roman" w:hAnsi="Times New Roman" w:cs="Times New Roman"/>
                <w:color w:val="000000"/>
              </w:rPr>
            </w:pPr>
          </w:p>
        </w:tc>
      </w:tr>
    </w:tbl>
    <w:p w:rsidR="00DC5C4C" w:rsidRDefault="00DC5C4C" w:rsidP="00DC5C4C">
      <w:pPr>
        <w:pStyle w:val="Corpsdetexte3"/>
        <w:tabs>
          <w:tab w:val="left" w:pos="0"/>
        </w:tabs>
        <w:suppressAutoHyphens/>
        <w:jc w:val="both"/>
        <w:rPr>
          <w:b w:val="0"/>
          <w:i/>
          <w:color w:val="auto"/>
          <w:sz w:val="24"/>
        </w:rPr>
      </w:pPr>
    </w:p>
    <w:p w:rsidR="00401454" w:rsidRDefault="00401454" w:rsidP="006E041B">
      <w:pPr>
        <w:pStyle w:val="Corpsdetexte3"/>
        <w:tabs>
          <w:tab w:val="left" w:pos="0"/>
        </w:tabs>
        <w:suppressAutoHyphens/>
        <w:jc w:val="both"/>
        <w:rPr>
          <w:b w:val="0"/>
          <w:i/>
          <w:color w:val="auto"/>
          <w:sz w:val="24"/>
        </w:rPr>
      </w:pPr>
    </w:p>
    <w:p w:rsidR="000C0798" w:rsidRDefault="000C0798" w:rsidP="006E041B">
      <w:pPr>
        <w:pStyle w:val="Corpsdetexte3"/>
        <w:tabs>
          <w:tab w:val="left" w:pos="0"/>
        </w:tabs>
        <w:suppressAutoHyphens/>
        <w:jc w:val="both"/>
        <w:rPr>
          <w:b w:val="0"/>
          <w:i/>
          <w:color w:val="auto"/>
          <w:sz w:val="24"/>
        </w:rPr>
      </w:pPr>
    </w:p>
    <w:p w:rsidR="000C0798" w:rsidRDefault="000C0798" w:rsidP="006E041B">
      <w:pPr>
        <w:pStyle w:val="Corpsdetexte3"/>
        <w:tabs>
          <w:tab w:val="left" w:pos="0"/>
        </w:tabs>
        <w:suppressAutoHyphens/>
        <w:jc w:val="both"/>
        <w:rPr>
          <w:b w:val="0"/>
          <w:i/>
          <w:color w:val="auto"/>
          <w:sz w:val="24"/>
        </w:rPr>
      </w:pPr>
    </w:p>
    <w:p w:rsidR="000C0798" w:rsidRDefault="000C0798" w:rsidP="006E041B">
      <w:pPr>
        <w:pStyle w:val="Corpsdetexte3"/>
        <w:tabs>
          <w:tab w:val="left" w:pos="0"/>
        </w:tabs>
        <w:suppressAutoHyphens/>
        <w:jc w:val="both"/>
        <w:rPr>
          <w:b w:val="0"/>
          <w:i/>
          <w:color w:val="auto"/>
          <w:sz w:val="24"/>
        </w:rPr>
      </w:pPr>
    </w:p>
    <w:p w:rsidR="000C0798" w:rsidRDefault="000C0798" w:rsidP="006E041B">
      <w:pPr>
        <w:pStyle w:val="Corpsdetexte3"/>
        <w:tabs>
          <w:tab w:val="left" w:pos="0"/>
        </w:tabs>
        <w:suppressAutoHyphens/>
        <w:jc w:val="both"/>
        <w:rPr>
          <w:b w:val="0"/>
          <w:i/>
          <w:color w:val="auto"/>
          <w:sz w:val="24"/>
        </w:rPr>
      </w:pPr>
    </w:p>
    <w:p w:rsidR="000C0798" w:rsidRDefault="000C0798" w:rsidP="006E041B">
      <w:pPr>
        <w:pStyle w:val="Corpsdetexte3"/>
        <w:tabs>
          <w:tab w:val="left" w:pos="0"/>
        </w:tabs>
        <w:suppressAutoHyphens/>
        <w:jc w:val="both"/>
        <w:rPr>
          <w:b w:val="0"/>
          <w:i/>
          <w:color w:val="auto"/>
          <w:sz w:val="24"/>
        </w:rPr>
      </w:pPr>
    </w:p>
    <w:p w:rsidR="000C0798" w:rsidRDefault="000C0798" w:rsidP="006E041B">
      <w:pPr>
        <w:pStyle w:val="Corpsdetexte3"/>
        <w:tabs>
          <w:tab w:val="left" w:pos="0"/>
        </w:tabs>
        <w:suppressAutoHyphens/>
        <w:jc w:val="both"/>
        <w:rPr>
          <w:b w:val="0"/>
          <w:i/>
          <w:color w:val="auto"/>
          <w:sz w:val="24"/>
        </w:rPr>
      </w:pPr>
    </w:p>
    <w:p w:rsidR="000C0798" w:rsidRPr="006E041B" w:rsidRDefault="000C0798" w:rsidP="006E041B">
      <w:pPr>
        <w:pStyle w:val="Corpsdetexte3"/>
        <w:tabs>
          <w:tab w:val="left" w:pos="0"/>
        </w:tabs>
        <w:suppressAutoHyphens/>
        <w:jc w:val="both"/>
        <w:rPr>
          <w:b w:val="0"/>
          <w:i/>
          <w:color w:val="auto"/>
          <w:sz w:val="24"/>
        </w:rPr>
      </w:pPr>
    </w:p>
    <w:p w:rsidR="00DC5C4C" w:rsidRDefault="00DC5C4C" w:rsidP="00DC5C4C">
      <w:pPr>
        <w:spacing w:after="0" w:line="240" w:lineRule="auto"/>
        <w:jc w:val="both"/>
        <w:rPr>
          <w:i/>
          <w:sz w:val="24"/>
          <w:szCs w:val="24"/>
        </w:rPr>
      </w:pPr>
    </w:p>
    <w:p w:rsidR="00DC5C4C" w:rsidRPr="0060393F" w:rsidRDefault="006038FA" w:rsidP="00DC5C4C">
      <w:pPr>
        <w:spacing w:after="0" w:line="240" w:lineRule="auto"/>
        <w:jc w:val="both"/>
        <w:rPr>
          <w:i/>
          <w:sz w:val="24"/>
          <w:szCs w:val="24"/>
        </w:rPr>
      </w:pPr>
      <w:r>
        <w:rPr>
          <w:noProof/>
          <w:sz w:val="24"/>
          <w:szCs w:val="24"/>
          <w:lang w:eastAsia="fr-FR"/>
        </w:rPr>
        <mc:AlternateContent>
          <mc:Choice Requires="wps">
            <w:drawing>
              <wp:anchor distT="0" distB="0" distL="114300" distR="114300" simplePos="0" relativeHeight="251693056" behindDoc="0" locked="0" layoutInCell="1" allowOverlap="1">
                <wp:simplePos x="0" y="0"/>
                <wp:positionH relativeFrom="column">
                  <wp:posOffset>-5080</wp:posOffset>
                </wp:positionH>
                <wp:positionV relativeFrom="paragraph">
                  <wp:posOffset>38735</wp:posOffset>
                </wp:positionV>
                <wp:extent cx="6124575" cy="361315"/>
                <wp:effectExtent l="0" t="0" r="28575" b="1968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61315"/>
                        </a:xfrm>
                        <a:prstGeom prst="rect">
                          <a:avLst/>
                        </a:prstGeom>
                        <a:solidFill>
                          <a:srgbClr val="FFFFFF"/>
                        </a:solidFill>
                        <a:ln w="9525">
                          <a:solidFill>
                            <a:srgbClr val="000000"/>
                          </a:solidFill>
                          <a:miter lim="800000"/>
                          <a:headEnd/>
                          <a:tailEnd/>
                        </a:ln>
                      </wps:spPr>
                      <wps:txbx>
                        <w:txbxContent>
                          <w:p w:rsidR="00E570A0" w:rsidRPr="008348A2" w:rsidRDefault="00E570A0" w:rsidP="00DC5C4C">
                            <w:pPr>
                              <w:spacing w:after="0" w:line="240" w:lineRule="auto"/>
                              <w:rPr>
                                <w:rFonts w:ascii="Times New Roman" w:hAnsi="Times New Roman" w:cs="Times New Roman"/>
                                <w:b/>
                                <w:sz w:val="32"/>
                                <w:szCs w:val="32"/>
                                <w:lang w:eastAsia="fr-FR"/>
                              </w:rPr>
                            </w:pPr>
                            <w:r w:rsidRPr="008348A2">
                              <w:rPr>
                                <w:rFonts w:ascii="Times New Roman" w:hAnsi="Times New Roman" w:cs="Times New Roman"/>
                                <w:b/>
                                <w:bCs/>
                                <w:iCs/>
                                <w:sz w:val="32"/>
                                <w:szCs w:val="32"/>
                              </w:rPr>
                              <w:t>PIECE 7 :</w:t>
                            </w:r>
                            <w:r w:rsidRPr="008348A2">
                              <w:rPr>
                                <w:rFonts w:ascii="Times New Roman" w:hAnsi="Times New Roman" w:cs="Times New Roman"/>
                                <w:b/>
                                <w:sz w:val="32"/>
                                <w:szCs w:val="32"/>
                                <w:lang w:eastAsia="fr-FR"/>
                              </w:rPr>
                              <w:t xml:space="preserve"> CADRE DE DEVIS ESTIMATIF ET QUANTITATIF</w:t>
                            </w:r>
                          </w:p>
                          <w:p w:rsidR="00E570A0" w:rsidRPr="0068410E" w:rsidRDefault="00E570A0" w:rsidP="00DC5C4C">
                            <w:pPr>
                              <w:rPr>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pt;margin-top:3.05pt;width:482.25pt;height:2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">
                <v:textbox>
                  <w:txbxContent>
                    <w:p w:rsidR="00E570A0" w:rsidRPr="008348A2" w:rsidRDefault="00E570A0" w:rsidP="00DC5C4C">
                      <w:pPr>
                        <w:spacing w:after="0" w:line="240" w:lineRule="auto"/>
                        <w:rPr>
                          <w:rFonts w:ascii="Times New Roman" w:hAnsi="Times New Roman" w:cs="Times New Roman"/>
                          <w:b/>
                          <w:sz w:val="32"/>
                          <w:szCs w:val="32"/>
                          <w:lang w:eastAsia="fr-FR"/>
                        </w:rPr>
                      </w:pPr>
                      <w:r w:rsidRPr="008348A2">
                        <w:rPr>
                          <w:rFonts w:ascii="Times New Roman" w:hAnsi="Times New Roman" w:cs="Times New Roman"/>
                          <w:b/>
                          <w:bCs/>
                          <w:iCs/>
                          <w:sz w:val="32"/>
                          <w:szCs w:val="32"/>
                        </w:rPr>
                        <w:t>PIECE 7 :</w:t>
                      </w:r>
                      <w:r w:rsidRPr="008348A2">
                        <w:rPr>
                          <w:rFonts w:ascii="Times New Roman" w:hAnsi="Times New Roman" w:cs="Times New Roman"/>
                          <w:b/>
                          <w:sz w:val="32"/>
                          <w:szCs w:val="32"/>
                          <w:lang w:eastAsia="fr-FR"/>
                        </w:rPr>
                        <w:t xml:space="preserve"> CADRE DE DEVIS ESTIMATIF ET QUANTITATIF</w:t>
                      </w:r>
                    </w:p>
                    <w:p w:rsidR="00E570A0" w:rsidRPr="0068410E" w:rsidRDefault="00E570A0" w:rsidP="00DC5C4C">
                      <w:pPr>
                        <w:rPr>
                          <w:szCs w:val="24"/>
                        </w:rPr>
                      </w:pPr>
                    </w:p>
                  </w:txbxContent>
                </v:textbox>
              </v:shape>
            </w:pict>
          </mc:Fallback>
        </mc:AlternateContent>
      </w:r>
    </w:p>
    <w:p w:rsidR="00DC5C4C" w:rsidRDefault="00DC5C4C" w:rsidP="00DC5C4C">
      <w:pPr>
        <w:spacing w:after="0" w:line="240" w:lineRule="auto"/>
        <w:jc w:val="both"/>
        <w:rPr>
          <w:i/>
          <w:sz w:val="24"/>
          <w:szCs w:val="24"/>
        </w:rPr>
      </w:pPr>
    </w:p>
    <w:p w:rsidR="00DC5C4C" w:rsidRDefault="00DC5C4C" w:rsidP="00DC5C4C">
      <w:pPr>
        <w:spacing w:after="0" w:line="240" w:lineRule="auto"/>
        <w:jc w:val="both"/>
        <w:rPr>
          <w:i/>
          <w:sz w:val="24"/>
          <w:szCs w:val="24"/>
        </w:rPr>
      </w:pPr>
    </w:p>
    <w:tbl>
      <w:tblPr>
        <w:tblW w:w="10057" w:type="dxa"/>
        <w:tblInd w:w="-289" w:type="dxa"/>
        <w:tblLook w:val="04A0" w:firstRow="1" w:lastRow="0" w:firstColumn="1" w:lastColumn="0" w:noHBand="0" w:noVBand="1"/>
      </w:tblPr>
      <w:tblGrid>
        <w:gridCol w:w="566"/>
        <w:gridCol w:w="4673"/>
        <w:gridCol w:w="999"/>
        <w:gridCol w:w="1126"/>
        <w:gridCol w:w="1134"/>
        <w:gridCol w:w="1559"/>
      </w:tblGrid>
      <w:tr w:rsidR="00004BF9" w:rsidRPr="00BC4886" w:rsidTr="00316E67">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N°</w:t>
            </w:r>
          </w:p>
        </w:tc>
        <w:tc>
          <w:tcPr>
            <w:tcW w:w="4673" w:type="dxa"/>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Désignation</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Unités</w:t>
            </w:r>
          </w:p>
        </w:tc>
        <w:tc>
          <w:tcPr>
            <w:tcW w:w="1126" w:type="dxa"/>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Qtés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P.T</w:t>
            </w:r>
          </w:p>
        </w:tc>
      </w:tr>
      <w:tr w:rsidR="00004BF9" w:rsidRPr="00BC4886" w:rsidTr="00316E67">
        <w:trPr>
          <w:trHeight w:val="300"/>
        </w:trPr>
        <w:tc>
          <w:tcPr>
            <w:tcW w:w="1005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I-INSTALLATION DU CHANTIER</w:t>
            </w: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Installation du chantier</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FF</w:t>
            </w:r>
          </w:p>
        </w:tc>
        <w:tc>
          <w:tcPr>
            <w:tcW w:w="1126"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 </w:t>
            </w: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both"/>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SOUS -TOTAL 1</w:t>
            </w:r>
          </w:p>
        </w:tc>
        <w:tc>
          <w:tcPr>
            <w:tcW w:w="155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r w:rsidR="00004BF9" w:rsidRPr="00BC4886" w:rsidTr="00316E67">
        <w:trPr>
          <w:trHeight w:val="300"/>
        </w:trPr>
        <w:tc>
          <w:tcPr>
            <w:tcW w:w="1005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II-POSE DES LAMPADAIRES SOLAIRES</w:t>
            </w: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Etudes et piquetage</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FF</w:t>
            </w:r>
          </w:p>
        </w:tc>
        <w:tc>
          <w:tcPr>
            <w:tcW w:w="1126"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6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2</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Fouilles en terrain latéritiques dimensions 600mmX600mmx1500mm</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m</w:t>
            </w:r>
            <w:r w:rsidRPr="00BC4886">
              <w:rPr>
                <w:rFonts w:ascii="Times New Roman" w:eastAsia="Times New Roman" w:hAnsi="Times New Roman" w:cs="Times New Roman"/>
                <w:color w:val="000000"/>
                <w:sz w:val="24"/>
                <w:szCs w:val="24"/>
                <w:vertAlign w:val="superscript"/>
              </w:rPr>
              <w:t>3</w:t>
            </w:r>
          </w:p>
        </w:tc>
        <w:tc>
          <w:tcPr>
            <w:tcW w:w="1126" w:type="dxa"/>
            <w:tcBorders>
              <w:top w:val="nil"/>
              <w:left w:val="nil"/>
              <w:bottom w:val="single" w:sz="8" w:space="0" w:color="auto"/>
              <w:right w:val="single" w:sz="8" w:space="0" w:color="auto"/>
            </w:tcBorders>
            <w:shd w:val="clear" w:color="auto" w:fill="auto"/>
            <w:noWrap/>
            <w:vAlign w:val="bottom"/>
            <w:hideMark/>
          </w:tcPr>
          <w:p w:rsidR="00004BF9" w:rsidRPr="00BC4886" w:rsidRDefault="004A011E" w:rsidP="00316E6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145,3404</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3</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Massif bétonné (500mmx500mmx1500mm)</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FF</w:t>
            </w:r>
          </w:p>
        </w:tc>
        <w:tc>
          <w:tcPr>
            <w:tcW w:w="1126" w:type="dxa"/>
            <w:tcBorders>
              <w:top w:val="nil"/>
              <w:left w:val="nil"/>
              <w:bottom w:val="single" w:sz="8" w:space="0" w:color="auto"/>
              <w:right w:val="single" w:sz="8" w:space="0" w:color="auto"/>
            </w:tcBorders>
            <w:shd w:val="clear" w:color="auto" w:fill="auto"/>
            <w:noWrap/>
            <w:vAlign w:val="bottom"/>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4</w:t>
            </w:r>
          </w:p>
        </w:tc>
        <w:tc>
          <w:tcPr>
            <w:tcW w:w="4673"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 xml:space="preserve">Fourniture et Pose poteau en acier galvanisé (D≥40cm) et de lampadaires solaires ALL IN ONE à une crosse y compris toutes sujétions : </w:t>
            </w:r>
          </w:p>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Luminaire LED (LED≥100W)</w:t>
            </w:r>
          </w:p>
          <w:p w:rsidR="00004BF9" w:rsidRPr="00BC4886" w:rsidRDefault="00004BF9" w:rsidP="00316E67">
            <w:pPr>
              <w:spacing w:after="0" w:line="240" w:lineRule="auto"/>
              <w:rPr>
                <w:rFonts w:ascii="Times New Roman" w:eastAsia="Times New Roman" w:hAnsi="Times New Roman" w:cs="Times New Roman"/>
                <w:color w:val="000000"/>
                <w:sz w:val="24"/>
                <w:szCs w:val="24"/>
              </w:rPr>
            </w:pP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U</w:t>
            </w:r>
          </w:p>
        </w:tc>
        <w:tc>
          <w:tcPr>
            <w:tcW w:w="1126" w:type="dxa"/>
            <w:tcBorders>
              <w:top w:val="nil"/>
              <w:left w:val="nil"/>
              <w:bottom w:val="single" w:sz="8" w:space="0" w:color="auto"/>
              <w:right w:val="single" w:sz="8" w:space="0" w:color="auto"/>
            </w:tcBorders>
            <w:shd w:val="clear" w:color="auto" w:fill="auto"/>
            <w:noWrap/>
            <w:vAlign w:val="bottom"/>
          </w:tcPr>
          <w:p w:rsidR="00004BF9" w:rsidRPr="00BC4886" w:rsidRDefault="00CD5E88" w:rsidP="00316E6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3B745A" w:rsidRPr="00BC4886">
              <w:rPr>
                <w:rFonts w:ascii="Times New Roman" w:eastAsia="Times New Roman" w:hAnsi="Times New Roman" w:cs="Times New Roman"/>
                <w:color w:val="000000"/>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 </w:t>
            </w: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both"/>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SOUS -TOTAL 1I</w:t>
            </w:r>
          </w:p>
        </w:tc>
        <w:tc>
          <w:tcPr>
            <w:tcW w:w="155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r w:rsidR="00004BF9" w:rsidRPr="00BC4886" w:rsidTr="00316E67">
        <w:trPr>
          <w:trHeight w:val="300"/>
        </w:trPr>
        <w:tc>
          <w:tcPr>
            <w:tcW w:w="1005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III-PRESTATIONS DIVERSES</w:t>
            </w: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Abattage et élagage</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FF</w:t>
            </w:r>
          </w:p>
        </w:tc>
        <w:tc>
          <w:tcPr>
            <w:tcW w:w="1126"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2</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Transport du matériel</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FF</w:t>
            </w:r>
          </w:p>
        </w:tc>
        <w:tc>
          <w:tcPr>
            <w:tcW w:w="1126"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3</w:t>
            </w:r>
          </w:p>
        </w:tc>
        <w:tc>
          <w:tcPr>
            <w:tcW w:w="4673"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Plan de recollement</w:t>
            </w:r>
          </w:p>
        </w:tc>
        <w:tc>
          <w:tcPr>
            <w:tcW w:w="999"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FF</w:t>
            </w:r>
          </w:p>
        </w:tc>
        <w:tc>
          <w:tcPr>
            <w:tcW w:w="1126" w:type="dxa"/>
            <w:tcBorders>
              <w:top w:val="nil"/>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color w:val="000000"/>
                <w:sz w:val="24"/>
                <w:szCs w:val="24"/>
              </w:rPr>
            </w:pPr>
          </w:p>
        </w:tc>
      </w:tr>
      <w:tr w:rsidR="00004BF9" w:rsidRPr="00BC4886" w:rsidTr="00316E67">
        <w:trPr>
          <w:trHeight w:val="300"/>
        </w:trPr>
        <w:tc>
          <w:tcPr>
            <w:tcW w:w="5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color w:val="000000"/>
                <w:sz w:val="24"/>
                <w:szCs w:val="24"/>
              </w:rPr>
            </w:pPr>
            <w:r w:rsidRPr="00BC4886">
              <w:rPr>
                <w:rFonts w:ascii="Times New Roman" w:eastAsia="Times New Roman" w:hAnsi="Times New Roman" w:cs="Times New Roman"/>
                <w:color w:val="000000"/>
                <w:sz w:val="24"/>
                <w:szCs w:val="24"/>
              </w:rPr>
              <w:t> </w:t>
            </w: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SOUS-TOTAL III</w:t>
            </w: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r w:rsidR="00004BF9" w:rsidRPr="00BC4886" w:rsidTr="00316E67">
        <w:trPr>
          <w:trHeight w:val="300"/>
        </w:trPr>
        <w:tc>
          <w:tcPr>
            <w:tcW w:w="566" w:type="dxa"/>
            <w:vMerge/>
            <w:tcBorders>
              <w:top w:val="nil"/>
              <w:left w:val="single" w:sz="4" w:space="0" w:color="auto"/>
              <w:bottom w:val="single" w:sz="4" w:space="0" w:color="auto"/>
              <w:right w:val="single" w:sz="4" w:space="0" w:color="auto"/>
            </w:tcBorders>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TOTAL HORS TAXES</w:t>
            </w: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r w:rsidR="00004BF9" w:rsidRPr="00BC4886" w:rsidTr="00316E67">
        <w:trPr>
          <w:trHeight w:val="300"/>
        </w:trPr>
        <w:tc>
          <w:tcPr>
            <w:tcW w:w="566" w:type="dxa"/>
            <w:vMerge/>
            <w:tcBorders>
              <w:top w:val="nil"/>
              <w:left w:val="single" w:sz="4" w:space="0" w:color="auto"/>
              <w:bottom w:val="single" w:sz="4" w:space="0" w:color="auto"/>
              <w:right w:val="single" w:sz="4" w:space="0" w:color="auto"/>
            </w:tcBorders>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TVA (19,25%)</w:t>
            </w: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r w:rsidR="00004BF9" w:rsidRPr="00BC4886" w:rsidTr="00316E67">
        <w:trPr>
          <w:trHeight w:val="300"/>
        </w:trPr>
        <w:tc>
          <w:tcPr>
            <w:tcW w:w="566" w:type="dxa"/>
            <w:vMerge/>
            <w:tcBorders>
              <w:top w:val="nil"/>
              <w:left w:val="single" w:sz="4" w:space="0" w:color="auto"/>
              <w:bottom w:val="single" w:sz="4" w:space="0" w:color="auto"/>
              <w:right w:val="single" w:sz="4" w:space="0" w:color="auto"/>
            </w:tcBorders>
            <w:vAlign w:val="center"/>
          </w:tcPr>
          <w:p w:rsidR="00004BF9" w:rsidRPr="00BC4886" w:rsidRDefault="00004BF9" w:rsidP="00316E67">
            <w:pPr>
              <w:spacing w:after="0" w:line="240" w:lineRule="auto"/>
              <w:rPr>
                <w:rFonts w:ascii="Times New Roman" w:eastAsia="Times New Roman" w:hAnsi="Times New Roman" w:cs="Times New Roman"/>
                <w:color w:val="000000"/>
                <w:sz w:val="24"/>
                <w:szCs w:val="24"/>
              </w:rPr>
            </w:pP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AIR (2,2% ou (5,5%)</w:t>
            </w: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r w:rsidR="00004BF9" w:rsidRPr="00BC4886" w:rsidTr="00316E67">
        <w:trPr>
          <w:trHeight w:val="300"/>
        </w:trPr>
        <w:tc>
          <w:tcPr>
            <w:tcW w:w="566" w:type="dxa"/>
            <w:vMerge/>
            <w:tcBorders>
              <w:top w:val="nil"/>
              <w:left w:val="single" w:sz="4" w:space="0" w:color="auto"/>
              <w:bottom w:val="single" w:sz="4" w:space="0" w:color="auto"/>
              <w:right w:val="single" w:sz="4" w:space="0" w:color="auto"/>
            </w:tcBorders>
            <w:vAlign w:val="center"/>
            <w:hideMark/>
          </w:tcPr>
          <w:p w:rsidR="00004BF9" w:rsidRPr="00BC4886" w:rsidRDefault="00004BF9" w:rsidP="00316E67">
            <w:pPr>
              <w:spacing w:after="0" w:line="240" w:lineRule="auto"/>
              <w:rPr>
                <w:rFonts w:ascii="Times New Roman" w:eastAsia="Times New Roman" w:hAnsi="Times New Roman" w:cs="Times New Roman"/>
                <w:color w:val="000000"/>
                <w:sz w:val="24"/>
                <w:szCs w:val="24"/>
              </w:rPr>
            </w:pPr>
          </w:p>
        </w:tc>
        <w:tc>
          <w:tcPr>
            <w:tcW w:w="7932" w:type="dxa"/>
            <w:gridSpan w:val="4"/>
            <w:tcBorders>
              <w:top w:val="single" w:sz="4" w:space="0" w:color="auto"/>
              <w:left w:val="nil"/>
              <w:bottom w:val="single" w:sz="4" w:space="0" w:color="auto"/>
              <w:right w:val="single" w:sz="4" w:space="0" w:color="auto"/>
            </w:tcBorders>
            <w:shd w:val="clear" w:color="auto" w:fill="auto"/>
            <w:noWrap/>
            <w:vAlign w:val="center"/>
            <w:hideMark/>
          </w:tcPr>
          <w:p w:rsidR="00004BF9" w:rsidRPr="00BC4886" w:rsidRDefault="00004BF9" w:rsidP="00316E67">
            <w:pPr>
              <w:spacing w:after="0" w:line="240" w:lineRule="auto"/>
              <w:jc w:val="center"/>
              <w:rPr>
                <w:rFonts w:ascii="Times New Roman" w:eastAsia="Times New Roman" w:hAnsi="Times New Roman" w:cs="Times New Roman"/>
                <w:b/>
                <w:bCs/>
                <w:color w:val="000000"/>
                <w:sz w:val="24"/>
                <w:szCs w:val="24"/>
              </w:rPr>
            </w:pPr>
            <w:r w:rsidRPr="00BC4886">
              <w:rPr>
                <w:rFonts w:ascii="Times New Roman" w:eastAsia="Times New Roman" w:hAnsi="Times New Roman" w:cs="Times New Roman"/>
                <w:b/>
                <w:bCs/>
                <w:color w:val="000000"/>
                <w:sz w:val="24"/>
                <w:szCs w:val="24"/>
              </w:rPr>
              <w:t>TOTAL TTC</w:t>
            </w:r>
          </w:p>
        </w:tc>
        <w:tc>
          <w:tcPr>
            <w:tcW w:w="1559" w:type="dxa"/>
            <w:tcBorders>
              <w:top w:val="nil"/>
              <w:left w:val="nil"/>
              <w:bottom w:val="single" w:sz="4" w:space="0" w:color="auto"/>
              <w:right w:val="single" w:sz="4" w:space="0" w:color="auto"/>
            </w:tcBorders>
            <w:shd w:val="clear" w:color="auto" w:fill="auto"/>
            <w:noWrap/>
            <w:vAlign w:val="center"/>
          </w:tcPr>
          <w:p w:rsidR="00004BF9" w:rsidRPr="00BC4886" w:rsidRDefault="00004BF9" w:rsidP="00316E67">
            <w:pPr>
              <w:spacing w:after="0" w:line="240" w:lineRule="auto"/>
              <w:jc w:val="right"/>
              <w:rPr>
                <w:rFonts w:ascii="Times New Roman" w:eastAsia="Times New Roman" w:hAnsi="Times New Roman" w:cs="Times New Roman"/>
                <w:b/>
                <w:bCs/>
                <w:color w:val="000000"/>
                <w:sz w:val="24"/>
                <w:szCs w:val="24"/>
              </w:rPr>
            </w:pPr>
          </w:p>
        </w:tc>
      </w:tr>
    </w:tbl>
    <w:p w:rsidR="00004BF9" w:rsidRPr="00BC4886" w:rsidRDefault="00004BF9" w:rsidP="00004BF9">
      <w:pPr>
        <w:spacing w:after="0"/>
        <w:rPr>
          <w:rFonts w:ascii="Times New Roman" w:eastAsia="Calibri" w:hAnsi="Times New Roman" w:cs="Times New Roman"/>
          <w:b/>
          <w:sz w:val="24"/>
          <w:szCs w:val="24"/>
        </w:rPr>
      </w:pPr>
      <w:r w:rsidRPr="00BC4886">
        <w:rPr>
          <w:rFonts w:ascii="Times New Roman" w:eastAsia="Calibri" w:hAnsi="Times New Roman" w:cs="Times New Roman"/>
          <w:b/>
          <w:sz w:val="24"/>
          <w:szCs w:val="24"/>
        </w:rPr>
        <w:t>Arrêté le présent devis à la somme de ………………………………F CFA.</w:t>
      </w: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both"/>
        <w:rPr>
          <w:i/>
          <w:sz w:val="24"/>
          <w:szCs w:val="24"/>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rPr>
          <w:rFonts w:ascii="Times New Roman" w:hAnsi="Times New Roman" w:cs="Times New Roman"/>
          <w:b/>
          <w:sz w:val="24"/>
          <w:lang w:eastAsia="fr-FR"/>
        </w:rPr>
      </w:pPr>
    </w:p>
    <w:p w:rsidR="00DC5C4C" w:rsidRPr="0060393F" w:rsidRDefault="00DC5C4C" w:rsidP="00DC5C4C">
      <w:pPr>
        <w:spacing w:after="0" w:line="240" w:lineRule="auto"/>
        <w:rPr>
          <w:rFonts w:ascii="Times New Roman" w:hAnsi="Times New Roman" w:cs="Times New Roman"/>
          <w:b/>
          <w:sz w:val="24"/>
          <w:lang w:eastAsia="fr-FR"/>
        </w:rPr>
      </w:pPr>
    </w:p>
    <w:p w:rsidR="00DC5C4C" w:rsidRDefault="00DC5C4C" w:rsidP="00DC5C4C">
      <w:pPr>
        <w:tabs>
          <w:tab w:val="left" w:pos="2478"/>
        </w:tabs>
        <w:spacing w:after="0" w:line="240" w:lineRule="auto"/>
        <w:rPr>
          <w:rFonts w:ascii="Times New Roman" w:hAnsi="Times New Roman" w:cs="Times New Roman"/>
          <w:b/>
          <w:sz w:val="24"/>
          <w:lang w:eastAsia="fr-FR"/>
        </w:rPr>
      </w:pPr>
    </w:p>
    <w:p w:rsidR="00DC5C4C" w:rsidRPr="00C911B1" w:rsidRDefault="00DC5C4C" w:rsidP="00DC5C4C">
      <w:pPr>
        <w:tabs>
          <w:tab w:val="left" w:pos="2478"/>
        </w:tabs>
        <w:spacing w:after="0" w:line="240" w:lineRule="auto"/>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Default="00DC5C4C" w:rsidP="00DC5C4C">
      <w:pPr>
        <w:spacing w:after="0" w:line="240" w:lineRule="auto"/>
        <w:rPr>
          <w:rFonts w:ascii="Times New Roman" w:hAnsi="Times New Roman" w:cs="Times New Roman"/>
          <w:b/>
          <w:sz w:val="24"/>
          <w:lang w:eastAsia="fr-FR"/>
        </w:rPr>
      </w:pPr>
    </w:p>
    <w:p w:rsidR="00DC5C4C" w:rsidRPr="0060393F" w:rsidRDefault="00DC5C4C" w:rsidP="00DC5C4C">
      <w:pPr>
        <w:spacing w:after="0" w:line="240" w:lineRule="auto"/>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60393F" w:rsidRDefault="00DC5C4C" w:rsidP="00DC5C4C">
      <w:pPr>
        <w:spacing w:after="0" w:line="240" w:lineRule="auto"/>
        <w:jc w:val="center"/>
        <w:rPr>
          <w:rFonts w:ascii="Times New Roman" w:hAnsi="Times New Roman" w:cs="Times New Roman"/>
          <w:b/>
          <w:sz w:val="24"/>
          <w:lang w:eastAsia="fr-FR"/>
        </w:rPr>
      </w:pPr>
    </w:p>
    <w:p w:rsidR="00DC5C4C" w:rsidRPr="000B6BE9" w:rsidRDefault="00DC5C4C" w:rsidP="00DC5C4C">
      <w:pPr>
        <w:rPr>
          <w:rFonts w:ascii="Times New Roman" w:hAnsi="Times New Roman" w:cs="Times New Roman"/>
          <w:b/>
          <w:sz w:val="10"/>
          <w:szCs w:val="10"/>
          <w:u w:val="single"/>
          <w:lang w:eastAsia="fr-BE"/>
        </w:rPr>
      </w:pPr>
    </w:p>
    <w:p w:rsidR="00DC5C4C" w:rsidRPr="009630C9" w:rsidRDefault="00DC5C4C" w:rsidP="00DC5C4C">
      <w:pPr>
        <w:jc w:val="center"/>
        <w:rPr>
          <w:rFonts w:ascii="Times New Roman" w:hAnsi="Times New Roman" w:cs="Times New Roman"/>
          <w:b/>
          <w:sz w:val="24"/>
          <w:u w:val="single"/>
          <w:lang w:eastAsia="fr-BE"/>
        </w:rPr>
      </w:pPr>
    </w:p>
    <w:p w:rsidR="00DC5C4C" w:rsidRPr="009630C9" w:rsidRDefault="006038FA" w:rsidP="00DC5C4C">
      <w:pPr>
        <w:rPr>
          <w:rFonts w:ascii="Times New Roman" w:hAnsi="Times New Roman" w:cs="Times New Roman"/>
          <w:sz w:val="24"/>
          <w:lang w:eastAsia="fr-BE"/>
        </w:rPr>
      </w:pPr>
      <w:r>
        <w:rPr>
          <w:rFonts w:ascii="Times New Roman" w:hAnsi="Times New Roman" w:cs="Times New Roman"/>
          <w:noProof/>
          <w:sz w:val="24"/>
          <w:lang w:eastAsia="fr-FR"/>
        </w:rPr>
        <mc:AlternateContent>
          <mc:Choice Requires="wps">
            <w:drawing>
              <wp:anchor distT="0" distB="0" distL="114300" distR="114300" simplePos="0" relativeHeight="251692032" behindDoc="0" locked="0" layoutInCell="1" allowOverlap="1">
                <wp:simplePos x="0" y="0"/>
                <wp:positionH relativeFrom="margin">
                  <wp:posOffset>-318770</wp:posOffset>
                </wp:positionH>
                <wp:positionV relativeFrom="margin">
                  <wp:posOffset>4312920</wp:posOffset>
                </wp:positionV>
                <wp:extent cx="6315075" cy="365760"/>
                <wp:effectExtent l="0" t="0" r="28575" b="15240"/>
                <wp:wrapSquare wrapText="bothSides"/>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65760"/>
                        </a:xfrm>
                        <a:prstGeom prst="rect">
                          <a:avLst/>
                        </a:prstGeom>
                        <a:solidFill>
                          <a:srgbClr val="FFFFFF"/>
                        </a:solidFill>
                        <a:ln w="9525">
                          <a:solidFill>
                            <a:srgbClr val="000000"/>
                          </a:solidFill>
                          <a:miter lim="800000"/>
                          <a:headEnd/>
                          <a:tailEnd/>
                        </a:ln>
                      </wps:spPr>
                      <wps:txbx>
                        <w:txbxContent>
                          <w:p w:rsidR="00E570A0" w:rsidRPr="00C911B1" w:rsidRDefault="00E570A0" w:rsidP="00DC5C4C">
                            <w:pPr>
                              <w:pStyle w:val="Titre10"/>
                              <w:spacing w:before="100" w:beforeAutospacing="1" w:after="100" w:afterAutospacing="1"/>
                              <w:rPr>
                                <w:bCs w:val="0"/>
                                <w:iCs/>
                                <w:color w:val="auto"/>
                                <w:sz w:val="32"/>
                                <w:szCs w:val="32"/>
                              </w:rPr>
                            </w:pPr>
                            <w:r w:rsidRPr="00C911B1">
                              <w:rPr>
                                <w:bCs w:val="0"/>
                                <w:iCs/>
                                <w:color w:val="auto"/>
                                <w:sz w:val="32"/>
                                <w:szCs w:val="32"/>
                              </w:rPr>
                              <w:t xml:space="preserve">PIECE8 : MODEL </w:t>
                            </w:r>
                            <w:r>
                              <w:rPr>
                                <w:bCs w:val="0"/>
                                <w:iCs/>
                                <w:color w:val="auto"/>
                                <w:sz w:val="32"/>
                                <w:szCs w:val="32"/>
                              </w:rPr>
                              <w:t xml:space="preserve">DE </w:t>
                            </w:r>
                            <w:r w:rsidRPr="00C911B1">
                              <w:rPr>
                                <w:bCs w:val="0"/>
                                <w:iCs/>
                                <w:color w:val="auto"/>
                                <w:sz w:val="32"/>
                                <w:szCs w:val="32"/>
                              </w:rPr>
                              <w:t>SOUS DETAIL DES PR</w:t>
                            </w:r>
                            <w:r>
                              <w:rPr>
                                <w:bCs w:val="0"/>
                                <w:iCs/>
                                <w:color w:val="auto"/>
                                <w:sz w:val="32"/>
                                <w:szCs w:val="32"/>
                              </w:rPr>
                              <w:t>IX UNITAIRES</w:t>
                            </w:r>
                          </w:p>
                          <w:p w:rsidR="00E570A0" w:rsidRPr="00C911B1"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1pt;margin-top:339.6pt;width:497.25pt;height:28.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">
                <v:textbox>
                  <w:txbxContent>
                    <w:p w:rsidR="00E570A0" w:rsidRPr="00C911B1" w:rsidRDefault="00E570A0" w:rsidP="00DC5C4C">
                      <w:pPr>
                        <w:pStyle w:val="Titre10"/>
                        <w:spacing w:before="100" w:beforeAutospacing="1" w:after="100" w:afterAutospacing="1"/>
                        <w:rPr>
                          <w:bCs w:val="0"/>
                          <w:iCs/>
                          <w:color w:val="auto"/>
                          <w:sz w:val="32"/>
                          <w:szCs w:val="32"/>
                        </w:rPr>
                      </w:pPr>
                      <w:r w:rsidRPr="00C911B1">
                        <w:rPr>
                          <w:bCs w:val="0"/>
                          <w:iCs/>
                          <w:color w:val="auto"/>
                          <w:sz w:val="32"/>
                          <w:szCs w:val="32"/>
                        </w:rPr>
                        <w:t xml:space="preserve">PIECE8 : MODEL </w:t>
                      </w:r>
                      <w:r>
                        <w:rPr>
                          <w:bCs w:val="0"/>
                          <w:iCs/>
                          <w:color w:val="auto"/>
                          <w:sz w:val="32"/>
                          <w:szCs w:val="32"/>
                        </w:rPr>
                        <w:t xml:space="preserve">DE </w:t>
                      </w:r>
                      <w:r w:rsidRPr="00C911B1">
                        <w:rPr>
                          <w:bCs w:val="0"/>
                          <w:iCs/>
                          <w:color w:val="auto"/>
                          <w:sz w:val="32"/>
                          <w:szCs w:val="32"/>
                        </w:rPr>
                        <w:t>SOUS DETAIL DES PR</w:t>
                      </w:r>
                      <w:r>
                        <w:rPr>
                          <w:bCs w:val="0"/>
                          <w:iCs/>
                          <w:color w:val="auto"/>
                          <w:sz w:val="32"/>
                          <w:szCs w:val="32"/>
                        </w:rPr>
                        <w:t>IX UNITAIRES</w:t>
                      </w:r>
                    </w:p>
                    <w:p w:rsidR="00E570A0" w:rsidRPr="00C911B1" w:rsidRDefault="00E570A0" w:rsidP="00DC5C4C"/>
                  </w:txbxContent>
                </v:textbox>
                <w10:wrap type="square" anchorx="margin" anchory="margin"/>
              </v:shape>
            </w:pict>
          </mc:Fallback>
        </mc:AlternateContent>
      </w:r>
    </w:p>
    <w:p w:rsidR="00DC5C4C" w:rsidRDefault="00DC5C4C" w:rsidP="00DC5C4C">
      <w:pPr>
        <w:rPr>
          <w:rFonts w:ascii="Times New Roman" w:hAnsi="Times New Roman" w:cs="Times New Roman"/>
          <w:sz w:val="24"/>
          <w:lang w:eastAsia="fr-BE"/>
        </w:rPr>
      </w:pPr>
    </w:p>
    <w:p w:rsidR="00DC5C4C" w:rsidRDefault="00DC5C4C" w:rsidP="00DC5C4C">
      <w:pPr>
        <w:rPr>
          <w:rFonts w:ascii="Times New Roman" w:hAnsi="Times New Roman" w:cs="Times New Roman"/>
          <w:sz w:val="24"/>
          <w:lang w:eastAsia="fr-BE"/>
        </w:rPr>
      </w:pPr>
    </w:p>
    <w:p w:rsidR="00DC5C4C" w:rsidRDefault="00DC5C4C" w:rsidP="00DC5C4C">
      <w:pPr>
        <w:rPr>
          <w:rFonts w:ascii="Times New Roman" w:hAnsi="Times New Roman" w:cs="Times New Roman"/>
          <w:sz w:val="24"/>
          <w:lang w:eastAsia="fr-BE"/>
        </w:rPr>
      </w:pPr>
    </w:p>
    <w:p w:rsidR="00DC5C4C" w:rsidRPr="009630C9" w:rsidRDefault="00DC5C4C" w:rsidP="00DC5C4C">
      <w:pPr>
        <w:rPr>
          <w:rFonts w:ascii="Times New Roman" w:hAnsi="Times New Roman" w:cs="Times New Roman"/>
          <w:sz w:val="24"/>
          <w:lang w:eastAsia="fr-BE"/>
        </w:rPr>
      </w:pPr>
    </w:p>
    <w:p w:rsidR="00DC5C4C" w:rsidRPr="0060393F" w:rsidRDefault="00DC5C4C" w:rsidP="00DC5C4C">
      <w:pPr>
        <w:rPr>
          <w:rFonts w:ascii="Times New Roman" w:hAnsi="Times New Roman" w:cs="Times New Roman"/>
          <w:sz w:val="24"/>
          <w:lang w:eastAsia="fr-BE"/>
        </w:rPr>
      </w:pPr>
    </w:p>
    <w:p w:rsidR="00DC5C4C" w:rsidRPr="0060393F" w:rsidRDefault="00DC5C4C" w:rsidP="00DC5C4C">
      <w:pPr>
        <w:rPr>
          <w:rFonts w:ascii="Times New Roman" w:hAnsi="Times New Roman" w:cs="Times New Roman"/>
          <w:sz w:val="24"/>
          <w:lang w:eastAsia="fr-BE"/>
        </w:rPr>
      </w:pPr>
    </w:p>
    <w:p w:rsidR="00DC5C4C" w:rsidRPr="0060393F" w:rsidRDefault="00DC5C4C" w:rsidP="00DC5C4C">
      <w:pPr>
        <w:tabs>
          <w:tab w:val="left" w:pos="1578"/>
        </w:tabs>
        <w:rPr>
          <w:rFonts w:ascii="Times New Roman" w:hAnsi="Times New Roman" w:cs="Times New Roman"/>
          <w:sz w:val="24"/>
          <w:lang w:eastAsia="fr-BE"/>
        </w:rPr>
      </w:pPr>
      <w:r w:rsidRPr="0060393F">
        <w:rPr>
          <w:rFonts w:ascii="Times New Roman" w:hAnsi="Times New Roman" w:cs="Times New Roman"/>
          <w:sz w:val="24"/>
          <w:lang w:eastAsia="fr-BE"/>
        </w:rPr>
        <w:tab/>
      </w:r>
    </w:p>
    <w:p w:rsidR="00DC5C4C" w:rsidRPr="0060393F" w:rsidRDefault="00DC5C4C" w:rsidP="00DC5C4C">
      <w:pPr>
        <w:tabs>
          <w:tab w:val="left" w:pos="1578"/>
        </w:tabs>
        <w:rPr>
          <w:rFonts w:ascii="Times New Roman" w:hAnsi="Times New Roman" w:cs="Times New Roman"/>
          <w:sz w:val="24"/>
          <w:lang w:eastAsia="fr-BE"/>
        </w:rPr>
      </w:pPr>
    </w:p>
    <w:p w:rsidR="00DC5C4C" w:rsidRPr="0060393F" w:rsidRDefault="00DC5C4C" w:rsidP="00347CAD">
      <w:pPr>
        <w:rPr>
          <w:rFonts w:ascii="Times New Roman" w:hAnsi="Times New Roman" w:cs="Times New Roman"/>
          <w:b/>
          <w:sz w:val="24"/>
          <w:u w:val="single"/>
          <w:lang w:eastAsia="fr-BE"/>
        </w:rPr>
        <w:sectPr w:rsidR="00DC5C4C" w:rsidRPr="0060393F" w:rsidSect="00DB4430">
          <w:pgSz w:w="11906" w:h="16838"/>
          <w:pgMar w:top="992" w:right="1418" w:bottom="1418" w:left="1418" w:header="709" w:footer="709" w:gutter="0"/>
          <w:cols w:space="708"/>
          <w:docGrid w:linePitch="360"/>
        </w:sectPr>
      </w:pPr>
    </w:p>
    <w:tbl>
      <w:tblPr>
        <w:tblStyle w:val="Grilledutableau"/>
        <w:tblpPr w:leftFromText="141" w:rightFromText="141" w:horzAnchor="margin" w:tblpXSpec="center" w:tblpY="705"/>
        <w:tblW w:w="11223" w:type="dxa"/>
        <w:tblLayout w:type="fixed"/>
        <w:tblLook w:val="04A0" w:firstRow="1" w:lastRow="0" w:firstColumn="1" w:lastColumn="0" w:noHBand="0" w:noVBand="1"/>
      </w:tblPr>
      <w:tblGrid>
        <w:gridCol w:w="567"/>
        <w:gridCol w:w="1276"/>
        <w:gridCol w:w="1134"/>
        <w:gridCol w:w="993"/>
        <w:gridCol w:w="1275"/>
        <w:gridCol w:w="993"/>
        <w:gridCol w:w="850"/>
        <w:gridCol w:w="1134"/>
        <w:gridCol w:w="1701"/>
        <w:gridCol w:w="1300"/>
      </w:tblGrid>
      <w:tr w:rsidR="00DC5C4C" w:rsidTr="00DB4430">
        <w:tc>
          <w:tcPr>
            <w:tcW w:w="567" w:type="dxa"/>
            <w:vAlign w:val="center"/>
          </w:tcPr>
          <w:p w:rsidR="00DC5C4C" w:rsidRPr="00144A13" w:rsidRDefault="00DC5C4C" w:rsidP="00DB4430">
            <w:pPr>
              <w:jc w:val="center"/>
              <w:rPr>
                <w:rFonts w:ascii="Tahoma" w:hAnsi="Tahoma" w:cs="Tahoma"/>
                <w:sz w:val="18"/>
                <w:szCs w:val="20"/>
              </w:rPr>
            </w:pPr>
            <w:r w:rsidRPr="00144A13">
              <w:rPr>
                <w:rFonts w:ascii="Tahoma" w:hAnsi="Tahoma" w:cs="Tahoma"/>
                <w:sz w:val="18"/>
                <w:szCs w:val="20"/>
              </w:rPr>
              <w:lastRenderedPageBreak/>
              <w:t>N°</w:t>
            </w:r>
          </w:p>
        </w:tc>
        <w:tc>
          <w:tcPr>
            <w:tcW w:w="1276" w:type="dxa"/>
            <w:vAlign w:val="center"/>
          </w:tcPr>
          <w:p w:rsidR="00DC5C4C" w:rsidRPr="00144A13" w:rsidRDefault="00DC5C4C" w:rsidP="00DB4430">
            <w:pPr>
              <w:jc w:val="center"/>
              <w:rPr>
                <w:rFonts w:ascii="Tahoma" w:hAnsi="Tahoma" w:cs="Tahoma"/>
                <w:sz w:val="18"/>
                <w:szCs w:val="20"/>
              </w:rPr>
            </w:pPr>
            <w:r w:rsidRPr="00144A13">
              <w:rPr>
                <w:rFonts w:ascii="Tahoma" w:hAnsi="Tahoma" w:cs="Tahoma"/>
                <w:sz w:val="18"/>
                <w:szCs w:val="20"/>
              </w:rPr>
              <w:t>Désignation</w:t>
            </w:r>
          </w:p>
        </w:tc>
        <w:tc>
          <w:tcPr>
            <w:tcW w:w="1134" w:type="dxa"/>
            <w:vAlign w:val="center"/>
          </w:tcPr>
          <w:p w:rsidR="00DC5C4C" w:rsidRPr="00144A13" w:rsidRDefault="00DC5C4C" w:rsidP="00DB4430">
            <w:pPr>
              <w:jc w:val="center"/>
              <w:rPr>
                <w:rFonts w:ascii="Tahoma" w:hAnsi="Tahoma" w:cs="Tahoma"/>
                <w:sz w:val="18"/>
                <w:szCs w:val="20"/>
              </w:rPr>
            </w:pPr>
            <w:r w:rsidRPr="00144A13">
              <w:rPr>
                <w:rFonts w:ascii="Tahoma" w:hAnsi="Tahoma" w:cs="Tahoma"/>
                <w:sz w:val="18"/>
                <w:szCs w:val="20"/>
              </w:rPr>
              <w:t>Coût d’achat</w:t>
            </w:r>
          </w:p>
          <w:p w:rsidR="00DC5C4C" w:rsidRPr="00144A13" w:rsidRDefault="00DC5C4C" w:rsidP="00DB4430">
            <w:pPr>
              <w:jc w:val="center"/>
              <w:rPr>
                <w:rFonts w:ascii="Tahoma" w:hAnsi="Tahoma" w:cs="Tahoma"/>
                <w:sz w:val="18"/>
                <w:szCs w:val="20"/>
              </w:rPr>
            </w:pPr>
            <w:r w:rsidRPr="00144A13">
              <w:rPr>
                <w:rFonts w:ascii="Tahoma" w:hAnsi="Tahoma" w:cs="Tahoma"/>
                <w:sz w:val="18"/>
                <w:szCs w:val="20"/>
              </w:rPr>
              <w:t>A</w:t>
            </w:r>
          </w:p>
        </w:tc>
        <w:tc>
          <w:tcPr>
            <w:tcW w:w="993" w:type="dxa"/>
            <w:vAlign w:val="center"/>
          </w:tcPr>
          <w:p w:rsidR="00DC5C4C" w:rsidRPr="00144A13" w:rsidRDefault="00DC5C4C" w:rsidP="00DB4430">
            <w:pPr>
              <w:jc w:val="center"/>
              <w:rPr>
                <w:rFonts w:ascii="Tahoma" w:hAnsi="Tahoma" w:cs="Tahoma"/>
                <w:sz w:val="18"/>
                <w:szCs w:val="20"/>
              </w:rPr>
            </w:pPr>
            <w:r w:rsidRPr="00144A13">
              <w:rPr>
                <w:rFonts w:ascii="Tahoma" w:hAnsi="Tahoma" w:cs="Tahoma"/>
                <w:sz w:val="18"/>
                <w:szCs w:val="20"/>
              </w:rPr>
              <w:t>Transport</w:t>
            </w:r>
          </w:p>
          <w:p w:rsidR="00DC5C4C" w:rsidRPr="00144A13" w:rsidRDefault="00DC5C4C" w:rsidP="00DB4430">
            <w:pPr>
              <w:jc w:val="center"/>
              <w:rPr>
                <w:rFonts w:ascii="Tahoma" w:hAnsi="Tahoma" w:cs="Tahoma"/>
                <w:sz w:val="18"/>
                <w:szCs w:val="20"/>
              </w:rPr>
            </w:pPr>
            <w:r w:rsidRPr="00144A13">
              <w:rPr>
                <w:rFonts w:ascii="Tahoma" w:hAnsi="Tahoma" w:cs="Tahoma"/>
                <w:sz w:val="18"/>
                <w:szCs w:val="20"/>
              </w:rPr>
              <w:t>B</w:t>
            </w:r>
          </w:p>
        </w:tc>
        <w:tc>
          <w:tcPr>
            <w:tcW w:w="1275" w:type="dxa"/>
            <w:vAlign w:val="center"/>
          </w:tcPr>
          <w:p w:rsidR="00DC5C4C" w:rsidRPr="00144A13" w:rsidRDefault="00DC5C4C" w:rsidP="00DB4430">
            <w:pPr>
              <w:jc w:val="center"/>
              <w:rPr>
                <w:rFonts w:ascii="Tahoma" w:hAnsi="Tahoma" w:cs="Tahoma"/>
                <w:sz w:val="18"/>
                <w:szCs w:val="20"/>
              </w:rPr>
            </w:pPr>
            <w:r w:rsidRPr="00144A13">
              <w:rPr>
                <w:rFonts w:ascii="Tahoma" w:hAnsi="Tahoma" w:cs="Tahoma"/>
                <w:sz w:val="18"/>
                <w:szCs w:val="20"/>
              </w:rPr>
              <w:t>Coût commande</w:t>
            </w:r>
          </w:p>
          <w:p w:rsidR="00DC5C4C" w:rsidRPr="003B70DC" w:rsidRDefault="00DC5C4C" w:rsidP="00DB4430">
            <w:pPr>
              <w:jc w:val="center"/>
              <w:rPr>
                <w:rFonts w:ascii="Tahoma" w:hAnsi="Tahoma" w:cs="Tahoma"/>
                <w:sz w:val="18"/>
                <w:szCs w:val="20"/>
              </w:rPr>
            </w:pPr>
            <w:r w:rsidRPr="00144A13">
              <w:rPr>
                <w:rFonts w:ascii="Tahoma" w:hAnsi="Tahoma" w:cs="Tahoma"/>
                <w:sz w:val="18"/>
                <w:szCs w:val="20"/>
              </w:rPr>
              <w:t>C =</w:t>
            </w:r>
            <w:r>
              <w:rPr>
                <w:rFonts w:ascii="Tahoma" w:hAnsi="Tahoma" w:cs="Tahoma"/>
                <w:sz w:val="18"/>
                <w:szCs w:val="20"/>
              </w:rPr>
              <w:t>A+</w:t>
            </w:r>
            <w:r w:rsidRPr="00144A13">
              <w:rPr>
                <w:rFonts w:ascii="Tahoma" w:hAnsi="Tahoma" w:cs="Tahoma"/>
                <w:sz w:val="18"/>
                <w:szCs w:val="20"/>
              </w:rPr>
              <w:t>B</w:t>
            </w:r>
          </w:p>
        </w:tc>
        <w:tc>
          <w:tcPr>
            <w:tcW w:w="993" w:type="dxa"/>
            <w:vAlign w:val="center"/>
          </w:tcPr>
          <w:p w:rsidR="00DC5C4C" w:rsidRPr="00144A13" w:rsidRDefault="00DC5C4C" w:rsidP="00DB4430">
            <w:pPr>
              <w:jc w:val="center"/>
              <w:rPr>
                <w:rFonts w:ascii="Tahoma" w:hAnsi="Tahoma" w:cs="Tahoma"/>
                <w:sz w:val="18"/>
                <w:szCs w:val="20"/>
              </w:rPr>
            </w:pPr>
            <w:r w:rsidRPr="00144A13">
              <w:rPr>
                <w:rFonts w:ascii="Tahoma" w:hAnsi="Tahoma" w:cs="Tahoma"/>
                <w:sz w:val="18"/>
                <w:szCs w:val="20"/>
              </w:rPr>
              <w:t>Frais de livraison</w:t>
            </w:r>
          </w:p>
          <w:p w:rsidR="00DC5C4C" w:rsidRPr="00144A13" w:rsidRDefault="00DC5C4C" w:rsidP="00DB4430">
            <w:pPr>
              <w:jc w:val="center"/>
              <w:rPr>
                <w:rFonts w:ascii="Tahoma" w:hAnsi="Tahoma" w:cs="Tahoma"/>
                <w:sz w:val="18"/>
                <w:szCs w:val="20"/>
              </w:rPr>
            </w:pPr>
            <w:r w:rsidRPr="00144A13">
              <w:rPr>
                <w:rFonts w:ascii="Tahoma" w:hAnsi="Tahoma" w:cs="Tahoma"/>
                <w:sz w:val="18"/>
                <w:szCs w:val="20"/>
              </w:rPr>
              <w:t>D</w:t>
            </w:r>
          </w:p>
        </w:tc>
        <w:tc>
          <w:tcPr>
            <w:tcW w:w="850" w:type="dxa"/>
            <w:vAlign w:val="center"/>
          </w:tcPr>
          <w:p w:rsidR="00DC5C4C" w:rsidRDefault="00DC5C4C" w:rsidP="00DB4430">
            <w:pPr>
              <w:pStyle w:val="Titre"/>
              <w:rPr>
                <w:rFonts w:ascii="Tahoma" w:hAnsi="Tahoma" w:cs="Tahoma"/>
                <w:b w:val="0"/>
                <w:sz w:val="18"/>
                <w:szCs w:val="20"/>
              </w:rPr>
            </w:pPr>
            <w:r>
              <w:rPr>
                <w:rFonts w:ascii="Tahoma" w:hAnsi="Tahoma" w:cs="Tahoma"/>
                <w:b w:val="0"/>
                <w:sz w:val="18"/>
                <w:szCs w:val="20"/>
              </w:rPr>
              <w:t>Coût de revient</w:t>
            </w:r>
          </w:p>
          <w:p w:rsidR="00DC5C4C" w:rsidRPr="003B70DC" w:rsidRDefault="00DC5C4C" w:rsidP="00DB4430">
            <w:pPr>
              <w:jc w:val="center"/>
              <w:rPr>
                <w:rFonts w:ascii="Tahoma" w:hAnsi="Tahoma" w:cs="Tahoma"/>
                <w:sz w:val="18"/>
                <w:szCs w:val="20"/>
              </w:rPr>
            </w:pPr>
            <w:r w:rsidRPr="003A64A7">
              <w:rPr>
                <w:rFonts w:ascii="Tahoma" w:hAnsi="Tahoma" w:cs="Tahoma"/>
                <w:sz w:val="18"/>
                <w:szCs w:val="20"/>
                <w:lang w:eastAsia="fr-FR"/>
              </w:rPr>
              <w:t>E=C+D</w:t>
            </w:r>
          </w:p>
        </w:tc>
        <w:tc>
          <w:tcPr>
            <w:tcW w:w="1134" w:type="dxa"/>
            <w:vAlign w:val="center"/>
          </w:tcPr>
          <w:p w:rsidR="00DC5C4C" w:rsidRPr="003A64A7" w:rsidRDefault="00DC5C4C" w:rsidP="00DB4430">
            <w:pPr>
              <w:jc w:val="center"/>
              <w:rPr>
                <w:rFonts w:ascii="Tahoma" w:hAnsi="Tahoma" w:cs="Tahoma"/>
                <w:sz w:val="18"/>
                <w:szCs w:val="20"/>
              </w:rPr>
            </w:pPr>
            <w:r w:rsidRPr="003A64A7">
              <w:rPr>
                <w:rFonts w:ascii="Tahoma" w:hAnsi="Tahoma" w:cs="Tahoma"/>
                <w:sz w:val="18"/>
                <w:szCs w:val="20"/>
              </w:rPr>
              <w:t>Bénéfice (… %)</w:t>
            </w:r>
          </w:p>
          <w:p w:rsidR="00DC5C4C" w:rsidRPr="003A64A7" w:rsidRDefault="00DC5C4C" w:rsidP="00DB4430">
            <w:pPr>
              <w:pStyle w:val="Titre"/>
              <w:rPr>
                <w:rFonts w:ascii="Tahoma" w:hAnsi="Tahoma" w:cs="Tahoma"/>
                <w:b w:val="0"/>
                <w:sz w:val="18"/>
                <w:szCs w:val="20"/>
              </w:rPr>
            </w:pPr>
            <w:r w:rsidRPr="003A64A7">
              <w:rPr>
                <w:rFonts w:ascii="Tahoma" w:hAnsi="Tahoma" w:cs="Tahoma"/>
                <w:b w:val="0"/>
                <w:sz w:val="18"/>
                <w:szCs w:val="20"/>
              </w:rPr>
              <w:t xml:space="preserve">F= </w:t>
            </w:r>
            <w:r>
              <w:rPr>
                <w:rFonts w:ascii="Tahoma" w:hAnsi="Tahoma" w:cs="Tahoma"/>
                <w:b w:val="0"/>
                <w:sz w:val="18"/>
                <w:szCs w:val="20"/>
              </w:rPr>
              <w:t>E x …</w:t>
            </w:r>
            <w:r w:rsidRPr="003A64A7">
              <w:rPr>
                <w:rFonts w:ascii="Tahoma" w:hAnsi="Tahoma" w:cs="Tahoma"/>
                <w:b w:val="0"/>
                <w:sz w:val="18"/>
                <w:szCs w:val="20"/>
              </w:rPr>
              <w:t>%</w:t>
            </w:r>
          </w:p>
        </w:tc>
        <w:tc>
          <w:tcPr>
            <w:tcW w:w="1701" w:type="dxa"/>
            <w:vAlign w:val="center"/>
          </w:tcPr>
          <w:p w:rsidR="00DC5C4C" w:rsidRDefault="00DC5C4C" w:rsidP="00DB4430">
            <w:pPr>
              <w:pStyle w:val="Titre"/>
              <w:rPr>
                <w:rFonts w:ascii="Tahoma" w:hAnsi="Tahoma" w:cs="Tahoma"/>
                <w:b w:val="0"/>
                <w:sz w:val="18"/>
                <w:szCs w:val="20"/>
              </w:rPr>
            </w:pPr>
            <w:r>
              <w:rPr>
                <w:rFonts w:ascii="Tahoma" w:hAnsi="Tahoma" w:cs="Tahoma"/>
                <w:b w:val="0"/>
                <w:sz w:val="18"/>
                <w:szCs w:val="20"/>
              </w:rPr>
              <w:t>Frais d’Enregistrement</w:t>
            </w:r>
          </w:p>
          <w:p w:rsidR="00DC5C4C" w:rsidRPr="00144A13" w:rsidRDefault="00DC5C4C" w:rsidP="00DB4430">
            <w:pPr>
              <w:pStyle w:val="Titre"/>
              <w:rPr>
                <w:rFonts w:ascii="Tahoma" w:hAnsi="Tahoma" w:cs="Tahoma"/>
                <w:b w:val="0"/>
                <w:sz w:val="18"/>
                <w:szCs w:val="20"/>
              </w:rPr>
            </w:pPr>
            <w:r>
              <w:rPr>
                <w:rFonts w:ascii="Tahoma" w:hAnsi="Tahoma" w:cs="Tahoma"/>
                <w:b w:val="0"/>
                <w:sz w:val="18"/>
                <w:szCs w:val="20"/>
              </w:rPr>
              <w:t>G=2,36% x E</w:t>
            </w:r>
          </w:p>
        </w:tc>
        <w:tc>
          <w:tcPr>
            <w:tcW w:w="1300" w:type="dxa"/>
            <w:vAlign w:val="center"/>
          </w:tcPr>
          <w:p w:rsidR="00DC5C4C" w:rsidRPr="00144A13" w:rsidRDefault="00DC5C4C" w:rsidP="00DB4430">
            <w:pPr>
              <w:pStyle w:val="Titre"/>
              <w:rPr>
                <w:rFonts w:ascii="Tahoma" w:hAnsi="Tahoma" w:cs="Tahoma"/>
                <w:b w:val="0"/>
                <w:sz w:val="18"/>
                <w:szCs w:val="20"/>
              </w:rPr>
            </w:pPr>
            <w:r w:rsidRPr="00144A13">
              <w:rPr>
                <w:rFonts w:ascii="Tahoma" w:hAnsi="Tahoma" w:cs="Tahoma"/>
                <w:b w:val="0"/>
                <w:sz w:val="18"/>
                <w:szCs w:val="20"/>
              </w:rPr>
              <w:t>Prix unitaire</w:t>
            </w:r>
          </w:p>
          <w:p w:rsidR="00DC5C4C" w:rsidRPr="003B70DC" w:rsidRDefault="00DC5C4C" w:rsidP="00DB4430">
            <w:pPr>
              <w:jc w:val="center"/>
              <w:rPr>
                <w:rFonts w:ascii="Tahoma" w:hAnsi="Tahoma" w:cs="Tahoma"/>
                <w:sz w:val="18"/>
                <w:szCs w:val="20"/>
              </w:rPr>
            </w:pPr>
            <w:r w:rsidRPr="003B70DC">
              <w:rPr>
                <w:rFonts w:ascii="Tahoma" w:hAnsi="Tahoma" w:cs="Tahoma"/>
                <w:sz w:val="18"/>
                <w:szCs w:val="20"/>
              </w:rPr>
              <w:t>HTVA</w:t>
            </w:r>
          </w:p>
          <w:p w:rsidR="00DC5C4C" w:rsidRPr="003B70DC" w:rsidRDefault="00DC5C4C" w:rsidP="00DB4430">
            <w:pPr>
              <w:jc w:val="center"/>
              <w:rPr>
                <w:rFonts w:ascii="Tahoma" w:hAnsi="Tahoma" w:cs="Tahoma"/>
                <w:sz w:val="18"/>
                <w:szCs w:val="20"/>
              </w:rPr>
            </w:pPr>
            <w:r w:rsidRPr="003B70DC">
              <w:rPr>
                <w:rFonts w:ascii="Tahoma" w:hAnsi="Tahoma" w:cs="Tahoma"/>
                <w:sz w:val="18"/>
                <w:szCs w:val="20"/>
              </w:rPr>
              <w:t>H = E+F+G</w:t>
            </w: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r w:rsidR="00DC5C4C" w:rsidTr="00DB4430">
        <w:tc>
          <w:tcPr>
            <w:tcW w:w="567" w:type="dxa"/>
          </w:tcPr>
          <w:p w:rsidR="00DC5C4C" w:rsidRDefault="00DC5C4C" w:rsidP="00DB4430">
            <w:pPr>
              <w:jc w:val="center"/>
              <w:rPr>
                <w:rFonts w:ascii="Times New Roman" w:hAnsi="Times New Roman" w:cs="Times New Roman"/>
                <w:b/>
                <w:sz w:val="24"/>
                <w:u w:val="single"/>
                <w:lang w:eastAsia="fr-BE"/>
              </w:rPr>
            </w:pPr>
          </w:p>
        </w:tc>
        <w:tc>
          <w:tcPr>
            <w:tcW w:w="1276"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1275" w:type="dxa"/>
          </w:tcPr>
          <w:p w:rsidR="00DC5C4C" w:rsidRDefault="00DC5C4C" w:rsidP="00DB4430">
            <w:pPr>
              <w:jc w:val="center"/>
              <w:rPr>
                <w:rFonts w:ascii="Times New Roman" w:hAnsi="Times New Roman" w:cs="Times New Roman"/>
                <w:b/>
                <w:sz w:val="24"/>
                <w:u w:val="single"/>
                <w:lang w:eastAsia="fr-BE"/>
              </w:rPr>
            </w:pPr>
          </w:p>
        </w:tc>
        <w:tc>
          <w:tcPr>
            <w:tcW w:w="993" w:type="dxa"/>
          </w:tcPr>
          <w:p w:rsidR="00DC5C4C" w:rsidRDefault="00DC5C4C" w:rsidP="00DB4430">
            <w:pPr>
              <w:jc w:val="center"/>
              <w:rPr>
                <w:rFonts w:ascii="Times New Roman" w:hAnsi="Times New Roman" w:cs="Times New Roman"/>
                <w:b/>
                <w:sz w:val="24"/>
                <w:u w:val="single"/>
                <w:lang w:eastAsia="fr-BE"/>
              </w:rPr>
            </w:pPr>
          </w:p>
        </w:tc>
        <w:tc>
          <w:tcPr>
            <w:tcW w:w="850" w:type="dxa"/>
          </w:tcPr>
          <w:p w:rsidR="00DC5C4C" w:rsidRDefault="00DC5C4C" w:rsidP="00DB4430">
            <w:pPr>
              <w:jc w:val="center"/>
              <w:rPr>
                <w:rFonts w:ascii="Times New Roman" w:hAnsi="Times New Roman" w:cs="Times New Roman"/>
                <w:b/>
                <w:sz w:val="24"/>
                <w:u w:val="single"/>
                <w:lang w:eastAsia="fr-BE"/>
              </w:rPr>
            </w:pPr>
          </w:p>
        </w:tc>
        <w:tc>
          <w:tcPr>
            <w:tcW w:w="1134" w:type="dxa"/>
          </w:tcPr>
          <w:p w:rsidR="00DC5C4C" w:rsidRDefault="00DC5C4C" w:rsidP="00DB4430">
            <w:pPr>
              <w:jc w:val="center"/>
              <w:rPr>
                <w:rFonts w:ascii="Times New Roman" w:hAnsi="Times New Roman" w:cs="Times New Roman"/>
                <w:b/>
                <w:sz w:val="24"/>
                <w:u w:val="single"/>
                <w:lang w:eastAsia="fr-BE"/>
              </w:rPr>
            </w:pPr>
          </w:p>
        </w:tc>
        <w:tc>
          <w:tcPr>
            <w:tcW w:w="1701" w:type="dxa"/>
          </w:tcPr>
          <w:p w:rsidR="00DC5C4C" w:rsidRDefault="00DC5C4C" w:rsidP="00DB4430">
            <w:pPr>
              <w:jc w:val="center"/>
              <w:rPr>
                <w:rFonts w:ascii="Times New Roman" w:hAnsi="Times New Roman" w:cs="Times New Roman"/>
                <w:b/>
                <w:sz w:val="24"/>
                <w:u w:val="single"/>
                <w:lang w:eastAsia="fr-BE"/>
              </w:rPr>
            </w:pPr>
          </w:p>
        </w:tc>
        <w:tc>
          <w:tcPr>
            <w:tcW w:w="1300" w:type="dxa"/>
          </w:tcPr>
          <w:p w:rsidR="00DC5C4C" w:rsidRDefault="00DC5C4C" w:rsidP="00DB4430">
            <w:pPr>
              <w:jc w:val="center"/>
              <w:rPr>
                <w:rFonts w:ascii="Times New Roman" w:hAnsi="Times New Roman" w:cs="Times New Roman"/>
                <w:b/>
                <w:sz w:val="24"/>
                <w:u w:val="single"/>
                <w:lang w:eastAsia="fr-BE"/>
              </w:rPr>
            </w:pPr>
          </w:p>
        </w:tc>
      </w:tr>
    </w:tbl>
    <w:p w:rsidR="00DC5C4C" w:rsidRPr="0060393F" w:rsidRDefault="00DC5C4C" w:rsidP="00DC5C4C">
      <w:pPr>
        <w:jc w:val="center"/>
        <w:rPr>
          <w:rFonts w:ascii="Times New Roman" w:hAnsi="Times New Roman" w:cs="Times New Roman"/>
          <w:b/>
          <w:sz w:val="24"/>
          <w:u w:val="single"/>
          <w:lang w:eastAsia="fr-BE"/>
        </w:rPr>
      </w:pPr>
      <w:r>
        <w:rPr>
          <w:rFonts w:ascii="Times New Roman" w:hAnsi="Times New Roman" w:cs="Times New Roman"/>
          <w:b/>
          <w:sz w:val="24"/>
          <w:u w:val="single"/>
          <w:lang w:eastAsia="fr-BE"/>
        </w:rPr>
        <w:t>MODEL DE SOUS DETAIL DES PRIX</w:t>
      </w: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6038FA" w:rsidP="00DC5C4C">
      <w:pPr>
        <w:jc w:val="center"/>
        <w:rPr>
          <w:rFonts w:ascii="Times New Roman" w:hAnsi="Times New Roman" w:cs="Times New Roman"/>
          <w:b/>
          <w:sz w:val="24"/>
          <w:u w:val="single"/>
          <w:lang w:eastAsia="fr-BE"/>
        </w:rPr>
      </w:pPr>
      <w:r>
        <w:rPr>
          <w:bCs/>
          <w:iCs/>
          <w:noProof/>
          <w:lang w:eastAsia="fr-FR"/>
        </w:rPr>
        <mc:AlternateContent>
          <mc:Choice Requires="wps">
            <w:drawing>
              <wp:anchor distT="0" distB="0" distL="114300" distR="114300" simplePos="0" relativeHeight="251671552" behindDoc="0" locked="0" layoutInCell="1" allowOverlap="1">
                <wp:simplePos x="0" y="0"/>
                <wp:positionH relativeFrom="margin">
                  <wp:posOffset>878840</wp:posOffset>
                </wp:positionH>
                <wp:positionV relativeFrom="margin">
                  <wp:posOffset>4170045</wp:posOffset>
                </wp:positionV>
                <wp:extent cx="3500755" cy="414020"/>
                <wp:effectExtent l="0" t="0" r="23495" b="24130"/>
                <wp:wrapSquare wrapText="bothSides"/>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755" cy="414020"/>
                        </a:xfrm>
                        <a:prstGeom prst="rect">
                          <a:avLst/>
                        </a:prstGeom>
                        <a:solidFill>
                          <a:srgbClr val="FFFFFF"/>
                        </a:solidFill>
                        <a:ln w="9525">
                          <a:solidFill>
                            <a:srgbClr val="000000"/>
                          </a:solidFill>
                          <a:miter lim="800000"/>
                          <a:headEnd/>
                          <a:tailEnd/>
                        </a:ln>
                      </wps:spPr>
                      <wps:txbx>
                        <w:txbxContent>
                          <w:p w:rsidR="00E570A0" w:rsidRPr="00B1352A" w:rsidRDefault="00E570A0" w:rsidP="00DC5C4C">
                            <w:pPr>
                              <w:pStyle w:val="Titre10"/>
                              <w:spacing w:before="100" w:beforeAutospacing="1" w:after="100" w:afterAutospacing="1"/>
                              <w:jc w:val="left"/>
                              <w:rPr>
                                <w:bCs w:val="0"/>
                                <w:iCs/>
                                <w:color w:val="auto"/>
                                <w:sz w:val="32"/>
                                <w:szCs w:val="32"/>
                              </w:rPr>
                            </w:pPr>
                            <w:r w:rsidRPr="00B1352A">
                              <w:rPr>
                                <w:bCs w:val="0"/>
                                <w:iCs/>
                                <w:color w:val="auto"/>
                                <w:sz w:val="32"/>
                                <w:szCs w:val="32"/>
                              </w:rPr>
                              <w:t>PIECE 9: MODELE DE CONTRAT</w:t>
                            </w:r>
                          </w:p>
                          <w:p w:rsidR="00E570A0"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39" type="#_x0000_t202" style="position:absolute;left:0;text-align:left;margin-left:69.2pt;margin-top:328.35pt;width:275.65pt;height:32.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">
                <v:textbox>
                  <w:txbxContent>
                    <w:p w:rsidR="00E570A0" w:rsidRPr="00B1352A" w:rsidRDefault="00E570A0" w:rsidP="00DC5C4C">
                      <w:pPr>
                        <w:pStyle w:val="Titre10"/>
                        <w:spacing w:before="100" w:beforeAutospacing="1" w:after="100" w:afterAutospacing="1"/>
                        <w:jc w:val="left"/>
                        <w:rPr>
                          <w:bCs w:val="0"/>
                          <w:iCs/>
                          <w:color w:val="auto"/>
                          <w:sz w:val="32"/>
                          <w:szCs w:val="32"/>
                        </w:rPr>
                      </w:pPr>
                      <w:r w:rsidRPr="00B1352A">
                        <w:rPr>
                          <w:bCs w:val="0"/>
                          <w:iCs/>
                          <w:color w:val="auto"/>
                          <w:sz w:val="32"/>
                          <w:szCs w:val="32"/>
                        </w:rPr>
                        <w:t>PIECE 9: MODELE DE CONTRAT</w:t>
                      </w:r>
                    </w:p>
                    <w:p w:rsidR="00E570A0" w:rsidRDefault="00E570A0" w:rsidP="00DC5C4C"/>
                  </w:txbxContent>
                </v:textbox>
                <w10:wrap type="square" anchorx="margin" anchory="margin"/>
              </v:shape>
            </w:pict>
          </mc:Fallback>
        </mc:AlternateContent>
      </w: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pPr>
    </w:p>
    <w:p w:rsidR="00DC5C4C" w:rsidRPr="0060393F" w:rsidRDefault="00DC5C4C" w:rsidP="00DC5C4C">
      <w:pPr>
        <w:jc w:val="center"/>
        <w:rPr>
          <w:rFonts w:ascii="Times New Roman" w:hAnsi="Times New Roman" w:cs="Times New Roman"/>
          <w:b/>
          <w:sz w:val="24"/>
          <w:u w:val="single"/>
          <w:lang w:eastAsia="fr-BE"/>
        </w:rPr>
        <w:sectPr w:rsidR="00DC5C4C" w:rsidRPr="0060393F" w:rsidSect="00DB4430">
          <w:pgSz w:w="11906" w:h="16838"/>
          <w:pgMar w:top="993" w:right="1417" w:bottom="1417" w:left="1417" w:header="708" w:footer="708" w:gutter="0"/>
          <w:cols w:space="708"/>
          <w:docGrid w:linePitch="360"/>
        </w:sectPr>
      </w:pPr>
    </w:p>
    <w:p w:rsidR="00DC5C4C" w:rsidRDefault="006038FA" w:rsidP="00DC5C4C">
      <w:r>
        <w:rPr>
          <w:noProof/>
          <w:lang w:eastAsia="fr-FR"/>
        </w:rPr>
        <w:lastRenderedPageBreak/>
        <mc:AlternateContent>
          <mc:Choice Requires="wps">
            <w:drawing>
              <wp:anchor distT="0" distB="0" distL="114300" distR="114300" simplePos="0" relativeHeight="251686912" behindDoc="0" locked="0" layoutInCell="1" allowOverlap="1">
                <wp:simplePos x="0" y="0"/>
                <wp:positionH relativeFrom="column">
                  <wp:posOffset>4188460</wp:posOffset>
                </wp:positionH>
                <wp:positionV relativeFrom="paragraph">
                  <wp:posOffset>-356235</wp:posOffset>
                </wp:positionV>
                <wp:extent cx="2072640" cy="1717040"/>
                <wp:effectExtent l="9525" t="6985" r="13335" b="9525"/>
                <wp:wrapNone/>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1717040"/>
                        </a:xfrm>
                        <a:prstGeom prst="rect">
                          <a:avLst/>
                        </a:prstGeom>
                        <a:solidFill>
                          <a:srgbClr val="FFFFFF"/>
                        </a:solidFill>
                        <a:ln w="9525">
                          <a:solidFill>
                            <a:schemeClr val="bg1">
                              <a:lumMod val="100000"/>
                              <a:lumOff val="0"/>
                            </a:schemeClr>
                          </a:solidFill>
                          <a:miter lim="800000"/>
                          <a:headEnd/>
                          <a:tailEnd/>
                        </a:ln>
                      </wps:spPr>
                      <wps:txbx>
                        <w:txbxContent>
                          <w:p w:rsidR="00E570A0" w:rsidRPr="00C063E4" w:rsidRDefault="00E570A0" w:rsidP="00DC5C4C">
                            <w:pPr>
                              <w:spacing w:after="0"/>
                              <w:jc w:val="center"/>
                              <w:rPr>
                                <w:b/>
                                <w:lang w:val="en-US"/>
                              </w:rPr>
                            </w:pPr>
                            <w:r w:rsidRPr="00C063E4">
                              <w:rPr>
                                <w:b/>
                                <w:lang w:val="en-US"/>
                              </w:rPr>
                              <w:t>REPUBLIC OF CAMEROON</w:t>
                            </w:r>
                          </w:p>
                          <w:p w:rsidR="00E570A0" w:rsidRPr="00C063E4" w:rsidRDefault="00E570A0" w:rsidP="00DC5C4C">
                            <w:pPr>
                              <w:spacing w:after="0"/>
                              <w:jc w:val="center"/>
                              <w:rPr>
                                <w:b/>
                                <w:lang w:val="en-US"/>
                              </w:rPr>
                            </w:pPr>
                            <w:r w:rsidRPr="00C063E4">
                              <w:rPr>
                                <w:b/>
                                <w:lang w:val="en-US"/>
                              </w:rPr>
                              <w:t>Pecae-Work-Fatherland</w:t>
                            </w:r>
                          </w:p>
                          <w:p w:rsidR="00E570A0" w:rsidRPr="00C063E4" w:rsidRDefault="00E570A0" w:rsidP="00DC5C4C">
                            <w:pPr>
                              <w:spacing w:after="0"/>
                              <w:jc w:val="center"/>
                              <w:rPr>
                                <w:b/>
                                <w:lang w:val="en-US"/>
                              </w:rPr>
                            </w:pPr>
                            <w:r w:rsidRPr="00C063E4">
                              <w:rPr>
                                <w:b/>
                                <w:lang w:val="en-US"/>
                              </w:rPr>
                              <w:t>********</w:t>
                            </w:r>
                          </w:p>
                          <w:p w:rsidR="00E570A0" w:rsidRPr="00C063E4" w:rsidRDefault="00E570A0" w:rsidP="00DC5C4C">
                            <w:pPr>
                              <w:spacing w:after="0"/>
                              <w:jc w:val="center"/>
                              <w:rPr>
                                <w:b/>
                                <w:lang w:val="en-US"/>
                              </w:rPr>
                            </w:pPr>
                            <w:r w:rsidRPr="00C063E4">
                              <w:rPr>
                                <w:b/>
                                <w:lang w:val="en-US"/>
                              </w:rPr>
                              <w:t>EAST REGION</w:t>
                            </w:r>
                          </w:p>
                          <w:p w:rsidR="00E570A0" w:rsidRPr="00C063E4" w:rsidRDefault="00E570A0" w:rsidP="00DC5C4C">
                            <w:pPr>
                              <w:spacing w:after="0"/>
                              <w:jc w:val="center"/>
                              <w:rPr>
                                <w:b/>
                                <w:lang w:val="en-US"/>
                              </w:rPr>
                            </w:pPr>
                            <w:r w:rsidRPr="00C063E4">
                              <w:rPr>
                                <w:b/>
                                <w:lang w:val="en-US"/>
                              </w:rPr>
                              <w:t>********</w:t>
                            </w:r>
                          </w:p>
                          <w:p w:rsidR="00E570A0" w:rsidRPr="00C063E4" w:rsidRDefault="00E570A0" w:rsidP="00DC5C4C">
                            <w:pPr>
                              <w:spacing w:after="0"/>
                              <w:jc w:val="center"/>
                              <w:rPr>
                                <w:b/>
                                <w:lang w:val="en-US"/>
                              </w:rPr>
                            </w:pPr>
                            <w:r w:rsidRPr="00C063E4">
                              <w:rPr>
                                <w:b/>
                                <w:lang w:val="en-US"/>
                              </w:rPr>
                              <w:t>KADEY DIVISION</w:t>
                            </w:r>
                          </w:p>
                          <w:p w:rsidR="00E570A0" w:rsidRPr="00C063E4" w:rsidRDefault="00E570A0" w:rsidP="00DC5C4C">
                            <w:pPr>
                              <w:spacing w:after="0"/>
                              <w:jc w:val="center"/>
                              <w:rPr>
                                <w:b/>
                                <w:lang w:val="en-US"/>
                              </w:rPr>
                            </w:pPr>
                            <w:r w:rsidRPr="00C063E4">
                              <w:rPr>
                                <w:b/>
                                <w:lang w:val="en-US"/>
                              </w:rPr>
                              <w:t>********</w:t>
                            </w:r>
                          </w:p>
                          <w:p w:rsidR="00E570A0" w:rsidRPr="00C063E4" w:rsidRDefault="00E570A0" w:rsidP="00DC5C4C">
                            <w:pPr>
                              <w:spacing w:after="0"/>
                              <w:jc w:val="center"/>
                              <w:rPr>
                                <w:b/>
                                <w:lang w:val="en-US"/>
                              </w:rPr>
                            </w:pPr>
                            <w:r>
                              <w:rPr>
                                <w:b/>
                                <w:lang w:val="en-US"/>
                              </w:rPr>
                              <w:t>NGUELEBOK</w:t>
                            </w:r>
                            <w:r w:rsidRPr="00C063E4">
                              <w:rPr>
                                <w:b/>
                                <w:lang w:val="en-US"/>
                              </w:rPr>
                              <w:t xml:space="preserve"> COUNCIL</w:t>
                            </w:r>
                          </w:p>
                          <w:p w:rsidR="00E570A0" w:rsidRDefault="00E570A0" w:rsidP="00DC5C4C">
                            <w:pPr>
                              <w:spacing w:after="0"/>
                              <w:jc w:val="center"/>
                              <w:rPr>
                                <w:b/>
                              </w:rPr>
                            </w:pPr>
                            <w:r>
                              <w:rPr>
                                <w:b/>
                              </w:rPr>
                              <w:t>********</w:t>
                            </w:r>
                          </w:p>
                          <w:p w:rsidR="00E570A0" w:rsidRDefault="00E570A0" w:rsidP="00DC5C4C">
                            <w:pPr>
                              <w:spacing w:after="0"/>
                              <w:rPr>
                                <w:b/>
                              </w:rPr>
                            </w:pPr>
                          </w:p>
                          <w:p w:rsidR="00E570A0" w:rsidRPr="00C063E4" w:rsidRDefault="00E570A0" w:rsidP="00DC5C4C">
                            <w:pPr>
                              <w:spacing w:after="0"/>
                              <w:rPr>
                                <w:b/>
                              </w:rPr>
                            </w:pPr>
                          </w:p>
                          <w:p w:rsidR="00E570A0" w:rsidRPr="00C063E4" w:rsidRDefault="00E570A0" w:rsidP="00DC5C4C">
                            <w:pPr>
                              <w:spacing w:after="0"/>
                              <w:jc w:val="center"/>
                              <w:rPr>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0" type="#_x0000_t202" style="position:absolute;margin-left:329.8pt;margin-top:-28.05pt;width:163.2pt;height:13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" strokecolor="white [3212]">
                <v:textbox>
                  <w:txbxContent>
                    <w:p w:rsidR="00E570A0" w:rsidRPr="00C063E4" w:rsidRDefault="00E570A0" w:rsidP="00DC5C4C">
                      <w:pPr>
                        <w:spacing w:after="0"/>
                        <w:jc w:val="center"/>
                        <w:rPr>
                          <w:b/>
                          <w:lang w:val="en-US"/>
                        </w:rPr>
                      </w:pPr>
                      <w:r w:rsidRPr="00C063E4">
                        <w:rPr>
                          <w:b/>
                          <w:lang w:val="en-US"/>
                        </w:rPr>
                        <w:t>REPUBLIC OF CAMEROON</w:t>
                      </w:r>
                    </w:p>
                    <w:p w:rsidR="00E570A0" w:rsidRPr="00C063E4" w:rsidRDefault="00E570A0" w:rsidP="00DC5C4C">
                      <w:pPr>
                        <w:spacing w:after="0"/>
                        <w:jc w:val="center"/>
                        <w:rPr>
                          <w:b/>
                          <w:lang w:val="en-US"/>
                        </w:rPr>
                      </w:pPr>
                      <w:r w:rsidRPr="00C063E4">
                        <w:rPr>
                          <w:b/>
                          <w:lang w:val="en-US"/>
                        </w:rPr>
                        <w:t>Pecae-Work-Fatherland</w:t>
                      </w:r>
                    </w:p>
                    <w:p w:rsidR="00E570A0" w:rsidRPr="00C063E4" w:rsidRDefault="00E570A0" w:rsidP="00DC5C4C">
                      <w:pPr>
                        <w:spacing w:after="0"/>
                        <w:jc w:val="center"/>
                        <w:rPr>
                          <w:b/>
                          <w:lang w:val="en-US"/>
                        </w:rPr>
                      </w:pPr>
                      <w:r w:rsidRPr="00C063E4">
                        <w:rPr>
                          <w:b/>
                          <w:lang w:val="en-US"/>
                        </w:rPr>
                        <w:t>********</w:t>
                      </w:r>
                    </w:p>
                    <w:p w:rsidR="00E570A0" w:rsidRPr="00C063E4" w:rsidRDefault="00E570A0" w:rsidP="00DC5C4C">
                      <w:pPr>
                        <w:spacing w:after="0"/>
                        <w:jc w:val="center"/>
                        <w:rPr>
                          <w:b/>
                          <w:lang w:val="en-US"/>
                        </w:rPr>
                      </w:pPr>
                      <w:r w:rsidRPr="00C063E4">
                        <w:rPr>
                          <w:b/>
                          <w:lang w:val="en-US"/>
                        </w:rPr>
                        <w:t>EAST REGION</w:t>
                      </w:r>
                    </w:p>
                    <w:p w:rsidR="00E570A0" w:rsidRPr="00C063E4" w:rsidRDefault="00E570A0" w:rsidP="00DC5C4C">
                      <w:pPr>
                        <w:spacing w:after="0"/>
                        <w:jc w:val="center"/>
                        <w:rPr>
                          <w:b/>
                          <w:lang w:val="en-US"/>
                        </w:rPr>
                      </w:pPr>
                      <w:r w:rsidRPr="00C063E4">
                        <w:rPr>
                          <w:b/>
                          <w:lang w:val="en-US"/>
                        </w:rPr>
                        <w:t>********</w:t>
                      </w:r>
                    </w:p>
                    <w:p w:rsidR="00E570A0" w:rsidRPr="00C063E4" w:rsidRDefault="00E570A0" w:rsidP="00DC5C4C">
                      <w:pPr>
                        <w:spacing w:after="0"/>
                        <w:jc w:val="center"/>
                        <w:rPr>
                          <w:b/>
                          <w:lang w:val="en-US"/>
                        </w:rPr>
                      </w:pPr>
                      <w:r w:rsidRPr="00C063E4">
                        <w:rPr>
                          <w:b/>
                          <w:lang w:val="en-US"/>
                        </w:rPr>
                        <w:t>KADEY DIVISION</w:t>
                      </w:r>
                    </w:p>
                    <w:p w:rsidR="00E570A0" w:rsidRPr="00C063E4" w:rsidRDefault="00E570A0" w:rsidP="00DC5C4C">
                      <w:pPr>
                        <w:spacing w:after="0"/>
                        <w:jc w:val="center"/>
                        <w:rPr>
                          <w:b/>
                          <w:lang w:val="en-US"/>
                        </w:rPr>
                      </w:pPr>
                      <w:r w:rsidRPr="00C063E4">
                        <w:rPr>
                          <w:b/>
                          <w:lang w:val="en-US"/>
                        </w:rPr>
                        <w:t>********</w:t>
                      </w:r>
                    </w:p>
                    <w:p w:rsidR="00E570A0" w:rsidRPr="00C063E4" w:rsidRDefault="00E570A0" w:rsidP="00DC5C4C">
                      <w:pPr>
                        <w:spacing w:after="0"/>
                        <w:jc w:val="center"/>
                        <w:rPr>
                          <w:b/>
                          <w:lang w:val="en-US"/>
                        </w:rPr>
                      </w:pPr>
                      <w:r>
                        <w:rPr>
                          <w:b/>
                          <w:lang w:val="en-US"/>
                        </w:rPr>
                        <w:t>NGUELEBOK</w:t>
                      </w:r>
                      <w:r w:rsidRPr="00C063E4">
                        <w:rPr>
                          <w:b/>
                          <w:lang w:val="en-US"/>
                        </w:rPr>
                        <w:t xml:space="preserve"> COUNCIL</w:t>
                      </w:r>
                    </w:p>
                    <w:p w:rsidR="00E570A0" w:rsidRDefault="00E570A0" w:rsidP="00DC5C4C">
                      <w:pPr>
                        <w:spacing w:after="0"/>
                        <w:jc w:val="center"/>
                        <w:rPr>
                          <w:b/>
                        </w:rPr>
                      </w:pPr>
                      <w:r>
                        <w:rPr>
                          <w:b/>
                        </w:rPr>
                        <w:t>********</w:t>
                      </w:r>
                    </w:p>
                    <w:p w:rsidR="00E570A0" w:rsidRDefault="00E570A0" w:rsidP="00DC5C4C">
                      <w:pPr>
                        <w:spacing w:after="0"/>
                        <w:rPr>
                          <w:b/>
                        </w:rPr>
                      </w:pPr>
                    </w:p>
                    <w:p w:rsidR="00E570A0" w:rsidRPr="00C063E4" w:rsidRDefault="00E570A0" w:rsidP="00DC5C4C">
                      <w:pPr>
                        <w:spacing w:after="0"/>
                        <w:rPr>
                          <w:b/>
                        </w:rPr>
                      </w:pPr>
                    </w:p>
                    <w:p w:rsidR="00E570A0" w:rsidRPr="00C063E4" w:rsidRDefault="00E570A0" w:rsidP="00DC5C4C">
                      <w:pPr>
                        <w:spacing w:after="0"/>
                        <w:jc w:val="center"/>
                        <w:rPr>
                          <w:b/>
                          <w:sz w:val="24"/>
                        </w:rPr>
                      </w:pPr>
                    </w:p>
                  </w:txbxContent>
                </v:textbox>
              </v:shape>
            </w:pict>
          </mc:Fallback>
        </mc:AlternateContent>
      </w:r>
      <w:r>
        <w:rPr>
          <w:noProof/>
          <w:lang w:eastAsia="fr-FR"/>
        </w:rPr>
        <mc:AlternateContent>
          <mc:Choice Requires="wps">
            <w:drawing>
              <wp:anchor distT="0" distB="0" distL="114300" distR="114300" simplePos="0" relativeHeight="251685888" behindDoc="0" locked="0" layoutInCell="1" allowOverlap="1">
                <wp:simplePos x="0" y="0"/>
                <wp:positionH relativeFrom="column">
                  <wp:posOffset>-597535</wp:posOffset>
                </wp:positionH>
                <wp:positionV relativeFrom="paragraph">
                  <wp:posOffset>-476885</wp:posOffset>
                </wp:positionV>
                <wp:extent cx="2366645" cy="1837690"/>
                <wp:effectExtent l="5080" t="10160" r="9525" b="952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645" cy="1837690"/>
                        </a:xfrm>
                        <a:prstGeom prst="rect">
                          <a:avLst/>
                        </a:prstGeom>
                        <a:solidFill>
                          <a:srgbClr val="FFFFFF"/>
                        </a:solidFill>
                        <a:ln w="9525">
                          <a:solidFill>
                            <a:schemeClr val="bg1">
                              <a:lumMod val="100000"/>
                              <a:lumOff val="0"/>
                            </a:schemeClr>
                          </a:solidFill>
                          <a:miter lim="800000"/>
                          <a:headEnd/>
                          <a:tailEnd/>
                        </a:ln>
                      </wps:spPr>
                      <wps:txbx>
                        <w:txbxContent>
                          <w:p w:rsidR="00E570A0" w:rsidRPr="00C063E4" w:rsidRDefault="00E570A0" w:rsidP="00DC5C4C">
                            <w:pPr>
                              <w:spacing w:after="0"/>
                              <w:jc w:val="center"/>
                              <w:rPr>
                                <w:b/>
                              </w:rPr>
                            </w:pPr>
                            <w:r w:rsidRPr="00C063E4">
                              <w:rPr>
                                <w:b/>
                              </w:rPr>
                              <w:t>REPUBLIQUE DU CAMEROUN</w:t>
                            </w:r>
                          </w:p>
                          <w:p w:rsidR="00E570A0" w:rsidRDefault="00E570A0" w:rsidP="00DC5C4C">
                            <w:pPr>
                              <w:spacing w:after="0"/>
                              <w:jc w:val="center"/>
                              <w:rPr>
                                <w:b/>
                              </w:rPr>
                            </w:pPr>
                            <w:r w:rsidRPr="00C063E4">
                              <w:rPr>
                                <w:b/>
                              </w:rPr>
                              <w:t>Paix-Travail-Patrie</w:t>
                            </w:r>
                          </w:p>
                          <w:p w:rsidR="00E570A0" w:rsidRPr="00C063E4" w:rsidRDefault="00E570A0" w:rsidP="00DC5C4C">
                            <w:pPr>
                              <w:spacing w:after="0"/>
                              <w:jc w:val="center"/>
                              <w:rPr>
                                <w:b/>
                              </w:rPr>
                            </w:pPr>
                            <w:r>
                              <w:rPr>
                                <w:b/>
                              </w:rPr>
                              <w:t>********</w:t>
                            </w:r>
                          </w:p>
                          <w:p w:rsidR="00E570A0" w:rsidRDefault="00E570A0" w:rsidP="00DC5C4C">
                            <w:pPr>
                              <w:spacing w:after="0"/>
                              <w:jc w:val="center"/>
                              <w:rPr>
                                <w:b/>
                              </w:rPr>
                            </w:pPr>
                            <w:r w:rsidRPr="00C063E4">
                              <w:rPr>
                                <w:b/>
                              </w:rPr>
                              <w:t>REGION DE L’EST</w:t>
                            </w:r>
                          </w:p>
                          <w:p w:rsidR="00E570A0" w:rsidRPr="00C063E4" w:rsidRDefault="00E570A0" w:rsidP="00DC5C4C">
                            <w:pPr>
                              <w:spacing w:after="0"/>
                              <w:jc w:val="center"/>
                              <w:rPr>
                                <w:b/>
                              </w:rPr>
                            </w:pPr>
                            <w:r>
                              <w:rPr>
                                <w:b/>
                              </w:rPr>
                              <w:t>********</w:t>
                            </w:r>
                          </w:p>
                          <w:p w:rsidR="00E570A0" w:rsidRDefault="00E570A0" w:rsidP="00DC5C4C">
                            <w:pPr>
                              <w:spacing w:after="0"/>
                              <w:jc w:val="center"/>
                              <w:rPr>
                                <w:b/>
                              </w:rPr>
                            </w:pPr>
                            <w:r w:rsidRPr="00C063E4">
                              <w:rPr>
                                <w:b/>
                              </w:rPr>
                              <w:t>DEPARTEMENT DE LA KADEY</w:t>
                            </w:r>
                          </w:p>
                          <w:p w:rsidR="00E570A0" w:rsidRPr="00C063E4" w:rsidRDefault="00E570A0" w:rsidP="00DC5C4C">
                            <w:pPr>
                              <w:spacing w:after="0"/>
                              <w:jc w:val="center"/>
                              <w:rPr>
                                <w:b/>
                              </w:rPr>
                            </w:pPr>
                            <w:r>
                              <w:rPr>
                                <w:b/>
                              </w:rPr>
                              <w:t>********</w:t>
                            </w:r>
                          </w:p>
                          <w:p w:rsidR="00E570A0" w:rsidRDefault="00E570A0" w:rsidP="00DC5C4C">
                            <w:pPr>
                              <w:spacing w:after="0"/>
                              <w:jc w:val="center"/>
                              <w:rPr>
                                <w:b/>
                              </w:rPr>
                            </w:pPr>
                            <w:r>
                              <w:rPr>
                                <w:b/>
                              </w:rPr>
                              <w:t>COMMUNE DE NGUELEBOK</w:t>
                            </w:r>
                          </w:p>
                          <w:p w:rsidR="00E570A0" w:rsidRDefault="00E570A0" w:rsidP="00DC5C4C">
                            <w:pPr>
                              <w:spacing w:after="0"/>
                              <w:jc w:val="center"/>
                              <w:rPr>
                                <w:b/>
                              </w:rPr>
                            </w:pPr>
                            <w:r>
                              <w:rPr>
                                <w:b/>
                              </w:rPr>
                              <w:t>********</w:t>
                            </w:r>
                          </w:p>
                          <w:p w:rsidR="00E570A0" w:rsidRDefault="00E570A0" w:rsidP="00DC5C4C">
                            <w:pPr>
                              <w:spacing w:after="0"/>
                              <w:rPr>
                                <w:b/>
                              </w:rPr>
                            </w:pPr>
                          </w:p>
                          <w:p w:rsidR="00E570A0" w:rsidRPr="00C063E4" w:rsidRDefault="00E570A0" w:rsidP="00DC5C4C">
                            <w:pPr>
                              <w:spacing w:after="0"/>
                              <w:rPr>
                                <w:b/>
                              </w:rPr>
                            </w:pPr>
                          </w:p>
                          <w:p w:rsidR="00E570A0" w:rsidRPr="00C063E4" w:rsidRDefault="00E570A0" w:rsidP="00DC5C4C">
                            <w:pPr>
                              <w:spacing w:after="0"/>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style="position:absolute;margin-left:-47.05pt;margin-top:-37.55pt;width:186.35pt;height:14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" strokecolor="white [3212]">
                <v:textbox>
                  <w:txbxContent>
                    <w:p w:rsidR="00E570A0" w:rsidRPr="00C063E4" w:rsidRDefault="00E570A0" w:rsidP="00DC5C4C">
                      <w:pPr>
                        <w:spacing w:after="0"/>
                        <w:jc w:val="center"/>
                        <w:rPr>
                          <w:b/>
                        </w:rPr>
                      </w:pPr>
                      <w:r w:rsidRPr="00C063E4">
                        <w:rPr>
                          <w:b/>
                        </w:rPr>
                        <w:t>REPUBLIQUE DU CAMEROUN</w:t>
                      </w:r>
                    </w:p>
                    <w:p w:rsidR="00E570A0" w:rsidRDefault="00E570A0" w:rsidP="00DC5C4C">
                      <w:pPr>
                        <w:spacing w:after="0"/>
                        <w:jc w:val="center"/>
                        <w:rPr>
                          <w:b/>
                        </w:rPr>
                      </w:pPr>
                      <w:r w:rsidRPr="00C063E4">
                        <w:rPr>
                          <w:b/>
                        </w:rPr>
                        <w:t>Paix-Travail-Patrie</w:t>
                      </w:r>
                    </w:p>
                    <w:p w:rsidR="00E570A0" w:rsidRPr="00C063E4" w:rsidRDefault="00E570A0" w:rsidP="00DC5C4C">
                      <w:pPr>
                        <w:spacing w:after="0"/>
                        <w:jc w:val="center"/>
                        <w:rPr>
                          <w:b/>
                        </w:rPr>
                      </w:pPr>
                      <w:r>
                        <w:rPr>
                          <w:b/>
                        </w:rPr>
                        <w:t>********</w:t>
                      </w:r>
                    </w:p>
                    <w:p w:rsidR="00E570A0" w:rsidRDefault="00E570A0" w:rsidP="00DC5C4C">
                      <w:pPr>
                        <w:spacing w:after="0"/>
                        <w:jc w:val="center"/>
                        <w:rPr>
                          <w:b/>
                        </w:rPr>
                      </w:pPr>
                      <w:r w:rsidRPr="00C063E4">
                        <w:rPr>
                          <w:b/>
                        </w:rPr>
                        <w:t>REGION DE L’EST</w:t>
                      </w:r>
                    </w:p>
                    <w:p w:rsidR="00E570A0" w:rsidRPr="00C063E4" w:rsidRDefault="00E570A0" w:rsidP="00DC5C4C">
                      <w:pPr>
                        <w:spacing w:after="0"/>
                        <w:jc w:val="center"/>
                        <w:rPr>
                          <w:b/>
                        </w:rPr>
                      </w:pPr>
                      <w:r>
                        <w:rPr>
                          <w:b/>
                        </w:rPr>
                        <w:t>********</w:t>
                      </w:r>
                    </w:p>
                    <w:p w:rsidR="00E570A0" w:rsidRDefault="00E570A0" w:rsidP="00DC5C4C">
                      <w:pPr>
                        <w:spacing w:after="0"/>
                        <w:jc w:val="center"/>
                        <w:rPr>
                          <w:b/>
                        </w:rPr>
                      </w:pPr>
                      <w:r w:rsidRPr="00C063E4">
                        <w:rPr>
                          <w:b/>
                        </w:rPr>
                        <w:t>DEPARTEMENT DE LA KADEY</w:t>
                      </w:r>
                    </w:p>
                    <w:p w:rsidR="00E570A0" w:rsidRPr="00C063E4" w:rsidRDefault="00E570A0" w:rsidP="00DC5C4C">
                      <w:pPr>
                        <w:spacing w:after="0"/>
                        <w:jc w:val="center"/>
                        <w:rPr>
                          <w:b/>
                        </w:rPr>
                      </w:pPr>
                      <w:r>
                        <w:rPr>
                          <w:b/>
                        </w:rPr>
                        <w:t>********</w:t>
                      </w:r>
                    </w:p>
                    <w:p w:rsidR="00E570A0" w:rsidRDefault="00E570A0" w:rsidP="00DC5C4C">
                      <w:pPr>
                        <w:spacing w:after="0"/>
                        <w:jc w:val="center"/>
                        <w:rPr>
                          <w:b/>
                        </w:rPr>
                      </w:pPr>
                      <w:r>
                        <w:rPr>
                          <w:b/>
                        </w:rPr>
                        <w:t>COMMUNE DE NGUELEBOK</w:t>
                      </w:r>
                    </w:p>
                    <w:p w:rsidR="00E570A0" w:rsidRDefault="00E570A0" w:rsidP="00DC5C4C">
                      <w:pPr>
                        <w:spacing w:after="0"/>
                        <w:jc w:val="center"/>
                        <w:rPr>
                          <w:b/>
                        </w:rPr>
                      </w:pPr>
                      <w:r>
                        <w:rPr>
                          <w:b/>
                        </w:rPr>
                        <w:t>********</w:t>
                      </w:r>
                    </w:p>
                    <w:p w:rsidR="00E570A0" w:rsidRDefault="00E570A0" w:rsidP="00DC5C4C">
                      <w:pPr>
                        <w:spacing w:after="0"/>
                        <w:rPr>
                          <w:b/>
                        </w:rPr>
                      </w:pPr>
                    </w:p>
                    <w:p w:rsidR="00E570A0" w:rsidRPr="00C063E4" w:rsidRDefault="00E570A0" w:rsidP="00DC5C4C">
                      <w:pPr>
                        <w:spacing w:after="0"/>
                        <w:rPr>
                          <w:b/>
                        </w:rPr>
                      </w:pPr>
                    </w:p>
                    <w:p w:rsidR="00E570A0" w:rsidRPr="00C063E4" w:rsidRDefault="00E570A0" w:rsidP="00DC5C4C">
                      <w:pPr>
                        <w:spacing w:after="0"/>
                        <w:jc w:val="center"/>
                        <w:rPr>
                          <w:b/>
                        </w:rPr>
                      </w:pPr>
                    </w:p>
                  </w:txbxContent>
                </v:textbox>
              </v:shape>
            </w:pict>
          </mc:Fallback>
        </mc:AlternateContent>
      </w:r>
    </w:p>
    <w:p w:rsidR="00DC5C4C" w:rsidRPr="00C063E4" w:rsidRDefault="00DC5C4C" w:rsidP="00DC5C4C"/>
    <w:p w:rsidR="00DC5C4C" w:rsidRDefault="00DC5C4C" w:rsidP="00DC5C4C">
      <w:pPr>
        <w:spacing w:after="0" w:line="240" w:lineRule="auto"/>
        <w:outlineLvl w:val="0"/>
      </w:pPr>
    </w:p>
    <w:p w:rsidR="00DC5C4C" w:rsidRDefault="00DC5C4C" w:rsidP="00DC5C4C">
      <w:pPr>
        <w:spacing w:after="0" w:line="240" w:lineRule="auto"/>
        <w:outlineLvl w:val="0"/>
      </w:pPr>
    </w:p>
    <w:p w:rsidR="00DC5C4C" w:rsidRDefault="00DC5C4C" w:rsidP="00DC5C4C">
      <w:pPr>
        <w:spacing w:after="0" w:line="240" w:lineRule="auto"/>
        <w:outlineLvl w:val="0"/>
      </w:pPr>
    </w:p>
    <w:p w:rsidR="00DC5C4C" w:rsidRDefault="00DC5C4C" w:rsidP="00DC5C4C">
      <w:pPr>
        <w:spacing w:after="0" w:line="240" w:lineRule="auto"/>
        <w:outlineLvl w:val="0"/>
      </w:pPr>
    </w:p>
    <w:p w:rsidR="00DC5C4C" w:rsidRPr="0060393F" w:rsidRDefault="00DC5C4C" w:rsidP="00DC5C4C">
      <w:pPr>
        <w:spacing w:after="0" w:line="240" w:lineRule="auto"/>
        <w:outlineLvl w:val="0"/>
        <w:rPr>
          <w:rFonts w:ascii="Times New Roman" w:hAnsi="Times New Roman" w:cs="Times New Roman"/>
          <w:b/>
          <w:bCs/>
        </w:rPr>
      </w:pPr>
    </w:p>
    <w:p w:rsidR="00DC5C4C" w:rsidRPr="0060393F" w:rsidRDefault="00DC5C4C" w:rsidP="00DC5C4C">
      <w:pPr>
        <w:spacing w:after="0" w:line="240" w:lineRule="auto"/>
        <w:jc w:val="center"/>
        <w:outlineLvl w:val="0"/>
        <w:rPr>
          <w:rFonts w:ascii="Times New Roman" w:hAnsi="Times New Roman" w:cs="Times New Roman"/>
          <w:b/>
          <w:bCs/>
        </w:rPr>
      </w:pPr>
    </w:p>
    <w:p w:rsidR="00DC5C4C" w:rsidRPr="00D17D5E" w:rsidRDefault="00DC5C4C" w:rsidP="00267205">
      <w:pPr>
        <w:spacing w:after="0" w:line="240" w:lineRule="auto"/>
        <w:jc w:val="center"/>
        <w:outlineLvl w:val="0"/>
        <w:rPr>
          <w:rFonts w:ascii="Times New Roman" w:hAnsi="Times New Roman" w:cs="Times New Roman"/>
          <w:b/>
          <w:bCs/>
        </w:rPr>
      </w:pPr>
      <w:r w:rsidRPr="00D17D5E">
        <w:rPr>
          <w:rFonts w:ascii="Times New Roman" w:hAnsi="Times New Roman" w:cs="Times New Roman"/>
          <w:b/>
          <w:bCs/>
        </w:rPr>
        <w:t>LETTRE COMMANDE N°________/ LC/</w:t>
      </w:r>
      <w:r w:rsidR="00867A22" w:rsidRPr="00D17D5E">
        <w:rPr>
          <w:rFonts w:ascii="Times New Roman" w:hAnsi="Times New Roman" w:cs="Times New Roman"/>
          <w:b/>
          <w:bCs/>
          <w:iCs/>
        </w:rPr>
        <w:t>RE/DK/C-NGBOK</w:t>
      </w:r>
      <w:r w:rsidRPr="00D17D5E">
        <w:rPr>
          <w:rFonts w:ascii="Times New Roman" w:hAnsi="Times New Roman" w:cs="Times New Roman"/>
          <w:b/>
          <w:bCs/>
        </w:rPr>
        <w:t>/SG/</w:t>
      </w:r>
      <w:r w:rsidR="000A6F42" w:rsidRPr="00D17D5E">
        <w:rPr>
          <w:rFonts w:ascii="Times New Roman" w:hAnsi="Times New Roman" w:cs="Times New Roman"/>
          <w:b/>
          <w:bCs/>
          <w:highlight w:val="yellow"/>
        </w:rPr>
        <w:t>CI</w:t>
      </w:r>
      <w:r w:rsidRPr="00D17D5E">
        <w:rPr>
          <w:rFonts w:ascii="Times New Roman" w:hAnsi="Times New Roman" w:cs="Times New Roman"/>
          <w:b/>
          <w:bCs/>
          <w:highlight w:val="yellow"/>
        </w:rPr>
        <w:t>PM/</w:t>
      </w:r>
      <w:r w:rsidR="000035D8">
        <w:rPr>
          <w:rFonts w:ascii="Times New Roman" w:hAnsi="Times New Roman" w:cs="Times New Roman"/>
          <w:b/>
          <w:bCs/>
        </w:rPr>
        <w:t>2024</w:t>
      </w:r>
    </w:p>
    <w:p w:rsidR="00DC5C4C" w:rsidRPr="00D17D5E" w:rsidRDefault="00DC5C4C" w:rsidP="00267205">
      <w:pPr>
        <w:spacing w:after="0" w:line="240" w:lineRule="auto"/>
        <w:jc w:val="center"/>
        <w:outlineLvl w:val="0"/>
        <w:rPr>
          <w:rFonts w:ascii="Times New Roman" w:hAnsi="Times New Roman" w:cs="Times New Roman"/>
          <w:bCs/>
          <w:iCs/>
        </w:rPr>
      </w:pPr>
      <w:r w:rsidRPr="00D17D5E">
        <w:rPr>
          <w:rFonts w:ascii="Times New Roman" w:hAnsi="Times New Roman" w:cs="Times New Roman"/>
          <w:b/>
          <w:bCs/>
        </w:rPr>
        <w:t>DU ______</w:t>
      </w:r>
      <w:r w:rsidRPr="00D17D5E">
        <w:rPr>
          <w:rFonts w:ascii="Times New Roman" w:hAnsi="Times New Roman" w:cs="Times New Roman"/>
          <w:bCs/>
        </w:rPr>
        <w:t xml:space="preserve">PASSEE APRES </w:t>
      </w:r>
      <w:r w:rsidR="00C32A7F" w:rsidRPr="00D17D5E">
        <w:rPr>
          <w:rFonts w:ascii="Times New Roman" w:hAnsi="Times New Roman" w:cs="Times New Roman"/>
          <w:bCs/>
        </w:rPr>
        <w:t>APPEL D’OFFRES NATIONAL OUVERT</w:t>
      </w:r>
      <w:r w:rsidRPr="00D17D5E">
        <w:rPr>
          <w:rFonts w:ascii="Times New Roman" w:hAnsi="Times New Roman" w:cs="Times New Roman"/>
          <w:bCs/>
        </w:rPr>
        <w:t xml:space="preserve">  N°_____/</w:t>
      </w:r>
      <w:r w:rsidR="00C32A7F" w:rsidRPr="00D17D5E">
        <w:rPr>
          <w:rFonts w:ascii="Times New Roman" w:hAnsi="Times New Roman" w:cs="Times New Roman"/>
          <w:bCs/>
        </w:rPr>
        <w:t>AONO</w:t>
      </w:r>
      <w:r w:rsidR="00C32A7F" w:rsidRPr="00D17D5E">
        <w:rPr>
          <w:rFonts w:ascii="Times New Roman" w:hAnsi="Times New Roman" w:cs="Times New Roman"/>
          <w:bCs/>
          <w:iCs/>
        </w:rPr>
        <w:t>/RE/</w:t>
      </w:r>
      <w:r w:rsidRPr="00D17D5E">
        <w:rPr>
          <w:rFonts w:ascii="Times New Roman" w:hAnsi="Times New Roman" w:cs="Times New Roman"/>
          <w:bCs/>
          <w:iCs/>
        </w:rPr>
        <w:t>DK/</w:t>
      </w:r>
    </w:p>
    <w:p w:rsidR="00C14661" w:rsidRDefault="00DC5C4C" w:rsidP="000035D8">
      <w:pPr>
        <w:pStyle w:val="Titre10"/>
        <w:rPr>
          <w:b w:val="0"/>
          <w:bCs w:val="0"/>
          <w:color w:val="auto"/>
          <w:sz w:val="22"/>
          <w:szCs w:val="22"/>
        </w:rPr>
      </w:pPr>
      <w:r w:rsidRPr="00D17D5E">
        <w:rPr>
          <w:bCs w:val="0"/>
          <w:iCs/>
          <w:sz w:val="22"/>
          <w:szCs w:val="22"/>
        </w:rPr>
        <w:t>C-</w:t>
      </w:r>
      <w:r w:rsidR="00C32A7F" w:rsidRPr="00D17D5E">
        <w:rPr>
          <w:bCs w:val="0"/>
          <w:iCs/>
          <w:sz w:val="22"/>
          <w:szCs w:val="22"/>
        </w:rPr>
        <w:t>NGBOK</w:t>
      </w:r>
      <w:r w:rsidRPr="00D17D5E">
        <w:rPr>
          <w:bCs w:val="0"/>
          <w:sz w:val="22"/>
          <w:szCs w:val="22"/>
        </w:rPr>
        <w:t>/SG/</w:t>
      </w:r>
      <w:r w:rsidR="00C32A7F" w:rsidRPr="00D17D5E">
        <w:rPr>
          <w:bCs w:val="0"/>
          <w:sz w:val="22"/>
          <w:szCs w:val="22"/>
          <w:highlight w:val="yellow"/>
        </w:rPr>
        <w:t>CI</w:t>
      </w:r>
      <w:r w:rsidRPr="00D17D5E">
        <w:rPr>
          <w:bCs w:val="0"/>
          <w:sz w:val="22"/>
          <w:szCs w:val="22"/>
          <w:highlight w:val="yellow"/>
        </w:rPr>
        <w:t>PM/</w:t>
      </w:r>
      <w:r w:rsidR="000035D8">
        <w:rPr>
          <w:bCs w:val="0"/>
          <w:sz w:val="22"/>
          <w:szCs w:val="22"/>
        </w:rPr>
        <w:t>2024</w:t>
      </w:r>
      <w:r w:rsidRPr="00D17D5E">
        <w:rPr>
          <w:bCs w:val="0"/>
          <w:sz w:val="22"/>
          <w:szCs w:val="22"/>
        </w:rPr>
        <w:t xml:space="preserve">  DU ….……POUR </w:t>
      </w:r>
      <w:r w:rsidR="0004039A" w:rsidRPr="00D17D5E">
        <w:rPr>
          <w:b w:val="0"/>
          <w:bCs w:val="0"/>
          <w:color w:val="auto"/>
          <w:sz w:val="22"/>
          <w:szCs w:val="22"/>
        </w:rPr>
        <w:t xml:space="preserve">ACQUISITION ET POSE DE </w:t>
      </w:r>
      <w:r w:rsidR="000035D8">
        <w:rPr>
          <w:b w:val="0"/>
          <w:bCs w:val="0"/>
          <w:color w:val="auto"/>
          <w:sz w:val="22"/>
          <w:szCs w:val="22"/>
        </w:rPr>
        <w:t>QUARANTE (4</w:t>
      </w:r>
      <w:r w:rsidR="0004039A" w:rsidRPr="00D17D5E">
        <w:rPr>
          <w:b w:val="0"/>
          <w:bCs w:val="0"/>
          <w:color w:val="auto"/>
          <w:sz w:val="22"/>
          <w:szCs w:val="22"/>
        </w:rPr>
        <w:t>0) LAMPADAIRES</w:t>
      </w:r>
      <w:r w:rsidR="000035D8">
        <w:rPr>
          <w:b w:val="0"/>
          <w:bCs w:val="0"/>
          <w:color w:val="auto"/>
          <w:sz w:val="22"/>
          <w:szCs w:val="22"/>
        </w:rPr>
        <w:t xml:space="preserve"> SOLAIRES</w:t>
      </w:r>
      <w:r w:rsidR="0004039A" w:rsidRPr="00D17D5E">
        <w:rPr>
          <w:b w:val="0"/>
          <w:bCs w:val="0"/>
          <w:color w:val="auto"/>
          <w:sz w:val="22"/>
          <w:szCs w:val="22"/>
        </w:rPr>
        <w:t xml:space="preserve"> DANS CERTAINES LOCALITES DE LA COMMUNE DE NGUELEBOK, DEPARTEMENT DE LA KADEY, REGION DE L’EST.</w:t>
      </w:r>
    </w:p>
    <w:p w:rsidR="000035D8" w:rsidRPr="000035D8" w:rsidRDefault="000035D8" w:rsidP="000035D8">
      <w:pPr>
        <w:rPr>
          <w:lang w:eastAsia="fr-FR"/>
        </w:rPr>
      </w:pPr>
    </w:p>
    <w:p w:rsidR="00DC5C4C" w:rsidRPr="00CF4975" w:rsidRDefault="00DC5C4C" w:rsidP="00314E67">
      <w:pPr>
        <w:pStyle w:val="Titre10"/>
        <w:rPr>
          <w:b w:val="0"/>
          <w:sz w:val="22"/>
          <w:szCs w:val="22"/>
        </w:rPr>
      </w:pPr>
      <w:r w:rsidRPr="00CF4975">
        <w:rPr>
          <w:b w:val="0"/>
          <w:sz w:val="22"/>
          <w:szCs w:val="22"/>
          <w:u w:val="single"/>
        </w:rPr>
        <w:t>FINANCEMENT</w:t>
      </w:r>
      <w:r w:rsidRPr="00CF4975">
        <w:rPr>
          <w:sz w:val="22"/>
          <w:szCs w:val="22"/>
        </w:rPr>
        <w:t> : BIP, EXERCICE 20</w:t>
      </w:r>
      <w:r w:rsidR="009A1C52">
        <w:rPr>
          <w:sz w:val="22"/>
          <w:szCs w:val="22"/>
        </w:rPr>
        <w:t>2</w:t>
      </w:r>
      <w:r w:rsidR="000035D8">
        <w:rPr>
          <w:sz w:val="22"/>
          <w:szCs w:val="22"/>
        </w:rPr>
        <w:t>4</w:t>
      </w:r>
    </w:p>
    <w:p w:rsidR="00DC5C4C" w:rsidRPr="00CF4975" w:rsidRDefault="00DC5C4C" w:rsidP="00DC5C4C">
      <w:pPr>
        <w:spacing w:after="0" w:line="240" w:lineRule="auto"/>
        <w:jc w:val="both"/>
        <w:outlineLvl w:val="0"/>
        <w:rPr>
          <w:rFonts w:ascii="Times New Roman" w:hAnsi="Times New Roman" w:cs="Times New Roman"/>
          <w:b/>
          <w:bCs/>
        </w:rPr>
      </w:pP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
          <w:bCs/>
        </w:rPr>
        <w:t>TITULAIRE</w:t>
      </w:r>
      <w:r w:rsidRPr="0060393F">
        <w:rPr>
          <w:rFonts w:ascii="Times New Roman" w:hAnsi="Times New Roman" w:cs="Times New Roman"/>
          <w:bCs/>
        </w:rPr>
        <w:t> : __________________________</w:t>
      </w: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Cs/>
        </w:rPr>
        <w:t xml:space="preserve">                         B.P: ____ à  ___</w:t>
      </w:r>
      <w:r w:rsidRPr="0060393F">
        <w:rPr>
          <w:rFonts w:ascii="Times New Roman" w:hAnsi="Times New Roman" w:cs="Times New Roman"/>
          <w:bCs/>
        </w:rPr>
        <w:tab/>
        <w:t xml:space="preserve">Tel___  Fax : ____ </w:t>
      </w: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 xml:space="preserve">                         N° R.C : ____ A à ____</w:t>
      </w: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 xml:space="preserve">                         N° Contribuable : _____</w:t>
      </w: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 xml:space="preserve">                         N° Compte bancaire : ____  chez  ______) Agence de ______</w:t>
      </w:r>
    </w:p>
    <w:p w:rsidR="00DC5C4C" w:rsidRPr="0060393F" w:rsidRDefault="00DC5C4C" w:rsidP="00DC5C4C">
      <w:pPr>
        <w:spacing w:after="0" w:line="240" w:lineRule="auto"/>
        <w:jc w:val="both"/>
        <w:rPr>
          <w:rFonts w:ascii="Times New Roman" w:hAnsi="Times New Roman" w:cs="Times New Roman"/>
          <w:bCs/>
        </w:rPr>
      </w:pPr>
    </w:p>
    <w:p w:rsidR="00DC5C4C" w:rsidRPr="000035D8" w:rsidRDefault="00DC5C4C" w:rsidP="000035D8">
      <w:pPr>
        <w:pStyle w:val="Titre10"/>
        <w:rPr>
          <w:bCs w:val="0"/>
        </w:rPr>
      </w:pPr>
      <w:r w:rsidRPr="0012360B">
        <w:rPr>
          <w:b w:val="0"/>
        </w:rPr>
        <w:t>OBJET </w:t>
      </w:r>
      <w:r w:rsidRPr="00EF1951">
        <w:rPr>
          <w:b w:val="0"/>
        </w:rPr>
        <w:t>:</w:t>
      </w:r>
      <w:r w:rsidR="000035D8" w:rsidRPr="000035D8">
        <w:rPr>
          <w:b w:val="0"/>
          <w:bCs w:val="0"/>
          <w:color w:val="auto"/>
          <w:sz w:val="22"/>
          <w:szCs w:val="22"/>
        </w:rPr>
        <w:t xml:space="preserve"> </w:t>
      </w:r>
      <w:r w:rsidR="000035D8" w:rsidRPr="00D17D5E">
        <w:rPr>
          <w:b w:val="0"/>
          <w:bCs w:val="0"/>
          <w:color w:val="auto"/>
          <w:sz w:val="22"/>
          <w:szCs w:val="22"/>
        </w:rPr>
        <w:t xml:space="preserve">ACQUISITION ET POSE DE </w:t>
      </w:r>
      <w:r w:rsidR="000035D8">
        <w:rPr>
          <w:b w:val="0"/>
          <w:bCs w:val="0"/>
          <w:color w:val="auto"/>
          <w:sz w:val="22"/>
          <w:szCs w:val="22"/>
        </w:rPr>
        <w:t>QUARANTE (4</w:t>
      </w:r>
      <w:r w:rsidR="000035D8" w:rsidRPr="00D17D5E">
        <w:rPr>
          <w:b w:val="0"/>
          <w:bCs w:val="0"/>
          <w:color w:val="auto"/>
          <w:sz w:val="22"/>
          <w:szCs w:val="22"/>
        </w:rPr>
        <w:t>0) LAMPADAIRES</w:t>
      </w:r>
      <w:r w:rsidR="000035D8">
        <w:rPr>
          <w:b w:val="0"/>
          <w:bCs w:val="0"/>
          <w:color w:val="auto"/>
          <w:sz w:val="22"/>
          <w:szCs w:val="22"/>
        </w:rPr>
        <w:t xml:space="preserve"> SOLAIRES</w:t>
      </w:r>
      <w:r w:rsidR="000035D8" w:rsidRPr="00D17D5E">
        <w:rPr>
          <w:b w:val="0"/>
          <w:bCs w:val="0"/>
          <w:color w:val="auto"/>
          <w:sz w:val="22"/>
          <w:szCs w:val="22"/>
        </w:rPr>
        <w:t xml:space="preserve"> DANS CERTAINES LOCALITES DE LA COMMUNE DE NGUELEBOK, DEPARTEMENT DE LA KADEY, REGION DE L’EST.</w:t>
      </w:r>
    </w:p>
    <w:p w:rsidR="00DC5C4C" w:rsidRPr="000035D8" w:rsidRDefault="00DC5C4C" w:rsidP="00A25D90">
      <w:pPr>
        <w:pStyle w:val="Titre10"/>
        <w:rPr>
          <w:sz w:val="10"/>
          <w:szCs w:val="10"/>
        </w:rPr>
      </w:pPr>
    </w:p>
    <w:p w:rsidR="00DC5C4C" w:rsidRPr="000035D8" w:rsidRDefault="00DC5C4C" w:rsidP="00DC5C4C">
      <w:pPr>
        <w:spacing w:after="0" w:line="240" w:lineRule="auto"/>
        <w:jc w:val="both"/>
        <w:outlineLvl w:val="0"/>
        <w:rPr>
          <w:rFonts w:ascii="Times New Roman" w:hAnsi="Times New Roman" w:cs="Times New Roman"/>
          <w:b/>
          <w:sz w:val="10"/>
          <w:szCs w:val="10"/>
          <w:lang w:eastAsia="fr-FR"/>
        </w:rPr>
      </w:pPr>
    </w:p>
    <w:p w:rsidR="00DC5C4C" w:rsidRDefault="00DC5C4C" w:rsidP="00DC5C4C">
      <w:pPr>
        <w:spacing w:after="0" w:line="240" w:lineRule="auto"/>
        <w:jc w:val="both"/>
        <w:outlineLvl w:val="0"/>
        <w:rPr>
          <w:rFonts w:ascii="Times New Roman" w:hAnsi="Times New Roman" w:cs="Times New Roman"/>
          <w:bCs/>
        </w:rPr>
      </w:pPr>
      <w:r w:rsidRPr="00650B80">
        <w:rPr>
          <w:rFonts w:ascii="Times New Roman" w:hAnsi="Times New Roman" w:cs="Times New Roman"/>
          <w:b/>
          <w:bCs/>
        </w:rPr>
        <w:t>LIEU</w:t>
      </w:r>
      <w:r w:rsidRPr="00650B80">
        <w:rPr>
          <w:rFonts w:ascii="Times New Roman" w:hAnsi="Times New Roman" w:cs="Times New Roman"/>
          <w:bCs/>
        </w:rPr>
        <w:t> : __________________________________</w:t>
      </w:r>
    </w:p>
    <w:p w:rsidR="00DC5C4C" w:rsidRPr="00650B80" w:rsidRDefault="00DC5C4C" w:rsidP="00DC5C4C">
      <w:pPr>
        <w:spacing w:after="0" w:line="240" w:lineRule="auto"/>
        <w:jc w:val="both"/>
        <w:outlineLvl w:val="0"/>
        <w:rPr>
          <w:rFonts w:ascii="Times New Roman" w:hAnsi="Times New Roman" w:cs="Times New Roman"/>
          <w:bCs/>
        </w:rPr>
      </w:pPr>
    </w:p>
    <w:p w:rsidR="00DC5C4C" w:rsidRPr="0060393F" w:rsidRDefault="00DC5C4C" w:rsidP="00DC5C4C">
      <w:pPr>
        <w:spacing w:after="0" w:line="240" w:lineRule="auto"/>
        <w:ind w:left="2835" w:hanging="2835"/>
        <w:jc w:val="both"/>
        <w:rPr>
          <w:rFonts w:ascii="Times New Roman" w:hAnsi="Times New Roman" w:cs="Times New Roman"/>
          <w:bCs/>
        </w:rPr>
      </w:pPr>
      <w:r w:rsidRPr="0060393F">
        <w:rPr>
          <w:rFonts w:ascii="Times New Roman" w:hAnsi="Times New Roman" w:cs="Times New Roman"/>
          <w:b/>
          <w:bCs/>
        </w:rPr>
        <w:t>DELAI  D’EXECUTION</w:t>
      </w:r>
      <w:r w:rsidR="00C76FA5">
        <w:rPr>
          <w:rFonts w:ascii="Times New Roman" w:hAnsi="Times New Roman" w:cs="Times New Roman"/>
          <w:bCs/>
        </w:rPr>
        <w:t> :</w:t>
      </w:r>
      <w:r w:rsidR="00C76FA5">
        <w:rPr>
          <w:rFonts w:ascii="Times New Roman" w:hAnsi="Times New Roman" w:cs="Times New Roman"/>
          <w:bCs/>
        </w:rPr>
        <w:tab/>
        <w:t>Trois (03</w:t>
      </w:r>
      <w:r w:rsidR="00515310">
        <w:rPr>
          <w:rFonts w:ascii="Times New Roman" w:hAnsi="Times New Roman" w:cs="Times New Roman"/>
          <w:bCs/>
        </w:rPr>
        <w:t>) Mois</w:t>
      </w:r>
      <w:r w:rsidRPr="0060393F">
        <w:rPr>
          <w:rFonts w:ascii="Times New Roman" w:hAnsi="Times New Roman" w:cs="Times New Roman"/>
          <w:bCs/>
        </w:rPr>
        <w:t>.</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
          <w:bCs/>
        </w:rPr>
        <w:t>MONTANTS  EN FCFA</w:t>
      </w:r>
      <w:r w:rsidRPr="0060393F">
        <w:rPr>
          <w:rFonts w:ascii="Times New Roman" w:hAnsi="Times New Roman" w:cs="Times New Roman"/>
          <w:bCs/>
        </w:rPr>
        <w:t xml:space="preserve">: </w:t>
      </w:r>
    </w:p>
    <w:tbl>
      <w:tblPr>
        <w:tblW w:w="5670" w:type="dxa"/>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2551"/>
      </w:tblGrid>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p>
        </w:tc>
        <w:tc>
          <w:tcPr>
            <w:tcW w:w="2551" w:type="dxa"/>
          </w:tcPr>
          <w:p w:rsidR="00DC5C4C" w:rsidRPr="0060393F" w:rsidRDefault="00DC5C4C" w:rsidP="00DB4430">
            <w:pPr>
              <w:spacing w:after="0" w:line="240" w:lineRule="auto"/>
              <w:jc w:val="center"/>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HTVA</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Pr>
                <w:rFonts w:ascii="Times New Roman" w:hAnsi="Times New Roman" w:cs="Times New Roman"/>
                <w:bCs/>
              </w:rPr>
              <w:t xml:space="preserve">T.V.A </w:t>
            </w:r>
            <w:r w:rsidRPr="0060393F">
              <w:rPr>
                <w:rFonts w:ascii="Times New Roman" w:hAnsi="Times New Roman" w:cs="Times New Roman"/>
                <w:bCs/>
              </w:rPr>
              <w:t>(</w:t>
            </w:r>
            <w:r>
              <w:rPr>
                <w:rFonts w:ascii="Times New Roman" w:hAnsi="Times New Roman" w:cs="Times New Roman"/>
                <w:bCs/>
              </w:rPr>
              <w:t>à exonérer</w:t>
            </w:r>
            <w:r w:rsidRPr="0060393F">
              <w:rPr>
                <w:rFonts w:ascii="Times New Roman" w:hAnsi="Times New Roman" w:cs="Times New Roman"/>
                <w:bCs/>
              </w:rPr>
              <w:t>)</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TTC</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IR (% HTVA)</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Net à mandater</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bl>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rPr>
          <w:rFonts w:ascii="Times New Roman" w:hAnsi="Times New Roman" w:cs="Times New Roman"/>
        </w:rPr>
      </w:pPr>
      <w:r w:rsidRPr="0060393F">
        <w:rPr>
          <w:rFonts w:ascii="Times New Roman" w:hAnsi="Times New Roman" w:cs="Times New Roman"/>
          <w:b/>
          <w:bCs/>
        </w:rPr>
        <w:t>FINANCEMENT</w:t>
      </w:r>
      <w:r w:rsidRPr="0060393F">
        <w:rPr>
          <w:rFonts w:ascii="Times New Roman" w:hAnsi="Times New Roman" w:cs="Times New Roman"/>
          <w:bCs/>
        </w:rPr>
        <w:t xml:space="preserve">: </w:t>
      </w:r>
      <w:r>
        <w:rPr>
          <w:rFonts w:ascii="Times New Roman" w:hAnsi="Times New Roman" w:cs="Times New Roman"/>
        </w:rPr>
        <w:t>BIP</w:t>
      </w:r>
      <w:r w:rsidR="003F1804">
        <w:rPr>
          <w:rFonts w:ascii="Times New Roman" w:hAnsi="Times New Roman" w:cs="Times New Roman"/>
        </w:rPr>
        <w:t>, EXERCICE 2024</w:t>
      </w:r>
      <w:r w:rsidRPr="0060393F">
        <w:rPr>
          <w:rFonts w:ascii="Times New Roman" w:hAnsi="Times New Roman" w:cs="Times New Roman"/>
        </w:rPr>
        <w:t>.</w:t>
      </w:r>
    </w:p>
    <w:p w:rsidR="00DC5C4C" w:rsidRPr="0060393F" w:rsidRDefault="00DC5C4C" w:rsidP="00DC5C4C">
      <w:pPr>
        <w:spacing w:after="0" w:line="240" w:lineRule="auto"/>
        <w:jc w:val="both"/>
        <w:outlineLvl w:val="0"/>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t>SOUSCRITE LE ………………………………………..</w:t>
      </w: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t>SIGNEE LE ………………………………………..</w:t>
      </w: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t>NOTIFIEE LE …………………………...…………</w:t>
      </w:r>
    </w:p>
    <w:p w:rsidR="00DC5C4C"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r>
      <w:r w:rsidRPr="0060393F">
        <w:rPr>
          <w:rFonts w:ascii="Times New Roman" w:hAnsi="Times New Roman" w:cs="Times New Roman"/>
          <w:bCs/>
        </w:rPr>
        <w:tab/>
        <w:t>ENREGISTREE LE…………………………………………</w:t>
      </w:r>
    </w:p>
    <w:p w:rsidR="00DC5C4C" w:rsidRDefault="00DC5C4C" w:rsidP="00DC5C4C">
      <w:pPr>
        <w:spacing w:after="0" w:line="240" w:lineRule="auto"/>
        <w:jc w:val="both"/>
        <w:rPr>
          <w:rFonts w:ascii="Times New Roman" w:hAnsi="Times New Roman" w:cs="Times New Roman"/>
          <w:bCs/>
        </w:rPr>
      </w:pPr>
    </w:p>
    <w:p w:rsidR="00DC5C4C" w:rsidRDefault="00DC5C4C" w:rsidP="00DC5C4C">
      <w:pPr>
        <w:spacing w:after="0" w:line="240" w:lineRule="auto"/>
        <w:jc w:val="both"/>
        <w:rPr>
          <w:rFonts w:ascii="Times New Roman" w:hAnsi="Times New Roman" w:cs="Times New Roman"/>
          <w:bCs/>
        </w:rPr>
      </w:pPr>
    </w:p>
    <w:p w:rsidR="00DC5C4C"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p>
    <w:p w:rsidR="00DC5C4C" w:rsidRDefault="00DC5C4C" w:rsidP="00DC5C4C">
      <w:pPr>
        <w:spacing w:after="0" w:line="240" w:lineRule="auto"/>
        <w:jc w:val="both"/>
        <w:rPr>
          <w:rFonts w:ascii="Times New Roman" w:hAnsi="Times New Roman" w:cs="Times New Roman"/>
          <w:bCs/>
        </w:rPr>
      </w:pPr>
    </w:p>
    <w:p w:rsidR="00DC5C4C" w:rsidRDefault="00DC5C4C" w:rsidP="00DC5C4C">
      <w:pPr>
        <w:spacing w:after="0" w:line="240" w:lineRule="auto"/>
        <w:jc w:val="both"/>
        <w:rPr>
          <w:rFonts w:ascii="Times New Roman" w:hAnsi="Times New Roman" w:cs="Times New Roman"/>
          <w:bCs/>
        </w:rPr>
      </w:pPr>
    </w:p>
    <w:p w:rsidR="00DC5C4C" w:rsidRDefault="00DC5C4C" w:rsidP="00DC5C4C">
      <w:pPr>
        <w:spacing w:after="0" w:line="240" w:lineRule="auto"/>
        <w:jc w:val="both"/>
        <w:rPr>
          <w:rFonts w:ascii="Times New Roman" w:hAnsi="Times New Roman" w:cs="Times New Roman"/>
          <w:bCs/>
        </w:rPr>
      </w:pPr>
    </w:p>
    <w:p w:rsidR="001B09DE" w:rsidRDefault="001B09DE"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lastRenderedPageBreak/>
        <w:t xml:space="preserve">ENTRE: </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6277C1" w:rsidP="00DC5C4C">
      <w:pPr>
        <w:pStyle w:val="Titre10"/>
        <w:jc w:val="both"/>
        <w:rPr>
          <w:b w:val="0"/>
          <w:bCs w:val="0"/>
          <w:sz w:val="22"/>
          <w:szCs w:val="22"/>
        </w:rPr>
      </w:pPr>
      <w:r>
        <w:rPr>
          <w:b w:val="0"/>
          <w:sz w:val="22"/>
          <w:szCs w:val="22"/>
        </w:rPr>
        <w:t>L’ETAT DU CAMEROUN, représenté</w:t>
      </w:r>
      <w:r w:rsidR="00DC5C4C" w:rsidRPr="0060393F">
        <w:rPr>
          <w:b w:val="0"/>
          <w:sz w:val="22"/>
          <w:szCs w:val="22"/>
        </w:rPr>
        <w:t xml:space="preserve"> par Monsieur le </w:t>
      </w:r>
      <w:r w:rsidR="001A050E">
        <w:rPr>
          <w:b w:val="0"/>
          <w:sz w:val="22"/>
          <w:szCs w:val="22"/>
        </w:rPr>
        <w:t>Maire de la Commune de NGUELEBOK</w:t>
      </w:r>
      <w:r w:rsidR="00DC5C4C" w:rsidRPr="0060393F">
        <w:rPr>
          <w:b w:val="0"/>
          <w:sz w:val="22"/>
          <w:szCs w:val="22"/>
        </w:rPr>
        <w:t>, dénommé  ci-après «  AUTORITE CONTRACTANTE »</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D’UNE PART,</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Cs/>
        </w:rPr>
        <w:t>ET :</w:t>
      </w:r>
    </w:p>
    <w:p w:rsidR="00DC5C4C" w:rsidRPr="0060393F" w:rsidRDefault="00DC5C4C" w:rsidP="00DC5C4C">
      <w:pPr>
        <w:spacing w:after="0" w:line="240" w:lineRule="auto"/>
        <w:jc w:val="both"/>
        <w:outlineLvl w:val="0"/>
        <w:rPr>
          <w:rFonts w:ascii="Times New Roman" w:hAnsi="Times New Roman" w:cs="Times New Roman"/>
          <w:bCs/>
        </w:rPr>
      </w:pP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Cs/>
        </w:rPr>
        <w:t>L’ENTREPRISE  ________________</w:t>
      </w:r>
    </w:p>
    <w:p w:rsidR="00DC5C4C" w:rsidRPr="0060393F" w:rsidRDefault="00DC5C4C" w:rsidP="00DC5C4C">
      <w:pPr>
        <w:spacing w:after="0" w:line="240" w:lineRule="auto"/>
        <w:jc w:val="both"/>
        <w:outlineLvl w:val="0"/>
        <w:rPr>
          <w:rFonts w:ascii="Times New Roman" w:hAnsi="Times New Roman" w:cs="Times New Roman"/>
          <w:bCs/>
        </w:rPr>
      </w:pP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Cs/>
        </w:rPr>
        <w:t>B.P: _____</w:t>
      </w:r>
      <w:r w:rsidRPr="0060393F">
        <w:rPr>
          <w:rFonts w:ascii="Times New Roman" w:hAnsi="Times New Roman" w:cs="Times New Roman"/>
          <w:bCs/>
        </w:rPr>
        <w:tab/>
        <w:t xml:space="preserve">Tel: ___________________________  Fax : ___ </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N° R.C ______________  à ______________________</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N° Contribuable ____________</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N° Compte bancaire : ___________ à _______________  Agence de _____________</w:t>
      </w:r>
    </w:p>
    <w:p w:rsidR="00DC5C4C" w:rsidRPr="0060393F" w:rsidRDefault="00DC5C4C" w:rsidP="00DC5C4C">
      <w:pPr>
        <w:spacing w:after="0" w:line="240" w:lineRule="auto"/>
        <w:ind w:firstLine="1843"/>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 xml:space="preserve">Représentée par Monsieur _________________________, son Directeur Général, dénommé ci-après                                 « LE CO-CONTRACTANT » </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Cs/>
        </w:rPr>
      </w:pPr>
      <w:r w:rsidRPr="0060393F">
        <w:rPr>
          <w:rFonts w:ascii="Times New Roman" w:hAnsi="Times New Roman" w:cs="Times New Roman"/>
          <w:bCs/>
        </w:rPr>
        <w:t>D’AUTRE PART,</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Cs/>
        </w:rPr>
        <w:t>IL EST CONVENU ET ARRETE CE QUI SUIT :</w:t>
      </w:r>
    </w:p>
    <w:p w:rsidR="00DC5C4C" w:rsidRPr="0060393F" w:rsidRDefault="00DC5C4C" w:rsidP="00DC5C4C">
      <w:pPr>
        <w:spacing w:after="0" w:line="240" w:lineRule="auto"/>
        <w:jc w:val="both"/>
        <w:rPr>
          <w:rFonts w:ascii="Times New Roman" w:hAnsi="Times New Roman" w:cs="Times New Roman"/>
        </w:rPr>
      </w:pPr>
    </w:p>
    <w:p w:rsidR="00DC5C4C" w:rsidRPr="0060393F" w:rsidRDefault="00DC5C4C" w:rsidP="00DC5C4C">
      <w:pPr>
        <w:spacing w:after="0" w:line="240" w:lineRule="auto"/>
        <w:jc w:val="both"/>
        <w:rPr>
          <w:rFonts w:ascii="Times New Roman" w:hAnsi="Times New Roman" w:cs="Times New Roman"/>
        </w:rPr>
      </w:pPr>
    </w:p>
    <w:p w:rsidR="00DC5C4C" w:rsidRPr="0060393F" w:rsidRDefault="00DC5C4C" w:rsidP="00DC5C4C">
      <w:pPr>
        <w:pStyle w:val="Titre10"/>
        <w:jc w:val="both"/>
        <w:rPr>
          <w:b w:val="0"/>
          <w:bCs w:val="0"/>
          <w:sz w:val="22"/>
          <w:szCs w:val="22"/>
        </w:rPr>
      </w:pPr>
      <w:r w:rsidRPr="0060393F">
        <w:rPr>
          <w:b w:val="0"/>
          <w:sz w:val="22"/>
          <w:szCs w:val="22"/>
        </w:rPr>
        <w:t>DOCUMENTS A INSERER (avant la  page de signature):</w:t>
      </w:r>
    </w:p>
    <w:p w:rsidR="00DC5C4C" w:rsidRPr="0060393F" w:rsidRDefault="00DC5C4C" w:rsidP="00DC5C4C">
      <w:pPr>
        <w:pStyle w:val="Titre8"/>
        <w:rPr>
          <w:bCs/>
          <w:sz w:val="22"/>
          <w:szCs w:val="22"/>
        </w:rPr>
      </w:pPr>
    </w:p>
    <w:p w:rsidR="00DC5C4C" w:rsidRPr="0060393F" w:rsidRDefault="00DC5C4C" w:rsidP="00DC5C4C">
      <w:pPr>
        <w:pStyle w:val="Titre8"/>
        <w:jc w:val="center"/>
        <w:rPr>
          <w:bCs/>
          <w:sz w:val="22"/>
          <w:szCs w:val="22"/>
        </w:rPr>
      </w:pPr>
      <w:r w:rsidRPr="0060393F">
        <w:rPr>
          <w:bCs/>
          <w:sz w:val="22"/>
          <w:szCs w:val="22"/>
        </w:rPr>
        <w:t>CCAP</w:t>
      </w:r>
    </w:p>
    <w:p w:rsidR="00DC5C4C" w:rsidRPr="0060393F" w:rsidRDefault="00DC5C4C" w:rsidP="00DC5C4C">
      <w:pPr>
        <w:spacing w:after="0" w:line="240" w:lineRule="auto"/>
        <w:jc w:val="center"/>
        <w:rPr>
          <w:rFonts w:ascii="Times New Roman" w:hAnsi="Times New Roman" w:cs="Times New Roman"/>
        </w:rPr>
      </w:pPr>
    </w:p>
    <w:p w:rsidR="00DC5C4C" w:rsidRPr="0060393F" w:rsidRDefault="00DC5C4C" w:rsidP="00DC5C4C">
      <w:pPr>
        <w:spacing w:after="0" w:line="240" w:lineRule="auto"/>
        <w:jc w:val="center"/>
        <w:rPr>
          <w:rFonts w:ascii="Times New Roman" w:hAnsi="Times New Roman" w:cs="Times New Roman"/>
          <w:bCs/>
        </w:rPr>
      </w:pPr>
      <w:r w:rsidRPr="0060393F">
        <w:rPr>
          <w:rFonts w:ascii="Times New Roman" w:hAnsi="Times New Roman" w:cs="Times New Roman"/>
          <w:bCs/>
        </w:rPr>
        <w:t>CCTP</w:t>
      </w:r>
    </w:p>
    <w:p w:rsidR="00DC5C4C" w:rsidRPr="0060393F" w:rsidRDefault="00DC5C4C" w:rsidP="00DC5C4C">
      <w:pPr>
        <w:spacing w:after="0" w:line="240" w:lineRule="auto"/>
        <w:jc w:val="center"/>
        <w:rPr>
          <w:rFonts w:ascii="Times New Roman" w:hAnsi="Times New Roman" w:cs="Times New Roman"/>
          <w:bCs/>
        </w:rPr>
      </w:pPr>
    </w:p>
    <w:p w:rsidR="00DC5C4C" w:rsidRPr="0060393F" w:rsidRDefault="00DC5C4C" w:rsidP="00DC5C4C">
      <w:pPr>
        <w:spacing w:after="0" w:line="240" w:lineRule="auto"/>
        <w:jc w:val="center"/>
        <w:rPr>
          <w:rFonts w:ascii="Times New Roman" w:hAnsi="Times New Roman" w:cs="Times New Roman"/>
          <w:bCs/>
        </w:rPr>
      </w:pPr>
      <w:r w:rsidRPr="0060393F">
        <w:rPr>
          <w:rFonts w:ascii="Times New Roman" w:hAnsi="Times New Roman" w:cs="Times New Roman"/>
          <w:bCs/>
        </w:rPr>
        <w:t>BP</w:t>
      </w:r>
    </w:p>
    <w:p w:rsidR="00DC5C4C" w:rsidRPr="0060393F" w:rsidRDefault="00DC5C4C" w:rsidP="00DC5C4C">
      <w:pPr>
        <w:spacing w:after="0" w:line="240" w:lineRule="auto"/>
        <w:jc w:val="center"/>
        <w:rPr>
          <w:rFonts w:ascii="Times New Roman" w:hAnsi="Times New Roman" w:cs="Times New Roman"/>
          <w:bCs/>
        </w:rPr>
      </w:pPr>
    </w:p>
    <w:p w:rsidR="00DC5C4C" w:rsidRPr="0060393F" w:rsidRDefault="00DC5C4C" w:rsidP="00DC5C4C">
      <w:pPr>
        <w:spacing w:after="0" w:line="240" w:lineRule="auto"/>
        <w:jc w:val="center"/>
        <w:rPr>
          <w:rFonts w:ascii="Times New Roman" w:hAnsi="Times New Roman" w:cs="Times New Roman"/>
          <w:bCs/>
        </w:rPr>
      </w:pPr>
      <w:r w:rsidRPr="0060393F">
        <w:rPr>
          <w:rFonts w:ascii="Times New Roman" w:hAnsi="Times New Roman" w:cs="Times New Roman"/>
          <w:bCs/>
        </w:rPr>
        <w:t>DE</w:t>
      </w:r>
    </w:p>
    <w:p w:rsidR="00DC5C4C" w:rsidRPr="0060393F" w:rsidRDefault="00DC5C4C" w:rsidP="00DC5C4C">
      <w:pPr>
        <w:spacing w:after="0" w:line="240" w:lineRule="auto"/>
        <w:rPr>
          <w:rFonts w:ascii="Times New Roman" w:hAnsi="Times New Roman" w:cs="Times New Roman"/>
        </w:rPr>
      </w:pPr>
    </w:p>
    <w:p w:rsidR="00DC5C4C" w:rsidRPr="0060393F" w:rsidRDefault="00DC5C4C" w:rsidP="00DC5C4C">
      <w:pPr>
        <w:rPr>
          <w:rFonts w:ascii="Times New Roman" w:hAnsi="Times New Roman" w:cs="Times New Roman"/>
        </w:rPr>
      </w:pPr>
    </w:p>
    <w:p w:rsidR="00DC5C4C" w:rsidRPr="0060393F" w:rsidRDefault="00DC5C4C" w:rsidP="00DC5C4C">
      <w:pPr>
        <w:rPr>
          <w:rFonts w:ascii="Times New Roman" w:hAnsi="Times New Roman" w:cs="Times New Roman"/>
        </w:rPr>
      </w:pPr>
    </w:p>
    <w:p w:rsidR="00DC5C4C" w:rsidRPr="0060393F" w:rsidRDefault="00DC5C4C" w:rsidP="00DC5C4C">
      <w:pPr>
        <w:rPr>
          <w:rFonts w:ascii="Times New Roman" w:hAnsi="Times New Roman" w:cs="Times New Roman"/>
        </w:rPr>
      </w:pPr>
    </w:p>
    <w:p w:rsidR="00DC5C4C" w:rsidRPr="0060393F" w:rsidRDefault="00DC5C4C" w:rsidP="00DC5C4C">
      <w:pPr>
        <w:rPr>
          <w:rFonts w:ascii="Times New Roman" w:hAnsi="Times New Roman" w:cs="Times New Roman"/>
        </w:rPr>
      </w:pPr>
    </w:p>
    <w:p w:rsidR="00DC5C4C" w:rsidRPr="0060393F" w:rsidRDefault="00DC5C4C" w:rsidP="00DC5C4C">
      <w:pPr>
        <w:rPr>
          <w:rFonts w:ascii="Times New Roman" w:hAnsi="Times New Roman" w:cs="Times New Roman"/>
        </w:rPr>
      </w:pPr>
    </w:p>
    <w:p w:rsidR="00DC5C4C" w:rsidRPr="0060393F" w:rsidRDefault="00DC5C4C" w:rsidP="00DC5C4C">
      <w:pPr>
        <w:rPr>
          <w:rFonts w:ascii="Times New Roman" w:hAnsi="Times New Roman" w:cs="Times New Roman"/>
        </w:rPr>
      </w:pPr>
    </w:p>
    <w:p w:rsidR="00DC5C4C" w:rsidRDefault="00DC5C4C" w:rsidP="00DC5C4C">
      <w:pPr>
        <w:rPr>
          <w:rFonts w:ascii="Times New Roman" w:hAnsi="Times New Roman" w:cs="Times New Roman"/>
        </w:rPr>
      </w:pPr>
    </w:p>
    <w:p w:rsidR="00CB4197" w:rsidRDefault="00CB4197" w:rsidP="00DC5C4C">
      <w:pPr>
        <w:rPr>
          <w:rFonts w:ascii="Times New Roman" w:hAnsi="Times New Roman" w:cs="Times New Roman"/>
        </w:rPr>
      </w:pPr>
    </w:p>
    <w:p w:rsidR="00B511B0" w:rsidRPr="0060393F" w:rsidRDefault="00B511B0" w:rsidP="00DC5C4C">
      <w:pPr>
        <w:rPr>
          <w:rFonts w:ascii="Times New Roman" w:hAnsi="Times New Roman" w:cs="Times New Roman"/>
        </w:rPr>
      </w:pP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line="240" w:lineRule="auto"/>
        <w:jc w:val="both"/>
        <w:rPr>
          <w:rFonts w:ascii="Times New Roman" w:hAnsi="Times New Roman" w:cs="Times New Roman"/>
          <w:b/>
          <w:bCs/>
        </w:rPr>
      </w:pPr>
      <w:r w:rsidRPr="0060393F">
        <w:rPr>
          <w:rFonts w:ascii="Times New Roman" w:hAnsi="Times New Roman" w:cs="Times New Roman"/>
          <w:b/>
          <w:bCs/>
        </w:rPr>
        <w:t>DETAIL QUANTITATIF ET ESTIMATIF</w:t>
      </w:r>
    </w:p>
    <w:p w:rsidR="00DC5C4C" w:rsidRPr="0060393F" w:rsidRDefault="00DC5C4C" w:rsidP="00DC5C4C">
      <w:pPr>
        <w:spacing w:after="0" w:line="240" w:lineRule="auto"/>
        <w:jc w:val="both"/>
        <w:rPr>
          <w:rFonts w:ascii="Times New Roman" w:hAnsi="Times New Roman" w:cs="Times New Roman"/>
          <w:b/>
          <w:bCs/>
        </w:rPr>
      </w:pPr>
    </w:p>
    <w:p w:rsidR="00DC5C4C" w:rsidRPr="0060393F" w:rsidRDefault="00DC5C4C" w:rsidP="00DC5C4C">
      <w:pPr>
        <w:spacing w:after="0" w:line="240" w:lineRule="auto"/>
        <w:jc w:val="both"/>
        <w:rPr>
          <w:rFonts w:ascii="Times New Roman" w:hAnsi="Times New Roman" w:cs="Times New Roman"/>
          <w:b/>
          <w:bCs/>
        </w:rPr>
      </w:pPr>
      <w:r w:rsidRPr="0060393F">
        <w:rPr>
          <w:rFonts w:ascii="Times New Roman" w:hAnsi="Times New Roman" w:cs="Times New Roman"/>
          <w:b/>
          <w:bCs/>
        </w:rPr>
        <w:t>Entreprise : _____</w:t>
      </w:r>
    </w:p>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spacing w:after="0"/>
        <w:jc w:val="both"/>
        <w:rPr>
          <w:rFonts w:ascii="Times New Roman" w:hAnsi="Times New Roman" w:cs="Times New Roman"/>
          <w:bCs/>
        </w:rPr>
      </w:pP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1"/>
        <w:gridCol w:w="3051"/>
        <w:gridCol w:w="840"/>
        <w:gridCol w:w="1551"/>
        <w:gridCol w:w="1703"/>
        <w:gridCol w:w="1308"/>
      </w:tblGrid>
      <w:tr w:rsidR="00DC5C4C" w:rsidRPr="0060393F" w:rsidTr="00DB4430">
        <w:trPr>
          <w:cantSplit/>
          <w:trHeight w:val="520"/>
          <w:jc w:val="center"/>
        </w:trPr>
        <w:tc>
          <w:tcPr>
            <w:tcW w:w="971" w:type="dxa"/>
            <w:vAlign w:val="center"/>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N° PRIX</w:t>
            </w:r>
          </w:p>
        </w:tc>
        <w:tc>
          <w:tcPr>
            <w:tcW w:w="3051" w:type="dxa"/>
            <w:vAlign w:val="center"/>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DESIGNATION DES TRAVAUX</w:t>
            </w:r>
          </w:p>
        </w:tc>
        <w:tc>
          <w:tcPr>
            <w:tcW w:w="840" w:type="dxa"/>
            <w:vAlign w:val="center"/>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UNITE</w:t>
            </w:r>
          </w:p>
        </w:tc>
        <w:tc>
          <w:tcPr>
            <w:tcW w:w="1551" w:type="dxa"/>
            <w:vAlign w:val="center"/>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QUANTITES</w:t>
            </w:r>
          </w:p>
        </w:tc>
        <w:tc>
          <w:tcPr>
            <w:tcW w:w="1703" w:type="dxa"/>
            <w:vAlign w:val="center"/>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P U HTVA</w:t>
            </w:r>
          </w:p>
        </w:tc>
        <w:tc>
          <w:tcPr>
            <w:tcW w:w="1308" w:type="dxa"/>
            <w:vAlign w:val="center"/>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MONTANT FCFA</w:t>
            </w:r>
          </w:p>
        </w:tc>
      </w:tr>
      <w:tr w:rsidR="00DC5C4C" w:rsidRPr="0060393F" w:rsidTr="00DB4430">
        <w:trPr>
          <w:jc w:val="center"/>
        </w:trPr>
        <w:tc>
          <w:tcPr>
            <w:tcW w:w="971" w:type="dxa"/>
          </w:tcPr>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tc>
        <w:tc>
          <w:tcPr>
            <w:tcW w:w="3051" w:type="dxa"/>
          </w:tcPr>
          <w:p w:rsidR="00DC5C4C" w:rsidRPr="0060393F" w:rsidRDefault="00DC5C4C" w:rsidP="00DB4430">
            <w:pPr>
              <w:spacing w:after="0" w:line="240" w:lineRule="auto"/>
              <w:jc w:val="both"/>
              <w:rPr>
                <w:rFonts w:ascii="Times New Roman" w:hAnsi="Times New Roman" w:cs="Times New Roman"/>
                <w:bCs/>
              </w:rPr>
            </w:pPr>
          </w:p>
        </w:tc>
        <w:tc>
          <w:tcPr>
            <w:tcW w:w="840" w:type="dxa"/>
          </w:tcPr>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tc>
        <w:tc>
          <w:tcPr>
            <w:tcW w:w="1551" w:type="dxa"/>
          </w:tcPr>
          <w:p w:rsidR="00DC5C4C" w:rsidRPr="0060393F" w:rsidRDefault="00DC5C4C" w:rsidP="00DB4430">
            <w:pPr>
              <w:spacing w:after="0" w:line="240" w:lineRule="auto"/>
              <w:jc w:val="both"/>
              <w:rPr>
                <w:rFonts w:ascii="Times New Roman" w:hAnsi="Times New Roman" w:cs="Times New Roman"/>
                <w:bCs/>
              </w:rPr>
            </w:pPr>
          </w:p>
        </w:tc>
        <w:tc>
          <w:tcPr>
            <w:tcW w:w="1703" w:type="dxa"/>
          </w:tcPr>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spacing w:after="0" w:line="240" w:lineRule="auto"/>
              <w:jc w:val="both"/>
              <w:rPr>
                <w:rFonts w:ascii="Times New Roman" w:hAnsi="Times New Roman" w:cs="Times New Roman"/>
                <w:bCs/>
              </w:rPr>
            </w:pPr>
          </w:p>
        </w:tc>
        <w:tc>
          <w:tcPr>
            <w:tcW w:w="1308" w:type="dxa"/>
          </w:tcPr>
          <w:p w:rsidR="00DC5C4C" w:rsidRPr="0060393F" w:rsidRDefault="00DC5C4C" w:rsidP="00DB4430">
            <w:pPr>
              <w:spacing w:after="0" w:line="240" w:lineRule="auto"/>
              <w:jc w:val="both"/>
              <w:rPr>
                <w:rFonts w:ascii="Times New Roman" w:hAnsi="Times New Roman" w:cs="Times New Roman"/>
                <w:bCs/>
              </w:rPr>
            </w:pPr>
          </w:p>
        </w:tc>
      </w:tr>
      <w:tr w:rsidR="00DC5C4C" w:rsidRPr="0060393F" w:rsidTr="00DB4430">
        <w:trPr>
          <w:cantSplit/>
          <w:jc w:val="center"/>
        </w:trPr>
        <w:tc>
          <w:tcPr>
            <w:tcW w:w="971" w:type="dxa"/>
          </w:tcPr>
          <w:p w:rsidR="00DC5C4C" w:rsidRPr="0060393F" w:rsidRDefault="00DC5C4C" w:rsidP="00DB4430">
            <w:pPr>
              <w:spacing w:after="0" w:line="240" w:lineRule="auto"/>
              <w:jc w:val="both"/>
              <w:rPr>
                <w:rFonts w:ascii="Times New Roman" w:hAnsi="Times New Roman" w:cs="Times New Roman"/>
                <w:bCs/>
              </w:rPr>
            </w:pPr>
          </w:p>
        </w:tc>
        <w:tc>
          <w:tcPr>
            <w:tcW w:w="7145" w:type="dxa"/>
            <w:gridSpan w:val="4"/>
          </w:tcPr>
          <w:p w:rsidR="00DC5C4C" w:rsidRPr="0060393F" w:rsidRDefault="00DC5C4C" w:rsidP="00DB4430">
            <w:pPr>
              <w:spacing w:after="0" w:line="240" w:lineRule="auto"/>
              <w:jc w:val="both"/>
              <w:rPr>
                <w:rFonts w:ascii="Times New Roman" w:hAnsi="Times New Roman" w:cs="Times New Roman"/>
                <w:bCs/>
              </w:rPr>
            </w:pPr>
          </w:p>
          <w:p w:rsidR="00DC5C4C" w:rsidRPr="0060393F" w:rsidRDefault="00DC5C4C" w:rsidP="00DB4430">
            <w:pPr>
              <w:pStyle w:val="Paragraphedeliste"/>
              <w:numPr>
                <w:ilvl w:val="0"/>
                <w:numId w:val="45"/>
              </w:numPr>
              <w:jc w:val="both"/>
              <w:rPr>
                <w:bCs/>
                <w:sz w:val="22"/>
                <w:szCs w:val="22"/>
              </w:rPr>
            </w:pPr>
            <w:r w:rsidRPr="0060393F">
              <w:rPr>
                <w:bCs/>
                <w:sz w:val="22"/>
                <w:szCs w:val="22"/>
              </w:rPr>
              <w:t>MONTANT TOTAL HORS T VA…………...</w:t>
            </w:r>
          </w:p>
          <w:p w:rsidR="00DC5C4C" w:rsidRPr="0060393F" w:rsidRDefault="00DC5C4C" w:rsidP="00DB4430">
            <w:pPr>
              <w:pStyle w:val="Corpsdetexte3"/>
              <w:numPr>
                <w:ilvl w:val="0"/>
                <w:numId w:val="45"/>
              </w:numPr>
              <w:tabs>
                <w:tab w:val="clear" w:pos="3060"/>
              </w:tabs>
              <w:spacing w:line="240" w:lineRule="auto"/>
              <w:jc w:val="both"/>
              <w:rPr>
                <w:bCs w:val="0"/>
                <w:sz w:val="22"/>
                <w:szCs w:val="22"/>
              </w:rPr>
            </w:pPr>
            <w:r w:rsidRPr="0060393F">
              <w:rPr>
                <w:sz w:val="22"/>
                <w:szCs w:val="22"/>
              </w:rPr>
              <w:t>T VA (% de A)………………………….</w:t>
            </w:r>
          </w:p>
          <w:p w:rsidR="00DC5C4C" w:rsidRPr="0060393F" w:rsidRDefault="00DC5C4C" w:rsidP="00DB4430">
            <w:pPr>
              <w:pStyle w:val="Paragraphedeliste"/>
              <w:numPr>
                <w:ilvl w:val="0"/>
                <w:numId w:val="45"/>
              </w:numPr>
              <w:jc w:val="both"/>
              <w:rPr>
                <w:bCs/>
                <w:sz w:val="22"/>
                <w:szCs w:val="22"/>
              </w:rPr>
            </w:pPr>
            <w:r w:rsidRPr="0060393F">
              <w:rPr>
                <w:bCs/>
                <w:sz w:val="22"/>
                <w:szCs w:val="22"/>
              </w:rPr>
              <w:t>MONTANT TTC (A+B)………………………</w:t>
            </w:r>
          </w:p>
          <w:p w:rsidR="00DC5C4C" w:rsidRPr="0060393F" w:rsidRDefault="00DC5C4C" w:rsidP="00DB4430">
            <w:pPr>
              <w:pStyle w:val="Paragraphedeliste"/>
              <w:numPr>
                <w:ilvl w:val="0"/>
                <w:numId w:val="45"/>
              </w:numPr>
              <w:jc w:val="both"/>
              <w:rPr>
                <w:bCs/>
                <w:sz w:val="22"/>
                <w:szCs w:val="22"/>
              </w:rPr>
            </w:pPr>
            <w:r w:rsidRPr="0060393F">
              <w:rPr>
                <w:bCs/>
                <w:sz w:val="22"/>
                <w:szCs w:val="22"/>
              </w:rPr>
              <w:t>AIR (% de A)………………………………….</w:t>
            </w:r>
          </w:p>
          <w:p w:rsidR="00DC5C4C" w:rsidRPr="0060393F" w:rsidRDefault="00DC5C4C" w:rsidP="00DB4430">
            <w:pPr>
              <w:pStyle w:val="Paragraphedeliste"/>
              <w:numPr>
                <w:ilvl w:val="0"/>
                <w:numId w:val="45"/>
              </w:numPr>
              <w:jc w:val="both"/>
              <w:rPr>
                <w:bCs/>
                <w:sz w:val="22"/>
                <w:szCs w:val="22"/>
              </w:rPr>
            </w:pPr>
            <w:r w:rsidRPr="0060393F">
              <w:rPr>
                <w:bCs/>
                <w:sz w:val="22"/>
                <w:szCs w:val="22"/>
              </w:rPr>
              <w:t xml:space="preserve">Net à mandater (A-D)                                                    </w:t>
            </w:r>
          </w:p>
        </w:tc>
        <w:tc>
          <w:tcPr>
            <w:tcW w:w="1308" w:type="dxa"/>
          </w:tcPr>
          <w:p w:rsidR="00DC5C4C" w:rsidRPr="0060393F" w:rsidRDefault="00DC5C4C" w:rsidP="00DB4430">
            <w:pPr>
              <w:spacing w:after="0" w:line="240" w:lineRule="auto"/>
              <w:jc w:val="both"/>
              <w:rPr>
                <w:rFonts w:ascii="Times New Roman" w:hAnsi="Times New Roman" w:cs="Times New Roman"/>
                <w:bCs/>
              </w:rPr>
            </w:pPr>
          </w:p>
        </w:tc>
      </w:tr>
    </w:tbl>
    <w:p w:rsidR="00DC5C4C" w:rsidRPr="0060393F" w:rsidRDefault="00DC5C4C" w:rsidP="00DC5C4C">
      <w:pPr>
        <w:jc w:val="both"/>
        <w:rPr>
          <w:rFonts w:ascii="Times New Roman" w:hAnsi="Times New Roman" w:cs="Times New Roman"/>
          <w:bCs/>
        </w:rPr>
      </w:pPr>
    </w:p>
    <w:p w:rsidR="00DC5C4C" w:rsidRPr="0060393F" w:rsidRDefault="00DC5C4C" w:rsidP="00DC5C4C">
      <w:pPr>
        <w:jc w:val="both"/>
        <w:rPr>
          <w:rFonts w:ascii="Times New Roman" w:hAnsi="Times New Roman" w:cs="Times New Roman"/>
          <w:bCs/>
        </w:rPr>
      </w:pPr>
      <w:r w:rsidRPr="0060393F">
        <w:rPr>
          <w:rFonts w:ascii="Times New Roman" w:hAnsi="Times New Roman" w:cs="Times New Roman"/>
          <w:bCs/>
        </w:rPr>
        <w:t>Arrêté le montant du présent détail estimatif à la somme de …..…..…………………………….….. ………………… (Montant en chiffres et en lettres)…………….. FCFA. Toutes Taxes Comprises</w:t>
      </w:r>
    </w:p>
    <w:p w:rsidR="00DC5C4C" w:rsidRPr="0060393F" w:rsidRDefault="00DC5C4C" w:rsidP="00DC5C4C">
      <w:pPr>
        <w:jc w:val="both"/>
        <w:rPr>
          <w:rFonts w:ascii="Times New Roman" w:hAnsi="Times New Roman" w:cs="Times New Roman"/>
          <w:bCs/>
        </w:rPr>
      </w:pPr>
      <w:r w:rsidRPr="0060393F">
        <w:rPr>
          <w:rFonts w:ascii="Times New Roman" w:hAnsi="Times New Roman" w:cs="Times New Roman"/>
          <w:bCs/>
        </w:rPr>
        <w:br w:type="page"/>
      </w:r>
      <w:r w:rsidRPr="0060393F">
        <w:rPr>
          <w:rFonts w:ascii="Times New Roman" w:hAnsi="Times New Roman" w:cs="Times New Roman"/>
          <w:bCs/>
        </w:rPr>
        <w:lastRenderedPageBreak/>
        <w:t>Page ___ et Dernière</w:t>
      </w:r>
      <w:r w:rsidRPr="0060393F">
        <w:rPr>
          <w:rFonts w:ascii="Times New Roman" w:hAnsi="Times New Roman" w:cs="Times New Roman"/>
          <w:bCs/>
        </w:rPr>
        <w:tab/>
      </w:r>
    </w:p>
    <w:p w:rsidR="007B226E" w:rsidRPr="006A3698" w:rsidRDefault="007B226E" w:rsidP="007B226E">
      <w:pPr>
        <w:spacing w:after="0" w:line="240" w:lineRule="auto"/>
        <w:jc w:val="center"/>
        <w:outlineLvl w:val="0"/>
        <w:rPr>
          <w:rFonts w:ascii="Times New Roman" w:hAnsi="Times New Roman" w:cs="Times New Roman"/>
          <w:b/>
          <w:bCs/>
        </w:rPr>
      </w:pPr>
      <w:r w:rsidRPr="006A3698">
        <w:rPr>
          <w:rFonts w:ascii="Times New Roman" w:hAnsi="Times New Roman" w:cs="Times New Roman"/>
          <w:b/>
          <w:bCs/>
        </w:rPr>
        <w:t>LETTRE COMMANDE N°________/ LC/</w:t>
      </w:r>
      <w:r w:rsidRPr="006A3698">
        <w:rPr>
          <w:rFonts w:ascii="Times New Roman" w:hAnsi="Times New Roman" w:cs="Times New Roman"/>
          <w:b/>
          <w:bCs/>
          <w:iCs/>
        </w:rPr>
        <w:t>RE/DK/C-NGBOK</w:t>
      </w:r>
      <w:r w:rsidRPr="006A3698">
        <w:rPr>
          <w:rFonts w:ascii="Times New Roman" w:hAnsi="Times New Roman" w:cs="Times New Roman"/>
          <w:b/>
          <w:bCs/>
        </w:rPr>
        <w:t>/SG/</w:t>
      </w:r>
      <w:r w:rsidR="0083339E" w:rsidRPr="006A3698">
        <w:rPr>
          <w:rFonts w:ascii="Times New Roman" w:hAnsi="Times New Roman" w:cs="Times New Roman"/>
          <w:b/>
          <w:bCs/>
          <w:highlight w:val="yellow"/>
        </w:rPr>
        <w:t>CI</w:t>
      </w:r>
      <w:r w:rsidRPr="006A3698">
        <w:rPr>
          <w:rFonts w:ascii="Times New Roman" w:hAnsi="Times New Roman" w:cs="Times New Roman"/>
          <w:b/>
          <w:bCs/>
          <w:highlight w:val="yellow"/>
        </w:rPr>
        <w:t>PM/</w:t>
      </w:r>
      <w:r w:rsidR="003F1804">
        <w:rPr>
          <w:rFonts w:ascii="Times New Roman" w:hAnsi="Times New Roman" w:cs="Times New Roman"/>
          <w:b/>
          <w:bCs/>
        </w:rPr>
        <w:t>2024</w:t>
      </w:r>
    </w:p>
    <w:p w:rsidR="007B226E" w:rsidRPr="006A3698" w:rsidRDefault="007B226E" w:rsidP="007B226E">
      <w:pPr>
        <w:spacing w:after="0" w:line="240" w:lineRule="auto"/>
        <w:jc w:val="center"/>
        <w:outlineLvl w:val="0"/>
        <w:rPr>
          <w:rFonts w:ascii="Times New Roman" w:hAnsi="Times New Roman" w:cs="Times New Roman"/>
          <w:bCs/>
          <w:iCs/>
        </w:rPr>
      </w:pPr>
      <w:r w:rsidRPr="006A3698">
        <w:rPr>
          <w:rFonts w:ascii="Times New Roman" w:hAnsi="Times New Roman" w:cs="Times New Roman"/>
          <w:b/>
          <w:bCs/>
        </w:rPr>
        <w:t>DU ______</w:t>
      </w:r>
      <w:r w:rsidRPr="006A3698">
        <w:rPr>
          <w:rFonts w:ascii="Times New Roman" w:hAnsi="Times New Roman" w:cs="Times New Roman"/>
          <w:bCs/>
        </w:rPr>
        <w:t>PASSEE APRES APPEL D’OFFRES NATIONAL OUVERTN°_____/AONO</w:t>
      </w:r>
      <w:r w:rsidRPr="006A3698">
        <w:rPr>
          <w:rFonts w:ascii="Times New Roman" w:hAnsi="Times New Roman" w:cs="Times New Roman"/>
          <w:bCs/>
          <w:iCs/>
        </w:rPr>
        <w:t>/RE/DK/</w:t>
      </w:r>
    </w:p>
    <w:p w:rsidR="00F71043" w:rsidRDefault="007B226E" w:rsidP="003F1804">
      <w:pPr>
        <w:pStyle w:val="Titre10"/>
        <w:rPr>
          <w:b w:val="0"/>
          <w:bCs w:val="0"/>
          <w:color w:val="auto"/>
          <w:sz w:val="22"/>
          <w:szCs w:val="22"/>
        </w:rPr>
      </w:pPr>
      <w:r w:rsidRPr="006A3698">
        <w:rPr>
          <w:bCs w:val="0"/>
          <w:iCs/>
          <w:sz w:val="22"/>
          <w:szCs w:val="22"/>
        </w:rPr>
        <w:t>C-NGBOK</w:t>
      </w:r>
      <w:r w:rsidRPr="006A3698">
        <w:rPr>
          <w:bCs w:val="0"/>
          <w:sz w:val="22"/>
          <w:szCs w:val="22"/>
        </w:rPr>
        <w:t>/SG/</w:t>
      </w:r>
      <w:r w:rsidRPr="006A3698">
        <w:rPr>
          <w:bCs w:val="0"/>
          <w:sz w:val="22"/>
          <w:szCs w:val="22"/>
          <w:highlight w:val="yellow"/>
        </w:rPr>
        <w:t>CIPM/</w:t>
      </w:r>
      <w:r w:rsidR="003F1804">
        <w:rPr>
          <w:bCs w:val="0"/>
          <w:sz w:val="22"/>
          <w:szCs w:val="22"/>
        </w:rPr>
        <w:t>2024</w:t>
      </w:r>
      <w:r w:rsidRPr="006A3698">
        <w:rPr>
          <w:bCs w:val="0"/>
          <w:sz w:val="22"/>
          <w:szCs w:val="22"/>
        </w:rPr>
        <w:t xml:space="preserve">  DU ….……POUR </w:t>
      </w:r>
      <w:r w:rsidR="003F1804" w:rsidRPr="00D17D5E">
        <w:rPr>
          <w:b w:val="0"/>
          <w:bCs w:val="0"/>
          <w:color w:val="auto"/>
          <w:sz w:val="22"/>
          <w:szCs w:val="22"/>
        </w:rPr>
        <w:t xml:space="preserve">ACQUISITION ET POSE DE </w:t>
      </w:r>
      <w:r w:rsidR="003F1804">
        <w:rPr>
          <w:b w:val="0"/>
          <w:bCs w:val="0"/>
          <w:color w:val="auto"/>
          <w:sz w:val="22"/>
          <w:szCs w:val="22"/>
        </w:rPr>
        <w:t>QUARANTE (4</w:t>
      </w:r>
      <w:r w:rsidR="003F1804" w:rsidRPr="00D17D5E">
        <w:rPr>
          <w:b w:val="0"/>
          <w:bCs w:val="0"/>
          <w:color w:val="auto"/>
          <w:sz w:val="22"/>
          <w:szCs w:val="22"/>
        </w:rPr>
        <w:t>0) LAMPADAIRES</w:t>
      </w:r>
      <w:r w:rsidR="003F1804">
        <w:rPr>
          <w:b w:val="0"/>
          <w:bCs w:val="0"/>
          <w:color w:val="auto"/>
          <w:sz w:val="22"/>
          <w:szCs w:val="22"/>
        </w:rPr>
        <w:t xml:space="preserve"> SOLAIRES</w:t>
      </w:r>
      <w:r w:rsidR="003F1804" w:rsidRPr="00D17D5E">
        <w:rPr>
          <w:b w:val="0"/>
          <w:bCs w:val="0"/>
          <w:color w:val="auto"/>
          <w:sz w:val="22"/>
          <w:szCs w:val="22"/>
        </w:rPr>
        <w:t xml:space="preserve"> DANS CERTAINES LOCALITES DE LA COMMUNE DE NGUELEBOK, DEPARTEMENT DE LA KADEY, REGION DE L’EST.</w:t>
      </w:r>
    </w:p>
    <w:p w:rsidR="003F1804" w:rsidRPr="003F1804" w:rsidRDefault="003F1804" w:rsidP="003F1804">
      <w:pPr>
        <w:rPr>
          <w:lang w:eastAsia="fr-FR"/>
        </w:rPr>
      </w:pPr>
    </w:p>
    <w:p w:rsidR="00DC5C4C" w:rsidRPr="0060393F" w:rsidRDefault="00DC5C4C" w:rsidP="005003E1">
      <w:pPr>
        <w:pStyle w:val="Titre10"/>
        <w:rPr>
          <w:b w:val="0"/>
          <w:sz w:val="22"/>
          <w:szCs w:val="22"/>
        </w:rPr>
      </w:pPr>
      <w:r w:rsidRPr="0060393F">
        <w:rPr>
          <w:b w:val="0"/>
          <w:sz w:val="22"/>
          <w:szCs w:val="22"/>
          <w:u w:val="single"/>
        </w:rPr>
        <w:t>FINANCEMENT</w:t>
      </w:r>
      <w:r w:rsidRPr="0060393F">
        <w:rPr>
          <w:sz w:val="22"/>
          <w:szCs w:val="22"/>
        </w:rPr>
        <w:t xml:space="preserve"> : </w:t>
      </w:r>
      <w:r>
        <w:rPr>
          <w:sz w:val="22"/>
          <w:szCs w:val="22"/>
        </w:rPr>
        <w:t>BIP</w:t>
      </w:r>
      <w:r w:rsidRPr="0060393F">
        <w:rPr>
          <w:sz w:val="22"/>
          <w:szCs w:val="22"/>
        </w:rPr>
        <w:t>, EXERCICE 20</w:t>
      </w:r>
      <w:r w:rsidR="0083339E">
        <w:rPr>
          <w:sz w:val="22"/>
          <w:szCs w:val="22"/>
        </w:rPr>
        <w:t>2</w:t>
      </w:r>
      <w:r w:rsidR="004612CD">
        <w:rPr>
          <w:sz w:val="22"/>
          <w:szCs w:val="22"/>
        </w:rPr>
        <w:t>4</w:t>
      </w:r>
    </w:p>
    <w:p w:rsidR="00DC5C4C" w:rsidRPr="0060393F" w:rsidRDefault="00DC5C4C" w:rsidP="00DC5C4C">
      <w:pPr>
        <w:spacing w:after="0" w:line="240" w:lineRule="auto"/>
        <w:jc w:val="both"/>
        <w:outlineLvl w:val="0"/>
        <w:rPr>
          <w:rFonts w:ascii="Times New Roman" w:hAnsi="Times New Roman" w:cs="Times New Roman"/>
          <w:bCs/>
        </w:rPr>
      </w:pPr>
      <w:r w:rsidRPr="0060393F">
        <w:rPr>
          <w:rFonts w:ascii="Times New Roman" w:hAnsi="Times New Roman" w:cs="Times New Roman"/>
          <w:b/>
          <w:bCs/>
        </w:rPr>
        <w:t xml:space="preserve">MONTANTS  EN FCFA </w:t>
      </w:r>
      <w:r w:rsidRPr="0060393F">
        <w:rPr>
          <w:rFonts w:ascii="Times New Roman" w:hAnsi="Times New Roman" w:cs="Times New Roman"/>
          <w:bCs/>
        </w:rPr>
        <w:t xml:space="preserve">: </w:t>
      </w:r>
    </w:p>
    <w:p w:rsidR="00DC5C4C" w:rsidRPr="0060393F" w:rsidRDefault="00DC5C4C" w:rsidP="00DC5C4C">
      <w:pPr>
        <w:spacing w:after="0" w:line="240" w:lineRule="auto"/>
        <w:jc w:val="both"/>
        <w:outlineLvl w:val="0"/>
        <w:rPr>
          <w:rFonts w:ascii="Times New Roman" w:hAnsi="Times New Roman" w:cs="Times New Roman"/>
          <w:bCs/>
        </w:rPr>
      </w:pPr>
    </w:p>
    <w:tbl>
      <w:tblPr>
        <w:tblW w:w="5670" w:type="dxa"/>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2551"/>
      </w:tblGrid>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p>
        </w:tc>
        <w:tc>
          <w:tcPr>
            <w:tcW w:w="2551" w:type="dxa"/>
          </w:tcPr>
          <w:p w:rsidR="00DC5C4C" w:rsidRPr="0060393F" w:rsidRDefault="00DC5C4C" w:rsidP="00DB4430">
            <w:pPr>
              <w:spacing w:after="0" w:line="240" w:lineRule="auto"/>
              <w:jc w:val="center"/>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HTVA</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Pr>
                <w:rFonts w:ascii="Times New Roman" w:hAnsi="Times New Roman" w:cs="Times New Roman"/>
                <w:bCs/>
              </w:rPr>
              <w:t xml:space="preserve">T.V.A </w:t>
            </w:r>
            <w:r w:rsidRPr="0060393F">
              <w:rPr>
                <w:rFonts w:ascii="Times New Roman" w:hAnsi="Times New Roman" w:cs="Times New Roman"/>
                <w:bCs/>
              </w:rPr>
              <w:t>(</w:t>
            </w:r>
            <w:r>
              <w:rPr>
                <w:rFonts w:ascii="Times New Roman" w:hAnsi="Times New Roman" w:cs="Times New Roman"/>
                <w:bCs/>
              </w:rPr>
              <w:t>à exonérer</w:t>
            </w:r>
            <w:r w:rsidRPr="0060393F">
              <w:rPr>
                <w:rFonts w:ascii="Times New Roman" w:hAnsi="Times New Roman" w:cs="Times New Roman"/>
                <w:bCs/>
              </w:rPr>
              <w:t>)</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TTC</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IR (% HTVA)</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r w:rsidR="00DC5C4C" w:rsidRPr="0060393F" w:rsidTr="00DB4430">
        <w:tc>
          <w:tcPr>
            <w:tcW w:w="3119" w:type="dxa"/>
          </w:tcPr>
          <w:p w:rsidR="00DC5C4C" w:rsidRPr="0060393F" w:rsidRDefault="00DC5C4C" w:rsidP="00DB4430">
            <w:pPr>
              <w:spacing w:after="0" w:line="240" w:lineRule="auto"/>
              <w:jc w:val="both"/>
              <w:outlineLvl w:val="0"/>
              <w:rPr>
                <w:rFonts w:ascii="Times New Roman" w:hAnsi="Times New Roman" w:cs="Times New Roman"/>
                <w:bCs/>
              </w:rPr>
            </w:pPr>
            <w:r w:rsidRPr="0060393F">
              <w:rPr>
                <w:rFonts w:ascii="Times New Roman" w:hAnsi="Times New Roman" w:cs="Times New Roman"/>
                <w:bCs/>
              </w:rPr>
              <w:t>Net à mandater</w:t>
            </w:r>
          </w:p>
        </w:tc>
        <w:tc>
          <w:tcPr>
            <w:tcW w:w="2551" w:type="dxa"/>
          </w:tcPr>
          <w:p w:rsidR="00DC5C4C" w:rsidRPr="0060393F" w:rsidRDefault="00DC5C4C" w:rsidP="00DB4430">
            <w:pPr>
              <w:spacing w:after="0" w:line="240" w:lineRule="auto"/>
              <w:jc w:val="both"/>
              <w:outlineLvl w:val="0"/>
              <w:rPr>
                <w:rFonts w:ascii="Times New Roman" w:hAnsi="Times New Roman" w:cs="Times New Roman"/>
                <w:bCs/>
              </w:rPr>
            </w:pPr>
          </w:p>
        </w:tc>
      </w:tr>
    </w:tbl>
    <w:p w:rsidR="00DC5C4C" w:rsidRPr="0060393F" w:rsidRDefault="00DC5C4C" w:rsidP="00DC5C4C">
      <w:pPr>
        <w:spacing w:after="0" w:line="240" w:lineRule="auto"/>
        <w:jc w:val="both"/>
        <w:rPr>
          <w:rFonts w:ascii="Times New Roman" w:hAnsi="Times New Roman" w:cs="Times New Roman"/>
          <w:bCs/>
        </w:rPr>
      </w:pPr>
    </w:p>
    <w:p w:rsidR="00DC5C4C" w:rsidRPr="0060393F" w:rsidRDefault="00DC5C4C" w:rsidP="00DC5C4C">
      <w:pPr>
        <w:jc w:val="both"/>
        <w:outlineLvl w:val="0"/>
        <w:rPr>
          <w:rFonts w:ascii="Times New Roman" w:hAnsi="Times New Roman" w:cs="Times New Roman"/>
          <w:b/>
          <w:bCs/>
        </w:rPr>
      </w:pPr>
      <w:r w:rsidRPr="0060393F">
        <w:rPr>
          <w:rFonts w:ascii="Times New Roman" w:hAnsi="Times New Roman" w:cs="Times New Roman"/>
          <w:b/>
          <w:bCs/>
        </w:rPr>
        <w:t>VISAS ET SIGNATURES</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961"/>
      </w:tblGrid>
      <w:tr w:rsidR="00DC5C4C" w:rsidRPr="0060393F" w:rsidTr="00DB4430">
        <w:trPr>
          <w:cantSplit/>
          <w:trHeight w:val="2112"/>
        </w:trPr>
        <w:tc>
          <w:tcPr>
            <w:tcW w:w="4820" w:type="dxa"/>
          </w:tcPr>
          <w:p w:rsidR="00DC5C4C" w:rsidRPr="0060393F" w:rsidRDefault="00DC5C4C" w:rsidP="00DB4430">
            <w:pPr>
              <w:jc w:val="center"/>
              <w:rPr>
                <w:rFonts w:ascii="Times New Roman" w:hAnsi="Times New Roman" w:cs="Times New Roman"/>
                <w:bCs/>
              </w:rPr>
            </w:pPr>
            <w:r w:rsidRPr="0060393F">
              <w:rPr>
                <w:rFonts w:ascii="Times New Roman" w:hAnsi="Times New Roman" w:cs="Times New Roman"/>
                <w:bCs/>
              </w:rPr>
              <w:br w:type="page"/>
              <w:t>Lue et acceptée par le Co-contractant</w:t>
            </w: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B968D8" w:rsidP="00DB4430">
            <w:pPr>
              <w:spacing w:after="120"/>
              <w:jc w:val="center"/>
              <w:rPr>
                <w:rFonts w:ascii="Times New Roman" w:hAnsi="Times New Roman" w:cs="Times New Roman"/>
                <w:bCs/>
              </w:rPr>
            </w:pPr>
            <w:r>
              <w:rPr>
                <w:rFonts w:ascii="Times New Roman" w:hAnsi="Times New Roman" w:cs="Times New Roman"/>
                <w:bCs/>
              </w:rPr>
              <w:t>NGUELEBOK</w:t>
            </w:r>
            <w:r w:rsidR="00DC5C4C" w:rsidRPr="0060393F">
              <w:rPr>
                <w:rFonts w:ascii="Times New Roman" w:hAnsi="Times New Roman" w:cs="Times New Roman"/>
                <w:bCs/>
              </w:rPr>
              <w:t>, le ……………</w:t>
            </w:r>
          </w:p>
        </w:tc>
        <w:tc>
          <w:tcPr>
            <w:tcW w:w="4961" w:type="dxa"/>
          </w:tcPr>
          <w:p w:rsidR="00DC5C4C" w:rsidRDefault="00DC5C4C" w:rsidP="00DB4430">
            <w:pPr>
              <w:spacing w:after="0"/>
              <w:jc w:val="center"/>
              <w:rPr>
                <w:rFonts w:ascii="Times New Roman" w:hAnsi="Times New Roman" w:cs="Times New Roman"/>
                <w:bCs/>
              </w:rPr>
            </w:pPr>
            <w:r w:rsidRPr="0060393F">
              <w:rPr>
                <w:rFonts w:ascii="Times New Roman" w:hAnsi="Times New Roman" w:cs="Times New Roman"/>
                <w:bCs/>
              </w:rPr>
              <w:t>Signée par l’Autorité contractante</w:t>
            </w:r>
          </w:p>
          <w:p w:rsidR="00DC5C4C" w:rsidRPr="0060393F" w:rsidRDefault="00DC5C4C" w:rsidP="00DB4430">
            <w:pPr>
              <w:spacing w:after="0"/>
              <w:jc w:val="center"/>
              <w:rPr>
                <w:rFonts w:ascii="Times New Roman" w:hAnsi="Times New Roman" w:cs="Times New Roman"/>
                <w:bCs/>
              </w:rPr>
            </w:pPr>
            <w:r>
              <w:rPr>
                <w:rFonts w:ascii="Times New Roman" w:hAnsi="Times New Roman" w:cs="Times New Roman"/>
                <w:bCs/>
              </w:rPr>
              <w:t>(Maitre d’Ouvrage)</w:t>
            </w:r>
          </w:p>
          <w:p w:rsidR="00DC5C4C" w:rsidRPr="0060393F" w:rsidRDefault="00DC5C4C" w:rsidP="00DB4430">
            <w:pPr>
              <w:spacing w:after="0"/>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B968D8" w:rsidP="00DB4430">
            <w:pPr>
              <w:jc w:val="center"/>
              <w:rPr>
                <w:rFonts w:ascii="Times New Roman" w:hAnsi="Times New Roman" w:cs="Times New Roman"/>
                <w:bCs/>
              </w:rPr>
            </w:pPr>
            <w:r>
              <w:rPr>
                <w:rFonts w:ascii="Times New Roman" w:hAnsi="Times New Roman" w:cs="Times New Roman"/>
                <w:bCs/>
              </w:rPr>
              <w:t>NGUELEBOK</w:t>
            </w:r>
            <w:r w:rsidR="00DC5C4C" w:rsidRPr="0060393F">
              <w:rPr>
                <w:rFonts w:ascii="Times New Roman" w:hAnsi="Times New Roman" w:cs="Times New Roman"/>
                <w:bCs/>
              </w:rPr>
              <w:t>, le ……………</w:t>
            </w:r>
          </w:p>
        </w:tc>
      </w:tr>
      <w:tr w:rsidR="00DC5C4C" w:rsidRPr="0060393F" w:rsidTr="00DB4430">
        <w:trPr>
          <w:trHeight w:val="2429"/>
        </w:trPr>
        <w:tc>
          <w:tcPr>
            <w:tcW w:w="9781" w:type="dxa"/>
            <w:gridSpan w:val="2"/>
          </w:tcPr>
          <w:p w:rsidR="00DC5C4C" w:rsidRPr="0060393F" w:rsidRDefault="00DC5C4C" w:rsidP="00DB4430">
            <w:pPr>
              <w:jc w:val="center"/>
              <w:rPr>
                <w:rFonts w:ascii="Times New Roman" w:hAnsi="Times New Roman" w:cs="Times New Roman"/>
                <w:bCs/>
              </w:rPr>
            </w:pPr>
            <w:r w:rsidRPr="0060393F">
              <w:rPr>
                <w:rFonts w:ascii="Times New Roman" w:hAnsi="Times New Roman" w:cs="Times New Roman"/>
                <w:bCs/>
              </w:rPr>
              <w:t>Enregistrement</w:t>
            </w: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jc w:val="center"/>
              <w:rPr>
                <w:rFonts w:ascii="Times New Roman" w:hAnsi="Times New Roman" w:cs="Times New Roman"/>
                <w:bCs/>
              </w:rPr>
            </w:pPr>
          </w:p>
          <w:p w:rsidR="00DC5C4C" w:rsidRPr="0060393F" w:rsidRDefault="00DC5C4C" w:rsidP="00DB4430">
            <w:pPr>
              <w:rPr>
                <w:rFonts w:ascii="Times New Roman" w:hAnsi="Times New Roman" w:cs="Times New Roman"/>
                <w:bCs/>
              </w:rPr>
            </w:pPr>
          </w:p>
        </w:tc>
      </w:tr>
    </w:tbl>
    <w:p w:rsidR="00DC5C4C" w:rsidRPr="0060393F" w:rsidRDefault="00DC5C4C" w:rsidP="00DC5C4C">
      <w:pPr>
        <w:jc w:val="both"/>
        <w:rPr>
          <w:rFonts w:ascii="Times New Roman" w:hAnsi="Times New Roman" w:cs="Times New Roman"/>
          <w:b/>
        </w:rPr>
      </w:pPr>
    </w:p>
    <w:p w:rsidR="00DC5C4C" w:rsidRPr="0060393F" w:rsidRDefault="00DC5C4C" w:rsidP="00DC5C4C">
      <w:pPr>
        <w:rPr>
          <w:rFonts w:ascii="Times New Roman" w:hAnsi="Times New Roman" w:cs="Times New Roman"/>
        </w:rPr>
        <w:sectPr w:rsidR="00DC5C4C" w:rsidRPr="0060393F" w:rsidSect="00DB4430">
          <w:pgSz w:w="11906" w:h="16838"/>
          <w:pgMar w:top="992" w:right="964" w:bottom="1418" w:left="964" w:header="709" w:footer="709" w:gutter="0"/>
          <w:cols w:space="708"/>
          <w:docGrid w:linePitch="360"/>
        </w:sectPr>
      </w:pPr>
    </w:p>
    <w:p w:rsidR="00DC5C4C" w:rsidRPr="0060393F" w:rsidRDefault="00DC5C4C" w:rsidP="00DC5C4C">
      <w:pPr>
        <w:rPr>
          <w:rFonts w:ascii="Times New Roman" w:hAnsi="Times New Roman" w:cs="Times New Roman"/>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6038FA" w:rsidP="00DC5C4C">
      <w:pPr>
        <w:jc w:val="center"/>
        <w:rPr>
          <w:rFonts w:ascii="Times New Roman" w:hAnsi="Times New Roman" w:cs="Times New Roman"/>
          <w:b/>
          <w:u w:val="single"/>
          <w:lang w:eastAsia="fr-BE"/>
        </w:rPr>
      </w:pPr>
      <w:r>
        <w:rPr>
          <w:bCs/>
          <w:iCs/>
          <w:noProof/>
          <w:lang w:eastAsia="fr-FR"/>
        </w:rPr>
        <mc:AlternateContent>
          <mc:Choice Requires="wps">
            <w:drawing>
              <wp:anchor distT="0" distB="0" distL="114300" distR="114300" simplePos="0" relativeHeight="251672576" behindDoc="0" locked="0" layoutInCell="1" allowOverlap="1">
                <wp:simplePos x="0" y="0"/>
                <wp:positionH relativeFrom="margin">
                  <wp:posOffset>581025</wp:posOffset>
                </wp:positionH>
                <wp:positionV relativeFrom="margin">
                  <wp:posOffset>3785235</wp:posOffset>
                </wp:positionV>
                <wp:extent cx="4777105" cy="344170"/>
                <wp:effectExtent l="0" t="0" r="23495" b="1778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105" cy="344170"/>
                        </a:xfrm>
                        <a:prstGeom prst="rect">
                          <a:avLst/>
                        </a:prstGeom>
                        <a:solidFill>
                          <a:srgbClr val="FFFFFF"/>
                        </a:solidFill>
                        <a:ln w="9525">
                          <a:solidFill>
                            <a:srgbClr val="000000"/>
                          </a:solidFill>
                          <a:miter lim="800000"/>
                          <a:headEnd/>
                          <a:tailEnd/>
                        </a:ln>
                      </wps:spPr>
                      <wps:txbx>
                        <w:txbxContent>
                          <w:p w:rsidR="00E570A0" w:rsidRPr="00B1352A" w:rsidRDefault="00E570A0" w:rsidP="00DC5C4C">
                            <w:pPr>
                              <w:pStyle w:val="Titre10"/>
                              <w:spacing w:before="100" w:beforeAutospacing="1" w:after="100" w:afterAutospacing="1"/>
                              <w:rPr>
                                <w:bCs w:val="0"/>
                                <w:iCs/>
                                <w:color w:val="auto"/>
                                <w:sz w:val="32"/>
                                <w:szCs w:val="32"/>
                              </w:rPr>
                            </w:pPr>
                            <w:r w:rsidRPr="00B1352A">
                              <w:rPr>
                                <w:bCs w:val="0"/>
                                <w:iCs/>
                                <w:color w:val="auto"/>
                                <w:sz w:val="32"/>
                                <w:szCs w:val="32"/>
                              </w:rPr>
                              <w:t xml:space="preserve">PIECE 10: </w:t>
                            </w:r>
                            <w:r>
                              <w:rPr>
                                <w:bCs w:val="0"/>
                                <w:iCs/>
                                <w:color w:val="auto"/>
                                <w:sz w:val="32"/>
                                <w:szCs w:val="32"/>
                              </w:rPr>
                              <w:t xml:space="preserve">  PLANS</w:t>
                            </w:r>
                          </w:p>
                          <w:p w:rsidR="00E570A0" w:rsidRDefault="00E570A0" w:rsidP="00DC5C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42" type="#_x0000_t202" style="position:absolute;left:0;text-align:left;margin-left:45.75pt;margin-top:298.05pt;width:376.15pt;height:27.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">
                <v:textbox>
                  <w:txbxContent>
                    <w:p w:rsidR="00E570A0" w:rsidRPr="00B1352A" w:rsidRDefault="00E570A0" w:rsidP="00DC5C4C">
                      <w:pPr>
                        <w:pStyle w:val="Titre10"/>
                        <w:spacing w:before="100" w:beforeAutospacing="1" w:after="100" w:afterAutospacing="1"/>
                        <w:rPr>
                          <w:bCs w:val="0"/>
                          <w:iCs/>
                          <w:color w:val="auto"/>
                          <w:sz w:val="32"/>
                          <w:szCs w:val="32"/>
                        </w:rPr>
                      </w:pPr>
                      <w:r w:rsidRPr="00B1352A">
                        <w:rPr>
                          <w:bCs w:val="0"/>
                          <w:iCs/>
                          <w:color w:val="auto"/>
                          <w:sz w:val="32"/>
                          <w:szCs w:val="32"/>
                        </w:rPr>
                        <w:t xml:space="preserve">PIECE 10: </w:t>
                      </w:r>
                      <w:r>
                        <w:rPr>
                          <w:bCs w:val="0"/>
                          <w:iCs/>
                          <w:color w:val="auto"/>
                          <w:sz w:val="32"/>
                          <w:szCs w:val="32"/>
                        </w:rPr>
                        <w:t xml:space="preserve">  PLANS</w:t>
                      </w:r>
                    </w:p>
                    <w:p w:rsidR="00E570A0" w:rsidRDefault="00E570A0" w:rsidP="00DC5C4C"/>
                  </w:txbxContent>
                </v:textbox>
                <w10:wrap type="square" anchorx="margin" anchory="margin"/>
              </v:shape>
            </w:pict>
          </mc:Fallback>
        </mc:AlternateContent>
      </w: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pPr>
    </w:p>
    <w:p w:rsidR="00DC5C4C" w:rsidRPr="0060393F" w:rsidRDefault="00DC5C4C" w:rsidP="00DC5C4C">
      <w:pPr>
        <w:jc w:val="center"/>
        <w:rPr>
          <w:rFonts w:ascii="Times New Roman" w:hAnsi="Times New Roman" w:cs="Times New Roman"/>
          <w:b/>
          <w:u w:val="single"/>
          <w:lang w:eastAsia="fr-BE"/>
        </w:rPr>
        <w:sectPr w:rsidR="00DC5C4C" w:rsidRPr="0060393F" w:rsidSect="00DB4430">
          <w:pgSz w:w="11906" w:h="16838"/>
          <w:pgMar w:top="993" w:right="1417" w:bottom="1417" w:left="1417" w:header="708" w:footer="708" w:gutter="0"/>
          <w:cols w:space="708"/>
          <w:docGrid w:linePitch="360"/>
        </w:sectPr>
      </w:pPr>
    </w:p>
    <w:p w:rsidR="00DC5C4C" w:rsidRPr="0060393F" w:rsidRDefault="00DC5C4C" w:rsidP="00DC5C4C">
      <w:pPr>
        <w:pageBreakBefore/>
        <w:widowControl w:val="0"/>
        <w:autoSpaceDE w:val="0"/>
        <w:spacing w:after="0" w:line="240" w:lineRule="auto"/>
        <w:jc w:val="both"/>
        <w:rPr>
          <w:rFonts w:ascii="Arial" w:hAnsi="Arial" w:cs="Arial"/>
          <w:b/>
          <w:bCs/>
          <w:u w:val="single"/>
        </w:rPr>
      </w:pPr>
    </w:p>
    <w:p w:rsidR="00DC5C4C" w:rsidRPr="0060393F" w:rsidRDefault="006038FA" w:rsidP="00DC5C4C">
      <w:pPr>
        <w:pStyle w:val="Titre10"/>
        <w:spacing w:before="100" w:beforeAutospacing="1" w:after="100" w:afterAutospacing="1"/>
        <w:jc w:val="both"/>
        <w:rPr>
          <w:bCs w:val="0"/>
          <w:iCs/>
          <w:color w:val="auto"/>
        </w:rPr>
      </w:pPr>
      <w:r>
        <w:rPr>
          <w:bCs w:val="0"/>
          <w:iCs/>
          <w:noProof/>
          <w:color w:val="auto"/>
        </w:rPr>
        <mc:AlternateContent>
          <mc:Choice Requires="wps">
            <w:drawing>
              <wp:anchor distT="0" distB="0" distL="114300" distR="114300" simplePos="0" relativeHeight="251673600" behindDoc="0" locked="0" layoutInCell="1" allowOverlap="1">
                <wp:simplePos x="0" y="0"/>
                <wp:positionH relativeFrom="margin">
                  <wp:posOffset>648335</wp:posOffset>
                </wp:positionH>
                <wp:positionV relativeFrom="margin">
                  <wp:posOffset>3580130</wp:posOffset>
                </wp:positionV>
                <wp:extent cx="4580255" cy="351155"/>
                <wp:effectExtent l="0" t="0" r="10795" b="10795"/>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255" cy="351155"/>
                        </a:xfrm>
                        <a:prstGeom prst="rect">
                          <a:avLst/>
                        </a:prstGeom>
                        <a:solidFill>
                          <a:srgbClr val="FFFFFF"/>
                        </a:solidFill>
                        <a:ln w="9525">
                          <a:solidFill>
                            <a:srgbClr val="000000"/>
                          </a:solidFill>
                          <a:miter lim="800000"/>
                          <a:headEnd/>
                          <a:tailEnd/>
                        </a:ln>
                      </wps:spPr>
                      <wps:txbx>
                        <w:txbxContent>
                          <w:p w:rsidR="00E570A0" w:rsidRPr="00B1352A" w:rsidRDefault="00E570A0" w:rsidP="00DC5C4C">
                            <w:pPr>
                              <w:jc w:val="center"/>
                              <w:rPr>
                                <w:b/>
                                <w:iCs/>
                                <w:sz w:val="32"/>
                                <w:szCs w:val="32"/>
                              </w:rPr>
                            </w:pPr>
                            <w:r w:rsidRPr="00B1352A">
                              <w:rPr>
                                <w:b/>
                                <w:iCs/>
                                <w:sz w:val="32"/>
                                <w:szCs w:val="32"/>
                              </w:rPr>
                              <w:t>PIECE 11: TEXTES ET FICHES MODELES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3" type="#_x0000_t202" style="position:absolute;left:0;text-align:left;margin-left:51.05pt;margin-top:281.9pt;width:360.65pt;height:27.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">
                <v:textbox>
                  <w:txbxContent>
                    <w:p w:rsidR="00E570A0" w:rsidRPr="00B1352A" w:rsidRDefault="00E570A0" w:rsidP="00DC5C4C">
                      <w:pPr>
                        <w:jc w:val="center"/>
                        <w:rPr>
                          <w:b/>
                          <w:iCs/>
                          <w:sz w:val="32"/>
                          <w:szCs w:val="32"/>
                        </w:rPr>
                      </w:pPr>
                      <w:r w:rsidRPr="00B1352A">
                        <w:rPr>
                          <w:b/>
                          <w:iCs/>
                          <w:sz w:val="32"/>
                          <w:szCs w:val="32"/>
                        </w:rPr>
                        <w:t>PIECE 11: TEXTES ET FICHES MODELES</w:t>
                      </w:r>
                    </w:p>
                  </w:txbxContent>
                </v:textbox>
                <w10:wrap type="square" anchorx="margin" anchory="margin"/>
              </v:shape>
            </w:pict>
          </mc:Fallback>
        </mc:AlternateContent>
      </w: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sectPr w:rsidR="00DC5C4C" w:rsidRPr="0060393F" w:rsidSect="00DB4430">
          <w:pgSz w:w="11906" w:h="16838"/>
          <w:pgMar w:top="993" w:right="1417" w:bottom="1417" w:left="1417" w:header="708" w:footer="708" w:gutter="0"/>
          <w:cols w:space="708"/>
          <w:docGrid w:linePitch="360"/>
        </w:sectPr>
      </w:pPr>
    </w:p>
    <w:p w:rsidR="00DC5C4C" w:rsidRPr="0060393F" w:rsidRDefault="00DC5C4C" w:rsidP="00DC5C4C">
      <w:pPr>
        <w:pageBreakBefore/>
        <w:widowControl w:val="0"/>
        <w:autoSpaceDE w:val="0"/>
        <w:jc w:val="both"/>
        <w:rPr>
          <w:sz w:val="28"/>
          <w:szCs w:val="28"/>
        </w:rPr>
      </w:pPr>
      <w:r w:rsidRPr="0060393F">
        <w:rPr>
          <w:rFonts w:ascii="Arial" w:hAnsi="Arial" w:cs="Arial"/>
          <w:b/>
          <w:bCs/>
          <w:spacing w:val="34"/>
          <w:w w:val="80"/>
          <w:position w:val="-1"/>
          <w:sz w:val="28"/>
          <w:szCs w:val="28"/>
        </w:rPr>
        <w:lastRenderedPageBreak/>
        <w:t>TABLEDESMODELES</w:t>
      </w:r>
    </w:p>
    <w:tbl>
      <w:tblPr>
        <w:tblW w:w="986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94"/>
        <w:gridCol w:w="577"/>
        <w:gridCol w:w="7366"/>
        <w:gridCol w:w="324"/>
      </w:tblGrid>
      <w:tr w:rsidR="00DC5C4C" w:rsidRPr="0060393F" w:rsidTr="00DB4430">
        <w:trPr>
          <w:trHeight w:hRule="exact" w:val="662"/>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Modèledesoumission</w:t>
            </w: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p>
        </w:tc>
      </w:tr>
      <w:tr w:rsidR="00DC5C4C" w:rsidRPr="0060393F" w:rsidTr="00DB4430">
        <w:trPr>
          <w:trHeight w:hRule="exact" w:val="690"/>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Annexen°2</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Modèledecautiondesoumission</w:t>
            </w: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p>
        </w:tc>
      </w:tr>
      <w:tr w:rsidR="00DC5C4C" w:rsidRPr="0060393F" w:rsidTr="00DB4430">
        <w:trPr>
          <w:trHeight w:hRule="exact" w:val="690"/>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Annexen°3</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 xml:space="preserve">Modèledecautionnementdéfinitif </w:t>
            </w: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p>
        </w:tc>
      </w:tr>
      <w:tr w:rsidR="00DC5C4C" w:rsidRPr="0060393F" w:rsidTr="00DB4430">
        <w:trPr>
          <w:trHeight w:hRule="exact" w:val="690"/>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Annexen°4</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Modèledecautiond'avancededémarrage</w:t>
            </w: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p>
        </w:tc>
      </w:tr>
      <w:tr w:rsidR="00DC5C4C" w:rsidRPr="0060393F" w:rsidTr="00DB4430">
        <w:trPr>
          <w:trHeight w:hRule="exact" w:val="690"/>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Annexen°5</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Modèledecautionderetenuedegarantie</w:t>
            </w: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Annexen°6</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Cadreduplanning</w:t>
            </w: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Annexen°7</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bCs/>
              </w:rPr>
              <w:t>Modèle de Déclaration d’intention de soumissionner</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Annexen°8</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bCs/>
              </w:rPr>
              <w:t>Modèle d’attestation de disponibilité</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Annexen°9</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autoSpaceDN w:val="0"/>
              <w:adjustRightInd w:val="0"/>
              <w:spacing w:after="0"/>
              <w:ind w:right="-20"/>
              <w:rPr>
                <w:rFonts w:cstheme="minorHAnsi"/>
                <w:bCs/>
              </w:rPr>
            </w:pPr>
            <w:r w:rsidRPr="0060393F">
              <w:rPr>
                <w:rFonts w:cstheme="minorHAnsi"/>
                <w:bCs/>
              </w:rPr>
              <w:t>Modèle d’Attestation de visite de site</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Annexen°10</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rPr>
              <w:t>Modèle de fiche du personnel technique affecté à ce chantier</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Annexen°11</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rPr>
              <w:t>Modèle de fiche du matériel affecté à ce chantier</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Annexen°12</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rPr>
              <w:t>Modèle de fiche des références de l’entreprise</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Annexen°13</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bCs/>
              </w:rPr>
              <w:t>Modèle d’accord de groupement</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Annexen°14</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autoSpaceDN w:val="0"/>
              <w:adjustRightInd w:val="0"/>
              <w:ind w:right="-20"/>
              <w:rPr>
                <w:rFonts w:cstheme="minorHAnsi"/>
                <w:bCs/>
              </w:rPr>
            </w:pPr>
            <w:r w:rsidRPr="0060393F">
              <w:rPr>
                <w:rFonts w:cstheme="minorHAnsi"/>
                <w:bCs/>
              </w:rPr>
              <w:t>Modèle de pouvoirs au mandataire</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r w:rsidR="00DC5C4C" w:rsidRPr="0060393F" w:rsidTr="00DB4430">
        <w:trPr>
          <w:trHeight w:hRule="exact" w:val="721"/>
        </w:trPr>
        <w:tc>
          <w:tcPr>
            <w:tcW w:w="159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Annexen°15</w:t>
            </w:r>
          </w:p>
        </w:tc>
        <w:tc>
          <w:tcPr>
            <w:tcW w:w="577"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rPr>
            </w:pPr>
            <w:r w:rsidRPr="0060393F">
              <w:rPr>
                <w:rFonts w:cstheme="minorHAnsi"/>
              </w:rPr>
              <w:t>:</w:t>
            </w:r>
          </w:p>
        </w:tc>
        <w:tc>
          <w:tcPr>
            <w:tcW w:w="7366" w:type="dxa"/>
            <w:shd w:val="clear" w:color="auto" w:fill="auto"/>
            <w:tcMar>
              <w:top w:w="0" w:type="dxa"/>
              <w:left w:w="0" w:type="dxa"/>
              <w:bottom w:w="0" w:type="dxa"/>
              <w:right w:w="0" w:type="dxa"/>
            </w:tcMar>
            <w:vAlign w:val="center"/>
          </w:tcPr>
          <w:p w:rsidR="00DC5C4C" w:rsidRPr="0060393F" w:rsidRDefault="00DC5C4C" w:rsidP="00DB4430">
            <w:pPr>
              <w:rPr>
                <w:rFonts w:cstheme="minorHAnsi"/>
              </w:rPr>
            </w:pPr>
            <w:r w:rsidRPr="0060393F">
              <w:rPr>
                <w:rFonts w:cstheme="minorHAnsi"/>
              </w:rPr>
              <w:t>Canevas de présentation du rapport d’analyse des Offres</w:t>
            </w:r>
          </w:p>
          <w:p w:rsidR="00DC5C4C" w:rsidRPr="0060393F" w:rsidRDefault="00DC5C4C" w:rsidP="00DB4430">
            <w:pPr>
              <w:widowControl w:val="0"/>
              <w:autoSpaceDE w:val="0"/>
              <w:rPr>
                <w:rFonts w:cstheme="minorHAnsi"/>
                <w:i/>
              </w:rPr>
            </w:pPr>
          </w:p>
        </w:tc>
        <w:tc>
          <w:tcPr>
            <w:tcW w:w="324" w:type="dxa"/>
            <w:shd w:val="clear" w:color="auto" w:fill="auto"/>
            <w:tcMar>
              <w:top w:w="0" w:type="dxa"/>
              <w:left w:w="0" w:type="dxa"/>
              <w:bottom w:w="0" w:type="dxa"/>
              <w:right w:w="0" w:type="dxa"/>
            </w:tcMar>
            <w:vAlign w:val="center"/>
          </w:tcPr>
          <w:p w:rsidR="00DC5C4C" w:rsidRPr="0060393F" w:rsidRDefault="00DC5C4C" w:rsidP="00DB4430">
            <w:pPr>
              <w:widowControl w:val="0"/>
              <w:autoSpaceDE w:val="0"/>
              <w:rPr>
                <w:rFonts w:cstheme="minorHAnsi"/>
                <w:i/>
              </w:rPr>
            </w:pPr>
          </w:p>
        </w:tc>
      </w:tr>
    </w:tbl>
    <w:p w:rsidR="00DC5C4C" w:rsidRPr="0060393F" w:rsidRDefault="00DC5C4C" w:rsidP="00DC5C4C">
      <w:pPr>
        <w:widowControl w:val="0"/>
        <w:autoSpaceDE w:val="0"/>
        <w:jc w:val="both"/>
        <w:rPr>
          <w:rFonts w:ascii="Arial" w:hAnsi="Arial" w:cs="Arial"/>
        </w:rPr>
      </w:pPr>
    </w:p>
    <w:p w:rsidR="00DC5C4C" w:rsidRPr="0060393F" w:rsidRDefault="00DC5C4C" w:rsidP="00DC5C4C">
      <w:pPr>
        <w:rPr>
          <w:rFonts w:ascii="Arial" w:hAnsi="Arial" w:cs="Arial"/>
        </w:rPr>
      </w:pPr>
    </w:p>
    <w:p w:rsidR="00DC5C4C" w:rsidRPr="0060393F" w:rsidRDefault="00DC5C4C" w:rsidP="00DC5C4C">
      <w:pPr>
        <w:widowControl w:val="0"/>
        <w:autoSpaceDE w:val="0"/>
        <w:jc w:val="both"/>
        <w:rPr>
          <w:rFonts w:ascii="Arial" w:hAnsi="Arial" w:cs="Arial"/>
        </w:rPr>
      </w:pPr>
    </w:p>
    <w:p w:rsidR="00DC5C4C" w:rsidRPr="0060393F" w:rsidRDefault="00DC5C4C" w:rsidP="00DC5C4C">
      <w:pPr>
        <w:widowControl w:val="0"/>
        <w:autoSpaceDE w:val="0"/>
        <w:jc w:val="both"/>
        <w:rPr>
          <w:rFonts w:ascii="Arial" w:hAnsi="Arial" w:cs="Arial"/>
        </w:rPr>
      </w:pPr>
    </w:p>
    <w:p w:rsidR="00DC5C4C" w:rsidRPr="00A81CE7" w:rsidRDefault="00DC5C4C" w:rsidP="00A81CE7">
      <w:pPr>
        <w:pageBreakBefore/>
        <w:widowControl w:val="0"/>
        <w:autoSpaceDE w:val="0"/>
        <w:jc w:val="center"/>
      </w:pPr>
      <w:r w:rsidRPr="0060393F">
        <w:rPr>
          <w:rFonts w:ascii="Arial" w:hAnsi="Arial" w:cs="Arial"/>
          <w:b/>
          <w:bCs/>
          <w:sz w:val="32"/>
          <w:szCs w:val="32"/>
        </w:rPr>
        <w:lastRenderedPageBreak/>
        <w:t>Annexe</w:t>
      </w:r>
      <w:r w:rsidR="006B6C23">
        <w:rPr>
          <w:rFonts w:ascii="Arial" w:hAnsi="Arial" w:cs="Arial"/>
          <w:b/>
          <w:bCs/>
          <w:sz w:val="32"/>
          <w:szCs w:val="32"/>
        </w:rPr>
        <w:t xml:space="preserve"> </w:t>
      </w:r>
      <w:r w:rsidRPr="0060393F">
        <w:rPr>
          <w:rFonts w:ascii="Arial" w:hAnsi="Arial" w:cs="Arial"/>
          <w:b/>
          <w:bCs/>
          <w:sz w:val="32"/>
          <w:szCs w:val="32"/>
        </w:rPr>
        <w:t>n° 1:</w:t>
      </w:r>
      <w:r w:rsidR="006B6C23">
        <w:rPr>
          <w:rFonts w:ascii="Arial" w:hAnsi="Arial" w:cs="Arial"/>
          <w:b/>
          <w:bCs/>
          <w:sz w:val="32"/>
          <w:szCs w:val="32"/>
        </w:rPr>
        <w:t xml:space="preserve"> </w:t>
      </w:r>
      <w:r w:rsidRPr="0060393F">
        <w:rPr>
          <w:rFonts w:ascii="Arial" w:hAnsi="Arial" w:cs="Arial"/>
          <w:b/>
          <w:bCs/>
          <w:sz w:val="32"/>
          <w:szCs w:val="32"/>
        </w:rPr>
        <w:t>Modèle</w:t>
      </w:r>
      <w:r w:rsidR="006B6C23">
        <w:rPr>
          <w:rFonts w:ascii="Arial" w:hAnsi="Arial" w:cs="Arial"/>
          <w:b/>
          <w:bCs/>
          <w:sz w:val="32"/>
          <w:szCs w:val="32"/>
        </w:rPr>
        <w:t xml:space="preserve"> </w:t>
      </w:r>
      <w:r w:rsidRPr="0060393F">
        <w:rPr>
          <w:rFonts w:ascii="Arial" w:hAnsi="Arial" w:cs="Arial"/>
          <w:b/>
          <w:bCs/>
          <w:sz w:val="32"/>
          <w:szCs w:val="32"/>
        </w:rPr>
        <w:t>de</w:t>
      </w:r>
      <w:r w:rsidR="006B6C23">
        <w:rPr>
          <w:rFonts w:ascii="Arial" w:hAnsi="Arial" w:cs="Arial"/>
          <w:b/>
          <w:bCs/>
          <w:sz w:val="32"/>
          <w:szCs w:val="32"/>
        </w:rPr>
        <w:t xml:space="preserve"> </w:t>
      </w:r>
      <w:r w:rsidRPr="0060393F">
        <w:rPr>
          <w:rFonts w:ascii="Arial" w:hAnsi="Arial" w:cs="Arial"/>
          <w:b/>
          <w:bCs/>
          <w:sz w:val="32"/>
          <w:szCs w:val="32"/>
        </w:rPr>
        <w:t>soumission</w:t>
      </w:r>
    </w:p>
    <w:p w:rsidR="00DC5C4C" w:rsidRPr="0060393F" w:rsidRDefault="00DC5C4C" w:rsidP="00DC5C4C">
      <w:pPr>
        <w:widowControl w:val="0"/>
        <w:autoSpaceDE w:val="0"/>
        <w:jc w:val="both"/>
      </w:pPr>
      <w:r w:rsidRPr="0060393F">
        <w:rPr>
          <w:rFonts w:ascii="Arial" w:hAnsi="Arial" w:cs="Arial"/>
        </w:rPr>
        <w:t>Je,soussigné…...............................………</w:t>
      </w:r>
      <w:r w:rsidRPr="0060393F">
        <w:rPr>
          <w:rFonts w:ascii="Arial" w:hAnsi="Arial" w:cs="Arial"/>
          <w:spacing w:val="-2"/>
        </w:rPr>
        <w:t xml:space="preserve">… </w:t>
      </w:r>
      <w:r w:rsidRPr="0060393F">
        <w:rPr>
          <w:rFonts w:ascii="Arial" w:hAnsi="Arial" w:cs="Arial"/>
          <w:i/>
          <w:iCs/>
        </w:rPr>
        <w:t xml:space="preserve">[indiquerlenometlaqualitédusignataire] </w:t>
      </w:r>
      <w:r w:rsidRPr="0060393F">
        <w:rPr>
          <w:rFonts w:ascii="Arial" w:hAnsi="Arial" w:cs="Arial"/>
        </w:rPr>
        <w:t>représentant la société, l’entreprise ou le groupemen</w:t>
      </w:r>
      <w:r w:rsidRPr="0060393F">
        <w:rPr>
          <w:rFonts w:ascii="Arial" w:hAnsi="Arial" w:cs="Arial"/>
          <w:spacing w:val="1"/>
        </w:rPr>
        <w:t xml:space="preserve">t </w:t>
      </w:r>
      <w:r w:rsidRPr="0060393F">
        <w:rPr>
          <w:rFonts w:ascii="Arial" w:hAnsi="Arial" w:cs="Arial"/>
        </w:rPr>
        <w:t>……………………..............…..… dont le siège social est à ……….…..............................…. inscritauregistreducommercede………...............……………………... souslen°………………..................................……</w:t>
      </w:r>
    </w:p>
    <w:p w:rsidR="00DC5C4C" w:rsidRPr="0060393F" w:rsidRDefault="00DC5C4C" w:rsidP="00DC5C4C">
      <w:pPr>
        <w:widowControl w:val="0"/>
        <w:autoSpaceDE w:val="0"/>
        <w:jc w:val="both"/>
        <w:rPr>
          <w:rFonts w:ascii="Arial" w:hAnsi="Arial" w:cs="Arial"/>
        </w:rPr>
      </w:pPr>
    </w:p>
    <w:p w:rsidR="00DC5C4C" w:rsidRPr="0060393F" w:rsidRDefault="00DC5C4C" w:rsidP="00DC5C4C">
      <w:pPr>
        <w:widowControl w:val="0"/>
        <w:autoSpaceDE w:val="0"/>
        <w:jc w:val="both"/>
      </w:pPr>
      <w:r w:rsidRPr="0060393F">
        <w:rPr>
          <w:rFonts w:ascii="Arial" w:hAnsi="Arial" w:cs="Arial"/>
        </w:rPr>
        <w:t xml:space="preserve">Après avoir pris connaissance de toutes les pièces figurant ou mentionnées au Dossier </w:t>
      </w:r>
      <w:r>
        <w:rPr>
          <w:rFonts w:ascii="Arial" w:hAnsi="Arial" w:cs="Arial"/>
        </w:rPr>
        <w:t>d</w:t>
      </w:r>
      <w:r w:rsidR="00704E0E">
        <w:rPr>
          <w:rFonts w:ascii="Arial" w:hAnsi="Arial" w:cs="Arial"/>
        </w:rPr>
        <w:t xml:space="preserve">’Appel d’Offres </w:t>
      </w:r>
      <w:r w:rsidRPr="0060393F">
        <w:rPr>
          <w:rFonts w:ascii="Arial" w:hAnsi="Arial" w:cs="Arial"/>
        </w:rPr>
        <w:t>ycomprisl’(es)additif(s),</w:t>
      </w:r>
      <w:r w:rsidRPr="0060393F">
        <w:rPr>
          <w:rFonts w:ascii="Arial" w:hAnsi="Arial" w:cs="Arial"/>
          <w:spacing w:val="7"/>
        </w:rPr>
        <w:t xml:space="preserve"> de </w:t>
      </w:r>
      <w:r w:rsidR="0024122D">
        <w:rPr>
          <w:rFonts w:ascii="Arial" w:hAnsi="Arial" w:cs="Arial"/>
          <w:spacing w:val="7"/>
        </w:rPr>
        <w:t>Dossier d’Appel d’Offres National</w:t>
      </w:r>
      <w:r w:rsidRPr="0060393F">
        <w:rPr>
          <w:rFonts w:ascii="Arial" w:hAnsi="Arial" w:cs="Arial"/>
          <w:i/>
          <w:iCs/>
        </w:rPr>
        <w:t>[rappelerlenuméroetl’objetd</w:t>
      </w:r>
      <w:r w:rsidR="00A00F59">
        <w:rPr>
          <w:rFonts w:ascii="Arial" w:hAnsi="Arial" w:cs="Arial"/>
          <w:i/>
          <w:iCs/>
        </w:rPr>
        <w:t>u Dossier d’Appel d’Offres</w:t>
      </w:r>
      <w:r>
        <w:rPr>
          <w:rFonts w:ascii="Arial" w:hAnsi="Arial" w:cs="Arial"/>
          <w:i/>
          <w:iCs/>
        </w:rPr>
        <w:t>]</w:t>
      </w:r>
      <w:r w:rsidRPr="0060393F">
        <w:rPr>
          <w:rFonts w:ascii="Arial" w:hAnsi="Arial" w:cs="Arial"/>
          <w:i/>
          <w:iCs/>
        </w:rPr>
        <w:t>:</w:t>
      </w:r>
    </w:p>
    <w:p w:rsidR="00DC5C4C" w:rsidRPr="0060393F" w:rsidRDefault="00DC5C4C" w:rsidP="00DC5C4C">
      <w:pPr>
        <w:widowControl w:val="0"/>
        <w:autoSpaceDE w:val="0"/>
        <w:jc w:val="both"/>
      </w:pPr>
      <w:r w:rsidRPr="0060393F">
        <w:rPr>
          <w:rFonts w:ascii="Arial" w:hAnsi="Arial" w:cs="Arial"/>
        </w:rPr>
        <w:t>- Aprèsm'êtrepersonnellementrendu</w:t>
      </w:r>
      <w:r w:rsidRPr="0060393F">
        <w:rPr>
          <w:rFonts w:ascii="Arial" w:hAnsi="Arial" w:cs="Arial"/>
          <w:spacing w:val="4"/>
        </w:rPr>
        <w:t xml:space="preserve"> sur le site des travaux et avoir souverainement  apprécié la situation  et constaté la nature et les contraintes des travaux à réaliser</w:t>
      </w:r>
    </w:p>
    <w:p w:rsidR="00DC5C4C" w:rsidRPr="0060393F" w:rsidRDefault="00DC5C4C" w:rsidP="00DC5C4C">
      <w:pPr>
        <w:widowControl w:val="0"/>
        <w:autoSpaceDE w:val="0"/>
        <w:jc w:val="both"/>
      </w:pPr>
      <w:r w:rsidRPr="0060393F">
        <w:rPr>
          <w:rFonts w:ascii="Arial" w:hAnsi="Arial" w:cs="Arial"/>
        </w:rPr>
        <w:t>- Remets,revêtusdemasignature,lebordereaudesprixunitairesainsiqueledevisestimatifétablis conformémentauxcadresfigurantdansle</w:t>
      </w:r>
      <w:r w:rsidR="0024122D">
        <w:rPr>
          <w:rFonts w:ascii="Arial" w:hAnsi="Arial" w:cs="Arial"/>
          <w:spacing w:val="7"/>
        </w:rPr>
        <w:t>Dossier d’Appel d’Offres</w:t>
      </w:r>
      <w:r w:rsidRPr="0060393F">
        <w:rPr>
          <w:rFonts w:ascii="Arial" w:hAnsi="Arial" w:cs="Arial"/>
        </w:rPr>
        <w:t>.</w:t>
      </w:r>
    </w:p>
    <w:p w:rsidR="00DC5C4C" w:rsidRPr="0060393F" w:rsidRDefault="00DC5C4C" w:rsidP="00DC5C4C">
      <w:pPr>
        <w:widowControl w:val="0"/>
        <w:autoSpaceDE w:val="0"/>
        <w:jc w:val="both"/>
      </w:pPr>
      <w:r w:rsidRPr="0060393F">
        <w:rPr>
          <w:rFonts w:ascii="Arial" w:hAnsi="Arial" w:cs="Arial"/>
        </w:rPr>
        <w:t>- Mesoumetsetm'engageàexécuterlestravauxconformémentau</w:t>
      </w:r>
      <w:r w:rsidR="00511DF3">
        <w:rPr>
          <w:rFonts w:ascii="Arial" w:hAnsi="Arial" w:cs="Arial"/>
          <w:spacing w:val="7"/>
        </w:rPr>
        <w:t>Dossier d’Appel d’Offres National</w:t>
      </w:r>
      <w:r w:rsidRPr="0060393F">
        <w:rPr>
          <w:rFonts w:ascii="Arial" w:hAnsi="Arial" w:cs="Arial"/>
        </w:rPr>
        <w:t xml:space="preserve">,moyennantlesprixquej'aiétablismoi-mêmepourchaquenatured'ouvrage,lesquelsprixfontressortirle montantdel'offrepourlelotn°……….............  à </w:t>
      </w:r>
    </w:p>
    <w:p w:rsidR="00DC5C4C" w:rsidRPr="0060393F" w:rsidRDefault="00DC5C4C" w:rsidP="00DC5C4C">
      <w:pPr>
        <w:widowControl w:val="0"/>
        <w:tabs>
          <w:tab w:val="left" w:pos="380"/>
        </w:tabs>
        <w:autoSpaceDE w:val="0"/>
        <w:jc w:val="both"/>
      </w:pPr>
      <w:r w:rsidRPr="0060393F">
        <w:rPr>
          <w:rFonts w:ascii="Arial" w:hAnsi="Arial" w:cs="Arial"/>
        </w:rPr>
        <w:t>-</w:t>
      </w:r>
      <w:r w:rsidRPr="0060393F">
        <w:rPr>
          <w:rFonts w:ascii="Arial" w:hAnsi="Arial" w:cs="Arial"/>
        </w:rPr>
        <w:tab/>
        <w:t>……….............</w:t>
      </w:r>
      <w:r w:rsidRPr="0060393F">
        <w:rPr>
          <w:rFonts w:ascii="Arial" w:hAnsi="Arial" w:cs="Arial"/>
          <w:spacing w:val="-2"/>
        </w:rPr>
        <w:t>.</w:t>
      </w:r>
      <w:r w:rsidRPr="0060393F">
        <w:rPr>
          <w:rFonts w:ascii="Arial" w:hAnsi="Arial" w:cs="Arial"/>
        </w:rPr>
        <w:t xml:space="preserve">............................. </w:t>
      </w:r>
      <w:r w:rsidRPr="0060393F">
        <w:rPr>
          <w:rFonts w:ascii="Arial" w:hAnsi="Arial" w:cs="Arial"/>
          <w:i/>
          <w:iCs/>
        </w:rPr>
        <w:t>[enchiffresetenlettres]</w:t>
      </w:r>
      <w:r w:rsidRPr="0060393F">
        <w:rPr>
          <w:rFonts w:ascii="Arial" w:hAnsi="Arial" w:cs="Arial"/>
        </w:rPr>
        <w:t>francsCfaHorsTVA,età</w:t>
      </w:r>
    </w:p>
    <w:p w:rsidR="00DC5C4C" w:rsidRPr="0060393F" w:rsidRDefault="00DC5C4C" w:rsidP="00DC5C4C">
      <w:pPr>
        <w:widowControl w:val="0"/>
        <w:autoSpaceDE w:val="0"/>
        <w:jc w:val="both"/>
      </w:pPr>
      <w:r w:rsidRPr="0060393F">
        <w:rPr>
          <w:rFonts w:ascii="Arial" w:hAnsi="Arial" w:cs="Arial"/>
        </w:rPr>
        <w:t>……….............................. francsCFAToutesTaxesComprises.</w:t>
      </w:r>
      <w:r w:rsidRPr="0060393F">
        <w:rPr>
          <w:rFonts w:ascii="Arial" w:hAnsi="Arial" w:cs="Arial"/>
          <w:i/>
          <w:iCs/>
        </w:rPr>
        <w:t>[enchiffresetenlettres]</w:t>
      </w:r>
    </w:p>
    <w:p w:rsidR="00DC5C4C" w:rsidRPr="0060393F" w:rsidRDefault="00DC5C4C" w:rsidP="00DC5C4C">
      <w:pPr>
        <w:widowControl w:val="0"/>
        <w:autoSpaceDE w:val="0"/>
        <w:jc w:val="both"/>
      </w:pPr>
      <w:r w:rsidRPr="0060393F">
        <w:rPr>
          <w:rFonts w:ascii="Arial" w:hAnsi="Arial" w:cs="Arial"/>
        </w:rPr>
        <w:t>- M'engageàexécuterlestravauxdansundélaide………............. mois</w:t>
      </w:r>
    </w:p>
    <w:p w:rsidR="00DC5C4C" w:rsidRPr="0060393F" w:rsidRDefault="00DC5C4C" w:rsidP="00DC5C4C">
      <w:pPr>
        <w:widowControl w:val="0"/>
        <w:autoSpaceDE w:val="0"/>
        <w:jc w:val="both"/>
      </w:pPr>
      <w:r w:rsidRPr="0060393F">
        <w:rPr>
          <w:rFonts w:ascii="Arial" w:hAnsi="Arial" w:cs="Arial"/>
        </w:rPr>
        <w:t>- M’engage en outre à maintenir mon offre dans le délai de 90 jours à compter de la date limite de remise des offres.</w:t>
      </w:r>
    </w:p>
    <w:p w:rsidR="00DC5C4C" w:rsidRPr="0060393F" w:rsidRDefault="00DC5C4C" w:rsidP="00DC5C4C">
      <w:pPr>
        <w:widowControl w:val="0"/>
        <w:autoSpaceDE w:val="0"/>
        <w:jc w:val="both"/>
      </w:pPr>
      <w:r w:rsidRPr="0060393F">
        <w:rPr>
          <w:rFonts w:ascii="Arial" w:hAnsi="Arial" w:cs="Arial"/>
        </w:rPr>
        <w:t>- Les rabais et les modalités d’application desdits rabais sont les suivants (</w:t>
      </w:r>
      <w:r w:rsidRPr="0060393F">
        <w:rPr>
          <w:rFonts w:ascii="Arial" w:hAnsi="Arial" w:cs="Arial"/>
          <w:i/>
        </w:rPr>
        <w:t>en cas de possibilité d’attributiondeplusieurslots</w:t>
      </w:r>
      <w:r w:rsidRPr="0060393F">
        <w:rPr>
          <w:rFonts w:ascii="Arial" w:hAnsi="Arial" w:cs="Arial"/>
        </w:rPr>
        <w:t>) :</w:t>
      </w:r>
    </w:p>
    <w:p w:rsidR="00DC5C4C" w:rsidRPr="0060393F" w:rsidRDefault="00DC5C4C" w:rsidP="00DC5C4C">
      <w:pPr>
        <w:widowControl w:val="0"/>
        <w:autoSpaceDE w:val="0"/>
        <w:jc w:val="both"/>
      </w:pPr>
      <w:r w:rsidRPr="0060393F">
        <w:rPr>
          <w:rFonts w:ascii="Arial" w:hAnsi="Arial" w:cs="Arial"/>
        </w:rPr>
        <w:t>Le Maître d’ouvrage se libérera des sommes dues par lui au titre de la présente Lettre-commande en faisant donnercréditaucompten°………………................. ouvertaunomde…................................….auprèsdelabanque …................................…………… Agencede…..............................……………………..</w:t>
      </w:r>
    </w:p>
    <w:p w:rsidR="00DC5C4C" w:rsidRPr="0060393F" w:rsidRDefault="00DC5C4C" w:rsidP="00DC5C4C">
      <w:pPr>
        <w:widowControl w:val="0"/>
        <w:autoSpaceDE w:val="0"/>
        <w:jc w:val="both"/>
        <w:rPr>
          <w:rFonts w:ascii="Arial" w:hAnsi="Arial" w:cs="Arial"/>
        </w:rPr>
      </w:pPr>
      <w:r w:rsidRPr="0060393F">
        <w:rPr>
          <w:rFonts w:ascii="Arial" w:hAnsi="Arial" w:cs="Arial"/>
        </w:rPr>
        <w:t>Avant signature de la Lettre-commande, la présente soumission acceptée par vous vaudra engagement entre nous.</w:t>
      </w:r>
    </w:p>
    <w:p w:rsidR="00DC5C4C" w:rsidRPr="0060393F" w:rsidRDefault="00DC5C4C" w:rsidP="00DC5C4C">
      <w:pPr>
        <w:widowControl w:val="0"/>
        <w:autoSpaceDE w:val="0"/>
        <w:jc w:val="both"/>
        <w:rPr>
          <w:rFonts w:ascii="Arial" w:hAnsi="Arial" w:cs="Arial"/>
          <w:i/>
          <w:iCs/>
        </w:rPr>
      </w:pPr>
    </w:p>
    <w:p w:rsidR="00DC5C4C" w:rsidRPr="0060393F" w:rsidRDefault="00DC5C4C" w:rsidP="00DC5C4C">
      <w:pPr>
        <w:widowControl w:val="0"/>
        <w:autoSpaceDE w:val="0"/>
        <w:jc w:val="both"/>
      </w:pPr>
      <w:r w:rsidRPr="0060393F">
        <w:rPr>
          <w:rFonts w:ascii="Arial" w:hAnsi="Arial" w:cs="Arial"/>
          <w:i/>
          <w:iCs/>
        </w:rPr>
        <w:t>Faità………....................……. le………...............................…….</w:t>
      </w:r>
    </w:p>
    <w:p w:rsidR="00DC5C4C" w:rsidRPr="0060393F" w:rsidRDefault="00DC5C4C" w:rsidP="00DC5C4C">
      <w:pPr>
        <w:widowControl w:val="0"/>
        <w:autoSpaceDE w:val="0"/>
        <w:jc w:val="both"/>
      </w:pPr>
      <w:r w:rsidRPr="0060393F">
        <w:rPr>
          <w:rFonts w:ascii="Arial" w:hAnsi="Arial" w:cs="Arial"/>
        </w:rPr>
        <w:t>Signaturede………...........................................……….</w:t>
      </w:r>
    </w:p>
    <w:p w:rsidR="00DC5C4C" w:rsidRPr="0060393F" w:rsidRDefault="00DC5C4C" w:rsidP="00DC5C4C">
      <w:pPr>
        <w:widowControl w:val="0"/>
        <w:autoSpaceDE w:val="0"/>
        <w:jc w:val="both"/>
      </w:pPr>
      <w:r w:rsidRPr="0060393F">
        <w:rPr>
          <w:rFonts w:ascii="Arial" w:hAnsi="Arial" w:cs="Arial"/>
        </w:rPr>
        <w:t>enqualitéde………..................................……. dûmentautoriséàsignerlessoumissions pouretaunomde………...........................................……….</w:t>
      </w:r>
    </w:p>
    <w:p w:rsidR="00DC5C4C" w:rsidRPr="0060393F" w:rsidRDefault="00DC5C4C" w:rsidP="00DC5C4C">
      <w:pPr>
        <w:widowControl w:val="0"/>
        <w:autoSpaceDE w:val="0"/>
        <w:jc w:val="both"/>
        <w:rPr>
          <w:rFonts w:ascii="Arial" w:hAnsi="Arial" w:cs="Arial"/>
        </w:rPr>
      </w:pPr>
    </w:p>
    <w:p w:rsidR="00DC5C4C" w:rsidRPr="0060393F" w:rsidRDefault="00DC5C4C" w:rsidP="00DC5C4C">
      <w:pPr>
        <w:sectPr w:rsidR="00DC5C4C" w:rsidRPr="0060393F" w:rsidSect="00DB4430">
          <w:footerReference w:type="default" r:id="rId23"/>
          <w:pgSz w:w="11900" w:h="16820"/>
          <w:pgMar w:top="1134" w:right="1134" w:bottom="1134" w:left="1134" w:header="720" w:footer="720" w:gutter="0"/>
          <w:cols w:space="720"/>
        </w:sectPr>
      </w:pPr>
    </w:p>
    <w:p w:rsidR="00DC5C4C" w:rsidRPr="0060393F" w:rsidRDefault="00DC5C4C" w:rsidP="00DC5C4C">
      <w:pPr>
        <w:widowControl w:val="0"/>
        <w:autoSpaceDE w:val="0"/>
        <w:jc w:val="center"/>
        <w:rPr>
          <w:sz w:val="28"/>
          <w:szCs w:val="28"/>
        </w:rPr>
      </w:pPr>
      <w:r w:rsidRPr="0060393F">
        <w:rPr>
          <w:rFonts w:ascii="Arial" w:hAnsi="Arial" w:cs="Arial"/>
          <w:b/>
          <w:bCs/>
          <w:sz w:val="28"/>
          <w:szCs w:val="28"/>
        </w:rPr>
        <w:lastRenderedPageBreak/>
        <w:t>Annexe</w:t>
      </w:r>
      <w:r w:rsidR="006B6C23">
        <w:rPr>
          <w:rFonts w:ascii="Arial" w:hAnsi="Arial" w:cs="Arial"/>
          <w:b/>
          <w:bCs/>
          <w:sz w:val="28"/>
          <w:szCs w:val="28"/>
        </w:rPr>
        <w:t xml:space="preserve"> </w:t>
      </w:r>
      <w:r w:rsidRPr="0060393F">
        <w:rPr>
          <w:rFonts w:ascii="Arial" w:hAnsi="Arial" w:cs="Arial"/>
          <w:b/>
          <w:bCs/>
          <w:sz w:val="28"/>
          <w:szCs w:val="28"/>
        </w:rPr>
        <w:t>n° 2:</w:t>
      </w:r>
      <w:r w:rsidR="006B6C23">
        <w:rPr>
          <w:rFonts w:ascii="Arial" w:hAnsi="Arial" w:cs="Arial"/>
          <w:b/>
          <w:bCs/>
          <w:sz w:val="28"/>
          <w:szCs w:val="28"/>
        </w:rPr>
        <w:t xml:space="preserve"> </w:t>
      </w:r>
      <w:r w:rsidRPr="0060393F">
        <w:rPr>
          <w:rFonts w:ascii="Arial" w:hAnsi="Arial" w:cs="Arial"/>
          <w:b/>
          <w:bCs/>
          <w:sz w:val="28"/>
          <w:szCs w:val="28"/>
        </w:rPr>
        <w:t>Modèle</w:t>
      </w:r>
      <w:r w:rsidR="006B6C23">
        <w:rPr>
          <w:rFonts w:ascii="Arial" w:hAnsi="Arial" w:cs="Arial"/>
          <w:b/>
          <w:bCs/>
          <w:sz w:val="28"/>
          <w:szCs w:val="28"/>
        </w:rPr>
        <w:t xml:space="preserve"> </w:t>
      </w:r>
      <w:r w:rsidRPr="0060393F">
        <w:rPr>
          <w:rFonts w:ascii="Arial" w:hAnsi="Arial" w:cs="Arial"/>
          <w:b/>
          <w:bCs/>
          <w:sz w:val="28"/>
          <w:szCs w:val="28"/>
        </w:rPr>
        <w:t>de</w:t>
      </w:r>
      <w:r w:rsidR="006B6C23">
        <w:rPr>
          <w:rFonts w:ascii="Arial" w:hAnsi="Arial" w:cs="Arial"/>
          <w:b/>
          <w:bCs/>
          <w:sz w:val="28"/>
          <w:szCs w:val="28"/>
        </w:rPr>
        <w:t xml:space="preserve"> </w:t>
      </w:r>
      <w:r w:rsidRPr="0060393F">
        <w:rPr>
          <w:rFonts w:ascii="Arial" w:hAnsi="Arial" w:cs="Arial"/>
          <w:b/>
          <w:bCs/>
          <w:sz w:val="28"/>
          <w:szCs w:val="28"/>
        </w:rPr>
        <w:t>caution</w:t>
      </w:r>
      <w:r w:rsidR="006B6C23">
        <w:rPr>
          <w:rFonts w:ascii="Arial" w:hAnsi="Arial" w:cs="Arial"/>
          <w:b/>
          <w:bCs/>
          <w:sz w:val="28"/>
          <w:szCs w:val="28"/>
        </w:rPr>
        <w:t xml:space="preserve"> </w:t>
      </w:r>
      <w:r w:rsidRPr="0060393F">
        <w:rPr>
          <w:rFonts w:ascii="Arial" w:hAnsi="Arial" w:cs="Arial"/>
          <w:b/>
          <w:bCs/>
          <w:sz w:val="28"/>
          <w:szCs w:val="28"/>
        </w:rPr>
        <w:t>de</w:t>
      </w:r>
      <w:r w:rsidR="006B6C23">
        <w:rPr>
          <w:rFonts w:ascii="Arial" w:hAnsi="Arial" w:cs="Arial"/>
          <w:b/>
          <w:bCs/>
          <w:sz w:val="28"/>
          <w:szCs w:val="28"/>
        </w:rPr>
        <w:t xml:space="preserve"> </w:t>
      </w:r>
      <w:r w:rsidRPr="0060393F">
        <w:rPr>
          <w:rFonts w:ascii="Arial" w:hAnsi="Arial" w:cs="Arial"/>
          <w:b/>
          <w:bCs/>
          <w:sz w:val="28"/>
          <w:szCs w:val="28"/>
        </w:rPr>
        <w:t>soumission</w:t>
      </w:r>
    </w:p>
    <w:p w:rsidR="00DC5C4C" w:rsidRPr="0060393F" w:rsidRDefault="00DC5C4C" w:rsidP="00DC5C4C">
      <w:pPr>
        <w:widowControl w:val="0"/>
        <w:autoSpaceDE w:val="0"/>
        <w:autoSpaceDN w:val="0"/>
        <w:adjustRightInd w:val="0"/>
        <w:spacing w:line="240" w:lineRule="auto"/>
        <w:ind w:right="-20"/>
        <w:jc w:val="both"/>
        <w:rPr>
          <w:rFonts w:ascii="Times New Roman" w:hAnsi="Times New Roman" w:cs="Times New Roman"/>
        </w:rPr>
      </w:pPr>
      <w:r w:rsidRPr="0060393F">
        <w:rPr>
          <w:rFonts w:ascii="Times New Roman" w:hAnsi="Times New Roman" w:cs="Times New Roman"/>
        </w:rPr>
        <w:t xml:space="preserve">Adressée au </w:t>
      </w:r>
      <w:r>
        <w:rPr>
          <w:rFonts w:ascii="Times New Roman" w:hAnsi="Times New Roman" w:cs="Times New Roman"/>
        </w:rPr>
        <w:t>Maire de l</w:t>
      </w:r>
      <w:r w:rsidR="0016470C">
        <w:rPr>
          <w:rFonts w:ascii="Times New Roman" w:hAnsi="Times New Roman" w:cs="Times New Roman"/>
        </w:rPr>
        <w:t>a Commune de la Commune de NGUELEBOK</w:t>
      </w:r>
      <w:r w:rsidRPr="0060393F">
        <w:rPr>
          <w:rFonts w:ascii="Times New Roman" w:hAnsi="Times New Roman" w:cs="Times New Roman"/>
        </w:rPr>
        <w:t xml:space="preserve">, ci-dessous </w:t>
      </w:r>
      <w:r w:rsidRPr="0060393F">
        <w:rPr>
          <w:rFonts w:ascii="Times New Roman" w:hAnsi="Times New Roman" w:cs="Times New Roman"/>
          <w:spacing w:val="7"/>
        </w:rPr>
        <w:t>désigné « l’Autorité Contractante »,</w:t>
      </w:r>
    </w:p>
    <w:p w:rsidR="00DC5C4C" w:rsidRPr="0060393F" w:rsidRDefault="00DC5C4C" w:rsidP="00DC5C4C">
      <w:pPr>
        <w:spacing w:before="100" w:beforeAutospacing="1" w:line="240" w:lineRule="auto"/>
        <w:jc w:val="both"/>
        <w:rPr>
          <w:rFonts w:ascii="Times New Roman" w:hAnsi="Times New Roman" w:cs="Times New Roman"/>
        </w:rPr>
      </w:pPr>
      <w:r w:rsidRPr="0060393F">
        <w:rPr>
          <w:rFonts w:ascii="Times New Roman" w:hAnsi="Times New Roman" w:cs="Times New Roman"/>
        </w:rPr>
        <w:t xml:space="preserve">Attendu que l’Entreprise……………...................., ci-dessous désignée «le soumissionnaire», a soumis son offre en date du ……………..........................………..   pour </w:t>
      </w:r>
      <w:r>
        <w:rPr>
          <w:rFonts w:ascii="Arial" w:hAnsi="Arial" w:cs="Arial"/>
        </w:rPr>
        <w:t xml:space="preserve">la </w:t>
      </w:r>
      <w:r w:rsidR="00D15DEE">
        <w:rPr>
          <w:rFonts w:ascii="Arial" w:hAnsi="Arial" w:cs="Arial"/>
          <w:spacing w:val="7"/>
        </w:rPr>
        <w:t>Dossier d’Appel d’Offres National</w:t>
      </w:r>
      <w:r w:rsidR="00C173A6">
        <w:rPr>
          <w:rFonts w:ascii="Arial" w:hAnsi="Arial" w:cs="Arial"/>
          <w:spacing w:val="7"/>
        </w:rPr>
        <w:t xml:space="preserve"> Ouvert</w:t>
      </w:r>
      <w:r>
        <w:rPr>
          <w:rFonts w:ascii="Times New Roman" w:hAnsi="Times New Roman" w:cs="Times New Roman"/>
        </w:rPr>
        <w:t xml:space="preserve"> N</w:t>
      </w:r>
      <w:r w:rsidRPr="00B153FE">
        <w:rPr>
          <w:rFonts w:ascii="Times New Roman" w:hAnsi="Times New Roman" w:cs="Times New Roman"/>
        </w:rPr>
        <w:t>°__________ /</w:t>
      </w:r>
      <w:r w:rsidR="00C173A6">
        <w:rPr>
          <w:rFonts w:ascii="Times New Roman" w:hAnsi="Times New Roman" w:cs="Times New Roman"/>
          <w:bCs/>
          <w:sz w:val="24"/>
          <w:szCs w:val="24"/>
        </w:rPr>
        <w:t>AONO</w:t>
      </w:r>
      <w:r w:rsidR="00C173A6">
        <w:rPr>
          <w:rFonts w:ascii="Times New Roman" w:hAnsi="Times New Roman" w:cs="Times New Roman"/>
          <w:bCs/>
          <w:iCs/>
          <w:sz w:val="24"/>
          <w:szCs w:val="24"/>
        </w:rPr>
        <w:t>/RE/</w:t>
      </w:r>
      <w:r w:rsidRPr="007E7188">
        <w:rPr>
          <w:rFonts w:ascii="Times New Roman" w:hAnsi="Times New Roman" w:cs="Times New Roman"/>
          <w:bCs/>
          <w:iCs/>
          <w:sz w:val="24"/>
          <w:szCs w:val="24"/>
        </w:rPr>
        <w:t>DK/C</w:t>
      </w:r>
      <w:r>
        <w:rPr>
          <w:rFonts w:ascii="Times New Roman" w:hAnsi="Times New Roman" w:cs="Times New Roman"/>
          <w:bCs/>
          <w:iCs/>
          <w:sz w:val="24"/>
          <w:szCs w:val="24"/>
        </w:rPr>
        <w:t>-</w:t>
      </w:r>
      <w:r w:rsidR="00C173A6">
        <w:rPr>
          <w:rFonts w:ascii="Times New Roman" w:hAnsi="Times New Roman" w:cs="Times New Roman"/>
          <w:bCs/>
          <w:iCs/>
          <w:sz w:val="24"/>
          <w:szCs w:val="24"/>
        </w:rPr>
        <w:t>NGBOK</w:t>
      </w:r>
      <w:r>
        <w:rPr>
          <w:rFonts w:ascii="Times New Roman" w:hAnsi="Times New Roman" w:cs="Times New Roman"/>
          <w:bCs/>
          <w:sz w:val="24"/>
          <w:szCs w:val="24"/>
        </w:rPr>
        <w:t>/SG/</w:t>
      </w:r>
      <w:r w:rsidR="00C173A6">
        <w:rPr>
          <w:rFonts w:ascii="Times New Roman" w:hAnsi="Times New Roman" w:cs="Times New Roman"/>
          <w:bCs/>
          <w:highlight w:val="yellow"/>
        </w:rPr>
        <w:t>CI</w:t>
      </w:r>
      <w:r w:rsidRPr="00B153FE">
        <w:rPr>
          <w:rFonts w:ascii="Times New Roman" w:hAnsi="Times New Roman" w:cs="Times New Roman"/>
          <w:bCs/>
          <w:highlight w:val="yellow"/>
        </w:rPr>
        <w:t>PM/</w:t>
      </w:r>
      <w:r w:rsidR="006B6C23">
        <w:rPr>
          <w:rFonts w:ascii="Times New Roman" w:hAnsi="Times New Roman" w:cs="Times New Roman"/>
          <w:bCs/>
        </w:rPr>
        <w:t>2024</w:t>
      </w:r>
      <w:r w:rsidR="00F71043">
        <w:rPr>
          <w:rFonts w:ascii="Times New Roman" w:hAnsi="Times New Roman" w:cs="Times New Roman"/>
          <w:bCs/>
        </w:rPr>
        <w:t xml:space="preserve"> </w:t>
      </w:r>
      <w:r w:rsidRPr="0060393F">
        <w:rPr>
          <w:rFonts w:ascii="Times New Roman" w:hAnsi="Times New Roman" w:cs="Times New Roman"/>
        </w:rPr>
        <w:t xml:space="preserve">du_________ pour </w:t>
      </w:r>
      <w:r>
        <w:rPr>
          <w:rFonts w:ascii="Times New Roman" w:hAnsi="Times New Roman" w:cs="Times New Roman"/>
        </w:rPr>
        <w:t>l’exécution  des</w:t>
      </w:r>
      <w:r w:rsidRPr="0060393F">
        <w:rPr>
          <w:rFonts w:ascii="Times New Roman" w:hAnsi="Times New Roman" w:cs="Times New Roman"/>
        </w:rPr>
        <w:t xml:space="preserve"> travaux de ________________________ dans le Département de la Kadey, Région de l’Est, ci-dessous désignée «l’offre», et pour laquelle il doit joindre un cautionnement provisoire équivalant à </w:t>
      </w:r>
      <w:r w:rsidRPr="0060393F">
        <w:rPr>
          <w:rFonts w:ascii="Times New Roman" w:hAnsi="Times New Roman" w:cs="Times New Roman"/>
          <w:i/>
          <w:iCs/>
        </w:rPr>
        <w:t xml:space="preserve">[indiquer le montant] </w:t>
      </w:r>
      <w:r w:rsidRPr="0060393F">
        <w:rPr>
          <w:rFonts w:ascii="Times New Roman" w:hAnsi="Times New Roman" w:cs="Times New Roman"/>
        </w:rPr>
        <w:t>francs CFA,</w:t>
      </w:r>
    </w:p>
    <w:p w:rsidR="00DC5C4C" w:rsidRPr="0060393F" w:rsidRDefault="00DC5C4C" w:rsidP="00DC5C4C">
      <w:pPr>
        <w:widowControl w:val="0"/>
        <w:autoSpaceDE w:val="0"/>
        <w:autoSpaceDN w:val="0"/>
        <w:adjustRightInd w:val="0"/>
        <w:spacing w:line="240" w:lineRule="auto"/>
        <w:ind w:right="-8"/>
        <w:jc w:val="both"/>
        <w:rPr>
          <w:rFonts w:ascii="Times New Roman" w:hAnsi="Times New Roman" w:cs="Times New Roman"/>
        </w:rPr>
      </w:pPr>
      <w:r w:rsidRPr="0060393F">
        <w:rPr>
          <w:rFonts w:ascii="Times New Roman" w:hAnsi="Times New Roman" w:cs="Times New Roman"/>
        </w:rPr>
        <w:t xml:space="preserve">Nous…………....................…............ </w:t>
      </w:r>
      <w:r w:rsidRPr="0060393F">
        <w:rPr>
          <w:rFonts w:ascii="Times New Roman" w:hAnsi="Times New Roman" w:cs="Times New Roman"/>
          <w:i/>
          <w:iCs/>
        </w:rPr>
        <w:t>[Nom et adresse de la banque]</w:t>
      </w:r>
      <w:r w:rsidRPr="0060393F">
        <w:rPr>
          <w:rFonts w:ascii="Times New Roman" w:hAnsi="Times New Roman" w:cs="Times New Roman"/>
        </w:rPr>
        <w:t xml:space="preserve">, représentée par……………................……….. </w:t>
      </w:r>
      <w:r w:rsidRPr="0060393F">
        <w:rPr>
          <w:rFonts w:ascii="Times New Roman" w:hAnsi="Times New Roman" w:cs="Times New Roman"/>
          <w:i/>
          <w:iCs/>
        </w:rPr>
        <w:t>[Noms des signataires]</w:t>
      </w:r>
      <w:r w:rsidRPr="0060393F">
        <w:rPr>
          <w:rFonts w:ascii="Times New Roman" w:hAnsi="Times New Roman" w:cs="Times New Roman"/>
        </w:rPr>
        <w:t xml:space="preserve">, ci-dessous désignée «la banque», déclarons garantir le paiement à l’Autorité Contractante de la somme maximale de </w:t>
      </w:r>
      <w:r w:rsidRPr="0060393F">
        <w:rPr>
          <w:rFonts w:ascii="Times New Roman" w:hAnsi="Times New Roman" w:cs="Times New Roman"/>
          <w:i/>
          <w:iCs/>
        </w:rPr>
        <w:t xml:space="preserve">[indiquer le montant] </w:t>
      </w:r>
      <w:r w:rsidRPr="0060393F">
        <w:rPr>
          <w:rFonts w:ascii="Times New Roman" w:hAnsi="Times New Roman" w:cs="Times New Roman"/>
        </w:rPr>
        <w:t>Francs CFA, que la banque s’engage à régler intégralement à l’Autorité Contractante, s’obligeant elle-même, ses successeurs et assignataires.</w:t>
      </w:r>
    </w:p>
    <w:p w:rsidR="00DC5C4C" w:rsidRPr="0060393F" w:rsidRDefault="00DC5C4C" w:rsidP="00DC5C4C">
      <w:pPr>
        <w:widowControl w:val="0"/>
        <w:autoSpaceDE w:val="0"/>
        <w:autoSpaceDN w:val="0"/>
        <w:adjustRightInd w:val="0"/>
        <w:spacing w:line="240" w:lineRule="auto"/>
        <w:ind w:right="-20"/>
        <w:jc w:val="both"/>
        <w:rPr>
          <w:rFonts w:ascii="Times New Roman" w:hAnsi="Times New Roman" w:cs="Times New Roman"/>
        </w:rPr>
      </w:pPr>
      <w:r w:rsidRPr="0060393F">
        <w:rPr>
          <w:rFonts w:ascii="Times New Roman" w:hAnsi="Times New Roman" w:cs="Times New Roman"/>
        </w:rPr>
        <w:t>Les conditions de cette obligation sont les suivantes :</w:t>
      </w:r>
    </w:p>
    <w:p w:rsidR="00DC5C4C" w:rsidRPr="0060393F" w:rsidRDefault="00DC5C4C" w:rsidP="00DC5C4C">
      <w:pPr>
        <w:widowControl w:val="0"/>
        <w:autoSpaceDE w:val="0"/>
        <w:autoSpaceDN w:val="0"/>
        <w:adjustRightInd w:val="0"/>
        <w:spacing w:line="240" w:lineRule="auto"/>
        <w:ind w:right="-8"/>
        <w:jc w:val="both"/>
        <w:rPr>
          <w:rFonts w:ascii="Times New Roman" w:hAnsi="Times New Roman" w:cs="Times New Roman"/>
        </w:rPr>
      </w:pPr>
      <w:r w:rsidRPr="0060393F">
        <w:rPr>
          <w:rFonts w:ascii="Times New Roman" w:hAnsi="Times New Roman" w:cs="Times New Roman"/>
        </w:rPr>
        <w:t>Si le soumissionnaire retire l’offre pendant la période de validité spécifiée par lui sur l’acte de soumission;</w:t>
      </w:r>
    </w:p>
    <w:p w:rsidR="00DC5C4C" w:rsidRPr="0060393F" w:rsidRDefault="00DC5C4C" w:rsidP="00DC5C4C">
      <w:pPr>
        <w:widowControl w:val="0"/>
        <w:autoSpaceDE w:val="0"/>
        <w:autoSpaceDN w:val="0"/>
        <w:adjustRightInd w:val="0"/>
        <w:spacing w:line="240" w:lineRule="auto"/>
        <w:ind w:right="-20"/>
        <w:jc w:val="both"/>
        <w:rPr>
          <w:rFonts w:ascii="Times New Roman" w:hAnsi="Times New Roman" w:cs="Times New Roman"/>
        </w:rPr>
      </w:pPr>
      <w:r w:rsidRPr="0060393F">
        <w:rPr>
          <w:rFonts w:ascii="Times New Roman" w:hAnsi="Times New Roman" w:cs="Times New Roman"/>
        </w:rPr>
        <w:t>Ou</w:t>
      </w:r>
    </w:p>
    <w:p w:rsidR="00DC5C4C" w:rsidRPr="0060393F" w:rsidRDefault="00DC5C4C" w:rsidP="00DC5C4C">
      <w:pPr>
        <w:widowControl w:val="0"/>
        <w:autoSpaceDE w:val="0"/>
        <w:autoSpaceDN w:val="0"/>
        <w:adjustRightInd w:val="0"/>
        <w:spacing w:line="240" w:lineRule="auto"/>
        <w:ind w:right="-8"/>
        <w:jc w:val="both"/>
        <w:rPr>
          <w:rFonts w:ascii="Times New Roman" w:hAnsi="Times New Roman" w:cs="Times New Roman"/>
        </w:rPr>
      </w:pPr>
      <w:r w:rsidRPr="0060393F">
        <w:rPr>
          <w:rFonts w:ascii="Times New Roman" w:hAnsi="Times New Roman" w:cs="Times New Roman"/>
        </w:rPr>
        <w:t>Si le soumissionnaire, s’étant vu notifier l’attribution de la lettre-commande par l’Autorité Contractante pendant la période de validité:</w:t>
      </w:r>
    </w:p>
    <w:p w:rsidR="00DC5C4C" w:rsidRPr="0060393F" w:rsidRDefault="00DC5C4C" w:rsidP="00DC5C4C">
      <w:pPr>
        <w:widowControl w:val="0"/>
        <w:autoSpaceDE w:val="0"/>
        <w:autoSpaceDN w:val="0"/>
        <w:adjustRightInd w:val="0"/>
        <w:spacing w:line="240" w:lineRule="auto"/>
        <w:ind w:left="107" w:right="-20"/>
        <w:jc w:val="both"/>
        <w:rPr>
          <w:rFonts w:ascii="Times New Roman" w:hAnsi="Times New Roman" w:cs="Times New Roman"/>
        </w:rPr>
      </w:pPr>
      <w:r w:rsidRPr="0060393F">
        <w:rPr>
          <w:rFonts w:ascii="Times New Roman" w:hAnsi="Times New Roman" w:cs="Times New Roman"/>
        </w:rPr>
        <w:t>- Manque à signer ou refuse de signer le Marché, alors qu’il est requis de le faire;</w:t>
      </w:r>
    </w:p>
    <w:p w:rsidR="00DC5C4C" w:rsidRPr="0060393F" w:rsidRDefault="00DC5C4C" w:rsidP="00DC5C4C">
      <w:pPr>
        <w:widowControl w:val="0"/>
        <w:autoSpaceDE w:val="0"/>
        <w:autoSpaceDN w:val="0"/>
        <w:adjustRightInd w:val="0"/>
        <w:spacing w:line="240" w:lineRule="auto"/>
        <w:ind w:left="334" w:right="-214" w:hanging="227"/>
        <w:jc w:val="both"/>
        <w:rPr>
          <w:rFonts w:ascii="Times New Roman" w:hAnsi="Times New Roman" w:cs="Times New Roman"/>
        </w:rPr>
      </w:pPr>
      <w:r w:rsidRPr="0060393F">
        <w:rPr>
          <w:rFonts w:ascii="Times New Roman" w:hAnsi="Times New Roman" w:cs="Times New Roman"/>
        </w:rPr>
        <w:t>- Manque à fournir ou refuse de fournir le cautionnement définitif de la lettre-commande (cautionnement définitif), comme prévu dans celui-ci.</w:t>
      </w:r>
    </w:p>
    <w:p w:rsidR="00DC5C4C" w:rsidRPr="0060393F" w:rsidRDefault="00DC5C4C" w:rsidP="00DC5C4C">
      <w:pPr>
        <w:widowControl w:val="0"/>
        <w:autoSpaceDE w:val="0"/>
        <w:autoSpaceDN w:val="0"/>
        <w:adjustRightInd w:val="0"/>
        <w:spacing w:line="240" w:lineRule="auto"/>
        <w:ind w:right="82"/>
        <w:jc w:val="both"/>
        <w:rPr>
          <w:rFonts w:ascii="Times New Roman" w:hAnsi="Times New Roman" w:cs="Times New Roman"/>
        </w:rPr>
      </w:pPr>
      <w:r w:rsidRPr="0060393F">
        <w:rPr>
          <w:rFonts w:ascii="Times New Roman" w:hAnsi="Times New Roman" w:cs="Times New Roman"/>
        </w:rPr>
        <w:t>Nous nous engageons à payer à l’Autorité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remplies, et qu’il spécifiera quelle(s) condition(s) a (ont) joué.</w:t>
      </w:r>
    </w:p>
    <w:p w:rsidR="00DC5C4C" w:rsidRPr="0060393F" w:rsidRDefault="00DC5C4C" w:rsidP="00DC5C4C">
      <w:pPr>
        <w:widowControl w:val="0"/>
        <w:autoSpaceDE w:val="0"/>
        <w:autoSpaceDN w:val="0"/>
        <w:adjustRightInd w:val="0"/>
        <w:spacing w:line="240" w:lineRule="auto"/>
        <w:ind w:right="-8"/>
        <w:jc w:val="both"/>
        <w:rPr>
          <w:rFonts w:ascii="Times New Roman" w:hAnsi="Times New Roman" w:cs="Times New Roman"/>
        </w:rPr>
      </w:pPr>
      <w:r w:rsidRPr="0060393F">
        <w:rPr>
          <w:rFonts w:ascii="Times New Roman" w:hAnsi="Times New Roman" w:cs="Times New Roman"/>
        </w:rPr>
        <w:t>La présente caution entre en vigueur dès sa signature et dès la date limite fixée par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rsidR="00DC5C4C" w:rsidRPr="0060393F" w:rsidRDefault="00DC5C4C" w:rsidP="00DC5C4C">
      <w:pPr>
        <w:widowControl w:val="0"/>
        <w:autoSpaceDE w:val="0"/>
        <w:autoSpaceDN w:val="0"/>
        <w:adjustRightInd w:val="0"/>
        <w:spacing w:line="240" w:lineRule="auto"/>
        <w:ind w:right="82"/>
        <w:jc w:val="both"/>
        <w:rPr>
          <w:rFonts w:ascii="Times New Roman" w:hAnsi="Times New Roman" w:cs="Times New Roman"/>
        </w:rPr>
      </w:pPr>
      <w:r w:rsidRPr="0060393F">
        <w:rPr>
          <w:rFonts w:ascii="Times New Roman" w:hAnsi="Times New Roman" w:cs="Times New Roman"/>
        </w:rPr>
        <w:t>La présente caution est soumise pour son interprétation et son exécution au droit camerounais. Les tribunaux du Cameroun seront seuls compétents pour statuer surtout ce qui concerne le présent engagement et ses suites.</w:t>
      </w:r>
    </w:p>
    <w:p w:rsidR="00DC5C4C" w:rsidRPr="0060393F" w:rsidRDefault="00DC5C4C" w:rsidP="00DC5C4C">
      <w:pPr>
        <w:widowControl w:val="0"/>
        <w:autoSpaceDE w:val="0"/>
        <w:autoSpaceDN w:val="0"/>
        <w:adjustRightInd w:val="0"/>
        <w:spacing w:line="240" w:lineRule="auto"/>
        <w:ind w:left="2160" w:right="-20" w:firstLine="720"/>
        <w:jc w:val="center"/>
        <w:rPr>
          <w:rFonts w:ascii="Times New Roman" w:hAnsi="Times New Roman" w:cs="Times New Roman"/>
        </w:rPr>
      </w:pPr>
      <w:r w:rsidRPr="0060393F">
        <w:rPr>
          <w:rFonts w:ascii="Times New Roman" w:hAnsi="Times New Roman" w:cs="Times New Roman"/>
          <w:i/>
          <w:iCs/>
        </w:rPr>
        <w:t>Signé et authentifié par la banque</w:t>
      </w:r>
    </w:p>
    <w:p w:rsidR="00DC5C4C" w:rsidRPr="0060393F" w:rsidRDefault="00DC5C4C" w:rsidP="00DC5C4C">
      <w:pPr>
        <w:widowControl w:val="0"/>
        <w:autoSpaceDE w:val="0"/>
        <w:autoSpaceDN w:val="0"/>
        <w:adjustRightInd w:val="0"/>
        <w:spacing w:line="240" w:lineRule="auto"/>
        <w:ind w:left="2160" w:right="-40" w:firstLine="720"/>
        <w:jc w:val="center"/>
        <w:rPr>
          <w:rFonts w:ascii="Times New Roman" w:hAnsi="Times New Roman" w:cs="Times New Roman"/>
          <w:i/>
          <w:iCs/>
        </w:rPr>
      </w:pPr>
      <w:r w:rsidRPr="0060393F">
        <w:rPr>
          <w:rFonts w:ascii="Times New Roman" w:hAnsi="Times New Roman" w:cs="Times New Roman"/>
          <w:i/>
          <w:iCs/>
        </w:rPr>
        <w:t>à…..........................le……………..........................………..</w:t>
      </w:r>
    </w:p>
    <w:p w:rsidR="00DC5C4C" w:rsidRPr="0060393F" w:rsidRDefault="00DC5C4C" w:rsidP="00DC5C4C">
      <w:pPr>
        <w:widowControl w:val="0"/>
        <w:autoSpaceDE w:val="0"/>
        <w:autoSpaceDN w:val="0"/>
        <w:adjustRightInd w:val="0"/>
        <w:spacing w:line="240" w:lineRule="auto"/>
        <w:ind w:left="2160" w:right="-40" w:firstLine="720"/>
        <w:jc w:val="center"/>
        <w:rPr>
          <w:rFonts w:ascii="Times New Roman" w:hAnsi="Times New Roman" w:cs="Times New Roman"/>
        </w:rPr>
      </w:pPr>
    </w:p>
    <w:p w:rsidR="00DC5C4C" w:rsidRPr="0060393F" w:rsidRDefault="00DC5C4C" w:rsidP="00DC5C4C">
      <w:pPr>
        <w:widowControl w:val="0"/>
        <w:autoSpaceDE w:val="0"/>
        <w:autoSpaceDN w:val="0"/>
        <w:adjustRightInd w:val="0"/>
        <w:spacing w:line="240" w:lineRule="auto"/>
        <w:ind w:left="2160" w:right="-20" w:firstLine="720"/>
        <w:jc w:val="center"/>
        <w:rPr>
          <w:rFonts w:ascii="Times New Roman" w:hAnsi="Times New Roman" w:cs="Times New Roman"/>
          <w:i/>
          <w:iCs/>
        </w:rPr>
      </w:pPr>
      <w:r w:rsidRPr="0060393F">
        <w:rPr>
          <w:rFonts w:ascii="Times New Roman" w:hAnsi="Times New Roman" w:cs="Times New Roman"/>
          <w:i/>
          <w:iCs/>
        </w:rPr>
        <w:t>[Signature de la banque]</w:t>
      </w:r>
    </w:p>
    <w:p w:rsidR="00DC5C4C" w:rsidRPr="0060393F" w:rsidRDefault="00DC5C4C" w:rsidP="00DC5C4C">
      <w:pPr>
        <w:pageBreakBefore/>
        <w:widowControl w:val="0"/>
        <w:autoSpaceDE w:val="0"/>
        <w:jc w:val="center"/>
        <w:rPr>
          <w:sz w:val="28"/>
          <w:szCs w:val="28"/>
        </w:rPr>
      </w:pPr>
      <w:r w:rsidRPr="0060393F">
        <w:rPr>
          <w:rFonts w:ascii="Arial" w:hAnsi="Arial" w:cs="Arial"/>
          <w:b/>
          <w:bCs/>
          <w:sz w:val="28"/>
          <w:szCs w:val="28"/>
        </w:rPr>
        <w:lastRenderedPageBreak/>
        <w:t>Annexe</w:t>
      </w:r>
      <w:r w:rsidR="008C1264">
        <w:rPr>
          <w:rFonts w:ascii="Arial" w:hAnsi="Arial" w:cs="Arial"/>
          <w:b/>
          <w:bCs/>
          <w:sz w:val="28"/>
          <w:szCs w:val="28"/>
        </w:rPr>
        <w:t xml:space="preserve"> </w:t>
      </w:r>
      <w:r w:rsidRPr="0060393F">
        <w:rPr>
          <w:rFonts w:ascii="Arial" w:hAnsi="Arial" w:cs="Arial"/>
          <w:b/>
          <w:bCs/>
          <w:sz w:val="28"/>
          <w:szCs w:val="28"/>
        </w:rPr>
        <w:t>n° 3:</w:t>
      </w:r>
      <w:r w:rsidR="008C1264">
        <w:rPr>
          <w:rFonts w:ascii="Arial" w:hAnsi="Arial" w:cs="Arial"/>
          <w:b/>
          <w:bCs/>
          <w:sz w:val="28"/>
          <w:szCs w:val="28"/>
        </w:rPr>
        <w:t xml:space="preserve"> </w:t>
      </w:r>
      <w:r w:rsidRPr="0060393F">
        <w:rPr>
          <w:rFonts w:ascii="Arial" w:hAnsi="Arial" w:cs="Arial"/>
          <w:b/>
          <w:bCs/>
          <w:sz w:val="28"/>
          <w:szCs w:val="28"/>
        </w:rPr>
        <w:t>Modèle</w:t>
      </w:r>
      <w:r w:rsidR="008C1264">
        <w:rPr>
          <w:rFonts w:ascii="Arial" w:hAnsi="Arial" w:cs="Arial"/>
          <w:b/>
          <w:bCs/>
          <w:sz w:val="28"/>
          <w:szCs w:val="28"/>
        </w:rPr>
        <w:t xml:space="preserve"> </w:t>
      </w:r>
      <w:r w:rsidRPr="0060393F">
        <w:rPr>
          <w:rFonts w:ascii="Arial" w:hAnsi="Arial" w:cs="Arial"/>
          <w:b/>
          <w:bCs/>
          <w:sz w:val="28"/>
          <w:szCs w:val="28"/>
        </w:rPr>
        <w:t>de</w:t>
      </w:r>
      <w:r w:rsidR="008C1264">
        <w:rPr>
          <w:rFonts w:ascii="Arial" w:hAnsi="Arial" w:cs="Arial"/>
          <w:b/>
          <w:bCs/>
          <w:sz w:val="28"/>
          <w:szCs w:val="28"/>
        </w:rPr>
        <w:t xml:space="preserve"> </w:t>
      </w:r>
      <w:r w:rsidRPr="0060393F">
        <w:rPr>
          <w:rFonts w:ascii="Arial" w:hAnsi="Arial" w:cs="Arial"/>
          <w:b/>
          <w:bCs/>
          <w:sz w:val="28"/>
          <w:szCs w:val="28"/>
        </w:rPr>
        <w:t>cautionnement</w:t>
      </w:r>
      <w:r w:rsidR="008C1264">
        <w:rPr>
          <w:rFonts w:ascii="Arial" w:hAnsi="Arial" w:cs="Arial"/>
          <w:b/>
          <w:bCs/>
          <w:sz w:val="28"/>
          <w:szCs w:val="28"/>
        </w:rPr>
        <w:t xml:space="preserve"> </w:t>
      </w:r>
      <w:r w:rsidRPr="0060393F">
        <w:rPr>
          <w:rFonts w:ascii="Arial" w:hAnsi="Arial" w:cs="Arial"/>
          <w:b/>
          <w:bCs/>
          <w:sz w:val="28"/>
          <w:szCs w:val="28"/>
        </w:rPr>
        <w:t>définitif</w:t>
      </w:r>
    </w:p>
    <w:p w:rsidR="00DC5C4C" w:rsidRPr="0060393F" w:rsidRDefault="00DC5C4C" w:rsidP="00DC5C4C">
      <w:pPr>
        <w:widowControl w:val="0"/>
        <w:autoSpaceDE w:val="0"/>
        <w:jc w:val="both"/>
      </w:pPr>
      <w:r w:rsidRPr="0060393F">
        <w:rPr>
          <w:rFonts w:ascii="Arial" w:hAnsi="Arial" w:cs="Arial"/>
        </w:rPr>
        <w:t>Banque:</w:t>
      </w:r>
    </w:p>
    <w:p w:rsidR="00DC5C4C" w:rsidRPr="0060393F" w:rsidRDefault="00DC5C4C" w:rsidP="00DC5C4C">
      <w:pPr>
        <w:widowControl w:val="0"/>
        <w:autoSpaceDE w:val="0"/>
        <w:jc w:val="both"/>
      </w:pPr>
      <w:r w:rsidRPr="0060393F">
        <w:rPr>
          <w:rFonts w:ascii="Arial" w:hAnsi="Arial" w:cs="Arial"/>
        </w:rPr>
        <w:t>Référence</w:t>
      </w:r>
      <w:r w:rsidR="008C1264">
        <w:rPr>
          <w:rFonts w:ascii="Arial" w:hAnsi="Arial" w:cs="Arial"/>
        </w:rPr>
        <w:t xml:space="preserve"> </w:t>
      </w:r>
      <w:r w:rsidRPr="0060393F">
        <w:rPr>
          <w:rFonts w:ascii="Arial" w:hAnsi="Arial" w:cs="Arial"/>
        </w:rPr>
        <w:t>de</w:t>
      </w:r>
      <w:r w:rsidR="008C1264">
        <w:rPr>
          <w:rFonts w:ascii="Arial" w:hAnsi="Arial" w:cs="Arial"/>
        </w:rPr>
        <w:t xml:space="preserve"> </w:t>
      </w:r>
      <w:r w:rsidRPr="0060393F">
        <w:rPr>
          <w:rFonts w:ascii="Arial" w:hAnsi="Arial" w:cs="Arial"/>
        </w:rPr>
        <w:t>la</w:t>
      </w:r>
      <w:r w:rsidR="008C1264">
        <w:rPr>
          <w:rFonts w:ascii="Arial" w:hAnsi="Arial" w:cs="Arial"/>
        </w:rPr>
        <w:t xml:space="preserve"> </w:t>
      </w:r>
      <w:r w:rsidRPr="0060393F">
        <w:rPr>
          <w:rFonts w:ascii="Arial" w:hAnsi="Arial" w:cs="Arial"/>
        </w:rPr>
        <w:t>Caution:</w:t>
      </w:r>
      <w:r w:rsidR="008C1264">
        <w:rPr>
          <w:rFonts w:ascii="Arial" w:hAnsi="Arial" w:cs="Arial"/>
        </w:rPr>
        <w:t xml:space="preserve"> </w:t>
      </w:r>
      <w:r w:rsidRPr="0060393F">
        <w:rPr>
          <w:rFonts w:ascii="Arial" w:hAnsi="Arial" w:cs="Arial"/>
        </w:rPr>
        <w:t>N°</w:t>
      </w:r>
      <w:r w:rsidRPr="0060393F">
        <w:rPr>
          <w:rFonts w:ascii="Arial" w:hAnsi="Arial" w:cs="Arial"/>
          <w:i/>
          <w:iCs/>
        </w:rPr>
        <w:t>……………..................................………..</w:t>
      </w:r>
    </w:p>
    <w:p w:rsidR="00DC5C4C" w:rsidRPr="0060393F" w:rsidRDefault="00DC5C4C" w:rsidP="00DC5C4C">
      <w:pPr>
        <w:widowControl w:val="0"/>
        <w:autoSpaceDE w:val="0"/>
        <w:jc w:val="both"/>
      </w:pPr>
      <w:r w:rsidRPr="0060393F">
        <w:rPr>
          <w:rFonts w:ascii="Arial" w:hAnsi="Arial" w:cs="Arial"/>
        </w:rPr>
        <w:t xml:space="preserve">A </w:t>
      </w:r>
      <w:r w:rsidRPr="0060393F">
        <w:rPr>
          <w:rFonts w:ascii="Arial" w:hAnsi="Arial" w:cs="Arial"/>
          <w:i/>
          <w:iCs/>
        </w:rPr>
        <w:t xml:space="preserve">Monsieur le </w:t>
      </w:r>
      <w:r w:rsidR="00CB70E4">
        <w:rPr>
          <w:rFonts w:ascii="Arial" w:hAnsi="Arial" w:cs="Arial"/>
          <w:i/>
          <w:iCs/>
        </w:rPr>
        <w:t>Maire de la Commune de NGUELEBOK</w:t>
      </w:r>
      <w:r>
        <w:rPr>
          <w:rFonts w:ascii="Arial" w:hAnsi="Arial" w:cs="Arial"/>
          <w:i/>
          <w:iCs/>
        </w:rPr>
        <w:t>…………………..</w:t>
      </w:r>
      <w:r w:rsidRPr="0060393F">
        <w:rPr>
          <w:rFonts w:ascii="Arial" w:hAnsi="Arial" w:cs="Arial"/>
          <w:i/>
          <w:iCs/>
        </w:rPr>
        <w:t>………………..</w:t>
      </w:r>
      <w:r>
        <w:rPr>
          <w:rFonts w:ascii="Arial" w:hAnsi="Arial" w:cs="Arial"/>
        </w:rPr>
        <w:t>,</w:t>
      </w:r>
      <w:r w:rsidRPr="0060393F">
        <w:rPr>
          <w:rFonts w:ascii="Arial" w:hAnsi="Arial" w:cs="Arial"/>
        </w:rPr>
        <w:t xml:space="preserve">ci-dessous désigné </w:t>
      </w:r>
      <w:r w:rsidRPr="0060393F">
        <w:rPr>
          <w:rFonts w:ascii="Arial" w:hAnsi="Arial" w:cs="Arial"/>
          <w:i/>
          <w:iCs/>
        </w:rPr>
        <w:t xml:space="preserve">le </w:t>
      </w:r>
      <w:r w:rsidRPr="0060393F">
        <w:rPr>
          <w:rFonts w:ascii="Arial" w:hAnsi="Arial" w:cs="Arial"/>
        </w:rPr>
        <w:t>«</w:t>
      </w:r>
      <w:r>
        <w:rPr>
          <w:rFonts w:ascii="Arial" w:hAnsi="Arial" w:cs="Arial"/>
        </w:rPr>
        <w:t>l’Autorité Contractante</w:t>
      </w:r>
      <w:r w:rsidRPr="0060393F">
        <w:rPr>
          <w:rFonts w:ascii="Arial" w:hAnsi="Arial" w:cs="Arial"/>
        </w:rPr>
        <w:t>»</w:t>
      </w:r>
    </w:p>
    <w:p w:rsidR="00DC5C4C" w:rsidRPr="0060393F" w:rsidRDefault="00DC5C4C" w:rsidP="00DC5C4C">
      <w:pPr>
        <w:widowControl w:val="0"/>
        <w:autoSpaceDE w:val="0"/>
        <w:jc w:val="both"/>
      </w:pPr>
      <w:r w:rsidRPr="0060393F">
        <w:rPr>
          <w:rFonts w:ascii="Arial" w:hAnsi="Arial" w:cs="Arial"/>
        </w:rPr>
        <w:t>Attenduque</w:t>
      </w:r>
      <w:r w:rsidRPr="0060393F">
        <w:rPr>
          <w:rFonts w:ascii="Arial" w:hAnsi="Arial" w:cs="Arial"/>
          <w:spacing w:val="11"/>
        </w:rPr>
        <w:t xml:space="preserve"> ; </w:t>
      </w:r>
      <w:r w:rsidRPr="0060393F">
        <w:rPr>
          <w:rFonts w:ascii="Arial" w:hAnsi="Arial" w:cs="Arial"/>
          <w:i/>
          <w:iCs/>
        </w:rPr>
        <w:t>…...................................................……….. [nometadressedel’entreprise]</w:t>
      </w:r>
      <w:r w:rsidRPr="0060393F">
        <w:rPr>
          <w:rFonts w:ascii="Arial" w:hAnsi="Arial" w:cs="Arial"/>
        </w:rPr>
        <w:t xml:space="preserve">,ci-dessousdésigné «l’entrepreneur»,s’estengagé,enexécutiondumarchédésigné«la lettre-commande»,àréaliser </w:t>
      </w:r>
      <w:r w:rsidRPr="0060393F">
        <w:rPr>
          <w:rFonts w:ascii="Arial" w:hAnsi="Arial" w:cs="Arial"/>
          <w:i/>
          <w:iCs/>
        </w:rPr>
        <w:t>[indiquerlanaturedestravaux</w:t>
      </w:r>
      <w:r w:rsidRPr="0060393F">
        <w:rPr>
          <w:rFonts w:ascii="Arial" w:hAnsi="Arial" w:cs="Arial"/>
          <w:i/>
          <w:iCs/>
          <w:spacing w:val="6"/>
        </w:rPr>
        <w:t>]</w:t>
      </w:r>
    </w:p>
    <w:p w:rsidR="00DC5C4C" w:rsidRPr="0060393F" w:rsidRDefault="00DC5C4C" w:rsidP="00DC5C4C">
      <w:pPr>
        <w:widowControl w:val="0"/>
        <w:autoSpaceDE w:val="0"/>
        <w:jc w:val="both"/>
      </w:pPr>
      <w:r w:rsidRPr="0060393F">
        <w:rPr>
          <w:rFonts w:ascii="Arial" w:hAnsi="Arial" w:cs="Arial"/>
        </w:rPr>
        <w:t>Attenduqu’ileststipulédanslemarchéquel’entrepreneurremettra au Maître d’ouvrage/Maître d’ouvrage Déléguéuncautionnement définitif, d’un montant égal à</w:t>
      </w:r>
      <w:r w:rsidRPr="0060393F">
        <w:rPr>
          <w:rFonts w:ascii="Arial" w:hAnsi="Arial" w:cs="Arial"/>
          <w:i/>
          <w:iCs/>
        </w:rPr>
        <w:t xml:space="preserve">3% </w:t>
      </w:r>
      <w:r w:rsidRPr="0060393F">
        <w:rPr>
          <w:rFonts w:ascii="Arial" w:hAnsi="Arial" w:cs="Arial"/>
        </w:rPr>
        <w:t>du montant TTC de la Lettre-commande,commegarantiedel’exécutiondesesobligationsdebonnefin conformémentauxconditionsde la Lettre-commande,</w:t>
      </w:r>
    </w:p>
    <w:p w:rsidR="00DC5C4C" w:rsidRPr="0060393F" w:rsidRDefault="00DC5C4C" w:rsidP="00DC5C4C">
      <w:pPr>
        <w:widowControl w:val="0"/>
        <w:autoSpaceDE w:val="0"/>
        <w:jc w:val="both"/>
      </w:pPr>
      <w:r w:rsidRPr="0060393F">
        <w:rPr>
          <w:rFonts w:ascii="Arial" w:hAnsi="Arial" w:cs="Arial"/>
        </w:rPr>
        <w:t>Attenduque</w:t>
      </w:r>
      <w:r w:rsidRPr="0060393F">
        <w:rPr>
          <w:rFonts w:ascii="Arial" w:hAnsi="Arial" w:cs="Arial"/>
          <w:spacing w:val="7"/>
        </w:rPr>
        <w:t> </w:t>
      </w:r>
      <w:r w:rsidRPr="0060393F">
        <w:rPr>
          <w:rFonts w:ascii="Arial" w:hAnsi="Arial" w:cs="Arial"/>
        </w:rPr>
        <w:t>nousavonsconvenudedonneràl’entrepreneurcecautionnement.</w:t>
      </w:r>
    </w:p>
    <w:p w:rsidR="00DC5C4C" w:rsidRPr="0060393F" w:rsidRDefault="00DC5C4C" w:rsidP="00DC5C4C">
      <w:pPr>
        <w:widowControl w:val="0"/>
        <w:autoSpaceDE w:val="0"/>
        <w:jc w:val="both"/>
      </w:pPr>
      <w:r w:rsidRPr="0060393F">
        <w:rPr>
          <w:rFonts w:ascii="Arial" w:hAnsi="Arial" w:cs="Arial"/>
        </w:rPr>
        <w:t>Nous,</w:t>
      </w:r>
      <w:r w:rsidRPr="0060393F">
        <w:rPr>
          <w:rFonts w:ascii="Arial" w:hAnsi="Arial" w:cs="Arial"/>
          <w:i/>
          <w:iCs/>
        </w:rPr>
        <w:t>...................</w:t>
      </w:r>
      <w:r w:rsidRPr="0060393F">
        <w:rPr>
          <w:rFonts w:ascii="Arial" w:hAnsi="Arial" w:cs="Arial"/>
          <w:i/>
          <w:iCs/>
          <w:spacing w:val="-2"/>
        </w:rPr>
        <w:t>.</w:t>
      </w:r>
      <w:r w:rsidRPr="0060393F">
        <w:rPr>
          <w:rFonts w:ascii="Arial" w:hAnsi="Arial" w:cs="Arial"/>
          <w:i/>
          <w:iCs/>
        </w:rPr>
        <w:t>......................................................……….. [nometadressedebanque]</w:t>
      </w:r>
      <w:r w:rsidRPr="0060393F">
        <w:rPr>
          <w:rFonts w:ascii="Arial" w:hAnsi="Arial" w:cs="Arial"/>
        </w:rPr>
        <w:t>, représentée</w:t>
      </w:r>
      <w:r w:rsidRPr="0060393F">
        <w:rPr>
          <w:rFonts w:ascii="Arial" w:hAnsi="Arial" w:cs="Arial"/>
          <w:i/>
          <w:iCs/>
        </w:rPr>
        <w:t>........................</w:t>
      </w:r>
      <w:r w:rsidRPr="0060393F">
        <w:rPr>
          <w:rFonts w:ascii="Arial" w:hAnsi="Arial" w:cs="Arial"/>
          <w:i/>
          <w:iCs/>
          <w:spacing w:val="-2"/>
        </w:rPr>
        <w:t>.</w:t>
      </w:r>
      <w:r w:rsidRPr="0060393F">
        <w:rPr>
          <w:rFonts w:ascii="Arial" w:hAnsi="Arial" w:cs="Arial"/>
          <w:i/>
          <w:iCs/>
        </w:rPr>
        <w:t>.......................................……….….. [nomsdessignataires]</w:t>
      </w:r>
      <w:r w:rsidRPr="0060393F">
        <w:rPr>
          <w:rFonts w:ascii="Arial" w:hAnsi="Arial" w:cs="Arial"/>
        </w:rPr>
        <w:t>, ci-dessousdésignée«labanque»,nousengageonsàpayer</w:t>
      </w:r>
      <w:r>
        <w:rPr>
          <w:rFonts w:ascii="Arial" w:hAnsi="Arial" w:cs="Arial"/>
        </w:rPr>
        <w:t>à l’Autorité Contractante,</w:t>
      </w:r>
      <w:r w:rsidRPr="0060393F">
        <w:rPr>
          <w:rFonts w:ascii="Arial" w:hAnsi="Arial" w:cs="Arial"/>
        </w:rPr>
        <w:t>dansundélai maximumdehuit(08)semaines,sursimpledemandeécritedecelui-cidéclarantquel’entrepreneur n’apassatisfaitàsesengagementscontractuelsautitredumarché,sanspouvoirdifférerlepaiement nisouleverdecontestationpourquelquemotifquecesoit,toutesommejusqu’àconcurrencede</w:t>
      </w:r>
      <w:r w:rsidRPr="0060393F">
        <w:rPr>
          <w:rFonts w:ascii="Arial" w:hAnsi="Arial" w:cs="Arial"/>
          <w:spacing w:val="18"/>
        </w:rPr>
        <w:t xml:space="preserve"> .</w:t>
      </w:r>
      <w:r w:rsidRPr="0060393F">
        <w:rPr>
          <w:rFonts w:ascii="Arial" w:hAnsi="Arial" w:cs="Arial"/>
          <w:i/>
          <w:iCs/>
        </w:rPr>
        <w:t>................................................……….. [enchiffresetenlettres]</w:t>
      </w:r>
      <w:r w:rsidRPr="0060393F">
        <w:rPr>
          <w:rFonts w:ascii="Arial" w:hAnsi="Arial" w:cs="Arial"/>
        </w:rPr>
        <w:t>.</w:t>
      </w:r>
    </w:p>
    <w:p w:rsidR="00DC5C4C" w:rsidRPr="0060393F" w:rsidRDefault="00DC5C4C" w:rsidP="00DC5C4C">
      <w:pPr>
        <w:widowControl w:val="0"/>
        <w:autoSpaceDE w:val="0"/>
        <w:jc w:val="both"/>
      </w:pPr>
      <w:r w:rsidRPr="0060393F">
        <w:rPr>
          <w:rFonts w:ascii="Arial" w:hAnsi="Arial" w:cs="Arial"/>
        </w:rPr>
        <w:t>Nousconvenonsqu’aucunchangementouadditifouaucuneautremodificationaumarchénenous libérerad’uneobligationquelconquenousincombantenvertuduprésentcautionnementdéfinitifet nousdérogeonsparlaprésenteàlanotificationdetoutemodification,additifouchangement.</w:t>
      </w:r>
    </w:p>
    <w:p w:rsidR="00DC5C4C" w:rsidRPr="0060393F" w:rsidRDefault="00DC5C4C" w:rsidP="00DC5C4C">
      <w:pPr>
        <w:widowControl w:val="0"/>
        <w:autoSpaceDE w:val="0"/>
        <w:jc w:val="both"/>
      </w:pPr>
      <w:r w:rsidRPr="0060393F">
        <w:rPr>
          <w:rFonts w:ascii="Arial" w:hAnsi="Arial" w:cs="Arial"/>
        </w:rPr>
        <w:t>Le présent cautionnement définitif prend effet à compter de sa signature et dès notification du marché. La caution est libérée dans un délai d’un (01) moisàcompterdeladatederéceptionprovisoiredestravaux.</w:t>
      </w:r>
    </w:p>
    <w:p w:rsidR="00DC5C4C" w:rsidRPr="0060393F" w:rsidRDefault="00DC5C4C" w:rsidP="00DC5C4C">
      <w:pPr>
        <w:widowControl w:val="0"/>
        <w:autoSpaceDE w:val="0"/>
        <w:jc w:val="both"/>
        <w:rPr>
          <w:rFonts w:ascii="Arial" w:hAnsi="Arial" w:cs="Arial"/>
        </w:rPr>
      </w:pPr>
      <w:r w:rsidRPr="0060393F">
        <w:rPr>
          <w:rFonts w:ascii="Arial" w:hAnsi="Arial" w:cs="Arial"/>
        </w:rPr>
        <w:t>Après le délai susvisé, la caution devient sans objet et doit nous être automatiquement retournée sans aucune forme de procédure.</w:t>
      </w:r>
    </w:p>
    <w:p w:rsidR="00DC5C4C" w:rsidRPr="0060393F" w:rsidRDefault="00DC5C4C" w:rsidP="00DC5C4C">
      <w:pPr>
        <w:widowControl w:val="0"/>
        <w:autoSpaceDE w:val="0"/>
        <w:jc w:val="both"/>
      </w:pPr>
      <w:r w:rsidRPr="0060393F">
        <w:rPr>
          <w:rFonts w:ascii="Arial" w:hAnsi="Arial" w:cs="Arial"/>
        </w:rPr>
        <w:t>Toutedemandedepaiementformuléepar l’Autorité contractante autitredelaprésentegarantie doit être faite par lettre recommandée avec accusé de réception, parvenue à la banque pendant la périodedevaliditéduprésentengagement.</w:t>
      </w:r>
    </w:p>
    <w:p w:rsidR="00DC5C4C" w:rsidRPr="0060393F" w:rsidRDefault="00DC5C4C" w:rsidP="00DC5C4C">
      <w:pPr>
        <w:widowControl w:val="0"/>
        <w:autoSpaceDE w:val="0"/>
        <w:jc w:val="both"/>
      </w:pPr>
      <w:r w:rsidRPr="0060393F">
        <w:rPr>
          <w:rFonts w:ascii="Arial" w:hAnsi="Arial" w:cs="Arial"/>
        </w:rPr>
        <w:t>Leprésentcautionnementdéfinitifestsoumispoursoninterprétationetsonexécutionaudroitcamerounais.Lestribunauxcamerounaisserontseulscompétentspourstatuersurtoutcequiconcernele présentengagementetsessuites.</w:t>
      </w:r>
    </w:p>
    <w:p w:rsidR="00DC5C4C" w:rsidRPr="0060393F" w:rsidRDefault="00DC5C4C" w:rsidP="00DC5C4C">
      <w:pPr>
        <w:widowControl w:val="0"/>
        <w:autoSpaceDE w:val="0"/>
        <w:jc w:val="both"/>
      </w:pPr>
      <w:r w:rsidRPr="0060393F">
        <w:rPr>
          <w:rFonts w:ascii="Arial" w:hAnsi="Arial" w:cs="Arial"/>
          <w:i/>
          <w:iCs/>
        </w:rPr>
        <w:t>Signéetauthentifiéparlabanque</w:t>
      </w:r>
    </w:p>
    <w:p w:rsidR="00DC5C4C" w:rsidRDefault="00DC5C4C" w:rsidP="00DC5C4C">
      <w:pPr>
        <w:widowControl w:val="0"/>
        <w:autoSpaceDE w:val="0"/>
        <w:jc w:val="both"/>
        <w:rPr>
          <w:rFonts w:ascii="Arial" w:hAnsi="Arial" w:cs="Arial"/>
          <w:i/>
          <w:iCs/>
        </w:rPr>
      </w:pPr>
      <w:r w:rsidRPr="0060393F">
        <w:rPr>
          <w:rFonts w:ascii="Arial" w:hAnsi="Arial" w:cs="Arial"/>
          <w:i/>
          <w:iCs/>
        </w:rPr>
        <w:t>à…..........................le……………..........................………..</w:t>
      </w:r>
    </w:p>
    <w:p w:rsidR="008C1264" w:rsidRDefault="008C1264" w:rsidP="00DC5C4C">
      <w:pPr>
        <w:widowControl w:val="0"/>
        <w:autoSpaceDE w:val="0"/>
        <w:jc w:val="both"/>
        <w:rPr>
          <w:rFonts w:ascii="Arial" w:hAnsi="Arial" w:cs="Arial"/>
          <w:i/>
          <w:iCs/>
        </w:rPr>
      </w:pPr>
    </w:p>
    <w:p w:rsidR="008C1264" w:rsidRPr="0060393F" w:rsidRDefault="008C1264" w:rsidP="00DC5C4C">
      <w:pPr>
        <w:widowControl w:val="0"/>
        <w:autoSpaceDE w:val="0"/>
        <w:jc w:val="both"/>
      </w:pPr>
    </w:p>
    <w:p w:rsidR="00DC5C4C" w:rsidRPr="0060393F" w:rsidRDefault="00DC5C4C" w:rsidP="00DC5C4C">
      <w:pPr>
        <w:widowControl w:val="0"/>
        <w:autoSpaceDE w:val="0"/>
        <w:jc w:val="center"/>
        <w:rPr>
          <w:sz w:val="28"/>
          <w:szCs w:val="28"/>
        </w:rPr>
      </w:pPr>
      <w:r w:rsidRPr="0060393F">
        <w:rPr>
          <w:rFonts w:ascii="Arial" w:hAnsi="Arial" w:cs="Arial"/>
          <w:b/>
          <w:bCs/>
          <w:sz w:val="28"/>
          <w:szCs w:val="28"/>
        </w:rPr>
        <w:lastRenderedPageBreak/>
        <w:t>Annexe</w:t>
      </w:r>
      <w:r w:rsidR="008C1264">
        <w:rPr>
          <w:rFonts w:ascii="Arial" w:hAnsi="Arial" w:cs="Arial"/>
          <w:b/>
          <w:bCs/>
          <w:sz w:val="28"/>
          <w:szCs w:val="28"/>
        </w:rPr>
        <w:t xml:space="preserve"> </w:t>
      </w:r>
      <w:r w:rsidRPr="0060393F">
        <w:rPr>
          <w:rFonts w:ascii="Arial" w:hAnsi="Arial" w:cs="Arial"/>
          <w:b/>
          <w:bCs/>
          <w:sz w:val="28"/>
          <w:szCs w:val="28"/>
        </w:rPr>
        <w:t>n° 4:</w:t>
      </w:r>
      <w:r w:rsidR="008C1264">
        <w:rPr>
          <w:rFonts w:ascii="Arial" w:hAnsi="Arial" w:cs="Arial"/>
          <w:b/>
          <w:bCs/>
          <w:sz w:val="28"/>
          <w:szCs w:val="28"/>
        </w:rPr>
        <w:t xml:space="preserve"> </w:t>
      </w:r>
      <w:r w:rsidRPr="0060393F">
        <w:rPr>
          <w:rFonts w:ascii="Arial" w:hAnsi="Arial" w:cs="Arial"/>
          <w:b/>
          <w:bCs/>
          <w:sz w:val="28"/>
          <w:szCs w:val="28"/>
        </w:rPr>
        <w:t>Modèle</w:t>
      </w:r>
      <w:r w:rsidR="008C1264">
        <w:rPr>
          <w:rFonts w:ascii="Arial" w:hAnsi="Arial" w:cs="Arial"/>
          <w:b/>
          <w:bCs/>
          <w:sz w:val="28"/>
          <w:szCs w:val="28"/>
        </w:rPr>
        <w:t xml:space="preserve"> </w:t>
      </w:r>
      <w:r w:rsidRPr="0060393F">
        <w:rPr>
          <w:rFonts w:ascii="Arial" w:hAnsi="Arial" w:cs="Arial"/>
          <w:b/>
          <w:bCs/>
          <w:sz w:val="28"/>
          <w:szCs w:val="28"/>
        </w:rPr>
        <w:t>de</w:t>
      </w:r>
      <w:r w:rsidR="008C1264">
        <w:rPr>
          <w:rFonts w:ascii="Arial" w:hAnsi="Arial" w:cs="Arial"/>
          <w:b/>
          <w:bCs/>
          <w:sz w:val="28"/>
          <w:szCs w:val="28"/>
        </w:rPr>
        <w:t xml:space="preserve"> </w:t>
      </w:r>
      <w:r w:rsidRPr="0060393F">
        <w:rPr>
          <w:rFonts w:ascii="Arial" w:hAnsi="Arial" w:cs="Arial"/>
          <w:b/>
          <w:bCs/>
          <w:sz w:val="28"/>
          <w:szCs w:val="28"/>
        </w:rPr>
        <w:t>caution</w:t>
      </w:r>
      <w:r w:rsidR="008C1264">
        <w:rPr>
          <w:rFonts w:ascii="Arial" w:hAnsi="Arial" w:cs="Arial"/>
          <w:b/>
          <w:bCs/>
          <w:sz w:val="28"/>
          <w:szCs w:val="28"/>
        </w:rPr>
        <w:t xml:space="preserve"> </w:t>
      </w:r>
      <w:r w:rsidRPr="0060393F">
        <w:rPr>
          <w:rFonts w:ascii="Arial" w:hAnsi="Arial" w:cs="Arial"/>
          <w:b/>
          <w:bCs/>
          <w:sz w:val="28"/>
          <w:szCs w:val="28"/>
        </w:rPr>
        <w:t>d'avance</w:t>
      </w:r>
      <w:r w:rsidR="008C1264">
        <w:rPr>
          <w:rFonts w:ascii="Arial" w:hAnsi="Arial" w:cs="Arial"/>
          <w:b/>
          <w:bCs/>
          <w:sz w:val="28"/>
          <w:szCs w:val="28"/>
        </w:rPr>
        <w:t xml:space="preserve"> </w:t>
      </w:r>
      <w:r w:rsidRPr="0060393F">
        <w:rPr>
          <w:rFonts w:ascii="Arial" w:hAnsi="Arial" w:cs="Arial"/>
          <w:b/>
          <w:bCs/>
          <w:sz w:val="28"/>
          <w:szCs w:val="28"/>
        </w:rPr>
        <w:t>de</w:t>
      </w:r>
      <w:r w:rsidR="008C1264">
        <w:rPr>
          <w:rFonts w:ascii="Arial" w:hAnsi="Arial" w:cs="Arial"/>
          <w:b/>
          <w:bCs/>
          <w:sz w:val="28"/>
          <w:szCs w:val="28"/>
        </w:rPr>
        <w:t xml:space="preserve"> </w:t>
      </w:r>
      <w:r w:rsidRPr="0060393F">
        <w:rPr>
          <w:rFonts w:ascii="Arial" w:hAnsi="Arial" w:cs="Arial"/>
          <w:b/>
          <w:bCs/>
          <w:sz w:val="28"/>
          <w:szCs w:val="28"/>
        </w:rPr>
        <w:t>démarrage</w:t>
      </w:r>
    </w:p>
    <w:p w:rsidR="00DC5C4C" w:rsidRPr="0060393F" w:rsidRDefault="00DC5C4C" w:rsidP="00DC5C4C">
      <w:pPr>
        <w:widowControl w:val="0"/>
        <w:autoSpaceDE w:val="0"/>
        <w:jc w:val="both"/>
      </w:pPr>
      <w:r w:rsidRPr="0060393F">
        <w:rPr>
          <w:rFonts w:ascii="Arial" w:hAnsi="Arial" w:cs="Arial"/>
        </w:rPr>
        <w:t>Banque:</w:t>
      </w:r>
      <w:r w:rsidR="008C1264">
        <w:rPr>
          <w:rFonts w:ascii="Arial" w:hAnsi="Arial" w:cs="Arial"/>
        </w:rPr>
        <w:t xml:space="preserve"> </w:t>
      </w:r>
      <w:r w:rsidRPr="0060393F">
        <w:rPr>
          <w:rFonts w:ascii="Arial" w:hAnsi="Arial" w:cs="Arial"/>
        </w:rPr>
        <w:t>référence,</w:t>
      </w:r>
      <w:r w:rsidR="008C1264">
        <w:rPr>
          <w:rFonts w:ascii="Arial" w:hAnsi="Arial" w:cs="Arial"/>
        </w:rPr>
        <w:t xml:space="preserve"> </w:t>
      </w:r>
      <w:r w:rsidRPr="0060393F">
        <w:rPr>
          <w:rFonts w:ascii="Arial" w:hAnsi="Arial" w:cs="Arial"/>
        </w:rPr>
        <w:t>adresse</w:t>
      </w:r>
      <w:r w:rsidRPr="0060393F">
        <w:rPr>
          <w:rFonts w:ascii="Arial" w:hAnsi="Arial" w:cs="Arial"/>
          <w:i/>
          <w:iCs/>
        </w:rPr>
        <w:t>……………..............................................................................</w:t>
      </w:r>
    </w:p>
    <w:p w:rsidR="00DC5C4C" w:rsidRPr="0060393F" w:rsidRDefault="00DC5C4C" w:rsidP="00DC5C4C">
      <w:pPr>
        <w:widowControl w:val="0"/>
        <w:autoSpaceDE w:val="0"/>
        <w:jc w:val="both"/>
      </w:pPr>
      <w:r w:rsidRPr="0060393F">
        <w:rPr>
          <w:rFonts w:ascii="Arial" w:hAnsi="Arial" w:cs="Arial"/>
        </w:rPr>
        <w:t xml:space="preserve">Nous soussignés (banque, adresse), déclarons par la présente garantir, pour le compte de : </w:t>
      </w:r>
      <w:r w:rsidRPr="0060393F">
        <w:rPr>
          <w:rFonts w:ascii="Arial" w:hAnsi="Arial" w:cs="Arial"/>
          <w:i/>
          <w:iCs/>
        </w:rPr>
        <w:t>……………....................................................................................[letitulaire]</w:t>
      </w:r>
      <w:r w:rsidRPr="0060393F">
        <w:rPr>
          <w:rFonts w:ascii="Arial" w:hAnsi="Arial" w:cs="Arial"/>
        </w:rPr>
        <w:t>,auprofitdu Maître d’ouvrage</w:t>
      </w:r>
      <w:r w:rsidRPr="0060393F">
        <w:rPr>
          <w:rFonts w:ascii="Arial" w:hAnsi="Arial" w:cs="Arial"/>
          <w:i/>
          <w:iCs/>
        </w:rPr>
        <w:t>, le Maire de la Commune de</w:t>
      </w:r>
      <w:r w:rsidR="000E3304">
        <w:rPr>
          <w:rFonts w:ascii="Arial" w:hAnsi="Arial" w:cs="Arial"/>
          <w:i/>
          <w:iCs/>
        </w:rPr>
        <w:t xml:space="preserve"> NGUELEBOK</w:t>
      </w:r>
      <w:r w:rsidRPr="0060393F">
        <w:rPr>
          <w:rFonts w:ascii="Arial" w:hAnsi="Arial" w:cs="Arial"/>
          <w:i/>
          <w:iCs/>
        </w:rPr>
        <w:t>, «Lebénéficiaire»</w:t>
      </w:r>
    </w:p>
    <w:p w:rsidR="00DC5C4C" w:rsidRPr="0060393F" w:rsidRDefault="00DC5C4C" w:rsidP="00DC5C4C">
      <w:pPr>
        <w:widowControl w:val="0"/>
        <w:autoSpaceDE w:val="0"/>
        <w:jc w:val="both"/>
      </w:pPr>
      <w:r w:rsidRPr="0060393F">
        <w:rPr>
          <w:rFonts w:ascii="Arial" w:hAnsi="Arial" w:cs="Arial"/>
        </w:rPr>
        <w:t xml:space="preserve">Le paiement, sans contestation et dès réception de la première demande écrite du bénéficiaire, déclarant que ………….................……..  </w:t>
      </w:r>
      <w:r w:rsidRPr="0060393F">
        <w:rPr>
          <w:rFonts w:ascii="Arial" w:hAnsi="Arial" w:cs="Arial"/>
          <w:i/>
          <w:iCs/>
        </w:rPr>
        <w:t xml:space="preserve">[le titulaire] </w:t>
      </w:r>
      <w:r w:rsidRPr="0060393F">
        <w:rPr>
          <w:rFonts w:ascii="Arial" w:hAnsi="Arial" w:cs="Arial"/>
        </w:rPr>
        <w:t>ne s’est pas acquitté de ses obligations, relatives au remboursement de l’avance de démarrage selon les conditions de la Lettre-commande n° ………….................……..   du..............................…….. relatifauxtravaux</w:t>
      </w:r>
      <w:r w:rsidRPr="0060393F">
        <w:rPr>
          <w:rFonts w:ascii="Arial" w:hAnsi="Arial" w:cs="Arial"/>
          <w:i/>
          <w:iCs/>
        </w:rPr>
        <w:t>[indiquerl’objetdestravaux,lesréférencesde</w:t>
      </w:r>
      <w:r>
        <w:rPr>
          <w:rFonts w:ascii="Arial" w:hAnsi="Arial" w:cs="Arial"/>
        </w:rPr>
        <w:t xml:space="preserve"> la Demande de Cotation</w:t>
      </w:r>
      <w:r w:rsidRPr="0060393F">
        <w:rPr>
          <w:rFonts w:ascii="Arial" w:hAnsi="Arial" w:cs="Arial"/>
          <w:i/>
          <w:iCs/>
        </w:rPr>
        <w:t>etlelot,éventuellement]</w:t>
      </w:r>
      <w:r w:rsidRPr="0060393F">
        <w:rPr>
          <w:rFonts w:ascii="Arial" w:hAnsi="Arial" w:cs="Arial"/>
        </w:rPr>
        <w:t>,delasommetotalemaximumcorrespondantàl’avancede</w:t>
      </w:r>
      <w:r w:rsidRPr="0060393F">
        <w:rPr>
          <w:rFonts w:ascii="Arial" w:hAnsi="Arial" w:cs="Arial"/>
          <w:i/>
          <w:iCs/>
        </w:rPr>
        <w:t>[vingt(20)%]</w:t>
      </w:r>
      <w:r w:rsidRPr="0060393F">
        <w:rPr>
          <w:rFonts w:ascii="Arial" w:hAnsi="Arial" w:cs="Arial"/>
        </w:rPr>
        <w:t>dumontantToutes TaxesComprisesde la Lettre-commande n°…………...........................................,payabledèslanotificationdel’ordrede servicecorrespondant,soit:…………..........................................…….. FrancsCFA</w:t>
      </w:r>
    </w:p>
    <w:p w:rsidR="00DC5C4C" w:rsidRPr="0060393F" w:rsidRDefault="00DC5C4C" w:rsidP="00DC5C4C">
      <w:pPr>
        <w:widowControl w:val="0"/>
        <w:tabs>
          <w:tab w:val="left" w:pos="6420"/>
        </w:tabs>
        <w:autoSpaceDE w:val="0"/>
        <w:jc w:val="both"/>
      </w:pPr>
      <w:r w:rsidRPr="0060393F">
        <w:rPr>
          <w:rFonts w:ascii="Arial" w:hAnsi="Arial" w:cs="Arial"/>
        </w:rPr>
        <w:t>Laprésentegarantieentreraenvigueuretprendraeffetdès</w:t>
      </w:r>
      <w:r w:rsidRPr="0060393F">
        <w:rPr>
          <w:rFonts w:ascii="Arial" w:hAnsi="Arial" w:cs="Arial"/>
          <w:spacing w:val="4"/>
        </w:rPr>
        <w:t xml:space="preserve"> virement </w:t>
      </w:r>
      <w:r w:rsidRPr="0060393F">
        <w:rPr>
          <w:rFonts w:ascii="Arial" w:hAnsi="Arial" w:cs="Arial"/>
        </w:rPr>
        <w:t xml:space="preserve">despartsrespectivesdecette avance sur les comptes de …………..............................................….. </w:t>
      </w:r>
      <w:r w:rsidRPr="0060393F">
        <w:rPr>
          <w:rFonts w:ascii="Arial" w:hAnsi="Arial" w:cs="Arial"/>
          <w:i/>
          <w:iCs/>
        </w:rPr>
        <w:t xml:space="preserve">[le titulaire] </w:t>
      </w:r>
      <w:r w:rsidRPr="0060393F">
        <w:rPr>
          <w:rFonts w:ascii="Arial" w:hAnsi="Arial" w:cs="Arial"/>
        </w:rPr>
        <w:t>ouverts auprès de la banque …….................……..………….................…….. souslen°………….................……..………….................……..</w:t>
      </w:r>
    </w:p>
    <w:p w:rsidR="00DC5C4C" w:rsidRPr="0060393F" w:rsidRDefault="00DC5C4C" w:rsidP="00DC5C4C">
      <w:pPr>
        <w:widowControl w:val="0"/>
        <w:autoSpaceDE w:val="0"/>
        <w:jc w:val="both"/>
      </w:pPr>
      <w:r w:rsidRPr="0060393F">
        <w:rPr>
          <w:rFonts w:ascii="Arial" w:hAnsi="Arial" w:cs="Arial"/>
        </w:rPr>
        <w:t>Elleresteraenvigueurjusqu’auremboursementdel’avanceconformémentàlaprocédurefixéepar leCCAP.Toutefois,lemontantdelacautionseraréduitproportionnellementauremboursementde l’avanceaufuretàmesuredesonremboursement.</w:t>
      </w:r>
    </w:p>
    <w:p w:rsidR="00DC5C4C" w:rsidRPr="0060393F" w:rsidRDefault="00DC5C4C" w:rsidP="00DC5C4C">
      <w:pPr>
        <w:widowControl w:val="0"/>
        <w:autoSpaceDE w:val="0"/>
        <w:jc w:val="both"/>
      </w:pPr>
      <w:r w:rsidRPr="0060393F">
        <w:rPr>
          <w:rFonts w:ascii="Arial" w:hAnsi="Arial" w:cs="Arial"/>
        </w:rPr>
        <w:t>LaloietlajuridictionapplicablesàlagarantiesontcellesdelaRépubliqueduCameroun.</w:t>
      </w:r>
    </w:p>
    <w:p w:rsidR="00DC5C4C" w:rsidRPr="0060393F" w:rsidRDefault="00DC5C4C" w:rsidP="00DC5C4C">
      <w:pPr>
        <w:widowControl w:val="0"/>
        <w:autoSpaceDE w:val="0"/>
        <w:jc w:val="both"/>
      </w:pPr>
      <w:r w:rsidRPr="0060393F">
        <w:rPr>
          <w:rFonts w:ascii="Arial" w:hAnsi="Arial" w:cs="Arial"/>
          <w:i/>
          <w:iCs/>
        </w:rPr>
        <w:t>Signéetauthentifiéparlabanque</w:t>
      </w:r>
    </w:p>
    <w:p w:rsidR="00DC5C4C" w:rsidRPr="0060393F" w:rsidRDefault="00DC5C4C" w:rsidP="00DC5C4C">
      <w:pPr>
        <w:widowControl w:val="0"/>
        <w:autoSpaceDE w:val="0"/>
        <w:jc w:val="both"/>
      </w:pPr>
      <w:r w:rsidRPr="0060393F">
        <w:rPr>
          <w:rFonts w:ascii="Arial" w:hAnsi="Arial" w:cs="Arial"/>
          <w:i/>
          <w:iCs/>
        </w:rPr>
        <w:t>à……………..........................……….</w:t>
      </w:r>
      <w:r w:rsidRPr="0060393F">
        <w:rPr>
          <w:rFonts w:ascii="Arial" w:hAnsi="Arial" w:cs="Arial"/>
          <w:i/>
          <w:iCs/>
          <w:spacing w:val="-1"/>
        </w:rPr>
        <w:t>.</w:t>
      </w:r>
      <w:r w:rsidRPr="0060393F">
        <w:rPr>
          <w:rFonts w:ascii="Arial" w:hAnsi="Arial" w:cs="Arial"/>
          <w:i/>
          <w:iCs/>
        </w:rPr>
        <w:t>,le……………..........................………..</w:t>
      </w:r>
    </w:p>
    <w:p w:rsidR="00DC5C4C" w:rsidRPr="0060393F" w:rsidRDefault="00DC5C4C" w:rsidP="00DC5C4C">
      <w:pPr>
        <w:widowControl w:val="0"/>
        <w:autoSpaceDE w:val="0"/>
        <w:jc w:val="both"/>
      </w:pPr>
      <w:r w:rsidRPr="0060393F">
        <w:rPr>
          <w:rFonts w:ascii="Arial" w:hAnsi="Arial" w:cs="Arial"/>
          <w:i/>
          <w:iCs/>
        </w:rPr>
        <w:t>[signaturedelabanque]</w:t>
      </w:r>
    </w:p>
    <w:p w:rsidR="00DC5C4C" w:rsidRPr="0060393F" w:rsidRDefault="00DC5C4C" w:rsidP="00DC5C4C">
      <w:pPr>
        <w:pageBreakBefore/>
        <w:widowControl w:val="0"/>
        <w:autoSpaceDE w:val="0"/>
        <w:jc w:val="center"/>
        <w:rPr>
          <w:sz w:val="28"/>
          <w:szCs w:val="28"/>
        </w:rPr>
      </w:pPr>
      <w:r w:rsidRPr="0060393F">
        <w:rPr>
          <w:rFonts w:ascii="Arial" w:hAnsi="Arial" w:cs="Arial"/>
          <w:b/>
          <w:bCs/>
          <w:sz w:val="28"/>
          <w:szCs w:val="28"/>
        </w:rPr>
        <w:lastRenderedPageBreak/>
        <w:t>Annexe</w:t>
      </w:r>
      <w:r w:rsidR="00E10002">
        <w:rPr>
          <w:rFonts w:ascii="Arial" w:hAnsi="Arial" w:cs="Arial"/>
          <w:b/>
          <w:bCs/>
          <w:sz w:val="28"/>
          <w:szCs w:val="28"/>
        </w:rPr>
        <w:t xml:space="preserve"> </w:t>
      </w:r>
      <w:r w:rsidRPr="0060393F">
        <w:rPr>
          <w:rFonts w:ascii="Arial" w:hAnsi="Arial" w:cs="Arial"/>
          <w:b/>
          <w:bCs/>
          <w:sz w:val="28"/>
          <w:szCs w:val="28"/>
        </w:rPr>
        <w:t>n°5 : Modèle de caution de retenue de garantie</w:t>
      </w:r>
    </w:p>
    <w:p w:rsidR="00DC5C4C" w:rsidRPr="0060393F" w:rsidRDefault="00DC5C4C" w:rsidP="00DC5C4C">
      <w:pPr>
        <w:widowControl w:val="0"/>
        <w:autoSpaceDE w:val="0"/>
        <w:jc w:val="both"/>
      </w:pPr>
      <w:r w:rsidRPr="0060393F">
        <w:rPr>
          <w:rFonts w:ascii="Arial" w:hAnsi="Arial" w:cs="Arial"/>
        </w:rPr>
        <w:t>Banque:…………...........................……………………</w:t>
      </w:r>
    </w:p>
    <w:p w:rsidR="00DC5C4C" w:rsidRPr="0060393F" w:rsidRDefault="00DC5C4C" w:rsidP="00DC5C4C">
      <w:pPr>
        <w:widowControl w:val="0"/>
        <w:autoSpaceDE w:val="0"/>
        <w:jc w:val="both"/>
      </w:pPr>
      <w:r w:rsidRPr="0060393F">
        <w:rPr>
          <w:rFonts w:ascii="Arial" w:hAnsi="Arial" w:cs="Arial"/>
        </w:rPr>
        <w:t>Référence</w:t>
      </w:r>
      <w:r w:rsidR="00E10002">
        <w:rPr>
          <w:rFonts w:ascii="Arial" w:hAnsi="Arial" w:cs="Arial"/>
        </w:rPr>
        <w:t xml:space="preserve"> </w:t>
      </w:r>
      <w:r w:rsidRPr="0060393F">
        <w:rPr>
          <w:rFonts w:ascii="Arial" w:hAnsi="Arial" w:cs="Arial"/>
        </w:rPr>
        <w:t>de</w:t>
      </w:r>
      <w:r w:rsidR="00E10002">
        <w:rPr>
          <w:rFonts w:ascii="Arial" w:hAnsi="Arial" w:cs="Arial"/>
        </w:rPr>
        <w:t xml:space="preserve"> </w:t>
      </w:r>
      <w:r w:rsidRPr="0060393F">
        <w:rPr>
          <w:rFonts w:ascii="Arial" w:hAnsi="Arial" w:cs="Arial"/>
        </w:rPr>
        <w:t>la</w:t>
      </w:r>
      <w:r w:rsidR="00E10002">
        <w:rPr>
          <w:rFonts w:ascii="Arial" w:hAnsi="Arial" w:cs="Arial"/>
        </w:rPr>
        <w:t xml:space="preserve"> </w:t>
      </w:r>
      <w:r w:rsidRPr="0060393F">
        <w:rPr>
          <w:rFonts w:ascii="Arial" w:hAnsi="Arial" w:cs="Arial"/>
        </w:rPr>
        <w:t>Caution:</w:t>
      </w:r>
      <w:r w:rsidR="00E10002">
        <w:rPr>
          <w:rFonts w:ascii="Arial" w:hAnsi="Arial" w:cs="Arial"/>
        </w:rPr>
        <w:t xml:space="preserve"> </w:t>
      </w:r>
      <w:r w:rsidRPr="0060393F">
        <w:rPr>
          <w:rFonts w:ascii="Arial" w:hAnsi="Arial" w:cs="Arial"/>
        </w:rPr>
        <w:t>N°…………...........................……………………</w:t>
      </w:r>
    </w:p>
    <w:p w:rsidR="00DC5C4C" w:rsidRPr="0060393F" w:rsidRDefault="00DC5C4C" w:rsidP="00DC5C4C">
      <w:pPr>
        <w:widowControl w:val="0"/>
        <w:autoSpaceDE w:val="0"/>
        <w:jc w:val="both"/>
      </w:pPr>
      <w:r w:rsidRPr="0060393F">
        <w:rPr>
          <w:rFonts w:ascii="Arial" w:hAnsi="Arial" w:cs="Arial"/>
        </w:rPr>
        <w:t>A</w:t>
      </w:r>
      <w:r w:rsidR="00E10002">
        <w:rPr>
          <w:rFonts w:ascii="Arial" w:hAnsi="Arial" w:cs="Arial"/>
        </w:rPr>
        <w:t xml:space="preserve"> </w:t>
      </w:r>
      <w:r w:rsidRPr="0060393F">
        <w:rPr>
          <w:rFonts w:ascii="Arial" w:hAnsi="Arial" w:cs="Arial"/>
          <w:i/>
          <w:iCs/>
        </w:rPr>
        <w:t xml:space="preserve">Monsieur le Maire de la Commune de </w:t>
      </w:r>
      <w:r w:rsidR="006F7CDF">
        <w:rPr>
          <w:rFonts w:ascii="Arial" w:hAnsi="Arial" w:cs="Arial"/>
          <w:i/>
          <w:iCs/>
        </w:rPr>
        <w:t>NGUELEBOK</w:t>
      </w:r>
      <w:r w:rsidRPr="0060393F">
        <w:rPr>
          <w:rFonts w:ascii="Arial" w:hAnsi="Arial" w:cs="Arial"/>
          <w:i/>
          <w:iCs/>
        </w:rPr>
        <w:t xml:space="preserve"> …………………………………, </w:t>
      </w:r>
      <w:r w:rsidRPr="0060393F">
        <w:rPr>
          <w:rFonts w:ascii="Arial" w:hAnsi="Arial" w:cs="Arial"/>
        </w:rPr>
        <w:t>ci-dessous</w:t>
      </w:r>
      <w:r w:rsidR="00E10002">
        <w:rPr>
          <w:rFonts w:ascii="Arial" w:hAnsi="Arial" w:cs="Arial"/>
        </w:rPr>
        <w:t xml:space="preserve"> </w:t>
      </w:r>
      <w:r w:rsidRPr="0060393F">
        <w:rPr>
          <w:rFonts w:ascii="Arial" w:hAnsi="Arial" w:cs="Arial"/>
        </w:rPr>
        <w:t>désigné</w:t>
      </w:r>
      <w:r w:rsidR="00E10002">
        <w:rPr>
          <w:rFonts w:ascii="Arial" w:hAnsi="Arial" w:cs="Arial"/>
        </w:rPr>
        <w:t xml:space="preserve"> </w:t>
      </w:r>
      <w:r w:rsidRPr="0060393F">
        <w:rPr>
          <w:rFonts w:ascii="Arial" w:hAnsi="Arial" w:cs="Arial"/>
        </w:rPr>
        <w:t>«le Maître d’ouvrage»</w:t>
      </w:r>
    </w:p>
    <w:p w:rsidR="00DC5C4C" w:rsidRPr="0060393F" w:rsidRDefault="00DC5C4C" w:rsidP="00DC5C4C">
      <w:pPr>
        <w:widowControl w:val="0"/>
        <w:autoSpaceDE w:val="0"/>
        <w:spacing w:after="0" w:line="240" w:lineRule="auto"/>
        <w:jc w:val="both"/>
      </w:pPr>
      <w:r w:rsidRPr="0060393F">
        <w:rPr>
          <w:rFonts w:ascii="Arial" w:hAnsi="Arial" w:cs="Arial"/>
        </w:rPr>
        <w:t xml:space="preserve">attendu que  …………...........……............……………… </w:t>
      </w:r>
      <w:r w:rsidRPr="0060393F">
        <w:rPr>
          <w:rFonts w:ascii="Arial" w:hAnsi="Arial" w:cs="Arial"/>
          <w:i/>
          <w:iCs/>
        </w:rPr>
        <w:t>[nom et adresse de l’entreprise]</w:t>
      </w:r>
      <w:r w:rsidRPr="0060393F">
        <w:rPr>
          <w:rFonts w:ascii="Arial" w:hAnsi="Arial" w:cs="Arial"/>
        </w:rPr>
        <w:t>, ci-dessousdésigné«l’entrepreneur»,s’estengagé,enexécutiondumarché,àréaliserlestravaux de</w:t>
      </w:r>
      <w:r w:rsidRPr="0060393F">
        <w:rPr>
          <w:rFonts w:ascii="Arial" w:hAnsi="Arial" w:cs="Arial"/>
          <w:i/>
          <w:iCs/>
        </w:rPr>
        <w:t>[indiquerl’objetdestravaux]</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attenduqu’il</w:t>
      </w:r>
      <w:r w:rsidRPr="0060393F">
        <w:rPr>
          <w:rFonts w:ascii="Arial" w:hAnsi="Arial" w:cs="Arial"/>
          <w:spacing w:val="7"/>
        </w:rPr>
        <w:t> </w:t>
      </w:r>
      <w:r w:rsidRPr="0060393F">
        <w:rPr>
          <w:rFonts w:ascii="Arial" w:hAnsi="Arial" w:cs="Arial"/>
        </w:rPr>
        <w:t>eststipulédanslemarchéquelaretenuedegarantiefixéeà</w:t>
      </w:r>
      <w:r>
        <w:rPr>
          <w:rFonts w:ascii="Arial" w:hAnsi="Arial" w:cs="Arial"/>
          <w:spacing w:val="7"/>
        </w:rPr>
        <w:t>10</w:t>
      </w:r>
      <w:r w:rsidRPr="0060393F">
        <w:rPr>
          <w:rFonts w:ascii="Arial" w:hAnsi="Arial" w:cs="Arial"/>
          <w:i/>
          <w:iCs/>
        </w:rPr>
        <w:t>%</w:t>
      </w:r>
      <w:r w:rsidRPr="0060393F">
        <w:rPr>
          <w:rFonts w:ascii="Arial" w:hAnsi="Arial" w:cs="Arial"/>
        </w:rPr>
        <w:t>dumontant</w:t>
      </w:r>
      <w:r w:rsidRPr="0060393F">
        <w:rPr>
          <w:rFonts w:ascii="Arial" w:hAnsi="Arial" w:cs="Arial"/>
          <w:spacing w:val="7"/>
        </w:rPr>
        <w:t xml:space="preserve"> TTC </w:t>
      </w:r>
      <w:r w:rsidRPr="0060393F">
        <w:rPr>
          <w:rFonts w:ascii="Arial" w:hAnsi="Arial" w:cs="Arial"/>
        </w:rPr>
        <w:t>dumarchépeutêtreremplacéeparunecautionsolidaire,</w:t>
      </w:r>
    </w:p>
    <w:p w:rsidR="00DC5C4C" w:rsidRPr="0060393F" w:rsidRDefault="00DC5C4C" w:rsidP="00DC5C4C">
      <w:pPr>
        <w:widowControl w:val="0"/>
        <w:autoSpaceDE w:val="0"/>
        <w:spacing w:after="0" w:line="240" w:lineRule="auto"/>
        <w:jc w:val="both"/>
      </w:pPr>
      <w:r w:rsidRPr="0060393F">
        <w:rPr>
          <w:rFonts w:ascii="Arial" w:hAnsi="Arial" w:cs="Arial"/>
        </w:rPr>
        <w:t>attenduque</w:t>
      </w:r>
      <w:r w:rsidRPr="0060393F">
        <w:rPr>
          <w:rFonts w:ascii="Arial" w:hAnsi="Arial" w:cs="Arial"/>
          <w:spacing w:val="7"/>
        </w:rPr>
        <w:t> </w:t>
      </w:r>
      <w:r w:rsidRPr="0060393F">
        <w:rPr>
          <w:rFonts w:ascii="Arial" w:hAnsi="Arial" w:cs="Arial"/>
        </w:rPr>
        <w:t>nousavonsconvenudedonneràl’entrepreneurcettecaution, Nous,…………...........................…………...............…………</w:t>
      </w:r>
      <w:r w:rsidRPr="0060393F">
        <w:rPr>
          <w:rFonts w:ascii="Arial" w:hAnsi="Arial" w:cs="Arial"/>
          <w:spacing w:val="-2"/>
        </w:rPr>
        <w:t>…</w:t>
      </w:r>
      <w:r w:rsidRPr="0060393F">
        <w:rPr>
          <w:rFonts w:ascii="Arial" w:hAnsi="Arial" w:cs="Arial"/>
        </w:rPr>
        <w:t xml:space="preserve">…… </w:t>
      </w:r>
      <w:r w:rsidRPr="0060393F">
        <w:rPr>
          <w:rFonts w:ascii="Arial" w:hAnsi="Arial" w:cs="Arial"/>
          <w:i/>
          <w:iCs/>
        </w:rPr>
        <w:t>[nometadressedebanque]</w:t>
      </w:r>
      <w:r w:rsidRPr="0060393F">
        <w:rPr>
          <w:rFonts w:ascii="Arial" w:hAnsi="Arial" w:cs="Arial"/>
        </w:rPr>
        <w:t>, représentée par ...........................……………………………….....</w:t>
      </w:r>
      <w:r w:rsidRPr="0060393F">
        <w:rPr>
          <w:rFonts w:ascii="Arial" w:hAnsi="Arial" w:cs="Arial"/>
          <w:spacing w:val="-2"/>
        </w:rPr>
        <w:t>.</w:t>
      </w:r>
      <w:r w:rsidRPr="0060393F">
        <w:rPr>
          <w:rFonts w:ascii="Arial" w:hAnsi="Arial" w:cs="Arial"/>
        </w:rPr>
        <w:t xml:space="preserve">..........................………… </w:t>
      </w:r>
      <w:r w:rsidRPr="0060393F">
        <w:rPr>
          <w:rFonts w:ascii="Arial" w:hAnsi="Arial" w:cs="Arial"/>
          <w:i/>
          <w:iCs/>
        </w:rPr>
        <w:t>[nomsdessignataires]</w:t>
      </w:r>
      <w:r w:rsidRPr="0060393F">
        <w:rPr>
          <w:rFonts w:ascii="Arial" w:hAnsi="Arial" w:cs="Arial"/>
        </w:rPr>
        <w:t>,etci-dessousdésignée«labanque»,</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 xml:space="preserve">Dèslors,nousaffirmonsparlesprésentesquenousnousportonsgarantsetresponsablesàl’égard du Maître d’ouvrage/Maître d’ouvrage Délégué, au nom de l’entrepreneur, pour un montant maximum de......................…………………… </w:t>
      </w:r>
      <w:r w:rsidRPr="0060393F">
        <w:rPr>
          <w:rFonts w:ascii="Arial" w:hAnsi="Arial" w:cs="Arial"/>
          <w:i/>
          <w:iCs/>
        </w:rPr>
        <w:t>[enchiffresetenlettres]</w:t>
      </w:r>
      <w:r w:rsidRPr="0060393F">
        <w:rPr>
          <w:rFonts w:ascii="Arial" w:hAnsi="Arial" w:cs="Arial"/>
        </w:rPr>
        <w:t>,correspondantà</w:t>
      </w:r>
      <w:r w:rsidRPr="0060393F">
        <w:rPr>
          <w:rFonts w:ascii="Arial" w:hAnsi="Arial" w:cs="Arial"/>
          <w:i/>
          <w:iCs/>
        </w:rPr>
        <w:t>10%</w:t>
      </w:r>
      <w:r w:rsidRPr="0060393F">
        <w:rPr>
          <w:rFonts w:ascii="Arial" w:hAnsi="Arial" w:cs="Arial"/>
        </w:rPr>
        <w:t>dumontant</w:t>
      </w:r>
      <w:r w:rsidRPr="0060393F">
        <w:rPr>
          <w:rFonts w:ascii="Arial" w:hAnsi="Arial" w:cs="Arial"/>
          <w:spacing w:val="7"/>
        </w:rPr>
        <w:t xml:space="preserve"> TTC </w:t>
      </w:r>
      <w:r w:rsidRPr="0060393F">
        <w:rPr>
          <w:rFonts w:ascii="Arial" w:hAnsi="Arial" w:cs="Arial"/>
        </w:rPr>
        <w:t>dumarché,</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Et nous nous engageons à payer au Maître d’ouvrage/Maître d’ouvrage Délégué, dans un délai maximum de huit (08) semaines,sursimpledemandeécritedecelui-cidéclarantquel’entrepreneurn’apassatisfaitàses engagementscontractuelsouqu’ilsetrouvedébiteurdu Maître d’ouvrage/Maître d’ouvrage Déléguéautitredumarchémodifiélecaséchéantparsesavenants,sanspouvoirdifférerlepaiementnisouleverdecontestationpour quelquemotifquecesoit,toute(s)somme(s)dansleslimitesdumontantégalà</w:t>
      </w:r>
      <w:r w:rsidRPr="0060393F">
        <w:rPr>
          <w:rFonts w:ascii="Arial" w:hAnsi="Arial" w:cs="Arial"/>
          <w:spacing w:val="6"/>
        </w:rPr>
        <w:t xml:space="preserve"> 10</w:t>
      </w:r>
      <w:r w:rsidRPr="0060393F">
        <w:rPr>
          <w:rFonts w:ascii="Arial" w:hAnsi="Arial" w:cs="Arial"/>
          <w:i/>
          <w:iCs/>
        </w:rPr>
        <w:t xml:space="preserve">% </w:t>
      </w:r>
      <w:r w:rsidRPr="0060393F">
        <w:rPr>
          <w:rFonts w:ascii="Arial" w:hAnsi="Arial" w:cs="Arial"/>
        </w:rPr>
        <w:t>du montant TTC cumulé des travaux figurant dans le décompte définitif, sans que le Maître d’ouvrage/Maître d’ouvrage Délégué aitàprouverouàdonnerlesraisonsnilemotifdesademandedumontantdelasomme indiquéeci-dessus.</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Nous convenons qu’aucun changement ou additif ou aucune autre modification au marché ne nouslibérerad’uneobligationquelconquenousincombantenvertudelaprésentegarantieetnous dérogeonsparlaprésenteàlanotificationdetoutemodification,additifouchangement.</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Laprésentegarantieentreenvigueurdèssasignature.Elleseralibéréedansundélaidetrente(30) joursàcompterdeladatederéceptiondéfinitivedestravaux,etsurmainlevéedélivréeparle Maître d’ouvrage/Maître d’ouvrage Délégué.</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Toute demande de paiement formulée par le Maître d’ouvrage/Maître d’ouvrage Délégué au titre de la présente garantie devraêtrefaiteparlettrerecommandéeavecaccuséderéception,parvenueàlabanquependantla périodedevaliditéduprésentengagement.</w:t>
      </w:r>
    </w:p>
    <w:p w:rsidR="00DC5C4C" w:rsidRPr="0060393F" w:rsidRDefault="00DC5C4C" w:rsidP="00DC5C4C">
      <w:pPr>
        <w:widowControl w:val="0"/>
        <w:autoSpaceDE w:val="0"/>
        <w:spacing w:after="0" w:line="240" w:lineRule="auto"/>
        <w:jc w:val="both"/>
        <w:rPr>
          <w:rFonts w:ascii="Arial" w:hAnsi="Arial" w:cs="Arial"/>
          <w:sz w:val="8"/>
          <w:szCs w:val="8"/>
        </w:rPr>
      </w:pPr>
    </w:p>
    <w:p w:rsidR="00DC5C4C" w:rsidRPr="0060393F" w:rsidRDefault="00DC5C4C" w:rsidP="00DC5C4C">
      <w:pPr>
        <w:widowControl w:val="0"/>
        <w:autoSpaceDE w:val="0"/>
        <w:spacing w:after="0" w:line="240" w:lineRule="auto"/>
        <w:jc w:val="both"/>
      </w:pPr>
      <w:r w:rsidRPr="0060393F">
        <w:rPr>
          <w:rFonts w:ascii="Arial" w:hAnsi="Arial" w:cs="Arial"/>
        </w:rPr>
        <w:t>Laprésentecautionestsoumisepoursoninterprétationetsonexécutionaudroitcamerounais.Les tribunaux camerounais seront seuls compétents pour statuer sur tout ce qui concerne le présent engagementetsessuites.</w:t>
      </w:r>
    </w:p>
    <w:p w:rsidR="00DC5C4C" w:rsidRPr="0060393F" w:rsidRDefault="00DC5C4C" w:rsidP="00DC5C4C">
      <w:pPr>
        <w:widowControl w:val="0"/>
        <w:autoSpaceDE w:val="0"/>
        <w:spacing w:after="0" w:line="240" w:lineRule="auto"/>
        <w:jc w:val="both"/>
        <w:rPr>
          <w:rFonts w:ascii="Arial" w:hAnsi="Arial" w:cs="Arial"/>
          <w:i/>
          <w:iCs/>
        </w:rPr>
      </w:pPr>
    </w:p>
    <w:p w:rsidR="00DC5C4C" w:rsidRPr="0060393F" w:rsidRDefault="00DC5C4C" w:rsidP="00DC5C4C">
      <w:pPr>
        <w:widowControl w:val="0"/>
        <w:autoSpaceDE w:val="0"/>
        <w:spacing w:after="0" w:line="240" w:lineRule="auto"/>
        <w:jc w:val="both"/>
      </w:pPr>
      <w:r w:rsidRPr="0060393F">
        <w:rPr>
          <w:rFonts w:ascii="Arial" w:hAnsi="Arial" w:cs="Arial"/>
          <w:i/>
          <w:iCs/>
        </w:rPr>
        <w:t>Signéetauthentifiéparlabanque</w:t>
      </w:r>
    </w:p>
    <w:p w:rsidR="00DC5C4C" w:rsidRPr="0060393F" w:rsidRDefault="00DC5C4C" w:rsidP="00DC5C4C">
      <w:pPr>
        <w:widowControl w:val="0"/>
        <w:autoSpaceDE w:val="0"/>
        <w:spacing w:after="0" w:line="240" w:lineRule="auto"/>
        <w:jc w:val="both"/>
      </w:pPr>
      <w:r w:rsidRPr="0060393F">
        <w:rPr>
          <w:rFonts w:ascii="Arial" w:hAnsi="Arial" w:cs="Arial"/>
          <w:i/>
          <w:iCs/>
        </w:rPr>
        <w:t>à……………..........................……….</w:t>
      </w:r>
      <w:r w:rsidRPr="0060393F">
        <w:rPr>
          <w:rFonts w:ascii="Arial" w:hAnsi="Arial" w:cs="Arial"/>
          <w:i/>
          <w:iCs/>
          <w:spacing w:val="-1"/>
        </w:rPr>
        <w:t>.</w:t>
      </w:r>
      <w:r w:rsidRPr="0060393F">
        <w:rPr>
          <w:rFonts w:ascii="Arial" w:hAnsi="Arial" w:cs="Arial"/>
          <w:i/>
          <w:iCs/>
        </w:rPr>
        <w:t>,le……………..........................………..</w:t>
      </w:r>
    </w:p>
    <w:p w:rsidR="00DC5C4C" w:rsidRPr="0060393F" w:rsidRDefault="00DC5C4C" w:rsidP="00DC5C4C">
      <w:pPr>
        <w:widowControl w:val="0"/>
        <w:autoSpaceDE w:val="0"/>
        <w:spacing w:after="0" w:line="240" w:lineRule="auto"/>
        <w:jc w:val="both"/>
        <w:rPr>
          <w:rFonts w:ascii="Arial" w:hAnsi="Arial" w:cs="Arial"/>
        </w:rPr>
      </w:pPr>
    </w:p>
    <w:p w:rsidR="00DC5C4C" w:rsidRPr="0060393F" w:rsidRDefault="00DC5C4C" w:rsidP="00DC5C4C">
      <w:pPr>
        <w:widowControl w:val="0"/>
        <w:autoSpaceDE w:val="0"/>
        <w:spacing w:after="0" w:line="240" w:lineRule="auto"/>
        <w:jc w:val="both"/>
      </w:pPr>
      <w:r w:rsidRPr="0060393F">
        <w:rPr>
          <w:rFonts w:ascii="Arial" w:hAnsi="Arial" w:cs="Arial"/>
          <w:i/>
          <w:iCs/>
        </w:rPr>
        <w:t>[signaturedelabanque]</w:t>
      </w:r>
    </w:p>
    <w:p w:rsidR="00DC5C4C" w:rsidRPr="0060393F" w:rsidRDefault="00DC5C4C" w:rsidP="00DC5C4C">
      <w:pPr>
        <w:pageBreakBefore/>
        <w:spacing w:after="0"/>
        <w:rPr>
          <w:rFonts w:ascii="Arial" w:hAnsi="Arial" w:cs="Arial"/>
          <w:b/>
          <w:bCs/>
          <w:sz w:val="28"/>
          <w:szCs w:val="28"/>
        </w:rPr>
      </w:pPr>
    </w:p>
    <w:p w:rsidR="00DC5C4C" w:rsidRPr="00BE301C" w:rsidRDefault="00DC5C4C" w:rsidP="00BE301C">
      <w:pPr>
        <w:widowControl w:val="0"/>
        <w:autoSpaceDE w:val="0"/>
        <w:jc w:val="center"/>
        <w:rPr>
          <w:sz w:val="28"/>
          <w:szCs w:val="28"/>
        </w:rPr>
      </w:pPr>
      <w:r w:rsidRPr="0060393F">
        <w:rPr>
          <w:rFonts w:ascii="Arial" w:hAnsi="Arial" w:cs="Arial"/>
          <w:b/>
          <w:bCs/>
          <w:sz w:val="28"/>
          <w:szCs w:val="28"/>
        </w:rPr>
        <w:t>Annexe</w:t>
      </w:r>
      <w:r w:rsidR="00E923E7">
        <w:rPr>
          <w:rFonts w:ascii="Arial" w:hAnsi="Arial" w:cs="Arial"/>
          <w:b/>
          <w:bCs/>
          <w:sz w:val="28"/>
          <w:szCs w:val="28"/>
        </w:rPr>
        <w:t xml:space="preserve"> </w:t>
      </w:r>
      <w:r w:rsidRPr="0060393F">
        <w:rPr>
          <w:rFonts w:ascii="Arial" w:hAnsi="Arial" w:cs="Arial"/>
          <w:b/>
          <w:bCs/>
          <w:sz w:val="28"/>
          <w:szCs w:val="28"/>
        </w:rPr>
        <w:t>n° 6:</w:t>
      </w:r>
      <w:r w:rsidR="00E923E7">
        <w:rPr>
          <w:rFonts w:ascii="Arial" w:hAnsi="Arial" w:cs="Arial"/>
          <w:b/>
          <w:bCs/>
          <w:sz w:val="28"/>
          <w:szCs w:val="28"/>
        </w:rPr>
        <w:t xml:space="preserve"> </w:t>
      </w:r>
      <w:r w:rsidRPr="0060393F">
        <w:rPr>
          <w:rFonts w:ascii="Arial" w:hAnsi="Arial" w:cs="Arial"/>
          <w:b/>
          <w:bCs/>
          <w:sz w:val="28"/>
          <w:szCs w:val="28"/>
        </w:rPr>
        <w:t>Cadre</w:t>
      </w:r>
      <w:r w:rsidR="00E923E7">
        <w:rPr>
          <w:rFonts w:ascii="Arial" w:hAnsi="Arial" w:cs="Arial"/>
          <w:b/>
          <w:bCs/>
          <w:sz w:val="28"/>
          <w:szCs w:val="28"/>
        </w:rPr>
        <w:t xml:space="preserve"> </w:t>
      </w:r>
      <w:r w:rsidRPr="0060393F">
        <w:rPr>
          <w:rFonts w:ascii="Arial" w:hAnsi="Arial" w:cs="Arial"/>
          <w:b/>
          <w:bCs/>
          <w:sz w:val="28"/>
          <w:szCs w:val="28"/>
        </w:rPr>
        <w:t>du</w:t>
      </w:r>
      <w:r w:rsidR="00E923E7">
        <w:rPr>
          <w:rFonts w:ascii="Arial" w:hAnsi="Arial" w:cs="Arial"/>
          <w:b/>
          <w:bCs/>
          <w:sz w:val="28"/>
          <w:szCs w:val="28"/>
        </w:rPr>
        <w:t xml:space="preserve"> </w:t>
      </w:r>
      <w:r w:rsidRPr="0060393F">
        <w:rPr>
          <w:rFonts w:ascii="Arial" w:hAnsi="Arial" w:cs="Arial"/>
          <w:b/>
          <w:bCs/>
          <w:sz w:val="28"/>
          <w:szCs w:val="28"/>
        </w:rPr>
        <w:t>planning</w:t>
      </w:r>
    </w:p>
    <w:p w:rsidR="00DC5C4C" w:rsidRPr="00BE301C" w:rsidRDefault="00DC5C4C" w:rsidP="00DC5C4C">
      <w:pPr>
        <w:widowControl w:val="0"/>
        <w:autoSpaceDE w:val="0"/>
        <w:jc w:val="both"/>
      </w:pPr>
      <w:r w:rsidRPr="0060393F">
        <w:rPr>
          <w:rFonts w:ascii="Arial" w:hAnsi="Arial" w:cs="Arial"/>
          <w:b/>
          <w:bCs/>
        </w:rPr>
        <w:t>Note</w:t>
      </w:r>
      <w:r w:rsidR="00E923E7">
        <w:rPr>
          <w:rFonts w:ascii="Arial" w:hAnsi="Arial" w:cs="Arial"/>
          <w:b/>
          <w:bCs/>
        </w:rPr>
        <w:t xml:space="preserve"> </w:t>
      </w:r>
      <w:r w:rsidRPr="0060393F">
        <w:rPr>
          <w:rFonts w:ascii="Arial" w:hAnsi="Arial" w:cs="Arial"/>
          <w:b/>
          <w:bCs/>
        </w:rPr>
        <w:t>sur</w:t>
      </w:r>
      <w:r w:rsidR="00E923E7">
        <w:rPr>
          <w:rFonts w:ascii="Arial" w:hAnsi="Arial" w:cs="Arial"/>
          <w:b/>
          <w:bCs/>
        </w:rPr>
        <w:t xml:space="preserve"> </w:t>
      </w:r>
      <w:r w:rsidRPr="0060393F">
        <w:rPr>
          <w:rFonts w:ascii="Arial" w:hAnsi="Arial" w:cs="Arial"/>
          <w:b/>
          <w:bCs/>
        </w:rPr>
        <w:t>la</w:t>
      </w:r>
      <w:r w:rsidR="00E923E7">
        <w:rPr>
          <w:rFonts w:ascii="Arial" w:hAnsi="Arial" w:cs="Arial"/>
          <w:b/>
          <w:bCs/>
        </w:rPr>
        <w:t xml:space="preserve"> </w:t>
      </w:r>
      <w:r w:rsidRPr="0060393F">
        <w:rPr>
          <w:rFonts w:ascii="Arial" w:hAnsi="Arial" w:cs="Arial"/>
          <w:b/>
          <w:bCs/>
        </w:rPr>
        <w:t>présentation</w:t>
      </w:r>
      <w:r w:rsidR="00E923E7">
        <w:rPr>
          <w:rFonts w:ascii="Arial" w:hAnsi="Arial" w:cs="Arial"/>
          <w:b/>
          <w:bCs/>
        </w:rPr>
        <w:t xml:space="preserve"> </w:t>
      </w:r>
      <w:r w:rsidRPr="0060393F">
        <w:rPr>
          <w:rFonts w:ascii="Arial" w:hAnsi="Arial" w:cs="Arial"/>
          <w:b/>
          <w:bCs/>
        </w:rPr>
        <w:t>des</w:t>
      </w:r>
      <w:r w:rsidR="00E923E7">
        <w:rPr>
          <w:rFonts w:ascii="Arial" w:hAnsi="Arial" w:cs="Arial"/>
          <w:b/>
          <w:bCs/>
        </w:rPr>
        <w:t xml:space="preserve"> </w:t>
      </w:r>
      <w:r w:rsidRPr="0060393F">
        <w:rPr>
          <w:rFonts w:ascii="Arial" w:hAnsi="Arial" w:cs="Arial"/>
          <w:b/>
          <w:bCs/>
        </w:rPr>
        <w:t>plannings</w:t>
      </w:r>
    </w:p>
    <w:p w:rsidR="00DC5C4C" w:rsidRPr="0060393F" w:rsidRDefault="00DC5C4C" w:rsidP="00DC5C4C">
      <w:pPr>
        <w:widowControl w:val="0"/>
        <w:autoSpaceDE w:val="0"/>
        <w:jc w:val="both"/>
      </w:pPr>
      <w:r w:rsidRPr="0060393F">
        <w:rPr>
          <w:rFonts w:ascii="Arial" w:hAnsi="Arial" w:cs="Arial"/>
        </w:rPr>
        <w:t>Lesquantités,lesrendementsjournaliers,laduréed’exécutiondestravauxetlesralentissements voire,lesinterruptions, devrontressortirclairementdesplannings.</w:t>
      </w:r>
    </w:p>
    <w:p w:rsidR="00DC5C4C" w:rsidRPr="003F63B4" w:rsidRDefault="00DC5C4C" w:rsidP="00DC5C4C">
      <w:pPr>
        <w:widowControl w:val="0"/>
        <w:autoSpaceDE w:val="0"/>
        <w:jc w:val="both"/>
      </w:pPr>
      <w:r w:rsidRPr="0060393F">
        <w:rPr>
          <w:rFonts w:ascii="Arial" w:hAnsi="Arial" w:cs="Arial"/>
        </w:rPr>
        <w:t>Le planningfinancier quidécoule du planningdestravauxdevraindiquermois par mois, les montants prévisionnels desdécomptes detravauxparposteetcumulés, entenant compte del’incidencedessaisonsde pluies,pour la solutionde base et éventuellementlasolutionvariante.</w:t>
      </w:r>
    </w:p>
    <w:p w:rsidR="00DC5C4C" w:rsidRPr="0060393F" w:rsidRDefault="00DC5C4C" w:rsidP="00DC5C4C">
      <w:pPr>
        <w:tabs>
          <w:tab w:val="left" w:pos="1155"/>
        </w:tabs>
        <w:jc w:val="center"/>
        <w:rPr>
          <w:rFonts w:ascii="Times New Roman" w:hAnsi="Times New Roman" w:cs="Times New Roman"/>
        </w:rPr>
      </w:pPr>
      <w:r w:rsidRPr="0060393F">
        <w:object w:dxaOrig="10977" w:dyaOrig="2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pt;height:130.55pt" o:ole="">
            <v:imagedata r:id="rId24" o:title=""/>
          </v:shape>
          <o:OLEObject Type="Embed" ProgID="Excel.Sheet.12" ShapeID="_x0000_i1025" DrawAspect="Content" ObjectID="_1767089614" r:id="rId25"/>
        </w:object>
      </w:r>
    </w:p>
    <w:p w:rsidR="00DC5C4C" w:rsidRPr="0060393F" w:rsidRDefault="00DC5C4C" w:rsidP="00DC5C4C">
      <w:pPr>
        <w:pStyle w:val="Corpsdetexte2"/>
        <w:tabs>
          <w:tab w:val="left" w:pos="4620"/>
        </w:tabs>
        <w:jc w:val="center"/>
        <w:rPr>
          <w:rFonts w:ascii="Times New Roman" w:hAnsi="Times New Roman" w:cs="Times New Roman"/>
        </w:rPr>
      </w:pPr>
      <w:r w:rsidRPr="0060393F">
        <w:rPr>
          <w:rFonts w:ascii="Times New Roman" w:hAnsi="Times New Roman" w:cs="Times New Roman"/>
        </w:rPr>
        <w:t>Date_________</w:t>
      </w:r>
    </w:p>
    <w:p w:rsidR="00DC5C4C" w:rsidRPr="0060393F" w:rsidRDefault="00DC5C4C" w:rsidP="00DC5C4C">
      <w:pPr>
        <w:pStyle w:val="Corpsdetexte2"/>
        <w:tabs>
          <w:tab w:val="left" w:pos="4620"/>
          <w:tab w:val="left" w:pos="7320"/>
        </w:tabs>
        <w:rPr>
          <w:rFonts w:ascii="Times New Roman" w:hAnsi="Times New Roman" w:cs="Times New Roman"/>
        </w:rPr>
      </w:pPr>
      <w:r w:rsidRPr="0060393F">
        <w:rPr>
          <w:rFonts w:ascii="Times New Roman" w:hAnsi="Times New Roman" w:cs="Times New Roman"/>
        </w:rPr>
        <w:tab/>
      </w:r>
    </w:p>
    <w:p w:rsidR="00DC5C4C" w:rsidRPr="0060393F" w:rsidRDefault="00DC5C4C" w:rsidP="00DC5C4C">
      <w:pPr>
        <w:pStyle w:val="Corpsdetexte2"/>
        <w:tabs>
          <w:tab w:val="left" w:pos="4620"/>
        </w:tabs>
        <w:jc w:val="center"/>
        <w:rPr>
          <w:rFonts w:ascii="Times New Roman" w:hAnsi="Times New Roman" w:cs="Times New Roman"/>
          <w:i/>
        </w:rPr>
      </w:pPr>
      <w:r w:rsidRPr="0060393F">
        <w:rPr>
          <w:rFonts w:ascii="Times New Roman" w:hAnsi="Times New Roman" w:cs="Times New Roman"/>
          <w:i/>
        </w:rPr>
        <w:t>[Cachet et signature de l’Entrepreneur]</w:t>
      </w:r>
    </w:p>
    <w:p w:rsidR="00DC5C4C" w:rsidRPr="0060393F" w:rsidRDefault="00DC5C4C" w:rsidP="00DC5C4C">
      <w:pPr>
        <w:widowControl w:val="0"/>
        <w:tabs>
          <w:tab w:val="left" w:pos="10480"/>
        </w:tabs>
        <w:autoSpaceDE w:val="0"/>
        <w:jc w:val="both"/>
        <w:rPr>
          <w:rFonts w:ascii="Arial" w:hAnsi="Arial" w:cs="Arial"/>
        </w:rPr>
      </w:pPr>
    </w:p>
    <w:p w:rsidR="00DC5C4C" w:rsidRPr="0060393F" w:rsidRDefault="00DC5C4C" w:rsidP="00DC5C4C">
      <w:pPr>
        <w:widowControl w:val="0"/>
        <w:tabs>
          <w:tab w:val="left" w:pos="10480"/>
        </w:tabs>
        <w:autoSpaceDE w:val="0"/>
        <w:jc w:val="both"/>
        <w:rPr>
          <w:rFonts w:ascii="Arial" w:hAnsi="Arial" w:cs="Arial"/>
        </w:rPr>
      </w:pPr>
    </w:p>
    <w:p w:rsidR="00DC5C4C" w:rsidRPr="0060393F" w:rsidRDefault="00DC5C4C" w:rsidP="00DC5C4C">
      <w:pPr>
        <w:widowControl w:val="0"/>
        <w:autoSpaceDE w:val="0"/>
        <w:jc w:val="both"/>
        <w:rPr>
          <w:rFonts w:ascii="Arial" w:hAnsi="Arial" w:cs="Arial"/>
        </w:rPr>
      </w:pPr>
    </w:p>
    <w:p w:rsidR="00DC5C4C" w:rsidRPr="0060393F" w:rsidRDefault="00DC5C4C" w:rsidP="00DC5C4C">
      <w:pPr>
        <w:widowControl w:val="0"/>
        <w:autoSpaceDE w:val="0"/>
        <w:jc w:val="both"/>
        <w:rPr>
          <w:rFonts w:ascii="Arial" w:hAnsi="Arial" w:cs="Arial"/>
        </w:rPr>
      </w:pPr>
    </w:p>
    <w:p w:rsidR="00DC5C4C" w:rsidRPr="0060393F" w:rsidRDefault="00DC5C4C" w:rsidP="00DC5C4C">
      <w:pPr>
        <w:pStyle w:val="siliacII"/>
        <w:numPr>
          <w:ilvl w:val="12"/>
          <w:numId w:val="0"/>
        </w:numPr>
        <w:jc w:val="center"/>
        <w:rPr>
          <w:rFonts w:ascii="Times New Roman" w:hAnsi="Times New Roman"/>
          <w:sz w:val="22"/>
          <w:szCs w:val="22"/>
        </w:rPr>
      </w:pPr>
    </w:p>
    <w:p w:rsidR="00DC5C4C" w:rsidRPr="0060393F" w:rsidRDefault="00DC5C4C" w:rsidP="00DC5C4C">
      <w:pPr>
        <w:pStyle w:val="siliacII"/>
        <w:numPr>
          <w:ilvl w:val="12"/>
          <w:numId w:val="0"/>
        </w:numPr>
        <w:jc w:val="center"/>
        <w:rPr>
          <w:rFonts w:ascii="Times New Roman" w:hAnsi="Times New Roman"/>
          <w:sz w:val="22"/>
          <w:szCs w:val="22"/>
        </w:rPr>
      </w:pPr>
    </w:p>
    <w:p w:rsidR="00DC5C4C" w:rsidRPr="0060393F" w:rsidRDefault="00DC5C4C" w:rsidP="00DC5C4C">
      <w:pPr>
        <w:pStyle w:val="siliacII"/>
        <w:numPr>
          <w:ilvl w:val="12"/>
          <w:numId w:val="0"/>
        </w:numPr>
        <w:jc w:val="center"/>
        <w:rPr>
          <w:rFonts w:ascii="Times New Roman" w:hAnsi="Times New Roman"/>
          <w:sz w:val="22"/>
          <w:szCs w:val="22"/>
        </w:rPr>
      </w:pPr>
    </w:p>
    <w:p w:rsidR="00DC5C4C" w:rsidRPr="0060393F" w:rsidRDefault="00DC5C4C" w:rsidP="00DC5C4C">
      <w:pPr>
        <w:pStyle w:val="siliacII"/>
        <w:numPr>
          <w:ilvl w:val="12"/>
          <w:numId w:val="0"/>
        </w:numPr>
        <w:jc w:val="center"/>
        <w:rPr>
          <w:rFonts w:ascii="Times New Roman" w:hAnsi="Times New Roman"/>
          <w:sz w:val="22"/>
          <w:szCs w:val="22"/>
        </w:rPr>
      </w:pPr>
    </w:p>
    <w:p w:rsidR="00DC5C4C" w:rsidRDefault="00DC5C4C" w:rsidP="00DC5C4C">
      <w:pPr>
        <w:pStyle w:val="siliacII"/>
        <w:numPr>
          <w:ilvl w:val="12"/>
          <w:numId w:val="0"/>
        </w:numPr>
        <w:jc w:val="center"/>
        <w:rPr>
          <w:rFonts w:ascii="Times New Roman" w:hAnsi="Times New Roman"/>
          <w:sz w:val="22"/>
          <w:szCs w:val="22"/>
        </w:rPr>
      </w:pPr>
    </w:p>
    <w:p w:rsidR="000B627F" w:rsidRDefault="000B627F" w:rsidP="00DC5C4C">
      <w:pPr>
        <w:pStyle w:val="siliacII"/>
        <w:numPr>
          <w:ilvl w:val="12"/>
          <w:numId w:val="0"/>
        </w:numPr>
        <w:jc w:val="center"/>
        <w:rPr>
          <w:rFonts w:ascii="Times New Roman" w:hAnsi="Times New Roman"/>
          <w:sz w:val="22"/>
          <w:szCs w:val="22"/>
        </w:rPr>
      </w:pPr>
    </w:p>
    <w:p w:rsidR="000B627F" w:rsidRDefault="000B627F" w:rsidP="00DC5C4C">
      <w:pPr>
        <w:pStyle w:val="siliacII"/>
        <w:numPr>
          <w:ilvl w:val="12"/>
          <w:numId w:val="0"/>
        </w:numPr>
        <w:jc w:val="center"/>
        <w:rPr>
          <w:rFonts w:ascii="Times New Roman" w:hAnsi="Times New Roman"/>
          <w:sz w:val="22"/>
          <w:szCs w:val="22"/>
        </w:rPr>
      </w:pPr>
    </w:p>
    <w:p w:rsidR="000B627F" w:rsidRPr="0060393F" w:rsidRDefault="000B627F" w:rsidP="00DC5C4C">
      <w:pPr>
        <w:pStyle w:val="siliacII"/>
        <w:numPr>
          <w:ilvl w:val="12"/>
          <w:numId w:val="0"/>
        </w:numPr>
        <w:jc w:val="center"/>
        <w:rPr>
          <w:rFonts w:ascii="Times New Roman" w:hAnsi="Times New Roman"/>
          <w:sz w:val="22"/>
          <w:szCs w:val="22"/>
        </w:rPr>
      </w:pPr>
    </w:p>
    <w:p w:rsidR="00DC5C4C" w:rsidRPr="0060393F" w:rsidRDefault="00DC5C4C" w:rsidP="00DC5C4C">
      <w:pPr>
        <w:pStyle w:val="siliacII"/>
        <w:numPr>
          <w:ilvl w:val="12"/>
          <w:numId w:val="0"/>
        </w:numPr>
        <w:jc w:val="center"/>
        <w:rPr>
          <w:rFonts w:ascii="Times New Roman" w:hAnsi="Times New Roman"/>
          <w:sz w:val="22"/>
          <w:szCs w:val="22"/>
        </w:rPr>
      </w:pPr>
    </w:p>
    <w:p w:rsidR="00DC5C4C" w:rsidRPr="005651F3" w:rsidRDefault="00DC5C4C" w:rsidP="005651F3">
      <w:pPr>
        <w:widowControl w:val="0"/>
        <w:autoSpaceDE w:val="0"/>
        <w:autoSpaceDN w:val="0"/>
        <w:adjustRightInd w:val="0"/>
        <w:ind w:right="-20"/>
        <w:jc w:val="center"/>
        <w:rPr>
          <w:rFonts w:ascii="Times New Roman" w:hAnsi="Times New Roman" w:cs="Times New Roman"/>
          <w:b/>
          <w:bCs/>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7:</w:t>
      </w:r>
      <w:r w:rsidRPr="0060393F">
        <w:rPr>
          <w:rFonts w:ascii="Times New Roman" w:hAnsi="Times New Roman" w:cs="Times New Roman"/>
          <w:b/>
          <w:bCs/>
          <w:sz w:val="28"/>
          <w:szCs w:val="28"/>
        </w:rPr>
        <w:t>Modèle de Déclaration d’intention de soumissionner</w:t>
      </w:r>
    </w:p>
    <w:p w:rsidR="00DC5C4C" w:rsidRPr="0060393F" w:rsidRDefault="00DC5C4C" w:rsidP="00DC5C4C">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Je soussigné (e)__________</w:t>
      </w:r>
    </w:p>
    <w:p w:rsidR="00DC5C4C" w:rsidRPr="0060393F" w:rsidRDefault="00DC5C4C" w:rsidP="00DC5C4C">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Nationalité : ____________</w:t>
      </w:r>
    </w:p>
    <w:p w:rsidR="00DC5C4C" w:rsidRPr="0060393F" w:rsidRDefault="00DC5C4C" w:rsidP="00DC5C4C">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Domiciliée à _________ B.P _______ Tél : ______</w:t>
      </w:r>
    </w:p>
    <w:p w:rsidR="00DC5C4C" w:rsidRPr="0060393F" w:rsidRDefault="00DC5C4C" w:rsidP="00DC5C4C">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Fonction __________</w:t>
      </w:r>
    </w:p>
    <w:p w:rsidR="00DC5C4C" w:rsidRPr="0060393F" w:rsidRDefault="00DC5C4C" w:rsidP="00DC5C4C">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En vertu de mes pouvoirs de ___________ de la société___________ et après avoir pris connaissance du</w:t>
      </w:r>
      <w:r w:rsidR="000B330C">
        <w:rPr>
          <w:rFonts w:ascii="Arial" w:hAnsi="Arial" w:cs="Arial"/>
          <w:spacing w:val="7"/>
        </w:rPr>
        <w:t>Dossier d’Appel d’Offres National</w:t>
      </w:r>
      <w:r w:rsidRPr="0060393F">
        <w:rPr>
          <w:rFonts w:ascii="Times New Roman" w:hAnsi="Times New Roman" w:cs="Times New Roman"/>
          <w:bCs/>
        </w:rPr>
        <w:t>n°_____ (A préciser) du ….……. p</w:t>
      </w:r>
      <w:r w:rsidRPr="0060393F">
        <w:rPr>
          <w:rFonts w:ascii="Times New Roman" w:hAnsi="Times New Roman" w:cs="Times New Roman"/>
        </w:rPr>
        <w:t>our l’exécution des travaux de _________________________________________ dans le Département de la Kadey, Région de l’Est.</w:t>
      </w:r>
    </w:p>
    <w:p w:rsidR="00DC5C4C" w:rsidRPr="0060393F" w:rsidRDefault="00DC5C4C" w:rsidP="00C64EFA">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 xml:space="preserve">Déclare par la présente l’intention de soumissionner pour le(s) lot (s)____ de cet appel d’offres. </w:t>
      </w:r>
    </w:p>
    <w:p w:rsidR="00DC5C4C" w:rsidRPr="0060393F" w:rsidRDefault="00DC5C4C" w:rsidP="00DC5C4C">
      <w:pPr>
        <w:widowControl w:val="0"/>
        <w:autoSpaceDE w:val="0"/>
        <w:autoSpaceDN w:val="0"/>
        <w:adjustRightInd w:val="0"/>
        <w:spacing w:line="360" w:lineRule="auto"/>
        <w:ind w:right="6"/>
        <w:jc w:val="both"/>
        <w:rPr>
          <w:rFonts w:ascii="Times New Roman" w:hAnsi="Times New Roman" w:cs="Times New Roman"/>
        </w:rPr>
      </w:pPr>
      <w:r w:rsidRPr="0060393F">
        <w:rPr>
          <w:rFonts w:ascii="Times New Roman" w:hAnsi="Times New Roman" w:cs="Times New Roman"/>
        </w:rPr>
        <w:t xml:space="preserve">Signature du représentant habilité: </w:t>
      </w:r>
    </w:p>
    <w:p w:rsidR="00DC5C4C" w:rsidRPr="0060393F" w:rsidRDefault="00DC5C4C" w:rsidP="00DC5C4C">
      <w:pPr>
        <w:widowControl w:val="0"/>
        <w:autoSpaceDE w:val="0"/>
        <w:autoSpaceDN w:val="0"/>
        <w:adjustRightInd w:val="0"/>
        <w:spacing w:line="360" w:lineRule="auto"/>
        <w:ind w:right="6"/>
        <w:jc w:val="both"/>
        <w:rPr>
          <w:rFonts w:ascii="Times New Roman" w:hAnsi="Times New Roman" w:cs="Times New Roman"/>
        </w:rPr>
      </w:pPr>
      <w:r w:rsidRPr="0060393F">
        <w:rPr>
          <w:rFonts w:ascii="Times New Roman" w:hAnsi="Times New Roman" w:cs="Times New Roman"/>
        </w:rPr>
        <w:t>Nom et titre du signataire:</w:t>
      </w:r>
    </w:p>
    <w:p w:rsidR="00DC5C4C" w:rsidRPr="0060393F" w:rsidRDefault="00DC5C4C" w:rsidP="00DC5C4C">
      <w:pPr>
        <w:widowControl w:val="0"/>
        <w:autoSpaceDE w:val="0"/>
        <w:autoSpaceDN w:val="0"/>
        <w:adjustRightInd w:val="0"/>
        <w:spacing w:line="360" w:lineRule="auto"/>
        <w:ind w:right="6"/>
        <w:jc w:val="both"/>
        <w:rPr>
          <w:rFonts w:ascii="Times New Roman" w:hAnsi="Times New Roman" w:cs="Times New Roman"/>
        </w:rPr>
      </w:pPr>
      <w:r w:rsidRPr="0060393F">
        <w:rPr>
          <w:rFonts w:ascii="Times New Roman" w:hAnsi="Times New Roman" w:cs="Times New Roman"/>
        </w:rPr>
        <w:t xml:space="preserve">Nom du Candidat: </w:t>
      </w:r>
    </w:p>
    <w:p w:rsidR="00DC5C4C" w:rsidRPr="0060393F" w:rsidRDefault="00DC5C4C" w:rsidP="00DC5C4C">
      <w:pPr>
        <w:widowControl w:val="0"/>
        <w:autoSpaceDE w:val="0"/>
        <w:autoSpaceDN w:val="0"/>
        <w:adjustRightInd w:val="0"/>
        <w:spacing w:line="360" w:lineRule="auto"/>
        <w:ind w:right="6"/>
        <w:jc w:val="both"/>
        <w:rPr>
          <w:rFonts w:ascii="Times New Roman" w:hAnsi="Times New Roman" w:cs="Times New Roman"/>
        </w:rPr>
      </w:pPr>
      <w:r w:rsidRPr="0060393F">
        <w:rPr>
          <w:rFonts w:ascii="Times New Roman" w:hAnsi="Times New Roman" w:cs="Times New Roman"/>
        </w:rPr>
        <w:t>Adresse:</w:t>
      </w:r>
    </w:p>
    <w:p w:rsidR="00DC5C4C" w:rsidRPr="0060393F" w:rsidRDefault="00DC5C4C" w:rsidP="00DC5C4C">
      <w:pPr>
        <w:jc w:val="both"/>
        <w:rPr>
          <w:rFonts w:ascii="Times New Roman" w:hAnsi="Times New Roman" w:cs="Times New Roman"/>
          <w:bCs/>
        </w:rPr>
      </w:pPr>
      <w:r w:rsidRPr="0060393F">
        <w:rPr>
          <w:rFonts w:ascii="Times New Roman" w:hAnsi="Times New Roman" w:cs="Times New Roman"/>
          <w:bCs/>
        </w:rPr>
        <w:br w:type="page"/>
      </w:r>
    </w:p>
    <w:p w:rsidR="00DC5C4C" w:rsidRPr="00D30422" w:rsidRDefault="00DC5C4C" w:rsidP="00D30422">
      <w:pPr>
        <w:widowControl w:val="0"/>
        <w:autoSpaceDE w:val="0"/>
        <w:autoSpaceDN w:val="0"/>
        <w:adjustRightInd w:val="0"/>
        <w:ind w:right="-20"/>
        <w:jc w:val="center"/>
        <w:rPr>
          <w:rFonts w:ascii="Times New Roman" w:hAnsi="Times New Roman" w:cs="Times New Roman"/>
          <w:b/>
          <w:bCs/>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8:</w:t>
      </w:r>
      <w:r w:rsidRPr="0060393F">
        <w:rPr>
          <w:rFonts w:ascii="Times New Roman" w:hAnsi="Times New Roman" w:cs="Times New Roman"/>
          <w:b/>
          <w:bCs/>
          <w:sz w:val="24"/>
        </w:rPr>
        <w:t>Modèle d’attestation de disponibilité</w:t>
      </w:r>
    </w:p>
    <w:p w:rsidR="00DC5C4C" w:rsidRPr="0060393F" w:rsidRDefault="00DC5C4C" w:rsidP="00DC5C4C">
      <w:pPr>
        <w:widowControl w:val="0"/>
        <w:autoSpaceDE w:val="0"/>
        <w:autoSpaceDN w:val="0"/>
        <w:adjustRightInd w:val="0"/>
        <w:spacing w:before="100" w:beforeAutospacing="1" w:after="100" w:afterAutospacing="1"/>
        <w:ind w:right="-1"/>
        <w:jc w:val="both"/>
        <w:rPr>
          <w:rFonts w:ascii="Times New Roman" w:hAnsi="Times New Roman" w:cs="Times New Roman"/>
        </w:rPr>
      </w:pPr>
      <w:r w:rsidRPr="0060393F">
        <w:rPr>
          <w:rFonts w:ascii="Times New Roman" w:hAnsi="Times New Roman" w:cs="Times New Roman"/>
        </w:rPr>
        <w:t>Je soussigné………………………………………………., déclare marquer mon accord sur une participation exclusive avec le soumissionnaire</w:t>
      </w:r>
      <w:r w:rsidRPr="0060393F">
        <w:rPr>
          <w:rFonts w:ascii="Times New Roman" w:hAnsi="Times New Roman" w:cs="Times New Roman"/>
          <w:color w:val="000000"/>
        </w:rPr>
        <w:t>.......................................................…………</w:t>
      </w:r>
      <w:r w:rsidRPr="0060393F">
        <w:rPr>
          <w:rFonts w:ascii="Times New Roman" w:hAnsi="Times New Roman" w:cs="Times New Roman"/>
          <w:i/>
          <w:iCs/>
          <w:color w:val="000000"/>
        </w:rPr>
        <w:t xml:space="preserve">[nom et adresse du Co-contractant] </w:t>
      </w:r>
      <w:r w:rsidRPr="0060393F">
        <w:rPr>
          <w:rFonts w:ascii="Times New Roman" w:hAnsi="Times New Roman" w:cs="Times New Roman"/>
        </w:rPr>
        <w:t xml:space="preserve"> à la procédure d'Appel d'Offres (à préciser)  Ex (à préciser) </w:t>
      </w:r>
      <w:r w:rsidRPr="0060393F">
        <w:rPr>
          <w:rFonts w:ascii="Times New Roman" w:hAnsi="Times New Roman" w:cs="Times New Roman"/>
          <w:color w:val="221F1F"/>
        </w:rPr>
        <w:t xml:space="preserve">relatif aux travaux </w:t>
      </w:r>
      <w:r w:rsidRPr="0060393F">
        <w:rPr>
          <w:rFonts w:ascii="Times New Roman" w:hAnsi="Times New Roman" w:cs="Times New Roman"/>
        </w:rPr>
        <w:t xml:space="preserve">(à préciser). </w:t>
      </w:r>
    </w:p>
    <w:p w:rsidR="00DC5C4C" w:rsidRPr="0060393F" w:rsidRDefault="00DC5C4C" w:rsidP="00DC5C4C">
      <w:pPr>
        <w:widowControl w:val="0"/>
        <w:autoSpaceDE w:val="0"/>
        <w:autoSpaceDN w:val="0"/>
        <w:adjustRightInd w:val="0"/>
        <w:spacing w:before="100" w:beforeAutospacing="1" w:after="100" w:afterAutospacing="1"/>
        <w:ind w:right="-1"/>
        <w:jc w:val="both"/>
        <w:rPr>
          <w:rFonts w:ascii="Times New Roman" w:hAnsi="Times New Roman" w:cs="Times New Roman"/>
        </w:rPr>
      </w:pPr>
      <w:r w:rsidRPr="0060393F">
        <w:rPr>
          <w:rFonts w:ascii="Times New Roman" w:hAnsi="Times New Roman" w:cs="Times New Roman"/>
        </w:rPr>
        <w:t>Je déclare par ailleurs pouvoir et vouloir travailler durant la ou les période(s) prévue(s) dans la fonction correspondant au descriptif figurant dans mon CV dans l'éventualité où la présente offre serait retenue à savoir :</w:t>
      </w:r>
    </w:p>
    <w:tbl>
      <w:tblPr>
        <w:tblW w:w="0" w:type="auto"/>
        <w:tblInd w:w="2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129"/>
        <w:gridCol w:w="2124"/>
      </w:tblGrid>
      <w:tr w:rsidR="00DC5C4C" w:rsidRPr="0060393F" w:rsidTr="00DB4430">
        <w:tc>
          <w:tcPr>
            <w:tcW w:w="2129" w:type="dxa"/>
            <w:shd w:val="clear" w:color="auto" w:fill="FFFFFF" w:themeFill="background1"/>
          </w:tcPr>
          <w:p w:rsidR="00DC5C4C" w:rsidRPr="0060393F" w:rsidRDefault="00DC5C4C" w:rsidP="00DB4430">
            <w:pPr>
              <w:tabs>
                <w:tab w:val="left" w:pos="1701"/>
              </w:tabs>
              <w:spacing w:before="100" w:beforeAutospacing="1" w:after="100" w:afterAutospacing="1"/>
              <w:jc w:val="both"/>
              <w:rPr>
                <w:rFonts w:ascii="Times New Roman" w:hAnsi="Times New Roman" w:cs="Times New Roman"/>
              </w:rPr>
            </w:pPr>
            <w:r w:rsidRPr="0060393F">
              <w:rPr>
                <w:rFonts w:ascii="Times New Roman" w:hAnsi="Times New Roman" w:cs="Times New Roman"/>
              </w:rPr>
              <w:t>Du</w:t>
            </w:r>
          </w:p>
        </w:tc>
        <w:tc>
          <w:tcPr>
            <w:tcW w:w="2124" w:type="dxa"/>
            <w:shd w:val="clear" w:color="auto" w:fill="FFFFFF" w:themeFill="background1"/>
          </w:tcPr>
          <w:p w:rsidR="00DC5C4C" w:rsidRPr="0060393F" w:rsidRDefault="00DC5C4C" w:rsidP="00DB4430">
            <w:pPr>
              <w:tabs>
                <w:tab w:val="left" w:pos="1701"/>
              </w:tabs>
              <w:spacing w:before="100" w:beforeAutospacing="1" w:after="100" w:afterAutospacing="1"/>
              <w:jc w:val="both"/>
              <w:rPr>
                <w:rFonts w:ascii="Times New Roman" w:hAnsi="Times New Roman" w:cs="Times New Roman"/>
              </w:rPr>
            </w:pPr>
            <w:r w:rsidRPr="0060393F">
              <w:rPr>
                <w:rFonts w:ascii="Times New Roman" w:hAnsi="Times New Roman" w:cs="Times New Roman"/>
              </w:rPr>
              <w:t>Au</w:t>
            </w:r>
          </w:p>
        </w:tc>
      </w:tr>
      <w:tr w:rsidR="00DC5C4C" w:rsidRPr="0060393F" w:rsidTr="00DB4430">
        <w:tc>
          <w:tcPr>
            <w:tcW w:w="2129" w:type="dxa"/>
            <w:shd w:val="clear" w:color="auto" w:fill="FFFFFF" w:themeFill="background1"/>
          </w:tcPr>
          <w:p w:rsidR="00DC5C4C" w:rsidRPr="0060393F" w:rsidRDefault="00DC5C4C" w:rsidP="00DB4430">
            <w:pPr>
              <w:tabs>
                <w:tab w:val="left" w:pos="1701"/>
              </w:tabs>
              <w:spacing w:before="100" w:beforeAutospacing="1" w:after="100" w:afterAutospacing="1"/>
              <w:jc w:val="both"/>
              <w:rPr>
                <w:rFonts w:ascii="Times New Roman" w:hAnsi="Times New Roman" w:cs="Times New Roman"/>
              </w:rPr>
            </w:pPr>
          </w:p>
        </w:tc>
        <w:tc>
          <w:tcPr>
            <w:tcW w:w="2124" w:type="dxa"/>
            <w:shd w:val="clear" w:color="auto" w:fill="FFFFFF" w:themeFill="background1"/>
          </w:tcPr>
          <w:p w:rsidR="00DC5C4C" w:rsidRPr="0060393F" w:rsidRDefault="00DC5C4C" w:rsidP="00DB4430">
            <w:pPr>
              <w:tabs>
                <w:tab w:val="left" w:pos="1701"/>
              </w:tabs>
              <w:spacing w:before="100" w:beforeAutospacing="1" w:after="100" w:afterAutospacing="1"/>
              <w:jc w:val="both"/>
              <w:rPr>
                <w:rFonts w:ascii="Times New Roman" w:hAnsi="Times New Roman" w:cs="Times New Roman"/>
              </w:rPr>
            </w:pPr>
          </w:p>
        </w:tc>
      </w:tr>
    </w:tbl>
    <w:p w:rsidR="00DC5C4C" w:rsidRPr="0060393F" w:rsidRDefault="00DC5C4C" w:rsidP="00DC5C4C">
      <w:pPr>
        <w:tabs>
          <w:tab w:val="left" w:pos="1701"/>
        </w:tabs>
        <w:spacing w:before="100" w:beforeAutospacing="1" w:after="100" w:afterAutospacing="1"/>
        <w:jc w:val="both"/>
        <w:rPr>
          <w:rFonts w:ascii="Times New Roman" w:hAnsi="Times New Roman" w:cs="Times New Roman"/>
          <w:vanish/>
        </w:rPr>
      </w:pPr>
    </w:p>
    <w:p w:rsidR="00DC5C4C" w:rsidRPr="0060393F" w:rsidRDefault="00DC5C4C" w:rsidP="00DC5C4C">
      <w:pPr>
        <w:tabs>
          <w:tab w:val="left" w:pos="1701"/>
        </w:tabs>
        <w:spacing w:before="100" w:beforeAutospacing="1" w:after="100" w:afterAutospacing="1"/>
        <w:jc w:val="both"/>
        <w:rPr>
          <w:rFonts w:ascii="Times New Roman" w:hAnsi="Times New Roman" w:cs="Times New Roman"/>
        </w:rPr>
      </w:pPr>
      <w:r w:rsidRPr="0060393F">
        <w:rPr>
          <w:rFonts w:ascii="Times New Roman" w:hAnsi="Times New Roman" w:cs="Times New Roman"/>
        </w:rPr>
        <w:t xml:space="preserve">Par la présente déclaration, je suis conscient du fait que je ne suis pas autorisé à poser ma candidature auprès de tout autre soumissionnaire remettant une offre dans le cadre de la présente procédure. </w:t>
      </w:r>
    </w:p>
    <w:p w:rsidR="00DC5C4C" w:rsidRPr="0060393F" w:rsidRDefault="00DC5C4C" w:rsidP="00DC5C4C">
      <w:pPr>
        <w:tabs>
          <w:tab w:val="left" w:pos="1701"/>
        </w:tabs>
        <w:spacing w:before="100" w:beforeAutospacing="1" w:after="100" w:afterAutospacing="1"/>
        <w:jc w:val="both"/>
        <w:rPr>
          <w:rFonts w:ascii="Times New Roman" w:hAnsi="Times New Roman" w:cs="Times New Roman"/>
        </w:rPr>
      </w:pPr>
      <w:r w:rsidRPr="0060393F">
        <w:rPr>
          <w:rFonts w:ascii="Times New Roman" w:hAnsi="Times New Roman" w:cs="Times New Roman"/>
        </w:rPr>
        <w:t>Je suis pleinement conscient du fait qu'en agissant de la sorte je serais exclu de la présente procédure d'Appel d'Offres, que les offres peuvent être rejetées.</w:t>
      </w:r>
    </w:p>
    <w:p w:rsidR="00DC5C4C" w:rsidRPr="0060393F" w:rsidRDefault="00DC5C4C" w:rsidP="00AD0D12">
      <w:pPr>
        <w:tabs>
          <w:tab w:val="left" w:pos="1701"/>
        </w:tabs>
        <w:spacing w:before="100" w:beforeAutospacing="1" w:after="100" w:afterAutospacing="1"/>
        <w:jc w:val="both"/>
        <w:rPr>
          <w:rFonts w:ascii="Times New Roman" w:hAnsi="Times New Roman" w:cs="Times New Roman"/>
        </w:rPr>
      </w:pPr>
      <w:r w:rsidRPr="0060393F">
        <w:rPr>
          <w:rFonts w:ascii="Times New Roman" w:hAnsi="Times New Roman" w:cs="Times New Roman"/>
        </w:rPr>
        <w:t xml:space="preserve">Par ailleurs, dans l'éventualité où la présente offre serait retenue, je suis pleinement conscient du fait qu'en cas d'indisponibilité à la date de commencement prévue de mes prestations pour des raisons autres que </w:t>
      </w:r>
      <w:r w:rsidRPr="0060393F">
        <w:rPr>
          <w:rFonts w:ascii="Times New Roman" w:hAnsi="Times New Roman" w:cs="Times New Roman"/>
          <w:b/>
        </w:rPr>
        <w:t>de maladie ou de force majeure</w:t>
      </w:r>
      <w:r w:rsidRPr="0060393F">
        <w:rPr>
          <w:rFonts w:ascii="Times New Roman" w:hAnsi="Times New Roman" w:cs="Times New Roman"/>
        </w:rPr>
        <w:t>, l'attribution de la lettre-commande au soumissionnaire peut être déclarée nulle et non avenue.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276"/>
        <w:gridCol w:w="7626"/>
      </w:tblGrid>
      <w:tr w:rsidR="00DC5C4C" w:rsidRPr="0060393F" w:rsidTr="00DB4430">
        <w:tc>
          <w:tcPr>
            <w:tcW w:w="1276" w:type="dxa"/>
            <w:shd w:val="clear" w:color="auto" w:fill="FFFFFF" w:themeFill="background1"/>
          </w:tcPr>
          <w:p w:rsidR="00DC5C4C" w:rsidRPr="0060393F" w:rsidRDefault="00DC5C4C" w:rsidP="00DB4430">
            <w:pPr>
              <w:tabs>
                <w:tab w:val="left" w:pos="1701"/>
              </w:tabs>
              <w:spacing w:before="120" w:after="120"/>
              <w:jc w:val="both"/>
              <w:rPr>
                <w:rFonts w:ascii="Times New Roman" w:hAnsi="Times New Roman" w:cs="Times New Roman"/>
                <w:b/>
              </w:rPr>
            </w:pPr>
            <w:r w:rsidRPr="0060393F">
              <w:rPr>
                <w:rFonts w:ascii="Times New Roman" w:hAnsi="Times New Roman" w:cs="Times New Roman"/>
                <w:b/>
              </w:rPr>
              <w:t>Nom</w:t>
            </w:r>
          </w:p>
        </w:tc>
        <w:tc>
          <w:tcPr>
            <w:tcW w:w="7626" w:type="dxa"/>
            <w:shd w:val="clear" w:color="auto" w:fill="FFFFFF" w:themeFill="background1"/>
          </w:tcPr>
          <w:p w:rsidR="00DC5C4C" w:rsidRPr="0060393F" w:rsidRDefault="00DC5C4C" w:rsidP="00DB4430">
            <w:pPr>
              <w:tabs>
                <w:tab w:val="left" w:pos="1701"/>
              </w:tabs>
              <w:spacing w:before="120" w:after="120"/>
              <w:jc w:val="both"/>
              <w:rPr>
                <w:rFonts w:ascii="Times New Roman" w:hAnsi="Times New Roman" w:cs="Times New Roman"/>
                <w:lang w:val="pt-PT"/>
              </w:rPr>
            </w:pPr>
          </w:p>
        </w:tc>
      </w:tr>
      <w:tr w:rsidR="00DC5C4C" w:rsidRPr="0060393F" w:rsidTr="00DB4430">
        <w:trPr>
          <w:trHeight w:val="395"/>
        </w:trPr>
        <w:tc>
          <w:tcPr>
            <w:tcW w:w="1276" w:type="dxa"/>
            <w:shd w:val="clear" w:color="auto" w:fill="FFFFFF" w:themeFill="background1"/>
          </w:tcPr>
          <w:p w:rsidR="00DC5C4C" w:rsidRPr="0060393F" w:rsidRDefault="00DC5C4C" w:rsidP="00DB4430">
            <w:pPr>
              <w:tabs>
                <w:tab w:val="left" w:pos="1701"/>
              </w:tabs>
              <w:spacing w:before="120" w:after="120"/>
              <w:jc w:val="both"/>
              <w:rPr>
                <w:rFonts w:ascii="Times New Roman" w:hAnsi="Times New Roman" w:cs="Times New Roman"/>
                <w:b/>
              </w:rPr>
            </w:pPr>
            <w:r w:rsidRPr="0060393F">
              <w:rPr>
                <w:rFonts w:ascii="Times New Roman" w:hAnsi="Times New Roman" w:cs="Times New Roman"/>
                <w:b/>
              </w:rPr>
              <w:t>Signature</w:t>
            </w:r>
          </w:p>
        </w:tc>
        <w:tc>
          <w:tcPr>
            <w:tcW w:w="7626" w:type="dxa"/>
            <w:shd w:val="clear" w:color="auto" w:fill="FFFFFF" w:themeFill="background1"/>
          </w:tcPr>
          <w:p w:rsidR="00DC5C4C" w:rsidRPr="0060393F" w:rsidRDefault="00DC5C4C" w:rsidP="00DB4430">
            <w:pPr>
              <w:tabs>
                <w:tab w:val="left" w:pos="1701"/>
              </w:tabs>
              <w:spacing w:before="120" w:after="120"/>
              <w:jc w:val="both"/>
              <w:rPr>
                <w:rFonts w:ascii="Times New Roman" w:hAnsi="Times New Roman" w:cs="Times New Roman"/>
              </w:rPr>
            </w:pPr>
          </w:p>
          <w:p w:rsidR="00DC5C4C" w:rsidRPr="0060393F" w:rsidRDefault="00DC5C4C" w:rsidP="00DB4430">
            <w:pPr>
              <w:tabs>
                <w:tab w:val="left" w:pos="1701"/>
              </w:tabs>
              <w:spacing w:before="120" w:after="120"/>
              <w:jc w:val="both"/>
              <w:rPr>
                <w:rFonts w:ascii="Times New Roman" w:hAnsi="Times New Roman" w:cs="Times New Roman"/>
              </w:rPr>
            </w:pPr>
          </w:p>
        </w:tc>
      </w:tr>
      <w:tr w:rsidR="00DC5C4C" w:rsidRPr="0060393F" w:rsidTr="00DB4430">
        <w:tc>
          <w:tcPr>
            <w:tcW w:w="1276" w:type="dxa"/>
            <w:shd w:val="clear" w:color="auto" w:fill="FFFFFF" w:themeFill="background1"/>
          </w:tcPr>
          <w:p w:rsidR="00DC5C4C" w:rsidRPr="0060393F" w:rsidRDefault="00DC5C4C" w:rsidP="00DB4430">
            <w:pPr>
              <w:tabs>
                <w:tab w:val="left" w:pos="1701"/>
              </w:tabs>
              <w:spacing w:before="120" w:after="120"/>
              <w:jc w:val="both"/>
              <w:rPr>
                <w:rFonts w:ascii="Times New Roman" w:hAnsi="Times New Roman" w:cs="Times New Roman"/>
                <w:b/>
              </w:rPr>
            </w:pPr>
            <w:r w:rsidRPr="0060393F">
              <w:rPr>
                <w:rFonts w:ascii="Times New Roman" w:hAnsi="Times New Roman" w:cs="Times New Roman"/>
                <w:b/>
              </w:rPr>
              <w:t>Date</w:t>
            </w:r>
          </w:p>
        </w:tc>
        <w:tc>
          <w:tcPr>
            <w:tcW w:w="7626" w:type="dxa"/>
            <w:shd w:val="clear" w:color="auto" w:fill="FFFFFF" w:themeFill="background1"/>
          </w:tcPr>
          <w:p w:rsidR="00DC5C4C" w:rsidRPr="0060393F" w:rsidRDefault="00DC5C4C" w:rsidP="00DB4430">
            <w:pPr>
              <w:tabs>
                <w:tab w:val="left" w:pos="1701"/>
              </w:tabs>
              <w:spacing w:before="120" w:after="120"/>
              <w:jc w:val="both"/>
              <w:rPr>
                <w:rFonts w:ascii="Times New Roman" w:hAnsi="Times New Roman" w:cs="Times New Roman"/>
              </w:rPr>
            </w:pPr>
          </w:p>
        </w:tc>
      </w:tr>
    </w:tbl>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p>
    <w:p w:rsidR="00DC5C4C" w:rsidRPr="0060393F" w:rsidRDefault="00DC5C4C" w:rsidP="00DC5C4C">
      <w:pPr>
        <w:ind w:firstLine="708"/>
        <w:jc w:val="both"/>
        <w:rPr>
          <w:rFonts w:ascii="Times New Roman" w:hAnsi="Times New Roman" w:cs="Times New Roman"/>
        </w:rPr>
      </w:pPr>
    </w:p>
    <w:p w:rsidR="00DC5C4C" w:rsidRPr="0060393F" w:rsidRDefault="00DC5C4C" w:rsidP="00DC5C4C">
      <w:pPr>
        <w:ind w:firstLine="708"/>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p>
    <w:p w:rsidR="00DC5C4C" w:rsidRDefault="00DC5C4C" w:rsidP="00DC5C4C">
      <w:pPr>
        <w:widowControl w:val="0"/>
        <w:autoSpaceDE w:val="0"/>
        <w:autoSpaceDN w:val="0"/>
        <w:adjustRightInd w:val="0"/>
        <w:ind w:right="-20"/>
        <w:jc w:val="both"/>
        <w:rPr>
          <w:rFonts w:ascii="Times New Roman" w:hAnsi="Times New Roman" w:cs="Times New Roman"/>
          <w:b/>
          <w:bCs/>
        </w:rPr>
      </w:pPr>
    </w:p>
    <w:p w:rsidR="00B946DE" w:rsidRPr="0060393F" w:rsidRDefault="00B946DE" w:rsidP="00DC5C4C">
      <w:pPr>
        <w:widowControl w:val="0"/>
        <w:autoSpaceDE w:val="0"/>
        <w:autoSpaceDN w:val="0"/>
        <w:adjustRightInd w:val="0"/>
        <w:ind w:right="-20"/>
        <w:jc w:val="both"/>
        <w:rPr>
          <w:rFonts w:ascii="Times New Roman" w:hAnsi="Times New Roman" w:cs="Times New Roman"/>
          <w:b/>
          <w:bCs/>
        </w:rPr>
      </w:pPr>
    </w:p>
    <w:p w:rsidR="00DC5C4C" w:rsidRPr="0060393F" w:rsidRDefault="00DC5C4C" w:rsidP="00DC5C4C">
      <w:pPr>
        <w:widowControl w:val="0"/>
        <w:autoSpaceDE w:val="0"/>
        <w:autoSpaceDN w:val="0"/>
        <w:adjustRightInd w:val="0"/>
        <w:ind w:right="-20"/>
        <w:jc w:val="both"/>
        <w:rPr>
          <w:rFonts w:ascii="Times New Roman" w:hAnsi="Times New Roman" w:cs="Times New Roman"/>
          <w:b/>
          <w:bCs/>
        </w:rPr>
      </w:pPr>
    </w:p>
    <w:p w:rsidR="00DC5C4C" w:rsidRPr="0060393F" w:rsidRDefault="00DC5C4C" w:rsidP="00DC5C4C">
      <w:pPr>
        <w:widowControl w:val="0"/>
        <w:autoSpaceDE w:val="0"/>
        <w:autoSpaceDN w:val="0"/>
        <w:adjustRightInd w:val="0"/>
        <w:spacing w:after="0"/>
        <w:ind w:right="-20"/>
        <w:jc w:val="center"/>
        <w:rPr>
          <w:rFonts w:ascii="Times New Roman" w:hAnsi="Times New Roman" w:cs="Times New Roman"/>
          <w:b/>
          <w:bCs/>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9:</w:t>
      </w:r>
      <w:r w:rsidRPr="0060393F">
        <w:rPr>
          <w:rFonts w:ascii="Times New Roman" w:hAnsi="Times New Roman" w:cs="Times New Roman"/>
          <w:b/>
          <w:bCs/>
          <w:sz w:val="24"/>
        </w:rPr>
        <w:t>Modèle d’Attestation de visite de site</w:t>
      </w:r>
    </w:p>
    <w:p w:rsidR="00DC5C4C" w:rsidRPr="0060393F" w:rsidRDefault="00DC5C4C" w:rsidP="00DC5C4C">
      <w:pPr>
        <w:spacing w:after="0" w:line="360" w:lineRule="auto"/>
        <w:jc w:val="both"/>
        <w:rPr>
          <w:rFonts w:ascii="Times New Roman" w:hAnsi="Times New Roman" w:cs="Times New Roman"/>
        </w:rPr>
      </w:pPr>
    </w:p>
    <w:p w:rsidR="00DC5C4C" w:rsidRPr="0060393F" w:rsidRDefault="00DC5C4C" w:rsidP="00DC5C4C">
      <w:pPr>
        <w:spacing w:before="100" w:beforeAutospacing="1" w:after="0" w:line="360" w:lineRule="auto"/>
        <w:jc w:val="both"/>
        <w:rPr>
          <w:rFonts w:ascii="Times New Roman" w:hAnsi="Times New Roman" w:cs="Times New Roman"/>
          <w:i/>
        </w:rPr>
      </w:pPr>
      <w:r w:rsidRPr="0060393F">
        <w:rPr>
          <w:rFonts w:ascii="Times New Roman" w:hAnsi="Times New Roman" w:cs="Times New Roman"/>
        </w:rPr>
        <w:t xml:space="preserve">Je soussigné Mme/Mlle/M_________________________________________ </w:t>
      </w:r>
      <w:r w:rsidRPr="0060393F">
        <w:rPr>
          <w:rFonts w:ascii="Times New Roman" w:hAnsi="Times New Roman" w:cs="Times New Roman"/>
          <w:i/>
        </w:rPr>
        <w:t>[nom, Prénom, fonction]</w:t>
      </w:r>
    </w:p>
    <w:p w:rsidR="00DC5C4C" w:rsidRPr="0060393F" w:rsidRDefault="00DC5C4C" w:rsidP="00DC5C4C">
      <w:pPr>
        <w:spacing w:before="100" w:beforeAutospacing="1" w:after="100" w:afterAutospacing="1" w:line="360" w:lineRule="auto"/>
        <w:jc w:val="both"/>
        <w:rPr>
          <w:rFonts w:ascii="Times New Roman" w:hAnsi="Times New Roman" w:cs="Times New Roman"/>
          <w:i/>
        </w:rPr>
      </w:pPr>
      <w:r w:rsidRPr="0060393F">
        <w:rPr>
          <w:rFonts w:ascii="Times New Roman" w:hAnsi="Times New Roman" w:cs="Times New Roman"/>
        </w:rPr>
        <w:t xml:space="preserve">Représentant de l’entreprise_______________________________________ </w:t>
      </w:r>
      <w:r w:rsidRPr="0060393F">
        <w:rPr>
          <w:rFonts w:ascii="Times New Roman" w:hAnsi="Times New Roman" w:cs="Times New Roman"/>
          <w:i/>
        </w:rPr>
        <w:t>[nom de l’entreprise]</w:t>
      </w:r>
    </w:p>
    <w:p w:rsidR="00DC5C4C" w:rsidRPr="0060393F" w:rsidRDefault="00DC5C4C" w:rsidP="00DC5C4C">
      <w:pPr>
        <w:spacing w:before="100" w:beforeAutospacing="1" w:after="100" w:afterAutospacing="1" w:line="360" w:lineRule="auto"/>
        <w:jc w:val="both"/>
        <w:rPr>
          <w:rFonts w:ascii="Times New Roman" w:hAnsi="Times New Roman" w:cs="Times New Roman"/>
        </w:rPr>
      </w:pPr>
      <w:r w:rsidRPr="0060393F">
        <w:rPr>
          <w:rFonts w:ascii="Times New Roman" w:hAnsi="Times New Roman" w:cs="Times New Roman"/>
        </w:rPr>
        <w:t>Atteste sur l’honneur avoir effectué la reconnaissance</w:t>
      </w:r>
      <w:r>
        <w:rPr>
          <w:rFonts w:ascii="Times New Roman" w:hAnsi="Times New Roman" w:cs="Times New Roman"/>
        </w:rPr>
        <w:t xml:space="preserve"> du site</w:t>
      </w:r>
      <w:r w:rsidRPr="0060393F">
        <w:rPr>
          <w:rFonts w:ascii="Times New Roman" w:hAnsi="Times New Roman" w:cs="Times New Roman"/>
        </w:rPr>
        <w:t xml:space="preserve"> des travaux de construction de____________________________________________________________________________</w:t>
      </w:r>
    </w:p>
    <w:p w:rsidR="00DC5C4C" w:rsidRPr="0060393F" w:rsidRDefault="00DC5C4C" w:rsidP="00DC5C4C">
      <w:pPr>
        <w:spacing w:before="100" w:beforeAutospacing="1" w:after="100" w:afterAutospacing="1" w:line="360" w:lineRule="auto"/>
        <w:jc w:val="right"/>
        <w:rPr>
          <w:rFonts w:ascii="Times New Roman" w:hAnsi="Times New Roman" w:cs="Times New Roman"/>
        </w:rPr>
      </w:pPr>
      <w:r w:rsidRPr="0060393F">
        <w:rPr>
          <w:rFonts w:ascii="Times New Roman" w:hAnsi="Times New Roman" w:cs="Times New Roman"/>
        </w:rPr>
        <w:t>Fait à________ le_________</w:t>
      </w:r>
    </w:p>
    <w:p w:rsidR="00DC5C4C" w:rsidRPr="0060393F" w:rsidRDefault="00DC5C4C" w:rsidP="00DC5C4C">
      <w:pPr>
        <w:spacing w:before="100" w:beforeAutospacing="1" w:after="100" w:afterAutospacing="1" w:line="360" w:lineRule="auto"/>
        <w:jc w:val="center"/>
        <w:rPr>
          <w:rFonts w:ascii="Times New Roman" w:hAnsi="Times New Roman" w:cs="Times New Roman"/>
        </w:rPr>
      </w:pPr>
    </w:p>
    <w:p w:rsidR="00DC5C4C" w:rsidRPr="0060393F" w:rsidRDefault="00DC5C4C" w:rsidP="00DC5C4C">
      <w:pPr>
        <w:spacing w:before="100" w:beforeAutospacing="1" w:after="100" w:afterAutospacing="1" w:line="360" w:lineRule="auto"/>
        <w:jc w:val="right"/>
        <w:rPr>
          <w:rFonts w:ascii="Times New Roman" w:hAnsi="Times New Roman" w:cs="Times New Roman"/>
          <w:i/>
        </w:rPr>
      </w:pPr>
      <w:r w:rsidRPr="0060393F">
        <w:rPr>
          <w:rFonts w:ascii="Times New Roman" w:hAnsi="Times New Roman" w:cs="Times New Roman"/>
          <w:i/>
        </w:rPr>
        <w:t>[Signature</w:t>
      </w:r>
      <w:r>
        <w:rPr>
          <w:rFonts w:ascii="Times New Roman" w:hAnsi="Times New Roman" w:cs="Times New Roman"/>
          <w:i/>
        </w:rPr>
        <w:t xml:space="preserve"> du cocontractant</w:t>
      </w:r>
      <w:r w:rsidRPr="0060393F">
        <w:rPr>
          <w:rFonts w:ascii="Times New Roman" w:hAnsi="Times New Roman" w:cs="Times New Roman"/>
          <w:i/>
        </w:rPr>
        <w:t>]</w:t>
      </w:r>
    </w:p>
    <w:p w:rsidR="00DC5C4C" w:rsidRPr="0060393F" w:rsidRDefault="00DC5C4C" w:rsidP="00DC5C4C">
      <w:pPr>
        <w:jc w:val="both"/>
        <w:rPr>
          <w:rFonts w:ascii="Times New Roman" w:hAnsi="Times New Roman" w:cs="Times New Roman"/>
        </w:rPr>
      </w:pPr>
    </w:p>
    <w:p w:rsidR="00DC5C4C" w:rsidRPr="0060393F" w:rsidRDefault="00DC5C4C" w:rsidP="00DC5C4C">
      <w:pPr>
        <w:spacing w:line="360" w:lineRule="auto"/>
        <w:ind w:firstLine="708"/>
        <w:jc w:val="both"/>
        <w:rPr>
          <w:rFonts w:ascii="Times New Roman" w:hAnsi="Times New Roman" w:cs="Times New Roman"/>
          <w:b/>
        </w:rPr>
      </w:pPr>
    </w:p>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r w:rsidRPr="0060393F">
        <w:rPr>
          <w:rFonts w:ascii="Times New Roman" w:hAnsi="Times New Roman" w:cs="Times New Roman"/>
        </w:rPr>
        <w:br w:type="page"/>
      </w:r>
    </w:p>
    <w:p w:rsidR="00DC5C4C" w:rsidRPr="00B87D33" w:rsidRDefault="00DC5C4C" w:rsidP="00DC5C4C">
      <w:pPr>
        <w:pStyle w:val="Corpsdetexte2"/>
        <w:tabs>
          <w:tab w:val="left" w:pos="4620"/>
        </w:tabs>
        <w:jc w:val="center"/>
        <w:rPr>
          <w:rFonts w:ascii="Times New Roman" w:hAnsi="Times New Roman" w:cs="Times New Roman"/>
          <w:b/>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10:</w:t>
      </w:r>
      <w:r w:rsidRPr="0060393F">
        <w:rPr>
          <w:rFonts w:ascii="Times New Roman" w:hAnsi="Times New Roman" w:cs="Times New Roman"/>
          <w:b/>
          <w:sz w:val="24"/>
        </w:rPr>
        <w:t>Modèle de fiche du personnel technique affecté</w:t>
      </w:r>
      <w:r>
        <w:rPr>
          <w:rFonts w:ascii="Times New Roman" w:hAnsi="Times New Roman" w:cs="Times New Roman"/>
          <w:b/>
          <w:sz w:val="24"/>
        </w:rPr>
        <w:t xml:space="preserve"> au </w:t>
      </w:r>
      <w:r w:rsidRPr="0060393F">
        <w:rPr>
          <w:rFonts w:ascii="Times New Roman" w:hAnsi="Times New Roman" w:cs="Times New Roman"/>
          <w:b/>
          <w:sz w:val="24"/>
        </w:rPr>
        <w:t>chantier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3"/>
        <w:gridCol w:w="1261"/>
        <w:gridCol w:w="1607"/>
        <w:gridCol w:w="3031"/>
      </w:tblGrid>
      <w:tr w:rsidR="00DC5C4C" w:rsidRPr="0060393F" w:rsidTr="00DB4430">
        <w:trPr>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rPr>
            </w:pPr>
            <w:r w:rsidRPr="0060393F">
              <w:rPr>
                <w:rFonts w:ascii="Times New Roman" w:hAnsi="Times New Roman" w:cs="Times New Roman"/>
                <w:b/>
              </w:rPr>
              <w:t>Noms et prénoms</w:t>
            </w:r>
          </w:p>
        </w:tc>
        <w:tc>
          <w:tcPr>
            <w:tcW w:w="1261" w:type="dxa"/>
          </w:tcPr>
          <w:p w:rsidR="00DC5C4C" w:rsidRPr="0060393F" w:rsidRDefault="00DC5C4C" w:rsidP="00DB4430">
            <w:pPr>
              <w:pStyle w:val="Corpsdetexte2"/>
              <w:tabs>
                <w:tab w:val="left" w:pos="4620"/>
              </w:tabs>
              <w:rPr>
                <w:rFonts w:ascii="Times New Roman" w:hAnsi="Times New Roman" w:cs="Times New Roman"/>
                <w:b/>
                <w:bCs/>
              </w:rPr>
            </w:pPr>
            <w:r w:rsidRPr="0060393F">
              <w:rPr>
                <w:rFonts w:ascii="Times New Roman" w:hAnsi="Times New Roman" w:cs="Times New Roman"/>
                <w:b/>
              </w:rPr>
              <w:t>Fonctions</w:t>
            </w:r>
          </w:p>
        </w:tc>
        <w:tc>
          <w:tcPr>
            <w:tcW w:w="1607" w:type="dxa"/>
          </w:tcPr>
          <w:p w:rsidR="00DC5C4C" w:rsidRPr="0060393F" w:rsidRDefault="00DC5C4C" w:rsidP="00DB4430">
            <w:pPr>
              <w:pStyle w:val="Corpsdetexte2"/>
              <w:tabs>
                <w:tab w:val="left" w:pos="4620"/>
              </w:tabs>
              <w:rPr>
                <w:rFonts w:ascii="Times New Roman" w:hAnsi="Times New Roman" w:cs="Times New Roman"/>
                <w:b/>
                <w:bCs/>
              </w:rPr>
            </w:pPr>
            <w:r w:rsidRPr="0060393F">
              <w:rPr>
                <w:rFonts w:ascii="Times New Roman" w:hAnsi="Times New Roman" w:cs="Times New Roman"/>
                <w:b/>
              </w:rPr>
              <w:t>Qualification</w:t>
            </w:r>
          </w:p>
        </w:tc>
        <w:tc>
          <w:tcPr>
            <w:tcW w:w="3031" w:type="dxa"/>
          </w:tcPr>
          <w:p w:rsidR="00DC5C4C" w:rsidRPr="0060393F" w:rsidRDefault="00DC5C4C" w:rsidP="00DB4430">
            <w:pPr>
              <w:pStyle w:val="Corpsdetexte2"/>
              <w:tabs>
                <w:tab w:val="left" w:pos="4620"/>
              </w:tabs>
              <w:rPr>
                <w:rFonts w:ascii="Times New Roman" w:hAnsi="Times New Roman" w:cs="Times New Roman"/>
                <w:b/>
                <w:bCs/>
              </w:rPr>
            </w:pPr>
            <w:r w:rsidRPr="0060393F">
              <w:rPr>
                <w:rFonts w:ascii="Times New Roman" w:hAnsi="Times New Roman" w:cs="Times New Roman"/>
                <w:b/>
              </w:rPr>
              <w:t>Expérience professionnelle</w:t>
            </w: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r w:rsidR="00DC5C4C" w:rsidRPr="0060393F" w:rsidTr="00DB4430">
        <w:trPr>
          <w:trHeight w:hRule="exact" w:val="284"/>
          <w:jc w:val="center"/>
        </w:trPr>
        <w:tc>
          <w:tcPr>
            <w:tcW w:w="2103" w:type="dxa"/>
          </w:tcPr>
          <w:p w:rsidR="00DC5C4C" w:rsidRPr="0060393F" w:rsidRDefault="00DC5C4C" w:rsidP="00DB4430">
            <w:pPr>
              <w:pStyle w:val="Corpsdetexte2"/>
              <w:tabs>
                <w:tab w:val="left" w:pos="4620"/>
              </w:tabs>
              <w:rPr>
                <w:rFonts w:ascii="Times New Roman" w:hAnsi="Times New Roman" w:cs="Times New Roman"/>
                <w:b/>
                <w:bCs/>
                <w:u w:val="single"/>
              </w:rPr>
            </w:pPr>
          </w:p>
          <w:p w:rsidR="00DC5C4C" w:rsidRPr="0060393F" w:rsidRDefault="00DC5C4C" w:rsidP="00DB4430">
            <w:pPr>
              <w:pStyle w:val="Corpsdetexte2"/>
              <w:tabs>
                <w:tab w:val="left" w:pos="4620"/>
              </w:tabs>
              <w:rPr>
                <w:rFonts w:ascii="Times New Roman" w:hAnsi="Times New Roman" w:cs="Times New Roman"/>
                <w:b/>
                <w:bCs/>
                <w:u w:val="single"/>
              </w:rPr>
            </w:pPr>
          </w:p>
          <w:p w:rsidR="00DC5C4C" w:rsidRPr="0060393F" w:rsidRDefault="00DC5C4C" w:rsidP="00DB4430">
            <w:pPr>
              <w:pStyle w:val="Corpsdetexte2"/>
              <w:tabs>
                <w:tab w:val="left" w:pos="4620"/>
              </w:tabs>
              <w:rPr>
                <w:rFonts w:ascii="Times New Roman" w:hAnsi="Times New Roman" w:cs="Times New Roman"/>
                <w:b/>
                <w:bCs/>
                <w:u w:val="single"/>
              </w:rPr>
            </w:pPr>
          </w:p>
        </w:tc>
        <w:tc>
          <w:tcPr>
            <w:tcW w:w="1261"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1607" w:type="dxa"/>
          </w:tcPr>
          <w:p w:rsidR="00DC5C4C" w:rsidRPr="0060393F" w:rsidRDefault="00DC5C4C" w:rsidP="00DB4430">
            <w:pPr>
              <w:pStyle w:val="Corpsdetexte2"/>
              <w:tabs>
                <w:tab w:val="left" w:pos="4620"/>
              </w:tabs>
              <w:rPr>
                <w:rFonts w:ascii="Times New Roman" w:hAnsi="Times New Roman" w:cs="Times New Roman"/>
                <w:b/>
                <w:bCs/>
                <w:u w:val="single"/>
              </w:rPr>
            </w:pPr>
          </w:p>
        </w:tc>
        <w:tc>
          <w:tcPr>
            <w:tcW w:w="3031" w:type="dxa"/>
          </w:tcPr>
          <w:p w:rsidR="00DC5C4C" w:rsidRPr="0060393F" w:rsidRDefault="00DC5C4C" w:rsidP="00DB4430">
            <w:pPr>
              <w:pStyle w:val="Corpsdetexte2"/>
              <w:tabs>
                <w:tab w:val="left" w:pos="4620"/>
              </w:tabs>
              <w:rPr>
                <w:rFonts w:ascii="Times New Roman" w:hAnsi="Times New Roman" w:cs="Times New Roman"/>
                <w:b/>
                <w:bCs/>
                <w:u w:val="single"/>
              </w:rPr>
            </w:pPr>
          </w:p>
        </w:tc>
      </w:tr>
    </w:tbl>
    <w:p w:rsidR="00DC5C4C" w:rsidRPr="0060393F" w:rsidRDefault="00DC5C4C" w:rsidP="00DC5C4C">
      <w:pPr>
        <w:pStyle w:val="Corpsdetexte2"/>
        <w:tabs>
          <w:tab w:val="left" w:pos="4620"/>
        </w:tabs>
        <w:rPr>
          <w:rFonts w:ascii="Times New Roman" w:hAnsi="Times New Roman" w:cs="Times New Roman"/>
          <w:b/>
          <w:bCs/>
          <w:u w:val="single"/>
        </w:rPr>
      </w:pPr>
    </w:p>
    <w:p w:rsidR="00DC5C4C" w:rsidRPr="0060393F" w:rsidRDefault="00DC5C4C" w:rsidP="00DC5C4C">
      <w:pPr>
        <w:pStyle w:val="Corpsdetexte2"/>
        <w:tabs>
          <w:tab w:val="left" w:pos="4620"/>
        </w:tabs>
        <w:rPr>
          <w:rFonts w:ascii="Times New Roman" w:hAnsi="Times New Roman" w:cs="Times New Roman"/>
          <w:bCs/>
        </w:rPr>
      </w:pPr>
      <w:r w:rsidRPr="0060393F">
        <w:rPr>
          <w:rFonts w:ascii="Times New Roman" w:hAnsi="Times New Roman" w:cs="Times New Roman"/>
          <w:b/>
        </w:rPr>
        <w:t xml:space="preserve">N.B.  </w:t>
      </w:r>
      <w:r w:rsidRPr="0060393F">
        <w:rPr>
          <w:rFonts w:ascii="Times New Roman" w:hAnsi="Times New Roman" w:cs="Times New Roman"/>
        </w:rPr>
        <w:t>Les informations contenues dans ce formulaire doivent être appuyées par les documents probants (Copies des diplômes, cv).</w:t>
      </w:r>
    </w:p>
    <w:p w:rsidR="00DC5C4C" w:rsidRPr="0060393F" w:rsidRDefault="00DC5C4C" w:rsidP="00DC5C4C">
      <w:pPr>
        <w:pStyle w:val="Corpsdetexte2"/>
        <w:tabs>
          <w:tab w:val="left" w:pos="4620"/>
        </w:tabs>
        <w:jc w:val="center"/>
        <w:rPr>
          <w:rFonts w:ascii="Times New Roman" w:hAnsi="Times New Roman" w:cs="Times New Roman"/>
        </w:rPr>
      </w:pPr>
      <w:r w:rsidRPr="0060393F">
        <w:rPr>
          <w:rFonts w:ascii="Times New Roman" w:hAnsi="Times New Roman" w:cs="Times New Roman"/>
        </w:rPr>
        <w:t>Date_________</w:t>
      </w:r>
    </w:p>
    <w:p w:rsidR="00DC5C4C" w:rsidRPr="0060393F" w:rsidRDefault="00DC5C4C" w:rsidP="00DC5C4C">
      <w:pPr>
        <w:pStyle w:val="Corpsdetexte2"/>
        <w:tabs>
          <w:tab w:val="left" w:pos="4620"/>
        </w:tabs>
        <w:jc w:val="center"/>
        <w:rPr>
          <w:rFonts w:ascii="Times New Roman" w:hAnsi="Times New Roman" w:cs="Times New Roman"/>
          <w:i/>
        </w:rPr>
      </w:pPr>
      <w:r w:rsidRPr="0060393F">
        <w:rPr>
          <w:rFonts w:ascii="Times New Roman" w:hAnsi="Times New Roman" w:cs="Times New Roman"/>
          <w:i/>
        </w:rPr>
        <w:t>[Cachet et signature de l’Entrepreneur]</w:t>
      </w: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Default="00DC5C4C" w:rsidP="00DC5C4C">
      <w:pPr>
        <w:pStyle w:val="Corpsdetexte2"/>
        <w:tabs>
          <w:tab w:val="left" w:pos="4620"/>
        </w:tabs>
        <w:rPr>
          <w:rFonts w:ascii="Times New Roman" w:hAnsi="Times New Roman" w:cs="Times New Roman"/>
          <w:b/>
        </w:rPr>
      </w:pPr>
    </w:p>
    <w:p w:rsidR="00DC5C4C"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jc w:val="center"/>
        <w:rPr>
          <w:rFonts w:ascii="Times New Roman" w:hAnsi="Times New Roman" w:cs="Times New Roman"/>
          <w:b/>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11:</w:t>
      </w:r>
      <w:r w:rsidRPr="0060393F">
        <w:rPr>
          <w:rFonts w:ascii="Times New Roman" w:hAnsi="Times New Roman" w:cs="Times New Roman"/>
          <w:b/>
          <w:sz w:val="24"/>
        </w:rPr>
        <w:t xml:space="preserve">Modèle de fiche du matériel affecté </w:t>
      </w:r>
      <w:r>
        <w:rPr>
          <w:rFonts w:ascii="Times New Roman" w:hAnsi="Times New Roman" w:cs="Times New Roman"/>
          <w:b/>
          <w:sz w:val="24"/>
        </w:rPr>
        <w:t>au</w:t>
      </w:r>
      <w:r w:rsidRPr="0060393F">
        <w:rPr>
          <w:rFonts w:ascii="Times New Roman" w:hAnsi="Times New Roman" w:cs="Times New Roman"/>
          <w:b/>
          <w:sz w:val="24"/>
        </w:rPr>
        <w:t xml:space="preserve"> chantier</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9"/>
        <w:gridCol w:w="1839"/>
        <w:gridCol w:w="751"/>
        <w:gridCol w:w="2696"/>
      </w:tblGrid>
      <w:tr w:rsidR="00DC5C4C" w:rsidRPr="0060393F" w:rsidTr="00DB4430">
        <w:trPr>
          <w:jc w:val="center"/>
        </w:trPr>
        <w:tc>
          <w:tcPr>
            <w:tcW w:w="3473" w:type="dxa"/>
          </w:tcPr>
          <w:p w:rsidR="00DC5C4C" w:rsidRPr="0060393F" w:rsidRDefault="00DC5C4C" w:rsidP="00DB4430">
            <w:pPr>
              <w:pStyle w:val="Corpsdetexte2"/>
              <w:tabs>
                <w:tab w:val="left" w:pos="4620"/>
              </w:tabs>
              <w:jc w:val="center"/>
              <w:rPr>
                <w:rFonts w:ascii="Times New Roman" w:hAnsi="Times New Roman" w:cs="Times New Roman"/>
                <w:b/>
              </w:rPr>
            </w:pPr>
            <w:r w:rsidRPr="0060393F">
              <w:rPr>
                <w:rFonts w:ascii="Times New Roman" w:hAnsi="Times New Roman" w:cs="Times New Roman"/>
                <w:b/>
              </w:rPr>
              <w:t>Matériel</w:t>
            </w:r>
          </w:p>
        </w:tc>
        <w:tc>
          <w:tcPr>
            <w:tcW w:w="1661" w:type="dxa"/>
          </w:tcPr>
          <w:p w:rsidR="00DC5C4C" w:rsidRPr="0060393F" w:rsidRDefault="00DC5C4C" w:rsidP="00DB4430">
            <w:pPr>
              <w:pStyle w:val="Corpsdetexte2"/>
              <w:tabs>
                <w:tab w:val="left" w:pos="4620"/>
              </w:tabs>
              <w:jc w:val="center"/>
              <w:rPr>
                <w:rFonts w:ascii="Times New Roman" w:hAnsi="Times New Roman" w:cs="Times New Roman"/>
                <w:b/>
              </w:rPr>
            </w:pPr>
            <w:r w:rsidRPr="0060393F">
              <w:rPr>
                <w:rFonts w:ascii="Times New Roman" w:hAnsi="Times New Roman" w:cs="Times New Roman"/>
                <w:b/>
              </w:rPr>
              <w:t>Propriété/location</w:t>
            </w:r>
          </w:p>
        </w:tc>
        <w:tc>
          <w:tcPr>
            <w:tcW w:w="763" w:type="dxa"/>
          </w:tcPr>
          <w:p w:rsidR="00DC5C4C" w:rsidRPr="0060393F" w:rsidRDefault="00DC5C4C" w:rsidP="00DB4430">
            <w:pPr>
              <w:pStyle w:val="Corpsdetexte2"/>
              <w:tabs>
                <w:tab w:val="left" w:pos="4620"/>
              </w:tabs>
              <w:jc w:val="center"/>
              <w:rPr>
                <w:rFonts w:ascii="Times New Roman" w:hAnsi="Times New Roman" w:cs="Times New Roman"/>
                <w:b/>
              </w:rPr>
            </w:pPr>
            <w:r w:rsidRPr="0060393F">
              <w:rPr>
                <w:rFonts w:ascii="Times New Roman" w:hAnsi="Times New Roman" w:cs="Times New Roman"/>
                <w:b/>
              </w:rPr>
              <w:t>Age</w:t>
            </w:r>
          </w:p>
        </w:tc>
        <w:tc>
          <w:tcPr>
            <w:tcW w:w="2748" w:type="dxa"/>
          </w:tcPr>
          <w:p w:rsidR="00DC5C4C" w:rsidRPr="0060393F" w:rsidRDefault="00DC5C4C" w:rsidP="00DB4430">
            <w:pPr>
              <w:pStyle w:val="Corpsdetexte2"/>
              <w:tabs>
                <w:tab w:val="left" w:pos="4620"/>
              </w:tabs>
              <w:jc w:val="center"/>
              <w:rPr>
                <w:rFonts w:ascii="Times New Roman" w:hAnsi="Times New Roman" w:cs="Times New Roman"/>
                <w:b/>
              </w:rPr>
            </w:pPr>
            <w:r w:rsidRPr="0060393F">
              <w:rPr>
                <w:rFonts w:ascii="Times New Roman" w:hAnsi="Times New Roman" w:cs="Times New Roman"/>
                <w:b/>
              </w:rPr>
              <w:t>Etat de fonctionnement</w:t>
            </w: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r w:rsidR="00DC5C4C" w:rsidRPr="0060393F" w:rsidTr="00DB4430">
        <w:trPr>
          <w:jc w:val="center"/>
        </w:trPr>
        <w:tc>
          <w:tcPr>
            <w:tcW w:w="3473" w:type="dxa"/>
          </w:tcPr>
          <w:p w:rsidR="00DC5C4C" w:rsidRPr="0060393F" w:rsidRDefault="00DC5C4C" w:rsidP="00DB4430">
            <w:pPr>
              <w:pStyle w:val="Corpsdetexte2"/>
              <w:tabs>
                <w:tab w:val="left" w:pos="4620"/>
              </w:tabs>
              <w:rPr>
                <w:rFonts w:ascii="Times New Roman" w:hAnsi="Times New Roman" w:cs="Times New Roman"/>
                <w:bCs/>
              </w:rPr>
            </w:pPr>
          </w:p>
        </w:tc>
        <w:tc>
          <w:tcPr>
            <w:tcW w:w="1661" w:type="dxa"/>
          </w:tcPr>
          <w:p w:rsidR="00DC5C4C" w:rsidRPr="0060393F" w:rsidRDefault="00DC5C4C" w:rsidP="00DB4430">
            <w:pPr>
              <w:pStyle w:val="Corpsdetexte2"/>
              <w:tabs>
                <w:tab w:val="left" w:pos="4620"/>
              </w:tabs>
              <w:rPr>
                <w:rFonts w:ascii="Times New Roman" w:hAnsi="Times New Roman" w:cs="Times New Roman"/>
                <w:bCs/>
              </w:rPr>
            </w:pPr>
          </w:p>
        </w:tc>
        <w:tc>
          <w:tcPr>
            <w:tcW w:w="763" w:type="dxa"/>
          </w:tcPr>
          <w:p w:rsidR="00DC5C4C" w:rsidRPr="0060393F" w:rsidRDefault="00DC5C4C" w:rsidP="00DB4430">
            <w:pPr>
              <w:pStyle w:val="Corpsdetexte2"/>
              <w:tabs>
                <w:tab w:val="left" w:pos="4620"/>
              </w:tabs>
              <w:rPr>
                <w:rFonts w:ascii="Times New Roman" w:hAnsi="Times New Roman" w:cs="Times New Roman"/>
                <w:bCs/>
              </w:rPr>
            </w:pPr>
          </w:p>
        </w:tc>
        <w:tc>
          <w:tcPr>
            <w:tcW w:w="2748" w:type="dxa"/>
          </w:tcPr>
          <w:p w:rsidR="00DC5C4C" w:rsidRPr="0060393F" w:rsidRDefault="00DC5C4C" w:rsidP="00DB4430">
            <w:pPr>
              <w:pStyle w:val="Corpsdetexte2"/>
              <w:tabs>
                <w:tab w:val="left" w:pos="4620"/>
              </w:tabs>
              <w:rPr>
                <w:rFonts w:ascii="Times New Roman" w:hAnsi="Times New Roman" w:cs="Times New Roman"/>
                <w:bCs/>
              </w:rPr>
            </w:pPr>
          </w:p>
        </w:tc>
      </w:tr>
    </w:tbl>
    <w:p w:rsidR="00DC5C4C" w:rsidRPr="0060393F" w:rsidRDefault="00DC5C4C" w:rsidP="00DC5C4C">
      <w:pPr>
        <w:pStyle w:val="Corpsdetexte2"/>
        <w:tabs>
          <w:tab w:val="left" w:pos="4620"/>
        </w:tabs>
        <w:rPr>
          <w:rFonts w:ascii="Times New Roman" w:hAnsi="Times New Roman" w:cs="Times New Roman"/>
          <w:bCs/>
        </w:rPr>
      </w:pPr>
    </w:p>
    <w:p w:rsidR="00DC5C4C" w:rsidRPr="0060393F" w:rsidRDefault="00DC5C4C" w:rsidP="00DC5C4C">
      <w:pPr>
        <w:pStyle w:val="Corpsdetexte2"/>
        <w:tabs>
          <w:tab w:val="left" w:pos="4620"/>
        </w:tabs>
        <w:rPr>
          <w:rFonts w:ascii="Times New Roman" w:hAnsi="Times New Roman" w:cs="Times New Roman"/>
          <w:bCs/>
        </w:rPr>
      </w:pPr>
    </w:p>
    <w:p w:rsidR="00DC5C4C" w:rsidRPr="0060393F" w:rsidRDefault="00DC5C4C" w:rsidP="00DC5C4C">
      <w:pPr>
        <w:pStyle w:val="Corpsdetexte2"/>
        <w:tabs>
          <w:tab w:val="left" w:pos="4620"/>
        </w:tabs>
        <w:rPr>
          <w:rFonts w:ascii="Times New Roman" w:hAnsi="Times New Roman" w:cs="Times New Roman"/>
          <w:bCs/>
        </w:rPr>
      </w:pPr>
      <w:r w:rsidRPr="0060393F">
        <w:rPr>
          <w:rFonts w:ascii="Times New Roman" w:hAnsi="Times New Roman" w:cs="Times New Roman"/>
          <w:b/>
        </w:rPr>
        <w:t xml:space="preserve">N.B.  </w:t>
      </w:r>
      <w:r w:rsidRPr="0060393F">
        <w:rPr>
          <w:rFonts w:ascii="Times New Roman" w:hAnsi="Times New Roman" w:cs="Times New Roman"/>
        </w:rPr>
        <w:t>Les informations contenues dans ce formulaire doivent être appuyées par les documents probants (facture d’achat, contrat de location etc.)</w:t>
      </w:r>
    </w:p>
    <w:p w:rsidR="00DC5C4C" w:rsidRPr="0060393F" w:rsidRDefault="00DC5C4C" w:rsidP="00DC5C4C">
      <w:pPr>
        <w:pStyle w:val="Corpsdetexte2"/>
        <w:tabs>
          <w:tab w:val="left" w:pos="4620"/>
        </w:tabs>
        <w:jc w:val="center"/>
        <w:rPr>
          <w:rFonts w:ascii="Times New Roman" w:hAnsi="Times New Roman" w:cs="Times New Roman"/>
        </w:rPr>
      </w:pPr>
      <w:r w:rsidRPr="0060393F">
        <w:rPr>
          <w:rFonts w:ascii="Times New Roman" w:hAnsi="Times New Roman" w:cs="Times New Roman"/>
        </w:rPr>
        <w:t>Date______________</w:t>
      </w:r>
    </w:p>
    <w:p w:rsidR="00DC5C4C" w:rsidRPr="0060393F" w:rsidRDefault="00DC5C4C" w:rsidP="00DC5C4C">
      <w:pPr>
        <w:pStyle w:val="Corpsdetexte2"/>
        <w:tabs>
          <w:tab w:val="left" w:pos="4620"/>
        </w:tabs>
        <w:jc w:val="center"/>
        <w:rPr>
          <w:rFonts w:ascii="Times New Roman" w:hAnsi="Times New Roman" w:cs="Times New Roman"/>
        </w:rPr>
      </w:pPr>
    </w:p>
    <w:p w:rsidR="00DC5C4C" w:rsidRPr="0060393F" w:rsidRDefault="00DC5C4C" w:rsidP="00DC5C4C">
      <w:pPr>
        <w:pStyle w:val="Corpsdetexte2"/>
        <w:tabs>
          <w:tab w:val="left" w:pos="4620"/>
        </w:tabs>
        <w:jc w:val="center"/>
        <w:rPr>
          <w:rFonts w:ascii="Times New Roman" w:hAnsi="Times New Roman" w:cs="Times New Roman"/>
          <w:i/>
        </w:rPr>
      </w:pPr>
      <w:r w:rsidRPr="0060393F">
        <w:rPr>
          <w:rFonts w:ascii="Times New Roman" w:hAnsi="Times New Roman" w:cs="Times New Roman"/>
          <w:i/>
        </w:rPr>
        <w:t>[Cachet et signature de l’Entrepreneur]</w:t>
      </w:r>
    </w:p>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rPr>
      </w:pPr>
    </w:p>
    <w:p w:rsidR="00DC5C4C" w:rsidRPr="0060393F" w:rsidRDefault="00DC5C4C" w:rsidP="00DC5C4C">
      <w:pPr>
        <w:tabs>
          <w:tab w:val="left" w:pos="6600"/>
        </w:tabs>
        <w:rPr>
          <w:rFonts w:ascii="Times New Roman" w:hAnsi="Times New Roman" w:cs="Times New Roman"/>
          <w:sz w:val="24"/>
        </w:rPr>
      </w:pPr>
    </w:p>
    <w:p w:rsidR="00DC5C4C" w:rsidRPr="0060393F" w:rsidRDefault="00DC5C4C" w:rsidP="00DC5C4C">
      <w:pPr>
        <w:pStyle w:val="Corpsdetexte2"/>
        <w:tabs>
          <w:tab w:val="left" w:pos="4620"/>
        </w:tabs>
        <w:jc w:val="center"/>
        <w:rPr>
          <w:rFonts w:ascii="Times New Roman" w:hAnsi="Times New Roman" w:cs="Times New Roman"/>
          <w:b/>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12:</w:t>
      </w:r>
      <w:r w:rsidRPr="0060393F">
        <w:rPr>
          <w:rFonts w:ascii="Times New Roman" w:hAnsi="Times New Roman" w:cs="Times New Roman"/>
          <w:b/>
          <w:sz w:val="24"/>
        </w:rPr>
        <w:t>Modèle de fiche des références de l’entreprise</w:t>
      </w:r>
    </w:p>
    <w:tbl>
      <w:tblPr>
        <w:tblW w:w="9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6"/>
        <w:gridCol w:w="3685"/>
        <w:gridCol w:w="2739"/>
        <w:gridCol w:w="1939"/>
      </w:tblGrid>
      <w:tr w:rsidR="00DC5C4C" w:rsidRPr="0060393F" w:rsidTr="00DB4430">
        <w:trPr>
          <w:cantSplit/>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r w:rsidRPr="0060393F">
              <w:rPr>
                <w:rFonts w:ascii="Times New Roman" w:hAnsi="Times New Roman" w:cs="Times New Roman"/>
                <w:b/>
              </w:rPr>
              <w:t>N°</w:t>
            </w:r>
          </w:p>
        </w:tc>
        <w:tc>
          <w:tcPr>
            <w:tcW w:w="3685" w:type="dxa"/>
          </w:tcPr>
          <w:p w:rsidR="00DC5C4C" w:rsidRPr="0060393F" w:rsidRDefault="00DC5C4C" w:rsidP="00DB4430">
            <w:pPr>
              <w:pStyle w:val="Corpsdetexte2"/>
              <w:tabs>
                <w:tab w:val="left" w:pos="4620"/>
              </w:tabs>
              <w:rPr>
                <w:rFonts w:ascii="Times New Roman" w:hAnsi="Times New Roman" w:cs="Times New Roman"/>
                <w:b/>
              </w:rPr>
            </w:pPr>
            <w:r w:rsidRPr="0060393F">
              <w:rPr>
                <w:rFonts w:ascii="Times New Roman" w:hAnsi="Times New Roman" w:cs="Times New Roman"/>
                <w:b/>
              </w:rPr>
              <w:t>Projet réalisé</w:t>
            </w:r>
          </w:p>
        </w:tc>
        <w:tc>
          <w:tcPr>
            <w:tcW w:w="2739" w:type="dxa"/>
          </w:tcPr>
          <w:p w:rsidR="00DC5C4C" w:rsidRPr="0060393F" w:rsidRDefault="00DC5C4C" w:rsidP="00DB4430">
            <w:pPr>
              <w:pStyle w:val="Corpsdetexte2"/>
              <w:tabs>
                <w:tab w:val="left" w:pos="4620"/>
              </w:tabs>
              <w:rPr>
                <w:rFonts w:ascii="Times New Roman" w:hAnsi="Times New Roman" w:cs="Times New Roman"/>
                <w:b/>
              </w:rPr>
            </w:pPr>
            <w:r w:rsidRPr="0060393F">
              <w:rPr>
                <w:rFonts w:ascii="Times New Roman" w:hAnsi="Times New Roman" w:cs="Times New Roman"/>
                <w:b/>
              </w:rPr>
              <w:t>Année de réalisation</w:t>
            </w:r>
          </w:p>
        </w:tc>
        <w:tc>
          <w:tcPr>
            <w:tcW w:w="1939" w:type="dxa"/>
          </w:tcPr>
          <w:p w:rsidR="00DC5C4C" w:rsidRPr="0060393F" w:rsidRDefault="00DC5C4C" w:rsidP="00DB4430">
            <w:pPr>
              <w:pStyle w:val="Corpsdetexte2"/>
              <w:tabs>
                <w:tab w:val="left" w:pos="4620"/>
              </w:tabs>
              <w:rPr>
                <w:rFonts w:ascii="Times New Roman" w:hAnsi="Times New Roman" w:cs="Times New Roman"/>
                <w:b/>
              </w:rPr>
            </w:pPr>
            <w:r w:rsidRPr="0060393F">
              <w:rPr>
                <w:rFonts w:ascii="Times New Roman" w:hAnsi="Times New Roman" w:cs="Times New Roman"/>
                <w:b/>
              </w:rPr>
              <w:t>Coût du projet</w:t>
            </w: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jc w:val="center"/>
        </w:trPr>
        <w:tc>
          <w:tcPr>
            <w:tcW w:w="646" w:type="dxa"/>
          </w:tcPr>
          <w:p w:rsidR="00DC5C4C" w:rsidRPr="0060393F" w:rsidRDefault="00DC5C4C" w:rsidP="00DB4430">
            <w:pPr>
              <w:pStyle w:val="Corpsdetexte2"/>
              <w:tabs>
                <w:tab w:val="left" w:pos="4620"/>
              </w:tabs>
              <w:rPr>
                <w:rFonts w:ascii="Times New Roman" w:hAnsi="Times New Roman" w:cs="Times New Roman"/>
                <w:b/>
              </w:rPr>
            </w:pPr>
          </w:p>
        </w:tc>
        <w:tc>
          <w:tcPr>
            <w:tcW w:w="3685" w:type="dxa"/>
          </w:tcPr>
          <w:p w:rsidR="00DC5C4C" w:rsidRPr="0060393F" w:rsidRDefault="00DC5C4C" w:rsidP="00DB4430">
            <w:pPr>
              <w:pStyle w:val="Corpsdetexte2"/>
              <w:tabs>
                <w:tab w:val="left" w:pos="4620"/>
              </w:tabs>
              <w:rPr>
                <w:rFonts w:ascii="Times New Roman" w:hAnsi="Times New Roman" w:cs="Times New Roman"/>
                <w:b/>
              </w:rPr>
            </w:pPr>
          </w:p>
        </w:tc>
        <w:tc>
          <w:tcPr>
            <w:tcW w:w="2739" w:type="dxa"/>
          </w:tcPr>
          <w:p w:rsidR="00DC5C4C" w:rsidRPr="0060393F" w:rsidRDefault="00DC5C4C" w:rsidP="00DB4430">
            <w:pPr>
              <w:pStyle w:val="Corpsdetexte2"/>
              <w:tabs>
                <w:tab w:val="left" w:pos="4620"/>
              </w:tabs>
              <w:rPr>
                <w:rFonts w:ascii="Times New Roman" w:hAnsi="Times New Roman" w:cs="Times New Roman"/>
                <w:b/>
              </w:rPr>
            </w:pP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r w:rsidR="00DC5C4C" w:rsidRPr="0060393F" w:rsidTr="00DB4430">
        <w:trPr>
          <w:cantSplit/>
          <w:jc w:val="center"/>
        </w:trPr>
        <w:tc>
          <w:tcPr>
            <w:tcW w:w="7070" w:type="dxa"/>
            <w:gridSpan w:val="3"/>
          </w:tcPr>
          <w:p w:rsidR="00DC5C4C" w:rsidRPr="0060393F" w:rsidRDefault="00DC5C4C" w:rsidP="00DB4430">
            <w:pPr>
              <w:pStyle w:val="Corpsdetexte2"/>
              <w:tabs>
                <w:tab w:val="left" w:pos="4620"/>
              </w:tabs>
              <w:rPr>
                <w:rFonts w:ascii="Times New Roman" w:hAnsi="Times New Roman" w:cs="Times New Roman"/>
                <w:b/>
              </w:rPr>
            </w:pPr>
            <w:r w:rsidRPr="0060393F">
              <w:rPr>
                <w:rFonts w:ascii="Times New Roman" w:hAnsi="Times New Roman" w:cs="Times New Roman"/>
                <w:b/>
              </w:rPr>
              <w:t>TOTAL</w:t>
            </w:r>
          </w:p>
        </w:tc>
        <w:tc>
          <w:tcPr>
            <w:tcW w:w="1939" w:type="dxa"/>
          </w:tcPr>
          <w:p w:rsidR="00DC5C4C" w:rsidRPr="0060393F" w:rsidRDefault="00DC5C4C" w:rsidP="00DB4430">
            <w:pPr>
              <w:pStyle w:val="Corpsdetexte2"/>
              <w:tabs>
                <w:tab w:val="left" w:pos="4620"/>
              </w:tabs>
              <w:rPr>
                <w:rFonts w:ascii="Times New Roman" w:hAnsi="Times New Roman" w:cs="Times New Roman"/>
                <w:b/>
              </w:rPr>
            </w:pPr>
          </w:p>
        </w:tc>
      </w:tr>
    </w:tbl>
    <w:p w:rsidR="00DC5C4C" w:rsidRPr="0060393F" w:rsidRDefault="00DC5C4C" w:rsidP="00DC5C4C">
      <w:pPr>
        <w:pStyle w:val="Corpsdetexte2"/>
        <w:tabs>
          <w:tab w:val="left" w:pos="4620"/>
        </w:tabs>
        <w:rPr>
          <w:rFonts w:ascii="Times New Roman" w:hAnsi="Times New Roman" w:cs="Times New Roman"/>
          <w:b/>
        </w:rPr>
      </w:pPr>
    </w:p>
    <w:p w:rsidR="00DC5C4C" w:rsidRPr="0060393F" w:rsidRDefault="00DC5C4C" w:rsidP="00DC5C4C">
      <w:pPr>
        <w:pStyle w:val="Corpsdetexte2"/>
        <w:tabs>
          <w:tab w:val="left" w:pos="4620"/>
        </w:tabs>
        <w:rPr>
          <w:rFonts w:ascii="Times New Roman" w:hAnsi="Times New Roman" w:cs="Times New Roman"/>
        </w:rPr>
      </w:pPr>
      <w:r w:rsidRPr="0060393F">
        <w:rPr>
          <w:rFonts w:ascii="Times New Roman" w:hAnsi="Times New Roman" w:cs="Times New Roman"/>
          <w:b/>
          <w:u w:val="single"/>
        </w:rPr>
        <w:t>N.B</w:t>
      </w:r>
      <w:r w:rsidRPr="0060393F">
        <w:rPr>
          <w:rFonts w:ascii="Times New Roman" w:hAnsi="Times New Roman" w:cs="Times New Roman"/>
        </w:rPr>
        <w:t>. Les informations contenues dans ce formulaire doivent être appuyées par des documents probants</w:t>
      </w:r>
      <w:r w:rsidRPr="0060393F">
        <w:rPr>
          <w:rFonts w:ascii="Times New Roman" w:hAnsi="Times New Roman" w:cs="Times New Roman"/>
          <w:b/>
        </w:rPr>
        <w:t xml:space="preserve"> (</w:t>
      </w:r>
      <w:r w:rsidRPr="0060393F">
        <w:rPr>
          <w:rFonts w:ascii="Times New Roman" w:hAnsi="Times New Roman" w:cs="Times New Roman"/>
        </w:rPr>
        <w:t>photocopies des P.V de réception photocopies de la première et de la dernière page du contrat)</w:t>
      </w:r>
    </w:p>
    <w:p w:rsidR="00DC5C4C" w:rsidRPr="0060393F" w:rsidRDefault="00DC5C4C" w:rsidP="00DC5C4C">
      <w:pPr>
        <w:pStyle w:val="Corpsdetexte2"/>
        <w:tabs>
          <w:tab w:val="left" w:pos="4620"/>
        </w:tabs>
        <w:jc w:val="center"/>
        <w:rPr>
          <w:rFonts w:ascii="Times New Roman" w:hAnsi="Times New Roman" w:cs="Times New Roman"/>
        </w:rPr>
      </w:pPr>
      <w:r w:rsidRPr="0060393F">
        <w:rPr>
          <w:rFonts w:ascii="Times New Roman" w:hAnsi="Times New Roman" w:cs="Times New Roman"/>
        </w:rPr>
        <w:t>Date_________</w:t>
      </w:r>
    </w:p>
    <w:p w:rsidR="00DC5C4C" w:rsidRPr="0060393F" w:rsidRDefault="00DC5C4C" w:rsidP="00DC5C4C">
      <w:pPr>
        <w:pStyle w:val="Corpsdetexte2"/>
        <w:tabs>
          <w:tab w:val="left" w:pos="4620"/>
        </w:tabs>
        <w:jc w:val="center"/>
        <w:rPr>
          <w:rFonts w:ascii="Times New Roman" w:hAnsi="Times New Roman" w:cs="Times New Roman"/>
          <w:i/>
        </w:rPr>
      </w:pPr>
      <w:r w:rsidRPr="0060393F">
        <w:rPr>
          <w:rFonts w:ascii="Times New Roman" w:hAnsi="Times New Roman" w:cs="Times New Roman"/>
          <w:i/>
        </w:rPr>
        <w:t>[Cachet et signature de l’Entrepreneur]</w:t>
      </w:r>
    </w:p>
    <w:p w:rsidR="00DC5C4C" w:rsidRPr="0060393F" w:rsidRDefault="00DC5C4C" w:rsidP="00DC5C4C">
      <w:pPr>
        <w:tabs>
          <w:tab w:val="left" w:pos="1080"/>
        </w:tabs>
        <w:jc w:val="both"/>
        <w:rPr>
          <w:rFonts w:ascii="Times New Roman" w:hAnsi="Times New Roman" w:cs="Times New Roman"/>
          <w:b/>
          <w:bCs/>
        </w:rPr>
      </w:pPr>
    </w:p>
    <w:p w:rsidR="00DC5C4C" w:rsidRPr="0060393F" w:rsidRDefault="00DC5C4C" w:rsidP="00DC5C4C">
      <w:pPr>
        <w:tabs>
          <w:tab w:val="left" w:pos="1080"/>
        </w:tabs>
        <w:jc w:val="both"/>
        <w:rPr>
          <w:rFonts w:ascii="Times New Roman" w:hAnsi="Times New Roman" w:cs="Times New Roman"/>
          <w:b/>
          <w:bCs/>
        </w:rPr>
      </w:pPr>
    </w:p>
    <w:p w:rsidR="00DC5C4C" w:rsidRPr="0060393F" w:rsidRDefault="00DC5C4C" w:rsidP="00DC5C4C">
      <w:pPr>
        <w:tabs>
          <w:tab w:val="left" w:pos="1080"/>
        </w:tabs>
        <w:jc w:val="both"/>
        <w:rPr>
          <w:rFonts w:ascii="Times New Roman" w:hAnsi="Times New Roman" w:cs="Times New Roman"/>
          <w:b/>
          <w:bCs/>
        </w:rPr>
      </w:pPr>
    </w:p>
    <w:p w:rsidR="00DC5C4C" w:rsidRPr="0060393F" w:rsidRDefault="00DC5C4C" w:rsidP="00DC5C4C">
      <w:pPr>
        <w:tabs>
          <w:tab w:val="left" w:pos="1080"/>
        </w:tabs>
        <w:jc w:val="both"/>
        <w:rPr>
          <w:rFonts w:ascii="Times New Roman" w:hAnsi="Times New Roman" w:cs="Times New Roman"/>
          <w:b/>
          <w:bCs/>
        </w:rPr>
      </w:pPr>
    </w:p>
    <w:p w:rsidR="00DC5C4C" w:rsidRPr="0060393F" w:rsidRDefault="00DC5C4C" w:rsidP="00DC5C4C">
      <w:pPr>
        <w:tabs>
          <w:tab w:val="left" w:pos="1080"/>
        </w:tabs>
        <w:jc w:val="both"/>
        <w:rPr>
          <w:rFonts w:ascii="Times New Roman" w:hAnsi="Times New Roman" w:cs="Times New Roman"/>
          <w:b/>
          <w:bCs/>
        </w:rPr>
      </w:pPr>
    </w:p>
    <w:p w:rsidR="00DC5C4C" w:rsidRPr="009D260B" w:rsidRDefault="00DC5C4C" w:rsidP="009D260B">
      <w:pPr>
        <w:widowControl w:val="0"/>
        <w:autoSpaceDE w:val="0"/>
        <w:autoSpaceDN w:val="0"/>
        <w:adjustRightInd w:val="0"/>
        <w:ind w:right="-20"/>
        <w:jc w:val="center"/>
        <w:rPr>
          <w:rFonts w:ascii="Times New Roman" w:hAnsi="Times New Roman" w:cs="Times New Roman"/>
          <w:b/>
          <w:bCs/>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13:</w:t>
      </w:r>
      <w:r w:rsidRPr="0060393F">
        <w:rPr>
          <w:rFonts w:ascii="Times New Roman" w:hAnsi="Times New Roman" w:cs="Times New Roman"/>
          <w:b/>
          <w:bCs/>
          <w:sz w:val="24"/>
        </w:rPr>
        <w:t>Modèle d’accord de groupement</w:t>
      </w:r>
    </w:p>
    <w:p w:rsidR="00DC5C4C" w:rsidRPr="0060393F" w:rsidRDefault="00DC5C4C" w:rsidP="00DC5C4C">
      <w:pPr>
        <w:spacing w:before="100" w:beforeAutospacing="1" w:after="100" w:afterAutospacing="1" w:line="240" w:lineRule="auto"/>
        <w:jc w:val="both"/>
        <w:rPr>
          <w:rFonts w:ascii="Times New Roman" w:hAnsi="Times New Roman" w:cs="Times New Roman"/>
        </w:rPr>
      </w:pPr>
      <w:r w:rsidRPr="0060393F">
        <w:rPr>
          <w:rFonts w:ascii="Times New Roman" w:hAnsi="Times New Roman" w:cs="Times New Roman"/>
        </w:rPr>
        <w:t>Noms et adresses des partenaires du groupement solidaire :</w:t>
      </w:r>
    </w:p>
    <w:p w:rsidR="00DC5C4C" w:rsidRPr="0060393F" w:rsidRDefault="00DC5C4C" w:rsidP="00DC5C4C">
      <w:pPr>
        <w:spacing w:before="100" w:beforeAutospacing="1" w:after="100" w:afterAutospacing="1" w:line="240" w:lineRule="auto"/>
        <w:jc w:val="both"/>
        <w:rPr>
          <w:rFonts w:ascii="Times New Roman" w:hAnsi="Times New Roman" w:cs="Times New Roman"/>
        </w:rPr>
      </w:pPr>
      <w:r w:rsidRPr="0060393F">
        <w:rPr>
          <w:rFonts w:ascii="Times New Roman" w:hAnsi="Times New Roman" w:cs="Times New Roman"/>
        </w:rPr>
        <w:t>Noms et adresses des institutions bancaires du groupement :</w:t>
      </w:r>
    </w:p>
    <w:p w:rsidR="00DC5C4C" w:rsidRPr="0060393F" w:rsidRDefault="00DC5C4C" w:rsidP="00DC5C4C">
      <w:pPr>
        <w:spacing w:line="240" w:lineRule="auto"/>
        <w:jc w:val="both"/>
        <w:rPr>
          <w:rFonts w:ascii="Times New Roman" w:hAnsi="Times New Roman" w:cs="Times New Roman"/>
        </w:rPr>
      </w:pPr>
      <w:r w:rsidRPr="0060393F">
        <w:rPr>
          <w:rFonts w:ascii="Times New Roman" w:hAnsi="Times New Roman" w:cs="Times New Roman"/>
        </w:rPr>
        <w:t>Rôle de chaque associé :</w:t>
      </w:r>
    </w:p>
    <w:p w:rsidR="00DC5C4C" w:rsidRPr="0060393F" w:rsidRDefault="00DC5C4C" w:rsidP="00DC5C4C">
      <w:pPr>
        <w:spacing w:line="240" w:lineRule="auto"/>
        <w:jc w:val="both"/>
        <w:rPr>
          <w:rFonts w:ascii="Times New Roman" w:hAnsi="Times New Roman" w:cs="Times New Roman"/>
          <w:i/>
        </w:rPr>
      </w:pPr>
      <w:r w:rsidRPr="0060393F">
        <w:rPr>
          <w:rFonts w:ascii="Times New Roman" w:hAnsi="Times New Roman" w:cs="Times New Roman"/>
          <w:i/>
        </w:rPr>
        <w:t>[Préciser la nature des tâches de chaque membre du groupement]</w:t>
      </w:r>
    </w:p>
    <w:p w:rsidR="00DC5C4C" w:rsidRPr="0060393F" w:rsidRDefault="00DC5C4C" w:rsidP="00DC5C4C">
      <w:pPr>
        <w:spacing w:before="100" w:beforeAutospacing="1" w:after="100" w:afterAutospacing="1" w:line="240" w:lineRule="auto"/>
        <w:jc w:val="both"/>
        <w:rPr>
          <w:rFonts w:ascii="Times New Roman" w:hAnsi="Times New Roman" w:cs="Times New Roman"/>
        </w:rPr>
      </w:pPr>
      <w:r w:rsidRPr="0060393F">
        <w:rPr>
          <w:rFonts w:ascii="Times New Roman" w:hAnsi="Times New Roman" w:cs="Times New Roman"/>
        </w:rPr>
        <w:t>Nature du groupement :</w:t>
      </w:r>
    </w:p>
    <w:p w:rsidR="00DC5C4C" w:rsidRPr="0060393F" w:rsidRDefault="00DC5C4C" w:rsidP="00DC5C4C">
      <w:pPr>
        <w:spacing w:line="240" w:lineRule="auto"/>
        <w:jc w:val="both"/>
        <w:rPr>
          <w:rFonts w:ascii="Times New Roman" w:hAnsi="Times New Roman" w:cs="Times New Roman"/>
        </w:rPr>
      </w:pPr>
      <w:r w:rsidRPr="0060393F">
        <w:rPr>
          <w:rFonts w:ascii="Times New Roman" w:hAnsi="Times New Roman" w:cs="Times New Roman"/>
        </w:rPr>
        <w:t>Groupement solidaire pour la réalisation de :</w:t>
      </w:r>
    </w:p>
    <w:p w:rsidR="00DC5C4C" w:rsidRPr="009D260B" w:rsidRDefault="00DC5C4C" w:rsidP="00DC5C4C">
      <w:pPr>
        <w:spacing w:line="240" w:lineRule="auto"/>
        <w:jc w:val="both"/>
        <w:rPr>
          <w:rFonts w:ascii="Times New Roman" w:hAnsi="Times New Roman" w:cs="Times New Roman"/>
          <w:i/>
        </w:rPr>
      </w:pPr>
      <w:r w:rsidRPr="0060393F">
        <w:rPr>
          <w:rFonts w:ascii="Times New Roman" w:hAnsi="Times New Roman" w:cs="Times New Roman"/>
          <w:i/>
        </w:rPr>
        <w:t>[Préciser le N° de l’appel d’offres, le lot et la nature des travaux]</w:t>
      </w:r>
    </w:p>
    <w:p w:rsidR="00DC5C4C" w:rsidRPr="0060393F" w:rsidRDefault="00DC5C4C" w:rsidP="00DC5C4C">
      <w:pPr>
        <w:spacing w:line="240" w:lineRule="auto"/>
        <w:jc w:val="both"/>
        <w:rPr>
          <w:rFonts w:ascii="Times New Roman" w:hAnsi="Times New Roman" w:cs="Times New Roman"/>
        </w:rPr>
      </w:pPr>
      <w:r w:rsidRPr="0060393F">
        <w:rPr>
          <w:rFonts w:ascii="Times New Roman" w:hAnsi="Times New Roman" w:cs="Times New Roman"/>
        </w:rPr>
        <w:t>Mandataire :</w:t>
      </w:r>
    </w:p>
    <w:p w:rsidR="00DC5C4C" w:rsidRPr="00D27E9F" w:rsidRDefault="00DC5C4C" w:rsidP="00D27E9F">
      <w:pPr>
        <w:spacing w:line="240" w:lineRule="auto"/>
        <w:jc w:val="both"/>
        <w:rPr>
          <w:rFonts w:ascii="Times New Roman" w:hAnsi="Times New Roman" w:cs="Times New Roman"/>
          <w:i/>
        </w:rPr>
      </w:pPr>
      <w:r w:rsidRPr="0060393F">
        <w:rPr>
          <w:rFonts w:ascii="Times New Roman" w:hAnsi="Times New Roman" w:cs="Times New Roman"/>
          <w:i/>
        </w:rPr>
        <w:t>Nom et adresse du mandataire]</w:t>
      </w:r>
    </w:p>
    <w:p w:rsidR="00DC5C4C" w:rsidRPr="0060393F" w:rsidRDefault="00DC5C4C" w:rsidP="00DC5C4C">
      <w:pPr>
        <w:tabs>
          <w:tab w:val="left" w:pos="1080"/>
        </w:tabs>
        <w:spacing w:line="240" w:lineRule="auto"/>
        <w:jc w:val="both"/>
        <w:rPr>
          <w:rFonts w:ascii="Times New Roman" w:hAnsi="Times New Roman" w:cs="Times New Roman"/>
        </w:rPr>
      </w:pPr>
      <w:r w:rsidRPr="0060393F">
        <w:rPr>
          <w:rFonts w:ascii="Times New Roman" w:hAnsi="Times New Roman" w:cs="Times New Roman"/>
        </w:rPr>
        <w:t>Clé de répartition des paiements (le cas échéant) :</w:t>
      </w:r>
    </w:p>
    <w:p w:rsidR="00DC5C4C" w:rsidRPr="00D27E9F" w:rsidRDefault="00DC5C4C" w:rsidP="00DC5C4C">
      <w:pPr>
        <w:tabs>
          <w:tab w:val="left" w:pos="1080"/>
        </w:tabs>
        <w:spacing w:line="240" w:lineRule="auto"/>
        <w:jc w:val="both"/>
        <w:rPr>
          <w:rFonts w:ascii="Times New Roman" w:hAnsi="Times New Roman" w:cs="Times New Roman"/>
          <w:i/>
        </w:rPr>
      </w:pPr>
      <w:r w:rsidRPr="0060393F">
        <w:rPr>
          <w:rFonts w:ascii="Times New Roman" w:hAnsi="Times New Roman" w:cs="Times New Roman"/>
          <w:i/>
        </w:rPr>
        <w:t>[Pourcentage de paiement de chaque membre du groupement]</w:t>
      </w:r>
    </w:p>
    <w:p w:rsidR="00DC5C4C" w:rsidRPr="0060393F" w:rsidRDefault="00DC5C4C" w:rsidP="00DC5C4C">
      <w:pPr>
        <w:tabs>
          <w:tab w:val="left" w:pos="1080"/>
        </w:tabs>
        <w:spacing w:line="240" w:lineRule="auto"/>
        <w:jc w:val="both"/>
        <w:rPr>
          <w:rFonts w:ascii="Times New Roman" w:hAnsi="Times New Roman" w:cs="Times New Roman"/>
        </w:rPr>
      </w:pPr>
      <w:r w:rsidRPr="0060393F">
        <w:rPr>
          <w:rFonts w:ascii="Times New Roman" w:hAnsi="Times New Roman" w:cs="Times New Roman"/>
        </w:rPr>
        <w:t>Signatures :</w:t>
      </w:r>
    </w:p>
    <w:p w:rsidR="00DC5C4C" w:rsidRPr="0060393F" w:rsidRDefault="00DC5C4C" w:rsidP="00DC5C4C">
      <w:pPr>
        <w:tabs>
          <w:tab w:val="left" w:pos="1080"/>
        </w:tabs>
        <w:spacing w:line="240" w:lineRule="auto"/>
        <w:jc w:val="both"/>
        <w:rPr>
          <w:rFonts w:ascii="Times New Roman" w:hAnsi="Times New Roman" w:cs="Times New Roman"/>
          <w:i/>
        </w:rPr>
      </w:pPr>
      <w:r w:rsidRPr="0060393F">
        <w:rPr>
          <w:rFonts w:ascii="Times New Roman" w:hAnsi="Times New Roman" w:cs="Times New Roman"/>
          <w:i/>
        </w:rPr>
        <w:t>[Signature de tous les membres du groupement]</w:t>
      </w:r>
    </w:p>
    <w:p w:rsidR="00DC5C4C" w:rsidRPr="0060393F" w:rsidRDefault="00DC5C4C" w:rsidP="00DC5C4C">
      <w:pPr>
        <w:widowControl w:val="0"/>
        <w:autoSpaceDE w:val="0"/>
        <w:autoSpaceDN w:val="0"/>
        <w:adjustRightInd w:val="0"/>
        <w:spacing w:line="240" w:lineRule="auto"/>
        <w:ind w:right="-20"/>
        <w:jc w:val="both"/>
        <w:rPr>
          <w:rFonts w:ascii="Times New Roman" w:hAnsi="Times New Roman" w:cs="Times New Roman"/>
          <w:b/>
          <w:bCs/>
        </w:rPr>
      </w:pPr>
    </w:p>
    <w:p w:rsidR="00DC5C4C" w:rsidRPr="0060393F" w:rsidRDefault="00DC5C4C" w:rsidP="00DC5C4C">
      <w:pPr>
        <w:widowControl w:val="0"/>
        <w:autoSpaceDE w:val="0"/>
        <w:autoSpaceDN w:val="0"/>
        <w:adjustRightInd w:val="0"/>
        <w:ind w:right="-20"/>
        <w:jc w:val="both"/>
        <w:rPr>
          <w:rFonts w:ascii="Times New Roman" w:hAnsi="Times New Roman" w:cs="Times New Roman"/>
          <w:b/>
          <w:bCs/>
        </w:rPr>
      </w:pPr>
    </w:p>
    <w:p w:rsidR="00DC5C4C" w:rsidRPr="0060393F" w:rsidRDefault="00DC5C4C" w:rsidP="00DC5C4C">
      <w:pPr>
        <w:widowControl w:val="0"/>
        <w:autoSpaceDE w:val="0"/>
        <w:autoSpaceDN w:val="0"/>
        <w:adjustRightInd w:val="0"/>
        <w:ind w:right="-20"/>
        <w:jc w:val="both"/>
        <w:rPr>
          <w:rFonts w:ascii="Times New Roman" w:hAnsi="Times New Roman" w:cs="Times New Roman"/>
          <w:b/>
          <w:bCs/>
        </w:rPr>
      </w:pPr>
    </w:p>
    <w:p w:rsidR="00DC5C4C" w:rsidRPr="0060393F" w:rsidRDefault="00DC5C4C" w:rsidP="00DC5C4C">
      <w:pPr>
        <w:widowControl w:val="0"/>
        <w:autoSpaceDE w:val="0"/>
        <w:autoSpaceDN w:val="0"/>
        <w:adjustRightInd w:val="0"/>
        <w:ind w:right="-20"/>
        <w:jc w:val="both"/>
        <w:rPr>
          <w:rFonts w:ascii="Times New Roman" w:hAnsi="Times New Roman" w:cs="Times New Roman"/>
          <w:b/>
          <w:bCs/>
        </w:rPr>
      </w:pPr>
    </w:p>
    <w:p w:rsidR="00DC5C4C" w:rsidRPr="0060393F" w:rsidRDefault="00DC5C4C" w:rsidP="00DC5C4C">
      <w:pPr>
        <w:widowControl w:val="0"/>
        <w:autoSpaceDE w:val="0"/>
        <w:autoSpaceDN w:val="0"/>
        <w:adjustRightInd w:val="0"/>
        <w:ind w:right="-20"/>
        <w:jc w:val="both"/>
        <w:rPr>
          <w:rFonts w:ascii="Times New Roman" w:hAnsi="Times New Roman" w:cs="Times New Roman"/>
          <w:b/>
          <w:bCs/>
        </w:rPr>
      </w:pPr>
    </w:p>
    <w:p w:rsidR="00DC5C4C" w:rsidRPr="0060393F" w:rsidRDefault="00DC5C4C" w:rsidP="00DC5C4C">
      <w:pPr>
        <w:rPr>
          <w:rFonts w:ascii="Times New Roman" w:hAnsi="Times New Roman" w:cs="Times New Roman"/>
          <w:b/>
          <w:bCs/>
        </w:rPr>
      </w:pPr>
      <w:r w:rsidRPr="0060393F">
        <w:rPr>
          <w:rFonts w:ascii="Times New Roman" w:hAnsi="Times New Roman" w:cs="Times New Roman"/>
          <w:b/>
          <w:bCs/>
        </w:rPr>
        <w:br w:type="page"/>
      </w:r>
    </w:p>
    <w:p w:rsidR="00DC5C4C" w:rsidRPr="00405189" w:rsidRDefault="00DC5C4C" w:rsidP="00405189">
      <w:pPr>
        <w:widowControl w:val="0"/>
        <w:autoSpaceDE w:val="0"/>
        <w:autoSpaceDN w:val="0"/>
        <w:adjustRightInd w:val="0"/>
        <w:ind w:right="-20"/>
        <w:jc w:val="center"/>
        <w:rPr>
          <w:rFonts w:ascii="Times New Roman" w:hAnsi="Times New Roman" w:cs="Times New Roman"/>
          <w:b/>
          <w:bCs/>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14 :</w:t>
      </w:r>
      <w:r w:rsidRPr="0060393F">
        <w:rPr>
          <w:rFonts w:ascii="Times New Roman" w:hAnsi="Times New Roman" w:cs="Times New Roman"/>
          <w:b/>
          <w:bCs/>
          <w:sz w:val="24"/>
        </w:rPr>
        <w:t>Modèle de pouvoirs au mandataire</w:t>
      </w:r>
    </w:p>
    <w:p w:rsidR="00DC5C4C" w:rsidRPr="0060393F" w:rsidRDefault="00DC5C4C" w:rsidP="00DC5C4C">
      <w:pPr>
        <w:tabs>
          <w:tab w:val="left" w:pos="6600"/>
        </w:tabs>
        <w:spacing w:before="100" w:beforeAutospacing="1" w:after="100" w:afterAutospacing="1"/>
        <w:jc w:val="both"/>
        <w:rPr>
          <w:rFonts w:ascii="Times New Roman" w:hAnsi="Times New Roman" w:cs="Times New Roman"/>
          <w:bCs/>
        </w:rPr>
      </w:pPr>
      <w:r w:rsidRPr="0060393F">
        <w:rPr>
          <w:rFonts w:ascii="Times New Roman" w:hAnsi="Times New Roman" w:cs="Times New Roman"/>
          <w:bCs/>
        </w:rPr>
        <w:t>Je soussigné___________________________________________________________________</w:t>
      </w:r>
    </w:p>
    <w:p w:rsidR="00DC5C4C" w:rsidRPr="0060393F" w:rsidRDefault="00DC5C4C" w:rsidP="00DC5C4C">
      <w:pPr>
        <w:tabs>
          <w:tab w:val="left" w:pos="6600"/>
        </w:tabs>
        <w:spacing w:before="100" w:beforeAutospacing="1" w:after="100" w:afterAutospacing="1"/>
        <w:rPr>
          <w:rFonts w:ascii="Times New Roman" w:hAnsi="Times New Roman" w:cs="Times New Roman"/>
          <w:bCs/>
        </w:rPr>
      </w:pPr>
      <w:r w:rsidRPr="0060393F">
        <w:rPr>
          <w:rFonts w:ascii="Times New Roman" w:hAnsi="Times New Roman" w:cs="Times New Roman"/>
          <w:bCs/>
        </w:rPr>
        <w:t xml:space="preserve">Directeur général de </w:t>
      </w:r>
      <w:r w:rsidRPr="0060393F">
        <w:rPr>
          <w:rFonts w:ascii="Times New Roman" w:hAnsi="Times New Roman" w:cs="Times New Roman"/>
          <w:bCs/>
          <w:i/>
        </w:rPr>
        <w:t xml:space="preserve">[entreprise mandataire] </w:t>
      </w:r>
      <w:r w:rsidRPr="0060393F">
        <w:rPr>
          <w:rFonts w:ascii="Times New Roman" w:hAnsi="Times New Roman" w:cs="Times New Roman"/>
          <w:bCs/>
        </w:rPr>
        <w:t>_________________________________________</w:t>
      </w:r>
    </w:p>
    <w:p w:rsidR="00DC5C4C" w:rsidRPr="0060393F" w:rsidRDefault="00DC5C4C" w:rsidP="00DC5C4C">
      <w:pPr>
        <w:tabs>
          <w:tab w:val="left" w:pos="6600"/>
        </w:tabs>
        <w:spacing w:before="100" w:beforeAutospacing="1" w:after="100" w:afterAutospacing="1"/>
        <w:jc w:val="both"/>
        <w:rPr>
          <w:rFonts w:ascii="Times New Roman" w:hAnsi="Times New Roman" w:cs="Times New Roman"/>
          <w:bCs/>
        </w:rPr>
      </w:pPr>
      <w:r w:rsidRPr="0060393F">
        <w:rPr>
          <w:rFonts w:ascii="Times New Roman" w:hAnsi="Times New Roman" w:cs="Times New Roman"/>
          <w:bCs/>
        </w:rPr>
        <w:t>Demeurant à ___________BP______________tél_____________________________________</w:t>
      </w:r>
    </w:p>
    <w:p w:rsidR="00DC5C4C" w:rsidRPr="0060393F" w:rsidRDefault="00DC5C4C" w:rsidP="00DC5C4C">
      <w:pPr>
        <w:tabs>
          <w:tab w:val="left" w:pos="6600"/>
        </w:tabs>
        <w:spacing w:before="100" w:beforeAutospacing="1" w:after="100" w:afterAutospacing="1"/>
        <w:rPr>
          <w:rFonts w:ascii="Times New Roman" w:hAnsi="Times New Roman" w:cs="Times New Roman"/>
          <w:bCs/>
        </w:rPr>
      </w:pPr>
      <w:r w:rsidRPr="0060393F">
        <w:rPr>
          <w:rFonts w:ascii="Times New Roman" w:hAnsi="Times New Roman" w:cs="Times New Roman"/>
          <w:bCs/>
        </w:rPr>
        <w:t>Donne par la présente, pouvoir à Mme/M____________________________________________</w:t>
      </w:r>
    </w:p>
    <w:p w:rsidR="00DC5C4C" w:rsidRPr="0060393F" w:rsidRDefault="00DC5C4C" w:rsidP="00DC5C4C">
      <w:pPr>
        <w:tabs>
          <w:tab w:val="left" w:pos="6600"/>
        </w:tabs>
        <w:spacing w:before="100" w:beforeAutospacing="1" w:after="100" w:afterAutospacing="1"/>
        <w:rPr>
          <w:rFonts w:ascii="Times New Roman" w:hAnsi="Times New Roman" w:cs="Times New Roman"/>
          <w:bCs/>
        </w:rPr>
      </w:pPr>
      <w:r w:rsidRPr="0060393F">
        <w:rPr>
          <w:rFonts w:ascii="Times New Roman" w:hAnsi="Times New Roman" w:cs="Times New Roman"/>
          <w:bCs/>
        </w:rPr>
        <w:t xml:space="preserve">Directeur général de </w:t>
      </w:r>
      <w:r w:rsidRPr="0060393F">
        <w:rPr>
          <w:rFonts w:ascii="Times New Roman" w:hAnsi="Times New Roman" w:cs="Times New Roman"/>
          <w:bCs/>
          <w:i/>
        </w:rPr>
        <w:t>[entreprise mandataire]</w:t>
      </w:r>
      <w:r w:rsidRPr="0060393F">
        <w:rPr>
          <w:rFonts w:ascii="Times New Roman" w:hAnsi="Times New Roman" w:cs="Times New Roman"/>
          <w:bCs/>
        </w:rPr>
        <w:t xml:space="preserve"> _________________________________________</w:t>
      </w:r>
    </w:p>
    <w:p w:rsidR="00DC5C4C" w:rsidRPr="0060393F" w:rsidRDefault="00DC5C4C" w:rsidP="00DC5C4C">
      <w:pPr>
        <w:tabs>
          <w:tab w:val="left" w:pos="6600"/>
        </w:tabs>
        <w:spacing w:before="100" w:beforeAutospacing="1" w:after="100" w:afterAutospacing="1"/>
        <w:jc w:val="both"/>
        <w:rPr>
          <w:rFonts w:ascii="Times New Roman" w:hAnsi="Times New Roman" w:cs="Times New Roman"/>
          <w:bCs/>
        </w:rPr>
      </w:pPr>
      <w:r w:rsidRPr="0060393F">
        <w:rPr>
          <w:rFonts w:ascii="Times New Roman" w:hAnsi="Times New Roman" w:cs="Times New Roman"/>
          <w:bCs/>
        </w:rPr>
        <w:t>Demeurant à ___________BP______________tél_____________________________________</w:t>
      </w:r>
    </w:p>
    <w:p w:rsidR="00DC5C4C" w:rsidRPr="0060393F" w:rsidRDefault="00DC5C4C" w:rsidP="00DC5C4C">
      <w:pPr>
        <w:tabs>
          <w:tab w:val="left" w:pos="6600"/>
        </w:tabs>
        <w:spacing w:before="100" w:beforeAutospacing="1" w:after="100" w:afterAutospacing="1"/>
        <w:rPr>
          <w:rFonts w:ascii="Times New Roman" w:hAnsi="Times New Roman" w:cs="Times New Roman"/>
          <w:bCs/>
        </w:rPr>
      </w:pPr>
      <w:r w:rsidRPr="0060393F">
        <w:rPr>
          <w:rFonts w:ascii="Times New Roman" w:hAnsi="Times New Roman" w:cs="Times New Roman"/>
          <w:bCs/>
        </w:rPr>
        <w:t xml:space="preserve">Pour être mandataire du groupement solidaire constitué des entreprises </w:t>
      </w:r>
      <w:r w:rsidRPr="0060393F">
        <w:rPr>
          <w:rFonts w:ascii="Times New Roman" w:hAnsi="Times New Roman" w:cs="Times New Roman"/>
          <w:bCs/>
          <w:i/>
        </w:rPr>
        <w:t>[préciser les raisons sociales des deux sociétés] _______________________________________________________</w:t>
      </w:r>
    </w:p>
    <w:p w:rsidR="00DC5C4C" w:rsidRPr="0060393F" w:rsidRDefault="00DC5C4C" w:rsidP="00DC5C4C">
      <w:pPr>
        <w:tabs>
          <w:tab w:val="left" w:pos="6600"/>
        </w:tabs>
        <w:spacing w:before="100" w:beforeAutospacing="1" w:after="100" w:afterAutospacing="1"/>
        <w:jc w:val="both"/>
        <w:rPr>
          <w:rFonts w:ascii="Times New Roman" w:hAnsi="Times New Roman" w:cs="Times New Roman"/>
          <w:bCs/>
        </w:rPr>
      </w:pPr>
      <w:r w:rsidRPr="0060393F">
        <w:rPr>
          <w:rFonts w:ascii="Times New Roman" w:hAnsi="Times New Roman" w:cs="Times New Roman"/>
          <w:bCs/>
        </w:rPr>
        <w:t>Dans le cadre de l’appel d’offres N°_______________________ pour l’exécution des travaux de____________________________________________________________________________</w:t>
      </w:r>
    </w:p>
    <w:p w:rsidR="00DC5C4C" w:rsidRPr="0060393F" w:rsidRDefault="00DC5C4C" w:rsidP="00DC5C4C">
      <w:pPr>
        <w:tabs>
          <w:tab w:val="left" w:pos="6600"/>
        </w:tabs>
        <w:spacing w:before="100" w:beforeAutospacing="1" w:after="100" w:afterAutospacing="1"/>
        <w:jc w:val="both"/>
        <w:rPr>
          <w:rFonts w:ascii="Times New Roman" w:hAnsi="Times New Roman" w:cs="Times New Roman"/>
          <w:bCs/>
        </w:rPr>
      </w:pPr>
      <w:r>
        <w:rPr>
          <w:rFonts w:ascii="Times New Roman" w:hAnsi="Times New Roman" w:cs="Times New Roman"/>
          <w:bCs/>
        </w:rPr>
        <w:t>En conséquence, assister à tou</w:t>
      </w:r>
      <w:r w:rsidRPr="0060393F">
        <w:rPr>
          <w:rFonts w:ascii="Times New Roman" w:hAnsi="Times New Roman" w:cs="Times New Roman"/>
          <w:bCs/>
        </w:rPr>
        <w:t>tes réunions, prendre part à toutes délibérations, procéder à tous votes, signer tous les procès-verbaux, tous contrats et toutes pièces, se substituer et généralement, faire le nécessaire dans le cadre du présent appel d’offres et de la lettre-commande subséquent.</w:t>
      </w:r>
    </w:p>
    <w:p w:rsidR="00DC5C4C" w:rsidRPr="0060393F" w:rsidRDefault="00DC5C4C" w:rsidP="00DC5C4C">
      <w:pPr>
        <w:tabs>
          <w:tab w:val="left" w:pos="6600"/>
        </w:tabs>
        <w:spacing w:before="100" w:beforeAutospacing="1" w:after="100" w:afterAutospacing="1"/>
        <w:jc w:val="both"/>
        <w:rPr>
          <w:rFonts w:ascii="Times New Roman" w:hAnsi="Times New Roman" w:cs="Times New Roman"/>
          <w:bCs/>
        </w:rPr>
      </w:pPr>
      <w:r w:rsidRPr="0060393F">
        <w:rPr>
          <w:rFonts w:ascii="Times New Roman" w:hAnsi="Times New Roman" w:cs="Times New Roman"/>
          <w:bCs/>
        </w:rPr>
        <w:t>En foi de quoi, le présent acte de pouvoir est établi pour servir et valoir ce que d droit.</w:t>
      </w:r>
    </w:p>
    <w:p w:rsidR="00DC5C4C" w:rsidRPr="0060393F" w:rsidRDefault="00DC5C4C" w:rsidP="00DC5C4C">
      <w:pPr>
        <w:tabs>
          <w:tab w:val="left" w:pos="6600"/>
        </w:tabs>
        <w:spacing w:before="100" w:beforeAutospacing="1" w:after="100" w:afterAutospacing="1"/>
        <w:jc w:val="center"/>
        <w:rPr>
          <w:rFonts w:ascii="Times New Roman" w:hAnsi="Times New Roman" w:cs="Times New Roman"/>
          <w:bCs/>
        </w:rPr>
      </w:pPr>
      <w:r w:rsidRPr="0060393F">
        <w:rPr>
          <w:rFonts w:ascii="Times New Roman" w:hAnsi="Times New Roman" w:cs="Times New Roman"/>
          <w:bCs/>
        </w:rPr>
        <w:t>Fait à _________________le_____________</w:t>
      </w:r>
    </w:p>
    <w:p w:rsidR="00DC5C4C" w:rsidRPr="0060393F" w:rsidRDefault="00DC5C4C" w:rsidP="00DC5C4C">
      <w:pPr>
        <w:tabs>
          <w:tab w:val="left" w:pos="6600"/>
        </w:tabs>
        <w:spacing w:before="100" w:beforeAutospacing="1" w:after="100" w:afterAutospacing="1"/>
        <w:jc w:val="center"/>
        <w:rPr>
          <w:rFonts w:ascii="Times New Roman" w:hAnsi="Times New Roman" w:cs="Times New Roman"/>
          <w:bCs/>
        </w:rPr>
      </w:pPr>
    </w:p>
    <w:p w:rsidR="00DC5C4C" w:rsidRPr="0060393F" w:rsidRDefault="00DC5C4C" w:rsidP="00DC5C4C">
      <w:pPr>
        <w:tabs>
          <w:tab w:val="left" w:pos="6600"/>
        </w:tabs>
        <w:spacing w:before="100" w:beforeAutospacing="1" w:after="100" w:afterAutospacing="1"/>
        <w:jc w:val="center"/>
        <w:rPr>
          <w:rFonts w:ascii="Times New Roman" w:hAnsi="Times New Roman" w:cs="Times New Roman"/>
          <w:b/>
          <w:bCs/>
        </w:rPr>
      </w:pPr>
      <w:r w:rsidRPr="0060393F">
        <w:rPr>
          <w:rFonts w:ascii="Times New Roman" w:hAnsi="Times New Roman" w:cs="Times New Roman"/>
          <w:b/>
          <w:bCs/>
        </w:rPr>
        <w:t>LE MANDANT</w:t>
      </w:r>
    </w:p>
    <w:p w:rsidR="00DC5C4C" w:rsidRPr="0060393F" w:rsidRDefault="00DC5C4C" w:rsidP="00DC5C4C">
      <w:pPr>
        <w:tabs>
          <w:tab w:val="left" w:pos="6600"/>
        </w:tabs>
        <w:spacing w:before="100" w:beforeAutospacing="1" w:after="100" w:afterAutospacing="1"/>
        <w:jc w:val="center"/>
        <w:rPr>
          <w:rFonts w:ascii="Times New Roman" w:hAnsi="Times New Roman" w:cs="Times New Roman"/>
          <w:bCs/>
          <w:i/>
        </w:rPr>
      </w:pPr>
      <w:r w:rsidRPr="0060393F">
        <w:rPr>
          <w:rFonts w:ascii="Times New Roman" w:hAnsi="Times New Roman" w:cs="Times New Roman"/>
          <w:bCs/>
          <w:i/>
        </w:rPr>
        <w:t>[Nom, prénom, signature et cachet précédé de la mention « bon pour pouvoirs »]</w:t>
      </w:r>
    </w:p>
    <w:p w:rsidR="00DC5C4C" w:rsidRPr="0060393F" w:rsidRDefault="00DC5C4C" w:rsidP="00DC5C4C">
      <w:pPr>
        <w:jc w:val="both"/>
        <w:rPr>
          <w:rFonts w:ascii="Times New Roman" w:hAnsi="Times New Roman" w:cs="Times New Roman"/>
        </w:rPr>
      </w:pPr>
    </w:p>
    <w:p w:rsidR="00DC5C4C" w:rsidRPr="0060393F" w:rsidRDefault="00DC5C4C" w:rsidP="00DC5C4C">
      <w:pPr>
        <w:jc w:val="both"/>
        <w:rPr>
          <w:rFonts w:ascii="Times New Roman" w:hAnsi="Times New Roman" w:cs="Times New Roman"/>
          <w:b/>
          <w:u w:val="single"/>
        </w:rPr>
      </w:pPr>
      <w:r w:rsidRPr="0060393F">
        <w:rPr>
          <w:rFonts w:ascii="Times New Roman" w:hAnsi="Times New Roman" w:cs="Times New Roman"/>
          <w:b/>
          <w:u w:val="single"/>
        </w:rPr>
        <w:t>Légalisation par le notaire</w:t>
      </w: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sectPr w:rsidR="00DC5C4C" w:rsidRPr="0060393F" w:rsidSect="00DB4430">
          <w:pgSz w:w="11906" w:h="16838"/>
          <w:pgMar w:top="993" w:right="1417" w:bottom="1417" w:left="1417" w:header="708" w:footer="708" w:gutter="0"/>
          <w:cols w:space="708"/>
          <w:docGrid w:linePitch="360"/>
        </w:sectPr>
      </w:pPr>
    </w:p>
    <w:p w:rsidR="00DC5C4C" w:rsidRPr="0060393F" w:rsidRDefault="00DC5C4C" w:rsidP="00DC5C4C">
      <w:pPr>
        <w:widowControl w:val="0"/>
        <w:autoSpaceDE w:val="0"/>
        <w:autoSpaceDN w:val="0"/>
        <w:adjustRightInd w:val="0"/>
        <w:ind w:right="-20"/>
        <w:jc w:val="center"/>
        <w:rPr>
          <w:rFonts w:ascii="Times New Roman" w:hAnsi="Times New Roman" w:cs="Times New Roman"/>
          <w:b/>
          <w:bCs/>
          <w:sz w:val="24"/>
        </w:rPr>
      </w:pPr>
      <w:r w:rsidRPr="0060393F">
        <w:rPr>
          <w:rFonts w:ascii="Arial" w:hAnsi="Arial" w:cs="Arial"/>
          <w:b/>
          <w:bCs/>
          <w:sz w:val="28"/>
          <w:szCs w:val="28"/>
        </w:rPr>
        <w:lastRenderedPageBreak/>
        <w:t>Annexe</w:t>
      </w:r>
      <w:r w:rsidR="00CC1879">
        <w:rPr>
          <w:rFonts w:ascii="Arial" w:hAnsi="Arial" w:cs="Arial"/>
          <w:b/>
          <w:bCs/>
          <w:sz w:val="28"/>
          <w:szCs w:val="28"/>
        </w:rPr>
        <w:t xml:space="preserve"> </w:t>
      </w:r>
      <w:r w:rsidRPr="0060393F">
        <w:rPr>
          <w:rFonts w:ascii="Arial" w:hAnsi="Arial" w:cs="Arial"/>
          <w:b/>
          <w:bCs/>
          <w:sz w:val="28"/>
          <w:szCs w:val="28"/>
        </w:rPr>
        <w:t>n° 15 :</w:t>
      </w:r>
      <w:r w:rsidR="00CC1879">
        <w:rPr>
          <w:rFonts w:ascii="Arial" w:hAnsi="Arial" w:cs="Arial"/>
          <w:b/>
          <w:bCs/>
          <w:sz w:val="28"/>
          <w:szCs w:val="28"/>
        </w:rPr>
        <w:t xml:space="preserve"> </w:t>
      </w:r>
      <w:r w:rsidRPr="0060393F">
        <w:rPr>
          <w:rFonts w:ascii="Times New Roman" w:hAnsi="Times New Roman" w:cs="Times New Roman"/>
          <w:b/>
        </w:rPr>
        <w:t>Canevas de présentation du rapport d’analyse des Offres</w:t>
      </w:r>
    </w:p>
    <w:p w:rsidR="00DC5C4C" w:rsidRPr="0060393F" w:rsidRDefault="00DC5C4C" w:rsidP="00DC5C4C">
      <w:pPr>
        <w:spacing w:after="0" w:line="240" w:lineRule="auto"/>
        <w:rPr>
          <w:rFonts w:ascii="Times New Roman" w:hAnsi="Times New Roman" w:cs="Times New Roman"/>
        </w:rPr>
      </w:pPr>
    </w:p>
    <w:p w:rsidR="00DC5C4C" w:rsidRPr="0060393F" w:rsidRDefault="00DC5C4C" w:rsidP="003F5B02">
      <w:pPr>
        <w:pStyle w:val="Corpsdetexte"/>
        <w:numPr>
          <w:ilvl w:val="3"/>
          <w:numId w:val="53"/>
        </w:numPr>
        <w:ind w:left="1408" w:hanging="944"/>
        <w:jc w:val="left"/>
        <w:rPr>
          <w:sz w:val="22"/>
          <w:szCs w:val="22"/>
        </w:rPr>
      </w:pPr>
      <w:r w:rsidRPr="0060393F">
        <w:rPr>
          <w:sz w:val="22"/>
          <w:szCs w:val="22"/>
        </w:rPr>
        <w:t xml:space="preserve"> GENERALITES</w:t>
      </w:r>
    </w:p>
    <w:p w:rsidR="00DC5C4C" w:rsidRPr="0060393F" w:rsidRDefault="00DC5C4C" w:rsidP="00DC5C4C">
      <w:pPr>
        <w:pStyle w:val="Corpsdetexte"/>
        <w:ind w:left="748"/>
        <w:rPr>
          <w:sz w:val="22"/>
          <w:szCs w:val="22"/>
        </w:rPr>
      </w:pPr>
    </w:p>
    <w:p w:rsidR="00DC5C4C" w:rsidRPr="0060393F" w:rsidRDefault="00DC5C4C" w:rsidP="003F5B02">
      <w:pPr>
        <w:pStyle w:val="Corpsdetexte"/>
        <w:numPr>
          <w:ilvl w:val="3"/>
          <w:numId w:val="53"/>
        </w:numPr>
        <w:ind w:left="1408" w:hanging="974"/>
        <w:jc w:val="left"/>
        <w:rPr>
          <w:b/>
          <w:sz w:val="22"/>
          <w:szCs w:val="22"/>
        </w:rPr>
      </w:pPr>
      <w:r w:rsidRPr="0060393F">
        <w:rPr>
          <w:sz w:val="22"/>
          <w:szCs w:val="22"/>
        </w:rPr>
        <w:t xml:space="preserve"> COMPOSITIONET MISSIONS ASSIGNEES A LA SOUS COMMISSION D’ANALYSE DES OFFRES  ADMINISTRATIVE, TECHNIQUE ET FINANCIERE.</w:t>
      </w:r>
    </w:p>
    <w:p w:rsidR="00DC5C4C" w:rsidRPr="0060393F" w:rsidRDefault="00DC5C4C" w:rsidP="00DC5C4C">
      <w:pPr>
        <w:pStyle w:val="Titre10"/>
        <w:tabs>
          <w:tab w:val="left" w:pos="602"/>
          <w:tab w:val="center" w:pos="4876"/>
        </w:tabs>
        <w:ind w:left="1408"/>
        <w:jc w:val="left"/>
        <w:rPr>
          <w:b w:val="0"/>
          <w:i/>
          <w:sz w:val="22"/>
          <w:szCs w:val="22"/>
        </w:rPr>
      </w:pPr>
      <w:r w:rsidRPr="0060393F">
        <w:rPr>
          <w:b w:val="0"/>
          <w:sz w:val="22"/>
          <w:szCs w:val="22"/>
        </w:rPr>
        <w:t xml:space="preserve">II-1Composition de la Sous-commission d’analyse </w:t>
      </w:r>
    </w:p>
    <w:p w:rsidR="00DC5C4C" w:rsidRPr="0060393F" w:rsidRDefault="00DC5C4C" w:rsidP="00DC5C4C">
      <w:pPr>
        <w:pStyle w:val="Titre10"/>
        <w:ind w:left="1408"/>
        <w:jc w:val="left"/>
        <w:rPr>
          <w:i/>
          <w:sz w:val="22"/>
          <w:szCs w:val="22"/>
        </w:rPr>
      </w:pPr>
      <w:r w:rsidRPr="0060393F">
        <w:rPr>
          <w:b w:val="0"/>
          <w:sz w:val="22"/>
          <w:szCs w:val="22"/>
        </w:rPr>
        <w:t>II-2  Rappel des missions assignées à la sous commission d’analyse des offres.</w:t>
      </w:r>
    </w:p>
    <w:p w:rsidR="00DC5C4C" w:rsidRPr="0060393F" w:rsidRDefault="00DC5C4C" w:rsidP="00DC5C4C">
      <w:pPr>
        <w:spacing w:after="0" w:line="240" w:lineRule="auto"/>
      </w:pPr>
    </w:p>
    <w:p w:rsidR="00DC5C4C" w:rsidRPr="0060393F" w:rsidRDefault="00DC5C4C" w:rsidP="003F5B02">
      <w:pPr>
        <w:pStyle w:val="Corpsdetexte"/>
        <w:numPr>
          <w:ilvl w:val="3"/>
          <w:numId w:val="53"/>
        </w:numPr>
        <w:ind w:left="576" w:hanging="142"/>
        <w:jc w:val="left"/>
        <w:rPr>
          <w:b/>
          <w:sz w:val="22"/>
          <w:szCs w:val="22"/>
        </w:rPr>
      </w:pPr>
      <w:r w:rsidRPr="0060393F">
        <w:rPr>
          <w:sz w:val="22"/>
          <w:szCs w:val="22"/>
        </w:rPr>
        <w:t xml:space="preserve"> RAPPEL DU RESULTAT DU DEPOUILLEMENT DES OFFRES</w:t>
      </w:r>
    </w:p>
    <w:p w:rsidR="00DC5C4C" w:rsidRPr="0060393F" w:rsidRDefault="00DC5C4C" w:rsidP="00DC5C4C">
      <w:pPr>
        <w:pStyle w:val="Corpsdetexte"/>
        <w:ind w:left="576"/>
        <w:rPr>
          <w:b/>
          <w:sz w:val="22"/>
          <w:szCs w:val="22"/>
        </w:rPr>
      </w:pPr>
    </w:p>
    <w:p w:rsidR="00DC5C4C" w:rsidRPr="0060393F" w:rsidRDefault="00DC5C4C" w:rsidP="003F5B02">
      <w:pPr>
        <w:pStyle w:val="Corpsdetexte"/>
        <w:numPr>
          <w:ilvl w:val="3"/>
          <w:numId w:val="53"/>
        </w:numPr>
        <w:ind w:left="1408" w:hanging="993"/>
        <w:rPr>
          <w:sz w:val="22"/>
          <w:szCs w:val="22"/>
        </w:rPr>
      </w:pPr>
      <w:bookmarkStart w:id="411" w:name="_Toc474210425"/>
      <w:r w:rsidRPr="0060393F">
        <w:rPr>
          <w:sz w:val="22"/>
          <w:szCs w:val="22"/>
        </w:rPr>
        <w:t>OBSERVATIONS EVENTUELLES RELEVEES DANS LE DOSSIER D’APPEL D’OFFRES</w:t>
      </w:r>
      <w:bookmarkStart w:id="412" w:name="_Toc474210426"/>
    </w:p>
    <w:p w:rsidR="00DC5C4C" w:rsidRPr="0060393F" w:rsidRDefault="00DC5C4C" w:rsidP="00DC5C4C">
      <w:pPr>
        <w:pStyle w:val="Paragraphedeliste"/>
        <w:rPr>
          <w:sz w:val="22"/>
          <w:szCs w:val="22"/>
        </w:rPr>
      </w:pPr>
    </w:p>
    <w:p w:rsidR="00DC5C4C" w:rsidRPr="0060393F" w:rsidRDefault="00DC5C4C" w:rsidP="003F5B02">
      <w:pPr>
        <w:pStyle w:val="Corpsdetexte"/>
        <w:numPr>
          <w:ilvl w:val="3"/>
          <w:numId w:val="53"/>
        </w:numPr>
        <w:ind w:left="1408" w:hanging="993"/>
        <w:jc w:val="left"/>
        <w:rPr>
          <w:sz w:val="22"/>
          <w:szCs w:val="22"/>
        </w:rPr>
      </w:pPr>
      <w:r w:rsidRPr="0060393F">
        <w:rPr>
          <w:sz w:val="22"/>
          <w:szCs w:val="22"/>
        </w:rPr>
        <w:t>METHODOLOGIE DE TRAVAIL</w:t>
      </w:r>
      <w:bookmarkEnd w:id="412"/>
    </w:p>
    <w:p w:rsidR="00DC5C4C" w:rsidRPr="0060393F" w:rsidRDefault="00DC5C4C" w:rsidP="00DC5C4C">
      <w:pPr>
        <w:pStyle w:val="Corpsdetexte"/>
        <w:ind w:left="1408"/>
        <w:rPr>
          <w:sz w:val="22"/>
          <w:szCs w:val="22"/>
        </w:rPr>
      </w:pPr>
    </w:p>
    <w:p w:rsidR="00DC5C4C" w:rsidRPr="0060393F" w:rsidRDefault="00DC5C4C" w:rsidP="003F5B02">
      <w:pPr>
        <w:pStyle w:val="Corpsdetexte"/>
        <w:numPr>
          <w:ilvl w:val="3"/>
          <w:numId w:val="53"/>
        </w:numPr>
        <w:ind w:left="576" w:hanging="142"/>
        <w:jc w:val="left"/>
        <w:rPr>
          <w:sz w:val="22"/>
          <w:szCs w:val="22"/>
        </w:rPr>
      </w:pPr>
      <w:r w:rsidRPr="0060393F">
        <w:rPr>
          <w:sz w:val="22"/>
          <w:szCs w:val="22"/>
        </w:rPr>
        <w:t xml:space="preserve">DOCUMENTS RECUS DE LA COMMISSION DE PASSATION DES MARCHES </w:t>
      </w:r>
    </w:p>
    <w:p w:rsidR="00DC5C4C" w:rsidRPr="0060393F" w:rsidRDefault="00DC5C4C" w:rsidP="00DC5C4C">
      <w:pPr>
        <w:pStyle w:val="Corpsdetexte"/>
        <w:ind w:left="576"/>
        <w:rPr>
          <w:sz w:val="22"/>
          <w:szCs w:val="22"/>
        </w:rPr>
      </w:pPr>
    </w:p>
    <w:p w:rsidR="00DC5C4C" w:rsidRPr="0060393F" w:rsidRDefault="00DC5C4C" w:rsidP="003F5B02">
      <w:pPr>
        <w:pStyle w:val="Corpsdetexte"/>
        <w:numPr>
          <w:ilvl w:val="3"/>
          <w:numId w:val="53"/>
        </w:numPr>
        <w:ind w:left="576" w:hanging="142"/>
        <w:jc w:val="left"/>
        <w:rPr>
          <w:sz w:val="22"/>
          <w:szCs w:val="22"/>
        </w:rPr>
      </w:pPr>
      <w:r w:rsidRPr="0060393F">
        <w:rPr>
          <w:sz w:val="22"/>
          <w:szCs w:val="22"/>
        </w:rPr>
        <w:t xml:space="preserve">EVALUATION DETAILLEE DES OFFRES </w:t>
      </w:r>
      <w:bookmarkEnd w:id="411"/>
    </w:p>
    <w:p w:rsidR="00DC5C4C" w:rsidRPr="0060393F" w:rsidRDefault="00DC5C4C" w:rsidP="00DC5C4C">
      <w:pPr>
        <w:tabs>
          <w:tab w:val="left" w:pos="5655"/>
        </w:tabs>
        <w:spacing w:after="0" w:line="240" w:lineRule="auto"/>
        <w:jc w:val="both"/>
        <w:rPr>
          <w:rFonts w:ascii="Times New Roman" w:hAnsi="Times New Roman" w:cs="Times New Roman"/>
        </w:rPr>
      </w:pPr>
    </w:p>
    <w:p w:rsidR="00DC5C4C" w:rsidRPr="0060393F" w:rsidRDefault="00DC5C4C" w:rsidP="003F5B02">
      <w:pPr>
        <w:pStyle w:val="Corpsdetexte"/>
        <w:numPr>
          <w:ilvl w:val="4"/>
          <w:numId w:val="53"/>
        </w:numPr>
        <w:tabs>
          <w:tab w:val="clear" w:pos="3948"/>
          <w:tab w:val="num" w:pos="1143"/>
        </w:tabs>
        <w:ind w:left="1285"/>
        <w:jc w:val="left"/>
        <w:rPr>
          <w:b/>
          <w:sz w:val="22"/>
          <w:szCs w:val="22"/>
        </w:rPr>
      </w:pPr>
      <w:r w:rsidRPr="0060393F">
        <w:rPr>
          <w:b/>
          <w:sz w:val="22"/>
          <w:szCs w:val="22"/>
          <w:u w:val="single"/>
        </w:rPr>
        <w:t>Première étape</w:t>
      </w:r>
      <w:r w:rsidRPr="0060393F">
        <w:rPr>
          <w:b/>
          <w:sz w:val="22"/>
          <w:szCs w:val="22"/>
        </w:rPr>
        <w:t> : Vérification de la conformité des pièces administratives (volume 1)</w:t>
      </w:r>
    </w:p>
    <w:p w:rsidR="00DC5C4C" w:rsidRPr="0060393F" w:rsidRDefault="00DC5C4C" w:rsidP="00DC5C4C">
      <w:pPr>
        <w:pStyle w:val="Corpsdetexte"/>
        <w:ind w:left="1285"/>
        <w:rPr>
          <w:sz w:val="16"/>
          <w:szCs w:val="16"/>
        </w:rPr>
      </w:pPr>
    </w:p>
    <w:tbl>
      <w:tblPr>
        <w:tblStyle w:val="Grilledutableau"/>
        <w:tblW w:w="5000" w:type="pct"/>
        <w:jc w:val="center"/>
        <w:tblLook w:val="04A0" w:firstRow="1" w:lastRow="0" w:firstColumn="1" w:lastColumn="0" w:noHBand="0" w:noVBand="1"/>
      </w:tblPr>
      <w:tblGrid>
        <w:gridCol w:w="4608"/>
        <w:gridCol w:w="1170"/>
        <w:gridCol w:w="1170"/>
        <w:gridCol w:w="1170"/>
        <w:gridCol w:w="1170"/>
      </w:tblGrid>
      <w:tr w:rsidR="00DC5C4C" w:rsidRPr="0060393F" w:rsidTr="00DB4430">
        <w:trPr>
          <w:trHeight w:val="425"/>
          <w:jc w:val="center"/>
        </w:trPr>
        <w:tc>
          <w:tcPr>
            <w:tcW w:w="2517" w:type="pct"/>
            <w:vMerge w:val="restart"/>
            <w:shd w:val="clear" w:color="auto" w:fill="auto"/>
            <w:vAlign w:val="center"/>
          </w:tcPr>
          <w:p w:rsidR="00DC5C4C" w:rsidRPr="0060393F" w:rsidRDefault="00DC5C4C" w:rsidP="00DB4430">
            <w:pPr>
              <w:jc w:val="center"/>
              <w:rPr>
                <w:rFonts w:ascii="Times New Roman" w:hAnsi="Times New Roman"/>
                <w:b/>
                <w:i/>
                <w:sz w:val="18"/>
                <w:szCs w:val="18"/>
              </w:rPr>
            </w:pPr>
            <w:r w:rsidRPr="0060393F">
              <w:rPr>
                <w:rFonts w:ascii="Times New Roman" w:hAnsi="Times New Roman"/>
                <w:b/>
                <w:i/>
                <w:sz w:val="18"/>
                <w:szCs w:val="18"/>
              </w:rPr>
              <w:t>Pièces administratives</w:t>
            </w:r>
          </w:p>
        </w:tc>
        <w:tc>
          <w:tcPr>
            <w:tcW w:w="2483" w:type="pct"/>
            <w:gridSpan w:val="4"/>
            <w:shd w:val="clear" w:color="auto" w:fill="auto"/>
            <w:vAlign w:val="center"/>
          </w:tcPr>
          <w:p w:rsidR="00DC5C4C" w:rsidRPr="0060393F" w:rsidRDefault="00DC5C4C" w:rsidP="00DB4430">
            <w:pPr>
              <w:jc w:val="center"/>
              <w:rPr>
                <w:rFonts w:ascii="Book Antiqua" w:hAnsi="Book Antiqua"/>
                <w:b/>
                <w:sz w:val="16"/>
                <w:szCs w:val="16"/>
              </w:rPr>
            </w:pPr>
            <w:r w:rsidRPr="0060393F">
              <w:rPr>
                <w:rFonts w:ascii="Times New Roman" w:hAnsi="Times New Roman"/>
                <w:b/>
                <w:i/>
                <w:sz w:val="18"/>
                <w:szCs w:val="18"/>
              </w:rPr>
              <w:t>Soumissionnaires</w:t>
            </w:r>
          </w:p>
        </w:tc>
      </w:tr>
      <w:tr w:rsidR="00DC5C4C" w:rsidRPr="0060393F" w:rsidTr="00DB4430">
        <w:trPr>
          <w:trHeight w:val="415"/>
          <w:jc w:val="center"/>
        </w:trPr>
        <w:tc>
          <w:tcPr>
            <w:tcW w:w="2517" w:type="pct"/>
            <w:vMerge/>
            <w:shd w:val="clear" w:color="auto" w:fill="auto"/>
            <w:vAlign w:val="center"/>
          </w:tcPr>
          <w:p w:rsidR="00DC5C4C" w:rsidRPr="0060393F" w:rsidRDefault="00DC5C4C" w:rsidP="00DB4430">
            <w:pPr>
              <w:jc w:val="right"/>
              <w:rPr>
                <w:rFonts w:ascii="Times New Roman" w:hAnsi="Times New Roman"/>
                <w:b/>
                <w:i/>
                <w:sz w:val="18"/>
                <w:szCs w:val="18"/>
              </w:rPr>
            </w:pPr>
          </w:p>
        </w:tc>
        <w:tc>
          <w:tcPr>
            <w:tcW w:w="620" w:type="pct"/>
            <w:shd w:val="clear" w:color="auto" w:fill="auto"/>
            <w:vAlign w:val="center"/>
          </w:tcPr>
          <w:p w:rsidR="00DC5C4C" w:rsidRPr="0060393F" w:rsidRDefault="00DC5C4C" w:rsidP="00DB4430">
            <w:pPr>
              <w:jc w:val="center"/>
              <w:rPr>
                <w:rFonts w:ascii="Book Antiqua" w:hAnsi="Book Antiqua"/>
                <w:b/>
                <w:sz w:val="16"/>
                <w:szCs w:val="16"/>
              </w:rPr>
            </w:pPr>
            <w:r w:rsidRPr="0060393F">
              <w:rPr>
                <w:rFonts w:ascii="Book Antiqua" w:hAnsi="Book Antiqua"/>
                <w:b/>
                <w:sz w:val="16"/>
                <w:szCs w:val="16"/>
              </w:rPr>
              <w:t>S 1</w:t>
            </w:r>
          </w:p>
        </w:tc>
        <w:tc>
          <w:tcPr>
            <w:tcW w:w="621" w:type="pct"/>
            <w:shd w:val="clear" w:color="auto" w:fill="auto"/>
            <w:vAlign w:val="center"/>
          </w:tcPr>
          <w:p w:rsidR="00DC5C4C" w:rsidRPr="0060393F" w:rsidRDefault="00DC5C4C" w:rsidP="00DB4430">
            <w:pPr>
              <w:jc w:val="center"/>
              <w:rPr>
                <w:rFonts w:ascii="Book Antiqua" w:hAnsi="Book Antiqua"/>
                <w:b/>
                <w:sz w:val="16"/>
                <w:szCs w:val="16"/>
              </w:rPr>
            </w:pPr>
            <w:r w:rsidRPr="0060393F">
              <w:rPr>
                <w:rFonts w:ascii="Book Antiqua" w:hAnsi="Book Antiqua"/>
                <w:b/>
                <w:sz w:val="16"/>
                <w:szCs w:val="16"/>
              </w:rPr>
              <w:t>S 2</w:t>
            </w:r>
          </w:p>
        </w:tc>
        <w:tc>
          <w:tcPr>
            <w:tcW w:w="621" w:type="pct"/>
            <w:shd w:val="clear" w:color="auto" w:fill="auto"/>
            <w:vAlign w:val="center"/>
          </w:tcPr>
          <w:p w:rsidR="00DC5C4C" w:rsidRPr="0060393F" w:rsidRDefault="00DC5C4C" w:rsidP="00DB4430">
            <w:pPr>
              <w:jc w:val="center"/>
              <w:rPr>
                <w:rFonts w:ascii="Book Antiqua" w:hAnsi="Book Antiqua"/>
                <w:b/>
                <w:sz w:val="16"/>
                <w:szCs w:val="16"/>
              </w:rPr>
            </w:pPr>
            <w:r w:rsidRPr="0060393F">
              <w:rPr>
                <w:rFonts w:ascii="Book Antiqua" w:hAnsi="Book Antiqua"/>
                <w:b/>
                <w:sz w:val="16"/>
                <w:szCs w:val="16"/>
              </w:rPr>
              <w:t>S 3</w:t>
            </w:r>
          </w:p>
        </w:tc>
        <w:tc>
          <w:tcPr>
            <w:tcW w:w="620" w:type="pct"/>
            <w:shd w:val="clear" w:color="auto" w:fill="auto"/>
            <w:vAlign w:val="center"/>
          </w:tcPr>
          <w:p w:rsidR="00DC5C4C" w:rsidRPr="0060393F" w:rsidRDefault="00DC5C4C" w:rsidP="00DB4430">
            <w:pPr>
              <w:jc w:val="center"/>
              <w:rPr>
                <w:rFonts w:ascii="Book Antiqua" w:hAnsi="Book Antiqua"/>
                <w:b/>
                <w:sz w:val="16"/>
                <w:szCs w:val="16"/>
              </w:rPr>
            </w:pPr>
            <w:r w:rsidRPr="0060393F">
              <w:rPr>
                <w:rFonts w:ascii="Book Antiqua" w:hAnsi="Book Antiqua"/>
                <w:b/>
                <w:sz w:val="16"/>
                <w:szCs w:val="16"/>
              </w:rPr>
              <w:t>S 4</w:t>
            </w:r>
          </w:p>
        </w:tc>
      </w:tr>
      <w:tr w:rsidR="00DC5C4C" w:rsidRPr="0060393F" w:rsidTr="00DB4430">
        <w:trPr>
          <w:trHeight w:val="402"/>
          <w:jc w:val="center"/>
        </w:trPr>
        <w:tc>
          <w:tcPr>
            <w:tcW w:w="2517" w:type="pct"/>
            <w:shd w:val="clear" w:color="auto" w:fill="auto"/>
            <w:vAlign w:val="center"/>
          </w:tcPr>
          <w:p w:rsidR="00DC5C4C" w:rsidRPr="0060393F" w:rsidRDefault="00DC5C4C" w:rsidP="00DB4430"/>
        </w:tc>
        <w:tc>
          <w:tcPr>
            <w:tcW w:w="620" w:type="pct"/>
            <w:shd w:val="clear" w:color="auto" w:fill="auto"/>
            <w:vAlign w:val="center"/>
          </w:tcPr>
          <w:p w:rsidR="00DC5C4C" w:rsidRPr="0060393F" w:rsidRDefault="00DC5C4C" w:rsidP="00DB4430">
            <w:pPr>
              <w:jc w:val="center"/>
            </w:pPr>
          </w:p>
        </w:tc>
        <w:tc>
          <w:tcPr>
            <w:tcW w:w="621" w:type="pct"/>
            <w:shd w:val="clear" w:color="auto" w:fill="auto"/>
            <w:vAlign w:val="center"/>
          </w:tcPr>
          <w:p w:rsidR="00DC5C4C" w:rsidRPr="0060393F" w:rsidRDefault="00DC5C4C" w:rsidP="00DB4430">
            <w:pPr>
              <w:jc w:val="center"/>
            </w:pPr>
          </w:p>
        </w:tc>
        <w:tc>
          <w:tcPr>
            <w:tcW w:w="621" w:type="pct"/>
            <w:shd w:val="clear" w:color="auto" w:fill="auto"/>
            <w:vAlign w:val="center"/>
          </w:tcPr>
          <w:p w:rsidR="00DC5C4C" w:rsidRPr="0060393F" w:rsidRDefault="00DC5C4C" w:rsidP="00DB4430">
            <w:pPr>
              <w:jc w:val="center"/>
              <w:rPr>
                <w:rFonts w:ascii="Book Antiqua" w:hAnsi="Book Antiqua"/>
                <w:sz w:val="16"/>
                <w:szCs w:val="16"/>
              </w:rPr>
            </w:pPr>
          </w:p>
        </w:tc>
        <w:tc>
          <w:tcPr>
            <w:tcW w:w="620" w:type="pct"/>
            <w:shd w:val="clear" w:color="auto" w:fill="auto"/>
            <w:vAlign w:val="center"/>
          </w:tcPr>
          <w:p w:rsidR="00DC5C4C" w:rsidRPr="0060393F" w:rsidRDefault="00DC5C4C" w:rsidP="00DB4430">
            <w:pPr>
              <w:jc w:val="center"/>
            </w:pPr>
          </w:p>
        </w:tc>
      </w:tr>
      <w:tr w:rsidR="00DC5C4C" w:rsidRPr="0060393F" w:rsidTr="00DB4430">
        <w:trPr>
          <w:trHeight w:val="378"/>
          <w:jc w:val="center"/>
        </w:trPr>
        <w:tc>
          <w:tcPr>
            <w:tcW w:w="2517" w:type="pct"/>
            <w:shd w:val="clear" w:color="auto" w:fill="auto"/>
            <w:vAlign w:val="center"/>
          </w:tcPr>
          <w:p w:rsidR="00DC5C4C" w:rsidRPr="0060393F" w:rsidRDefault="00DC5C4C" w:rsidP="00DB4430">
            <w:pPr>
              <w:rPr>
                <w:sz w:val="18"/>
              </w:rPr>
            </w:pPr>
          </w:p>
        </w:tc>
        <w:tc>
          <w:tcPr>
            <w:tcW w:w="620" w:type="pct"/>
            <w:shd w:val="clear" w:color="auto" w:fill="auto"/>
            <w:vAlign w:val="center"/>
          </w:tcPr>
          <w:p w:rsidR="00DC5C4C" w:rsidRPr="0060393F" w:rsidRDefault="00DC5C4C" w:rsidP="00DB4430">
            <w:pPr>
              <w:jc w:val="center"/>
            </w:pPr>
          </w:p>
        </w:tc>
        <w:tc>
          <w:tcPr>
            <w:tcW w:w="621" w:type="pct"/>
            <w:shd w:val="clear" w:color="auto" w:fill="auto"/>
            <w:vAlign w:val="center"/>
          </w:tcPr>
          <w:p w:rsidR="00DC5C4C" w:rsidRPr="0060393F" w:rsidRDefault="00DC5C4C" w:rsidP="00DB4430">
            <w:pPr>
              <w:jc w:val="center"/>
            </w:pPr>
          </w:p>
        </w:tc>
        <w:tc>
          <w:tcPr>
            <w:tcW w:w="621" w:type="pct"/>
            <w:shd w:val="clear" w:color="auto" w:fill="auto"/>
            <w:vAlign w:val="center"/>
          </w:tcPr>
          <w:p w:rsidR="00DC5C4C" w:rsidRPr="0060393F" w:rsidRDefault="00DC5C4C" w:rsidP="00DB4430">
            <w:pPr>
              <w:jc w:val="center"/>
              <w:rPr>
                <w:rFonts w:ascii="Book Antiqua" w:hAnsi="Book Antiqua"/>
                <w:sz w:val="16"/>
                <w:szCs w:val="16"/>
              </w:rPr>
            </w:pPr>
          </w:p>
        </w:tc>
        <w:tc>
          <w:tcPr>
            <w:tcW w:w="620" w:type="pct"/>
            <w:shd w:val="clear" w:color="auto" w:fill="auto"/>
            <w:vAlign w:val="center"/>
          </w:tcPr>
          <w:p w:rsidR="00DC5C4C" w:rsidRPr="0060393F" w:rsidRDefault="00DC5C4C" w:rsidP="00DB4430">
            <w:pPr>
              <w:jc w:val="center"/>
            </w:pPr>
          </w:p>
        </w:tc>
      </w:tr>
      <w:tr w:rsidR="00DC5C4C" w:rsidRPr="0060393F" w:rsidTr="00DB4430">
        <w:trPr>
          <w:trHeight w:val="380"/>
          <w:jc w:val="center"/>
        </w:trPr>
        <w:tc>
          <w:tcPr>
            <w:tcW w:w="2517" w:type="pct"/>
            <w:shd w:val="clear" w:color="auto" w:fill="auto"/>
            <w:vAlign w:val="center"/>
          </w:tcPr>
          <w:p w:rsidR="00DC5C4C" w:rsidRPr="0060393F" w:rsidRDefault="00DC5C4C" w:rsidP="00DB4430"/>
        </w:tc>
        <w:tc>
          <w:tcPr>
            <w:tcW w:w="620" w:type="pct"/>
            <w:shd w:val="clear" w:color="auto" w:fill="auto"/>
            <w:vAlign w:val="center"/>
          </w:tcPr>
          <w:p w:rsidR="00DC5C4C" w:rsidRPr="0060393F" w:rsidRDefault="00DC5C4C" w:rsidP="00DB4430">
            <w:pPr>
              <w:jc w:val="center"/>
            </w:pPr>
          </w:p>
        </w:tc>
        <w:tc>
          <w:tcPr>
            <w:tcW w:w="621" w:type="pct"/>
            <w:shd w:val="clear" w:color="auto" w:fill="auto"/>
            <w:vAlign w:val="center"/>
          </w:tcPr>
          <w:p w:rsidR="00DC5C4C" w:rsidRPr="0060393F" w:rsidRDefault="00DC5C4C" w:rsidP="00DB4430">
            <w:pPr>
              <w:jc w:val="center"/>
            </w:pPr>
          </w:p>
        </w:tc>
        <w:tc>
          <w:tcPr>
            <w:tcW w:w="621" w:type="pct"/>
            <w:shd w:val="clear" w:color="auto" w:fill="auto"/>
            <w:vAlign w:val="center"/>
          </w:tcPr>
          <w:p w:rsidR="00DC5C4C" w:rsidRPr="0060393F" w:rsidRDefault="00DC5C4C" w:rsidP="00DB4430">
            <w:pPr>
              <w:jc w:val="center"/>
              <w:rPr>
                <w:rFonts w:ascii="Book Antiqua" w:hAnsi="Book Antiqua"/>
                <w:sz w:val="16"/>
                <w:szCs w:val="16"/>
              </w:rPr>
            </w:pPr>
          </w:p>
        </w:tc>
        <w:tc>
          <w:tcPr>
            <w:tcW w:w="620" w:type="pct"/>
            <w:shd w:val="clear" w:color="auto" w:fill="auto"/>
            <w:vAlign w:val="center"/>
          </w:tcPr>
          <w:p w:rsidR="00DC5C4C" w:rsidRPr="0060393F" w:rsidRDefault="00DC5C4C" w:rsidP="00DB4430">
            <w:pPr>
              <w:jc w:val="center"/>
            </w:pPr>
          </w:p>
        </w:tc>
      </w:tr>
      <w:tr w:rsidR="00DC5C4C" w:rsidRPr="0060393F" w:rsidTr="00DB4430">
        <w:trPr>
          <w:trHeight w:val="466"/>
          <w:jc w:val="center"/>
        </w:trPr>
        <w:tc>
          <w:tcPr>
            <w:tcW w:w="2517" w:type="pct"/>
            <w:shd w:val="clear" w:color="auto" w:fill="auto"/>
            <w:vAlign w:val="center"/>
          </w:tcPr>
          <w:p w:rsidR="00DC5C4C" w:rsidRPr="0060393F" w:rsidRDefault="00DC5C4C" w:rsidP="00DB4430">
            <w:pPr>
              <w:jc w:val="center"/>
            </w:pPr>
            <w:r w:rsidRPr="0060393F">
              <w:rPr>
                <w:rFonts w:ascii="Book Antiqua" w:hAnsi="Book Antiqua"/>
                <w:b/>
              </w:rPr>
              <w:t>Décision</w:t>
            </w:r>
          </w:p>
        </w:tc>
        <w:tc>
          <w:tcPr>
            <w:tcW w:w="620" w:type="pct"/>
            <w:shd w:val="clear" w:color="auto" w:fill="auto"/>
            <w:vAlign w:val="center"/>
          </w:tcPr>
          <w:p w:rsidR="00DC5C4C" w:rsidRPr="0060393F" w:rsidRDefault="00DC5C4C" w:rsidP="00DB4430">
            <w:pPr>
              <w:jc w:val="center"/>
              <w:rPr>
                <w:rFonts w:ascii="Book Antiqua" w:hAnsi="Book Antiqua"/>
                <w:b/>
              </w:rPr>
            </w:pPr>
            <w:r w:rsidRPr="0060393F">
              <w:rPr>
                <w:rFonts w:ascii="Book Antiqua" w:hAnsi="Book Antiqua"/>
                <w:b/>
              </w:rPr>
              <w:t>Dossier recevable</w:t>
            </w:r>
          </w:p>
        </w:tc>
        <w:tc>
          <w:tcPr>
            <w:tcW w:w="621" w:type="pct"/>
            <w:shd w:val="clear" w:color="auto" w:fill="auto"/>
            <w:vAlign w:val="center"/>
          </w:tcPr>
          <w:p w:rsidR="00DC5C4C" w:rsidRPr="0060393F" w:rsidRDefault="00DC5C4C" w:rsidP="00DB4430">
            <w:pPr>
              <w:jc w:val="center"/>
              <w:rPr>
                <w:rFonts w:ascii="Book Antiqua" w:hAnsi="Book Antiqua"/>
                <w:b/>
              </w:rPr>
            </w:pPr>
            <w:r w:rsidRPr="0060393F">
              <w:rPr>
                <w:rFonts w:ascii="Book Antiqua" w:hAnsi="Book Antiqua"/>
                <w:b/>
              </w:rPr>
              <w:t>Dossier recevable</w:t>
            </w:r>
          </w:p>
        </w:tc>
        <w:tc>
          <w:tcPr>
            <w:tcW w:w="621" w:type="pct"/>
            <w:shd w:val="clear" w:color="auto" w:fill="auto"/>
            <w:vAlign w:val="center"/>
          </w:tcPr>
          <w:p w:rsidR="00DC5C4C" w:rsidRPr="0060393F" w:rsidRDefault="00DC5C4C" w:rsidP="00DB4430">
            <w:pPr>
              <w:jc w:val="center"/>
              <w:rPr>
                <w:rFonts w:ascii="Book Antiqua" w:hAnsi="Book Antiqua"/>
                <w:b/>
              </w:rPr>
            </w:pPr>
            <w:r w:rsidRPr="0060393F">
              <w:rPr>
                <w:rFonts w:ascii="Book Antiqua" w:hAnsi="Book Antiqua"/>
                <w:b/>
              </w:rPr>
              <w:t>Dossier recevable</w:t>
            </w:r>
          </w:p>
        </w:tc>
        <w:tc>
          <w:tcPr>
            <w:tcW w:w="620" w:type="pct"/>
            <w:shd w:val="clear" w:color="auto" w:fill="auto"/>
            <w:vAlign w:val="center"/>
          </w:tcPr>
          <w:p w:rsidR="00DC5C4C" w:rsidRPr="0060393F" w:rsidRDefault="00DC5C4C" w:rsidP="00DB4430">
            <w:pPr>
              <w:jc w:val="center"/>
              <w:rPr>
                <w:rFonts w:ascii="Book Antiqua" w:hAnsi="Book Antiqua"/>
                <w:b/>
              </w:rPr>
            </w:pPr>
            <w:r w:rsidRPr="0060393F">
              <w:rPr>
                <w:rFonts w:ascii="Book Antiqua" w:hAnsi="Book Antiqua"/>
                <w:b/>
              </w:rPr>
              <w:t>Dossier recevable</w:t>
            </w:r>
          </w:p>
        </w:tc>
      </w:tr>
    </w:tbl>
    <w:p w:rsidR="00DC5C4C" w:rsidRPr="0060393F" w:rsidRDefault="00DC5C4C" w:rsidP="00DC5C4C">
      <w:pPr>
        <w:pStyle w:val="Corpsdetexte"/>
        <w:ind w:left="1285"/>
        <w:rPr>
          <w:sz w:val="16"/>
          <w:szCs w:val="16"/>
        </w:rPr>
      </w:pPr>
    </w:p>
    <w:p w:rsidR="00DC5C4C" w:rsidRPr="0060393F" w:rsidRDefault="00DC5C4C" w:rsidP="00DC5C4C">
      <w:pPr>
        <w:pStyle w:val="Corpsdetexte"/>
        <w:ind w:left="1285"/>
        <w:rPr>
          <w:sz w:val="22"/>
          <w:szCs w:val="22"/>
        </w:rPr>
      </w:pPr>
      <w:r w:rsidRPr="0060393F">
        <w:rPr>
          <w:sz w:val="22"/>
          <w:szCs w:val="22"/>
          <w:u w:val="single"/>
        </w:rPr>
        <w:t>Résultat</w:t>
      </w:r>
      <w:r w:rsidRPr="0060393F">
        <w:rPr>
          <w:sz w:val="22"/>
          <w:szCs w:val="22"/>
        </w:rPr>
        <w:t> : (</w:t>
      </w:r>
      <w:r w:rsidRPr="0060393F">
        <w:rPr>
          <w:i/>
          <w:sz w:val="22"/>
          <w:szCs w:val="22"/>
        </w:rPr>
        <w:t>indiquer les entreprises éliminées et celles retenues pour l’étape suivante</w:t>
      </w:r>
      <w:r w:rsidRPr="0060393F">
        <w:rPr>
          <w:sz w:val="22"/>
          <w:szCs w:val="22"/>
        </w:rPr>
        <w:t>)</w:t>
      </w:r>
    </w:p>
    <w:p w:rsidR="00DC5C4C" w:rsidRPr="0060393F" w:rsidRDefault="00DC5C4C" w:rsidP="00DC5C4C">
      <w:pPr>
        <w:pStyle w:val="Corpsdetexte"/>
        <w:ind w:left="1285"/>
        <w:rPr>
          <w:sz w:val="22"/>
          <w:szCs w:val="22"/>
        </w:rPr>
      </w:pPr>
    </w:p>
    <w:p w:rsidR="00DC5C4C" w:rsidRPr="0060393F" w:rsidRDefault="00DC5C4C" w:rsidP="003F5B02">
      <w:pPr>
        <w:pStyle w:val="Corpsdetexte"/>
        <w:numPr>
          <w:ilvl w:val="4"/>
          <w:numId w:val="53"/>
        </w:numPr>
        <w:tabs>
          <w:tab w:val="clear" w:pos="3948"/>
          <w:tab w:val="num" w:pos="1143"/>
        </w:tabs>
        <w:ind w:left="1285"/>
        <w:jc w:val="left"/>
        <w:rPr>
          <w:b/>
          <w:sz w:val="22"/>
          <w:szCs w:val="22"/>
        </w:rPr>
      </w:pPr>
      <w:r w:rsidRPr="0060393F">
        <w:rPr>
          <w:b/>
          <w:sz w:val="22"/>
          <w:szCs w:val="22"/>
          <w:u w:val="single"/>
        </w:rPr>
        <w:t>Deuxième étape</w:t>
      </w:r>
      <w:r w:rsidRPr="0060393F">
        <w:rPr>
          <w:b/>
          <w:sz w:val="22"/>
          <w:szCs w:val="22"/>
        </w:rPr>
        <w:t> : Evaluation de l’offre technique (Volume 2)</w:t>
      </w:r>
    </w:p>
    <w:p w:rsidR="00DC5C4C" w:rsidRPr="0060393F" w:rsidRDefault="00DC5C4C" w:rsidP="00DC5C4C">
      <w:pPr>
        <w:pStyle w:val="Corpsdetexte"/>
        <w:ind w:left="1285"/>
        <w:rPr>
          <w:b/>
          <w:sz w:val="16"/>
          <w:szCs w:val="16"/>
        </w:rPr>
      </w:pPr>
    </w:p>
    <w:p w:rsidR="00DC5C4C" w:rsidRPr="0060393F" w:rsidRDefault="00DC5C4C" w:rsidP="003F5B02">
      <w:pPr>
        <w:pStyle w:val="Corpsdetexte"/>
        <w:numPr>
          <w:ilvl w:val="5"/>
          <w:numId w:val="53"/>
        </w:numPr>
        <w:tabs>
          <w:tab w:val="clear" w:pos="4668"/>
          <w:tab w:val="num" w:pos="1568"/>
        </w:tabs>
        <w:spacing w:line="276" w:lineRule="auto"/>
        <w:ind w:left="1852"/>
        <w:jc w:val="left"/>
        <w:rPr>
          <w:sz w:val="22"/>
          <w:szCs w:val="22"/>
        </w:rPr>
      </w:pPr>
      <w:r w:rsidRPr="0060393F">
        <w:rPr>
          <w:sz w:val="22"/>
          <w:szCs w:val="22"/>
        </w:rPr>
        <w:t>Rappel des Critères éliminatoires de l’offre technique ;</w:t>
      </w:r>
    </w:p>
    <w:p w:rsidR="00DC5C4C" w:rsidRPr="0060393F" w:rsidRDefault="00DC5C4C" w:rsidP="003F5B02">
      <w:pPr>
        <w:pStyle w:val="Corpsdetexte"/>
        <w:numPr>
          <w:ilvl w:val="5"/>
          <w:numId w:val="53"/>
        </w:numPr>
        <w:tabs>
          <w:tab w:val="clear" w:pos="4668"/>
          <w:tab w:val="num" w:pos="1568"/>
        </w:tabs>
        <w:spacing w:line="276" w:lineRule="auto"/>
        <w:ind w:left="1852"/>
        <w:jc w:val="left"/>
        <w:rPr>
          <w:sz w:val="22"/>
          <w:szCs w:val="22"/>
        </w:rPr>
      </w:pPr>
      <w:r w:rsidRPr="0060393F">
        <w:rPr>
          <w:sz w:val="22"/>
          <w:szCs w:val="22"/>
        </w:rPr>
        <w:t>Vérification de la satisfaction des critères éliminatoires ;</w:t>
      </w:r>
    </w:p>
    <w:p w:rsidR="00DC5C4C" w:rsidRPr="0060393F" w:rsidRDefault="00DC5C4C" w:rsidP="003F5B02">
      <w:pPr>
        <w:pStyle w:val="Corpsdetexte"/>
        <w:numPr>
          <w:ilvl w:val="5"/>
          <w:numId w:val="53"/>
        </w:numPr>
        <w:tabs>
          <w:tab w:val="clear" w:pos="4668"/>
          <w:tab w:val="num" w:pos="1568"/>
        </w:tabs>
        <w:spacing w:line="276" w:lineRule="auto"/>
        <w:ind w:left="1852"/>
        <w:jc w:val="left"/>
        <w:rPr>
          <w:sz w:val="22"/>
          <w:szCs w:val="22"/>
        </w:rPr>
      </w:pPr>
      <w:r w:rsidRPr="0060393F">
        <w:rPr>
          <w:sz w:val="22"/>
          <w:szCs w:val="22"/>
        </w:rPr>
        <w:t>Rappel des Critères essentiels ;</w:t>
      </w:r>
    </w:p>
    <w:p w:rsidR="00DC5C4C" w:rsidRPr="0060393F" w:rsidRDefault="00DC5C4C" w:rsidP="003F5B02">
      <w:pPr>
        <w:pStyle w:val="Corpsdetexte"/>
        <w:numPr>
          <w:ilvl w:val="5"/>
          <w:numId w:val="53"/>
        </w:numPr>
        <w:tabs>
          <w:tab w:val="clear" w:pos="4668"/>
          <w:tab w:val="num" w:pos="1568"/>
        </w:tabs>
        <w:spacing w:line="276" w:lineRule="auto"/>
        <w:ind w:left="1852"/>
        <w:jc w:val="left"/>
        <w:rPr>
          <w:sz w:val="22"/>
          <w:szCs w:val="22"/>
        </w:rPr>
      </w:pPr>
      <w:r w:rsidRPr="0060393F">
        <w:rPr>
          <w:sz w:val="22"/>
          <w:szCs w:val="22"/>
        </w:rPr>
        <w:t>Evaluation des critères essentiels :</w:t>
      </w:r>
    </w:p>
    <w:p w:rsidR="00DC5C4C" w:rsidRPr="0060393F" w:rsidRDefault="00DC5C4C" w:rsidP="00DC5C4C">
      <w:pPr>
        <w:pStyle w:val="Corpsdetexte"/>
        <w:spacing w:line="276" w:lineRule="auto"/>
        <w:ind w:left="1852"/>
        <w:rPr>
          <w:sz w:val="16"/>
          <w:szCs w:val="16"/>
        </w:rPr>
      </w:pP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582"/>
        <w:gridCol w:w="1051"/>
        <w:gridCol w:w="1122"/>
        <w:gridCol w:w="1394"/>
        <w:gridCol w:w="1467"/>
        <w:gridCol w:w="1463"/>
      </w:tblGrid>
      <w:tr w:rsidR="00DC5C4C" w:rsidRPr="0060393F" w:rsidTr="00DB4430">
        <w:trPr>
          <w:trHeight w:val="452"/>
          <w:jc w:val="center"/>
        </w:trPr>
        <w:tc>
          <w:tcPr>
            <w:tcW w:w="1304" w:type="dxa"/>
            <w:vMerge w:val="restart"/>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Entreprises</w:t>
            </w:r>
          </w:p>
        </w:tc>
        <w:tc>
          <w:tcPr>
            <w:tcW w:w="6616" w:type="dxa"/>
            <w:gridSpan w:val="5"/>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Satisfaction des critères</w:t>
            </w:r>
          </w:p>
        </w:tc>
        <w:tc>
          <w:tcPr>
            <w:tcW w:w="1463" w:type="dxa"/>
            <w:vMerge w:val="restart"/>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Observations</w:t>
            </w:r>
          </w:p>
        </w:tc>
      </w:tr>
      <w:tr w:rsidR="00DC5C4C" w:rsidRPr="0060393F" w:rsidTr="00DB4430">
        <w:trPr>
          <w:trHeight w:val="633"/>
          <w:jc w:val="center"/>
        </w:trPr>
        <w:tc>
          <w:tcPr>
            <w:tcW w:w="1304" w:type="dxa"/>
            <w:vMerge/>
            <w:vAlign w:val="center"/>
            <w:hideMark/>
          </w:tcPr>
          <w:p w:rsidR="00DC5C4C" w:rsidRPr="0060393F" w:rsidRDefault="00DC5C4C" w:rsidP="00DB4430">
            <w:pPr>
              <w:spacing w:after="0" w:line="240" w:lineRule="auto"/>
              <w:rPr>
                <w:rFonts w:ascii="Times New Roman" w:hAnsi="Times New Roman" w:cs="Times New Roman"/>
                <w:b/>
                <w:bCs/>
              </w:rPr>
            </w:pPr>
          </w:p>
        </w:tc>
        <w:tc>
          <w:tcPr>
            <w:tcW w:w="1582"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Cs/>
                <w:sz w:val="20"/>
                <w:szCs w:val="20"/>
              </w:rPr>
              <w:t>Personnel d’encadrement</w:t>
            </w:r>
          </w:p>
        </w:tc>
        <w:tc>
          <w:tcPr>
            <w:tcW w:w="1051"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Cs/>
                <w:sz w:val="20"/>
                <w:szCs w:val="20"/>
              </w:rPr>
              <w:t>Moyens matériels</w:t>
            </w:r>
          </w:p>
        </w:tc>
        <w:tc>
          <w:tcPr>
            <w:tcW w:w="1122"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Cs/>
                <w:sz w:val="20"/>
                <w:szCs w:val="20"/>
              </w:rPr>
              <w:t>Références</w:t>
            </w:r>
          </w:p>
        </w:tc>
        <w:tc>
          <w:tcPr>
            <w:tcW w:w="1394"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Cs/>
                <w:sz w:val="20"/>
                <w:szCs w:val="20"/>
              </w:rPr>
              <w:t>Chiffre d’affaires sur la patente</w:t>
            </w:r>
          </w:p>
        </w:tc>
        <w:tc>
          <w:tcPr>
            <w:tcW w:w="1467" w:type="dxa"/>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Cs/>
                <w:sz w:val="20"/>
                <w:szCs w:val="20"/>
              </w:rPr>
              <w:t>Attestation de solvabilité financière</w:t>
            </w:r>
          </w:p>
        </w:tc>
        <w:tc>
          <w:tcPr>
            <w:tcW w:w="1463" w:type="dxa"/>
            <w:vMerge/>
            <w:vAlign w:val="center"/>
            <w:hideMark/>
          </w:tcPr>
          <w:p w:rsidR="00DC5C4C" w:rsidRPr="0060393F" w:rsidRDefault="00DC5C4C" w:rsidP="00DB4430">
            <w:pPr>
              <w:spacing w:after="0" w:line="240" w:lineRule="auto"/>
              <w:rPr>
                <w:rFonts w:ascii="Times New Roman" w:hAnsi="Times New Roman" w:cs="Times New Roman"/>
                <w:b/>
                <w:bCs/>
              </w:rPr>
            </w:pPr>
          </w:p>
        </w:tc>
      </w:tr>
      <w:tr w:rsidR="00DC5C4C" w:rsidRPr="0060393F" w:rsidTr="00DB4430">
        <w:trPr>
          <w:trHeight w:val="277"/>
          <w:jc w:val="center"/>
        </w:trPr>
        <w:tc>
          <w:tcPr>
            <w:tcW w:w="1304"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582"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051"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c>
          <w:tcPr>
            <w:tcW w:w="1122"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1394"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1467" w:type="dxa"/>
            <w:shd w:val="clear" w:color="auto" w:fill="FFFFFF"/>
          </w:tcPr>
          <w:p w:rsidR="00DC5C4C" w:rsidRPr="0060393F" w:rsidRDefault="00DC5C4C" w:rsidP="00DB4430">
            <w:pPr>
              <w:spacing w:after="0" w:line="240" w:lineRule="auto"/>
              <w:jc w:val="center"/>
              <w:rPr>
                <w:rFonts w:ascii="Times New Roman" w:hAnsi="Times New Roman" w:cs="Times New Roman"/>
                <w:b/>
                <w:bCs/>
              </w:rPr>
            </w:pPr>
          </w:p>
        </w:tc>
        <w:tc>
          <w:tcPr>
            <w:tcW w:w="1463"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r>
      <w:tr w:rsidR="00DC5C4C" w:rsidRPr="0060393F" w:rsidTr="00DB4430">
        <w:trPr>
          <w:trHeight w:val="287"/>
          <w:jc w:val="center"/>
        </w:trPr>
        <w:tc>
          <w:tcPr>
            <w:tcW w:w="1304"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582"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051"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c>
          <w:tcPr>
            <w:tcW w:w="1122"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1394"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1467" w:type="dxa"/>
            <w:shd w:val="clear" w:color="auto" w:fill="FFFFFF"/>
          </w:tcPr>
          <w:p w:rsidR="00DC5C4C" w:rsidRPr="0060393F" w:rsidRDefault="00DC5C4C" w:rsidP="00DB4430">
            <w:pPr>
              <w:spacing w:after="0" w:line="240" w:lineRule="auto"/>
              <w:jc w:val="center"/>
              <w:rPr>
                <w:rFonts w:ascii="Times New Roman" w:hAnsi="Times New Roman" w:cs="Times New Roman"/>
                <w:b/>
                <w:bCs/>
              </w:rPr>
            </w:pPr>
          </w:p>
        </w:tc>
        <w:tc>
          <w:tcPr>
            <w:tcW w:w="1463"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r>
    </w:tbl>
    <w:p w:rsidR="00DC5C4C" w:rsidRPr="0060393F" w:rsidRDefault="00DC5C4C" w:rsidP="00DC5C4C">
      <w:pPr>
        <w:pStyle w:val="Corpsdetexte"/>
        <w:ind w:left="1852"/>
        <w:rPr>
          <w:sz w:val="22"/>
          <w:szCs w:val="22"/>
        </w:rPr>
      </w:pPr>
    </w:p>
    <w:p w:rsidR="00DC5C4C" w:rsidRPr="0060393F" w:rsidRDefault="00DC5C4C" w:rsidP="003F5B02">
      <w:pPr>
        <w:pStyle w:val="Corpsdetexte"/>
        <w:numPr>
          <w:ilvl w:val="4"/>
          <w:numId w:val="53"/>
        </w:numPr>
        <w:tabs>
          <w:tab w:val="clear" w:pos="3948"/>
          <w:tab w:val="num" w:pos="1143"/>
        </w:tabs>
        <w:ind w:left="1285"/>
        <w:jc w:val="left"/>
        <w:rPr>
          <w:b/>
          <w:sz w:val="22"/>
          <w:szCs w:val="22"/>
        </w:rPr>
      </w:pPr>
      <w:r w:rsidRPr="0060393F">
        <w:rPr>
          <w:b/>
          <w:sz w:val="22"/>
          <w:szCs w:val="22"/>
          <w:u w:val="single"/>
        </w:rPr>
        <w:t>Troisième étape</w:t>
      </w:r>
      <w:r w:rsidRPr="0060393F">
        <w:rPr>
          <w:b/>
          <w:sz w:val="22"/>
          <w:szCs w:val="22"/>
        </w:rPr>
        <w:t> : Evaluation de l’offre financière (Volume 3)</w:t>
      </w:r>
    </w:p>
    <w:p w:rsidR="00DC5C4C" w:rsidRPr="0060393F" w:rsidRDefault="00DC5C4C" w:rsidP="00DC5C4C">
      <w:pPr>
        <w:pStyle w:val="Corpsdetexte"/>
        <w:ind w:left="925"/>
        <w:rPr>
          <w:b/>
          <w:sz w:val="22"/>
          <w:szCs w:val="22"/>
        </w:rPr>
      </w:pPr>
    </w:p>
    <w:p w:rsidR="00DC5C4C" w:rsidRPr="0060393F" w:rsidRDefault="00DC5C4C" w:rsidP="003F5B02">
      <w:pPr>
        <w:pStyle w:val="Corpsdetexte"/>
        <w:numPr>
          <w:ilvl w:val="5"/>
          <w:numId w:val="53"/>
        </w:numPr>
        <w:tabs>
          <w:tab w:val="clear" w:pos="4668"/>
          <w:tab w:val="num" w:pos="1852"/>
        </w:tabs>
        <w:ind w:left="1852"/>
        <w:jc w:val="left"/>
        <w:rPr>
          <w:sz w:val="22"/>
          <w:szCs w:val="22"/>
        </w:rPr>
      </w:pPr>
      <w:r w:rsidRPr="0060393F">
        <w:rPr>
          <w:sz w:val="22"/>
          <w:szCs w:val="22"/>
        </w:rPr>
        <w:t>Rappel des Critères éliminatoires de l’Offre financière ;</w:t>
      </w:r>
    </w:p>
    <w:p w:rsidR="00DC5C4C" w:rsidRPr="0060393F" w:rsidRDefault="00DC5C4C" w:rsidP="003F5B02">
      <w:pPr>
        <w:pStyle w:val="Corpsdetexte"/>
        <w:numPr>
          <w:ilvl w:val="5"/>
          <w:numId w:val="53"/>
        </w:numPr>
        <w:tabs>
          <w:tab w:val="clear" w:pos="4668"/>
          <w:tab w:val="num" w:pos="1852"/>
        </w:tabs>
        <w:ind w:left="1852"/>
        <w:jc w:val="left"/>
        <w:rPr>
          <w:sz w:val="22"/>
          <w:szCs w:val="22"/>
        </w:rPr>
      </w:pPr>
      <w:r w:rsidRPr="0060393F">
        <w:rPr>
          <w:sz w:val="22"/>
          <w:szCs w:val="22"/>
        </w:rPr>
        <w:t>Rectification des montants des Offres :</w:t>
      </w:r>
    </w:p>
    <w:p w:rsidR="00DC5C4C" w:rsidRPr="0060393F" w:rsidRDefault="00DC5C4C" w:rsidP="003F5B02">
      <w:pPr>
        <w:pStyle w:val="Corpsdetexte"/>
        <w:numPr>
          <w:ilvl w:val="6"/>
          <w:numId w:val="53"/>
        </w:numPr>
        <w:tabs>
          <w:tab w:val="clear" w:pos="5388"/>
          <w:tab w:val="num" w:pos="2231"/>
        </w:tabs>
        <w:ind w:left="2561"/>
        <w:jc w:val="left"/>
        <w:rPr>
          <w:sz w:val="22"/>
          <w:szCs w:val="22"/>
          <w:lang w:eastAsia="en-US"/>
        </w:rPr>
      </w:pPr>
      <w:r w:rsidRPr="0060393F">
        <w:rPr>
          <w:sz w:val="22"/>
          <w:szCs w:val="22"/>
        </w:rPr>
        <w:lastRenderedPageBreak/>
        <w:t>Détermination</w:t>
      </w:r>
      <w:r w:rsidRPr="0060393F">
        <w:rPr>
          <w:sz w:val="22"/>
          <w:szCs w:val="22"/>
          <w:lang w:eastAsia="en-US"/>
        </w:rPr>
        <w:t>, conformément aux spécifications du CCTP, des quantités moyennes des matériaux clés entrant dans la constitution de chaque prix ;</w:t>
      </w:r>
    </w:p>
    <w:p w:rsidR="00DC5C4C" w:rsidRPr="0060393F" w:rsidRDefault="00DC5C4C" w:rsidP="003F5B02">
      <w:pPr>
        <w:pStyle w:val="Corpsdetexte"/>
        <w:numPr>
          <w:ilvl w:val="6"/>
          <w:numId w:val="53"/>
        </w:numPr>
        <w:tabs>
          <w:tab w:val="clear" w:pos="5388"/>
          <w:tab w:val="num" w:pos="2231"/>
        </w:tabs>
        <w:ind w:left="2561"/>
        <w:jc w:val="left"/>
        <w:rPr>
          <w:sz w:val="22"/>
          <w:szCs w:val="22"/>
          <w:lang w:eastAsia="en-US"/>
        </w:rPr>
      </w:pPr>
      <w:r w:rsidRPr="0060393F">
        <w:rPr>
          <w:sz w:val="22"/>
          <w:szCs w:val="22"/>
          <w:lang w:eastAsia="en-US"/>
        </w:rPr>
        <w:t xml:space="preserve">Vérification de la conformité des sous-détails des prix par rapport aux spécifications du CCTP et aux quantités moyennes obtenues; </w:t>
      </w:r>
    </w:p>
    <w:p w:rsidR="00DC5C4C" w:rsidRPr="0060393F" w:rsidRDefault="00DC5C4C" w:rsidP="003F5B02">
      <w:pPr>
        <w:pStyle w:val="Corpsdetexte"/>
        <w:numPr>
          <w:ilvl w:val="6"/>
          <w:numId w:val="53"/>
        </w:numPr>
        <w:tabs>
          <w:tab w:val="clear" w:pos="5388"/>
          <w:tab w:val="num" w:pos="2231"/>
        </w:tabs>
        <w:ind w:left="2561"/>
        <w:jc w:val="left"/>
        <w:rPr>
          <w:sz w:val="22"/>
          <w:szCs w:val="22"/>
          <w:lang w:eastAsia="en-US"/>
        </w:rPr>
      </w:pPr>
      <w:r w:rsidRPr="0060393F">
        <w:rPr>
          <w:sz w:val="22"/>
          <w:szCs w:val="22"/>
          <w:lang w:eastAsia="en-US"/>
        </w:rPr>
        <w:t>Correction des bordereaux des prix unitaires des devis quantitatifs et estimatifs des offres.</w:t>
      </w:r>
    </w:p>
    <w:p w:rsidR="00DC5C4C" w:rsidRPr="0060393F" w:rsidRDefault="00DC5C4C" w:rsidP="00DC5C4C">
      <w:pPr>
        <w:pStyle w:val="Corpsdetexte"/>
        <w:ind w:left="2561"/>
        <w:rPr>
          <w:sz w:val="22"/>
          <w:szCs w:val="22"/>
          <w:lang w:eastAsia="en-US"/>
        </w:rPr>
      </w:pPr>
    </w:p>
    <w:p w:rsidR="00DC5C4C" w:rsidRPr="0060393F" w:rsidRDefault="00DC5C4C" w:rsidP="003F5B02">
      <w:pPr>
        <w:pStyle w:val="Corpsdetexte"/>
        <w:numPr>
          <w:ilvl w:val="5"/>
          <w:numId w:val="53"/>
        </w:numPr>
        <w:tabs>
          <w:tab w:val="clear" w:pos="4668"/>
          <w:tab w:val="num" w:pos="1852"/>
        </w:tabs>
        <w:ind w:left="1852"/>
        <w:jc w:val="left"/>
        <w:rPr>
          <w:sz w:val="22"/>
          <w:szCs w:val="22"/>
        </w:rPr>
      </w:pPr>
      <w:r w:rsidRPr="0060393F">
        <w:rPr>
          <w:sz w:val="22"/>
          <w:szCs w:val="22"/>
        </w:rPr>
        <w:t>Vérification des critères éliminatoires.</w:t>
      </w:r>
    </w:p>
    <w:p w:rsidR="00DC5C4C" w:rsidRPr="0060393F" w:rsidRDefault="00DC5C4C" w:rsidP="00DC5C4C">
      <w:pPr>
        <w:pStyle w:val="Corpsdetexte"/>
        <w:ind w:left="1852"/>
        <w:rPr>
          <w:sz w:val="16"/>
          <w:szCs w:val="16"/>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444"/>
        <w:gridCol w:w="1277"/>
        <w:gridCol w:w="1728"/>
        <w:gridCol w:w="1721"/>
        <w:gridCol w:w="2422"/>
      </w:tblGrid>
      <w:tr w:rsidR="00DC5C4C" w:rsidRPr="0060393F" w:rsidTr="00DB4430">
        <w:trPr>
          <w:jc w:val="center"/>
        </w:trPr>
        <w:tc>
          <w:tcPr>
            <w:tcW w:w="568"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N°</w:t>
            </w:r>
          </w:p>
        </w:tc>
        <w:tc>
          <w:tcPr>
            <w:tcW w:w="1444"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Entreprises</w:t>
            </w:r>
          </w:p>
        </w:tc>
        <w:tc>
          <w:tcPr>
            <w:tcW w:w="1277"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Lot postulé</w:t>
            </w:r>
          </w:p>
        </w:tc>
        <w:tc>
          <w:tcPr>
            <w:tcW w:w="1728"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Montant TTC proposé dans l’offre</w:t>
            </w:r>
          </w:p>
        </w:tc>
        <w:tc>
          <w:tcPr>
            <w:tcW w:w="1721"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Motif élimination de l’offre</w:t>
            </w:r>
          </w:p>
        </w:tc>
        <w:tc>
          <w:tcPr>
            <w:tcW w:w="2422"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Observations</w:t>
            </w:r>
          </w:p>
        </w:tc>
      </w:tr>
      <w:tr w:rsidR="00DC5C4C" w:rsidRPr="0060393F" w:rsidTr="00DB4430">
        <w:trPr>
          <w:trHeight w:val="309"/>
          <w:jc w:val="center"/>
        </w:trPr>
        <w:tc>
          <w:tcPr>
            <w:tcW w:w="568"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1444"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277" w:type="dxa"/>
            <w:shd w:val="clear" w:color="auto" w:fill="FFFFFF"/>
            <w:vAlign w:val="center"/>
            <w:hideMark/>
          </w:tcPr>
          <w:p w:rsidR="00DC5C4C" w:rsidRPr="0060393F" w:rsidRDefault="00DC5C4C" w:rsidP="003F5B02">
            <w:pPr>
              <w:pStyle w:val="Paragraphedeliste"/>
              <w:numPr>
                <w:ilvl w:val="0"/>
                <w:numId w:val="54"/>
              </w:numPr>
              <w:jc w:val="center"/>
              <w:rPr>
                <w:b/>
                <w:bCs/>
                <w:sz w:val="22"/>
                <w:szCs w:val="22"/>
              </w:rPr>
            </w:pPr>
          </w:p>
        </w:tc>
        <w:tc>
          <w:tcPr>
            <w:tcW w:w="1728"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Cs/>
              </w:rPr>
            </w:pPr>
          </w:p>
        </w:tc>
        <w:tc>
          <w:tcPr>
            <w:tcW w:w="1721"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2422"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r>
      <w:tr w:rsidR="00DC5C4C" w:rsidRPr="0060393F" w:rsidTr="00DB4430">
        <w:trPr>
          <w:trHeight w:val="265"/>
          <w:jc w:val="center"/>
        </w:trPr>
        <w:tc>
          <w:tcPr>
            <w:tcW w:w="568"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c>
          <w:tcPr>
            <w:tcW w:w="1444"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277" w:type="dxa"/>
            <w:shd w:val="clear" w:color="auto" w:fill="FFFFFF"/>
            <w:vAlign w:val="center"/>
            <w:hideMark/>
          </w:tcPr>
          <w:p w:rsidR="00DC5C4C" w:rsidRPr="0060393F" w:rsidRDefault="00DC5C4C" w:rsidP="003F5B02">
            <w:pPr>
              <w:pStyle w:val="Paragraphedeliste"/>
              <w:numPr>
                <w:ilvl w:val="0"/>
                <w:numId w:val="54"/>
              </w:numPr>
              <w:jc w:val="center"/>
              <w:rPr>
                <w:b/>
                <w:bCs/>
                <w:sz w:val="22"/>
                <w:szCs w:val="22"/>
              </w:rPr>
            </w:pPr>
          </w:p>
        </w:tc>
        <w:tc>
          <w:tcPr>
            <w:tcW w:w="1728"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Cs/>
              </w:rPr>
            </w:pPr>
          </w:p>
        </w:tc>
        <w:tc>
          <w:tcPr>
            <w:tcW w:w="1721"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2422"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r>
    </w:tbl>
    <w:p w:rsidR="00DC5C4C" w:rsidRPr="0060393F" w:rsidRDefault="00DC5C4C" w:rsidP="00DC5C4C">
      <w:pPr>
        <w:pStyle w:val="Corpsdetexte"/>
        <w:ind w:left="2561"/>
        <w:rPr>
          <w:sz w:val="22"/>
          <w:szCs w:val="22"/>
          <w:lang w:eastAsia="en-US"/>
        </w:rPr>
      </w:pPr>
    </w:p>
    <w:p w:rsidR="00DC5C4C" w:rsidRPr="0060393F" w:rsidRDefault="00DC5C4C" w:rsidP="00DC5C4C">
      <w:pPr>
        <w:pStyle w:val="Corpsdetexte"/>
        <w:ind w:left="1285"/>
        <w:rPr>
          <w:sz w:val="22"/>
          <w:szCs w:val="22"/>
        </w:rPr>
      </w:pPr>
      <w:r w:rsidRPr="0060393F">
        <w:rPr>
          <w:sz w:val="22"/>
          <w:szCs w:val="22"/>
          <w:u w:val="single"/>
        </w:rPr>
        <w:t>Résultat</w:t>
      </w:r>
      <w:r w:rsidRPr="0060393F">
        <w:rPr>
          <w:sz w:val="22"/>
          <w:szCs w:val="22"/>
        </w:rPr>
        <w:t> : (</w:t>
      </w:r>
      <w:r w:rsidRPr="0060393F">
        <w:rPr>
          <w:i/>
          <w:sz w:val="22"/>
          <w:szCs w:val="22"/>
        </w:rPr>
        <w:t>indiquer les entreprises éliminées, ainsi que celles retenues pour l’étape suivante</w:t>
      </w:r>
      <w:r w:rsidRPr="0060393F">
        <w:rPr>
          <w:sz w:val="22"/>
          <w:szCs w:val="22"/>
        </w:rPr>
        <w:t>)</w:t>
      </w:r>
    </w:p>
    <w:p w:rsidR="00DC5C4C" w:rsidRPr="0060393F" w:rsidRDefault="00DC5C4C" w:rsidP="00DC5C4C">
      <w:pPr>
        <w:pStyle w:val="Corpsdetexte"/>
        <w:ind w:left="2561"/>
        <w:rPr>
          <w:sz w:val="22"/>
          <w:szCs w:val="22"/>
          <w:lang w:eastAsia="en-US"/>
        </w:rPr>
      </w:pPr>
    </w:p>
    <w:p w:rsidR="00DC5C4C" w:rsidRPr="0060393F" w:rsidRDefault="00DC5C4C" w:rsidP="003F5B02">
      <w:pPr>
        <w:pStyle w:val="Corpsdetexte"/>
        <w:numPr>
          <w:ilvl w:val="5"/>
          <w:numId w:val="53"/>
        </w:numPr>
        <w:tabs>
          <w:tab w:val="clear" w:pos="4668"/>
          <w:tab w:val="num" w:pos="1852"/>
          <w:tab w:val="num" w:pos="2231"/>
        </w:tabs>
        <w:ind w:left="1852"/>
        <w:jc w:val="left"/>
        <w:rPr>
          <w:b/>
          <w:sz w:val="22"/>
          <w:szCs w:val="22"/>
          <w:lang w:eastAsia="en-US"/>
        </w:rPr>
      </w:pPr>
      <w:r w:rsidRPr="0060393F">
        <w:rPr>
          <w:sz w:val="22"/>
          <w:szCs w:val="22"/>
          <w:lang w:eastAsia="en-US"/>
        </w:rPr>
        <w:t xml:space="preserve">Présentation des devis quantitatifs et estimatifs des offres corrigées </w:t>
      </w:r>
    </w:p>
    <w:p w:rsidR="00DC5C4C" w:rsidRPr="0060393F" w:rsidRDefault="00DC5C4C" w:rsidP="00DC5C4C">
      <w:pPr>
        <w:pStyle w:val="Corpsdetexte"/>
        <w:ind w:left="1852"/>
        <w:rPr>
          <w:b/>
          <w:sz w:val="16"/>
          <w:szCs w:val="16"/>
          <w:lang w:eastAsia="en-US"/>
        </w:rPr>
      </w:pPr>
    </w:p>
    <w:p w:rsidR="00DC5C4C" w:rsidRPr="0060393F" w:rsidRDefault="00DC5C4C" w:rsidP="00DC5C4C">
      <w:pPr>
        <w:pStyle w:val="Corpsdetexte"/>
        <w:ind w:left="1852"/>
        <w:rPr>
          <w:bCs/>
          <w:sz w:val="22"/>
          <w:szCs w:val="22"/>
        </w:rPr>
      </w:pPr>
      <w:r w:rsidRPr="0060393F">
        <w:rPr>
          <w:bCs/>
          <w:sz w:val="22"/>
          <w:szCs w:val="22"/>
        </w:rPr>
        <w:t>a) Devis quantitatif et estimatif de l’entreprise …………………..</w:t>
      </w:r>
    </w:p>
    <w:p w:rsidR="00DC5C4C" w:rsidRPr="0060393F" w:rsidRDefault="00DC5C4C" w:rsidP="00DC5C4C">
      <w:pPr>
        <w:pStyle w:val="Corpsdetexte"/>
        <w:ind w:left="1852"/>
        <w:rPr>
          <w:bCs/>
          <w:sz w:val="16"/>
          <w:szCs w:val="16"/>
        </w:rPr>
      </w:pPr>
    </w:p>
    <w:p w:rsidR="00DC5C4C" w:rsidRPr="0060393F" w:rsidRDefault="00DC5C4C" w:rsidP="00DC5C4C">
      <w:pPr>
        <w:pStyle w:val="Corpsdetexte"/>
        <w:ind w:left="1852"/>
        <w:rPr>
          <w:b/>
          <w:bCs/>
          <w:sz w:val="16"/>
          <w:szCs w:val="16"/>
        </w:rPr>
      </w:pPr>
    </w:p>
    <w:tbl>
      <w:tblPr>
        <w:tblpPr w:leftFromText="141" w:rightFromText="141" w:vertAnchor="text" w:horzAnchor="margin" w:tblpXSpec="center" w:tblpY="-273"/>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09"/>
        <w:gridCol w:w="4110"/>
        <w:gridCol w:w="851"/>
        <w:gridCol w:w="992"/>
        <w:gridCol w:w="1418"/>
        <w:gridCol w:w="1346"/>
      </w:tblGrid>
      <w:tr w:rsidR="00DC5C4C" w:rsidRPr="0060393F" w:rsidTr="00DB4430">
        <w:trPr>
          <w:trHeight w:val="55"/>
        </w:trPr>
        <w:tc>
          <w:tcPr>
            <w:tcW w:w="709" w:type="dxa"/>
            <w:shd w:val="clear" w:color="000000" w:fill="FFFFFF"/>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N°  prix</w:t>
            </w:r>
          </w:p>
        </w:tc>
        <w:tc>
          <w:tcPr>
            <w:tcW w:w="4110" w:type="dxa"/>
            <w:shd w:val="clear" w:color="000000" w:fill="FFFFFF"/>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Désignation des Ouvrages</w:t>
            </w:r>
          </w:p>
        </w:tc>
        <w:tc>
          <w:tcPr>
            <w:tcW w:w="851" w:type="dxa"/>
            <w:shd w:val="clear" w:color="000000" w:fill="FFFFFF"/>
            <w:vAlign w:val="center"/>
          </w:tcPr>
          <w:p w:rsidR="00DC5C4C" w:rsidRPr="0060393F" w:rsidRDefault="00DC5C4C" w:rsidP="00DB4430">
            <w:pPr>
              <w:spacing w:after="0" w:line="240" w:lineRule="auto"/>
              <w:rPr>
                <w:rFonts w:ascii="Times New Roman" w:hAnsi="Times New Roman" w:cs="Times New Roman"/>
                <w:b/>
                <w:bCs/>
                <w:sz w:val="20"/>
                <w:szCs w:val="20"/>
              </w:rPr>
            </w:pPr>
            <w:r w:rsidRPr="0060393F">
              <w:rPr>
                <w:rFonts w:ascii="Times New Roman" w:hAnsi="Times New Roman" w:cs="Times New Roman"/>
                <w:b/>
                <w:bCs/>
                <w:sz w:val="20"/>
                <w:szCs w:val="20"/>
              </w:rPr>
              <w:t>Unité</w:t>
            </w:r>
          </w:p>
        </w:tc>
        <w:tc>
          <w:tcPr>
            <w:tcW w:w="992" w:type="dxa"/>
            <w:shd w:val="clear" w:color="000000" w:fill="FFFFFF"/>
            <w:vAlign w:val="center"/>
          </w:tcPr>
          <w:p w:rsidR="00DC5C4C" w:rsidRPr="0060393F" w:rsidRDefault="00DC5C4C" w:rsidP="00DB4430">
            <w:pPr>
              <w:spacing w:after="0" w:line="240" w:lineRule="auto"/>
              <w:rPr>
                <w:rFonts w:ascii="Times New Roman" w:hAnsi="Times New Roman" w:cs="Times New Roman"/>
                <w:b/>
                <w:bCs/>
                <w:sz w:val="20"/>
                <w:szCs w:val="20"/>
              </w:rPr>
            </w:pPr>
            <w:r w:rsidRPr="0060393F">
              <w:rPr>
                <w:rFonts w:ascii="Times New Roman" w:hAnsi="Times New Roman" w:cs="Times New Roman"/>
                <w:b/>
                <w:bCs/>
                <w:sz w:val="20"/>
                <w:szCs w:val="20"/>
              </w:rPr>
              <w:t>Quantités</w:t>
            </w:r>
          </w:p>
        </w:tc>
        <w:tc>
          <w:tcPr>
            <w:tcW w:w="1418" w:type="dxa"/>
            <w:shd w:val="clear" w:color="000000" w:fill="FFFFFF"/>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Prix Unitaire</w:t>
            </w:r>
          </w:p>
        </w:tc>
        <w:tc>
          <w:tcPr>
            <w:tcW w:w="1346" w:type="dxa"/>
            <w:shd w:val="clear" w:color="000000" w:fill="FFFFFF"/>
            <w:vAlign w:val="center"/>
          </w:tcPr>
          <w:p w:rsidR="00DC5C4C" w:rsidRPr="0060393F" w:rsidRDefault="00DC5C4C" w:rsidP="00DB4430">
            <w:pPr>
              <w:spacing w:after="0" w:line="240" w:lineRule="auto"/>
              <w:rPr>
                <w:rFonts w:ascii="Times New Roman" w:hAnsi="Times New Roman" w:cs="Times New Roman"/>
                <w:b/>
                <w:bCs/>
                <w:sz w:val="20"/>
                <w:szCs w:val="20"/>
              </w:rPr>
            </w:pPr>
            <w:r w:rsidRPr="0060393F">
              <w:rPr>
                <w:rFonts w:ascii="Times New Roman" w:hAnsi="Times New Roman" w:cs="Times New Roman"/>
                <w:b/>
                <w:bCs/>
                <w:sz w:val="20"/>
                <w:szCs w:val="20"/>
              </w:rPr>
              <w:t>Prix Total</w:t>
            </w:r>
          </w:p>
        </w:tc>
      </w:tr>
      <w:tr w:rsidR="00DC5C4C" w:rsidRPr="0060393F" w:rsidTr="00DB4430">
        <w:trPr>
          <w:trHeight w:val="93"/>
        </w:trPr>
        <w:tc>
          <w:tcPr>
            <w:tcW w:w="9426" w:type="dxa"/>
            <w:gridSpan w:val="6"/>
            <w:vAlign w:val="center"/>
          </w:tcPr>
          <w:p w:rsidR="00DC5C4C" w:rsidRPr="0060393F" w:rsidRDefault="00DC5C4C" w:rsidP="00DB4430">
            <w:pPr>
              <w:spacing w:after="0" w:line="240" w:lineRule="auto"/>
              <w:jc w:val="both"/>
              <w:rPr>
                <w:rFonts w:ascii="Times New Roman" w:hAnsi="Times New Roman" w:cs="Times New Roman"/>
                <w:b/>
                <w:bCs/>
                <w:sz w:val="20"/>
                <w:szCs w:val="20"/>
              </w:rPr>
            </w:pPr>
          </w:p>
        </w:tc>
      </w:tr>
      <w:tr w:rsidR="00DC5C4C" w:rsidRPr="0060393F" w:rsidTr="00DB4430">
        <w:trPr>
          <w:trHeight w:val="93"/>
        </w:trPr>
        <w:tc>
          <w:tcPr>
            <w:tcW w:w="709"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4110" w:type="dxa"/>
            <w:vAlign w:val="center"/>
          </w:tcPr>
          <w:p w:rsidR="00DC5C4C" w:rsidRPr="0060393F" w:rsidRDefault="00DC5C4C" w:rsidP="00DB4430">
            <w:pPr>
              <w:spacing w:after="0" w:line="240" w:lineRule="auto"/>
              <w:jc w:val="both"/>
              <w:rPr>
                <w:rFonts w:ascii="Times New Roman" w:hAnsi="Times New Roman" w:cs="Times New Roman"/>
                <w:sz w:val="20"/>
                <w:szCs w:val="20"/>
              </w:rPr>
            </w:pPr>
          </w:p>
        </w:tc>
        <w:tc>
          <w:tcPr>
            <w:tcW w:w="851"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992"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418"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346" w:type="dxa"/>
            <w:vAlign w:val="center"/>
          </w:tcPr>
          <w:p w:rsidR="00DC5C4C" w:rsidRPr="0060393F" w:rsidRDefault="00DC5C4C" w:rsidP="00DB4430">
            <w:pPr>
              <w:spacing w:after="0" w:line="240" w:lineRule="auto"/>
              <w:jc w:val="right"/>
              <w:rPr>
                <w:rFonts w:ascii="Times New Roman" w:hAnsi="Times New Roman" w:cs="Times New Roman"/>
                <w:sz w:val="20"/>
                <w:szCs w:val="20"/>
              </w:rPr>
            </w:pPr>
          </w:p>
        </w:tc>
      </w:tr>
      <w:tr w:rsidR="00DC5C4C" w:rsidRPr="0060393F" w:rsidTr="00DB4430">
        <w:trPr>
          <w:trHeight w:val="89"/>
        </w:trPr>
        <w:tc>
          <w:tcPr>
            <w:tcW w:w="709"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4110" w:type="dxa"/>
            <w:vAlign w:val="center"/>
          </w:tcPr>
          <w:p w:rsidR="00DC5C4C" w:rsidRPr="0060393F" w:rsidRDefault="00DC5C4C" w:rsidP="00DB4430">
            <w:pPr>
              <w:spacing w:after="0" w:line="240" w:lineRule="auto"/>
              <w:jc w:val="both"/>
              <w:rPr>
                <w:rFonts w:ascii="Times New Roman" w:hAnsi="Times New Roman" w:cs="Times New Roman"/>
                <w:sz w:val="20"/>
                <w:szCs w:val="20"/>
              </w:rPr>
            </w:pPr>
          </w:p>
        </w:tc>
        <w:tc>
          <w:tcPr>
            <w:tcW w:w="851" w:type="dxa"/>
            <w:vAlign w:val="center"/>
          </w:tcPr>
          <w:p w:rsidR="00DC5C4C" w:rsidRPr="0060393F" w:rsidRDefault="00DC5C4C" w:rsidP="00DB4430">
            <w:pPr>
              <w:spacing w:after="0" w:line="240" w:lineRule="auto"/>
              <w:jc w:val="center"/>
              <w:rPr>
                <w:rFonts w:ascii="Times New Roman" w:hAnsi="Times New Roman" w:cs="Times New Roman"/>
                <w:color w:val="FF0000"/>
                <w:sz w:val="20"/>
                <w:szCs w:val="20"/>
              </w:rPr>
            </w:pPr>
          </w:p>
        </w:tc>
        <w:tc>
          <w:tcPr>
            <w:tcW w:w="992"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418"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346" w:type="dxa"/>
            <w:vAlign w:val="center"/>
          </w:tcPr>
          <w:p w:rsidR="00DC5C4C" w:rsidRPr="0060393F" w:rsidRDefault="00DC5C4C" w:rsidP="00DB4430">
            <w:pPr>
              <w:spacing w:after="0" w:line="240" w:lineRule="auto"/>
              <w:jc w:val="right"/>
              <w:rPr>
                <w:rFonts w:ascii="Times New Roman" w:hAnsi="Times New Roman" w:cs="Times New Roman"/>
                <w:sz w:val="20"/>
                <w:szCs w:val="20"/>
              </w:rPr>
            </w:pPr>
          </w:p>
        </w:tc>
      </w:tr>
    </w:tbl>
    <w:p w:rsidR="00DC5C4C" w:rsidRPr="0060393F" w:rsidRDefault="00DC5C4C" w:rsidP="00DC5C4C">
      <w:pPr>
        <w:pStyle w:val="Corpsdetexte"/>
        <w:ind w:left="1852"/>
        <w:rPr>
          <w:bCs/>
          <w:sz w:val="22"/>
          <w:szCs w:val="22"/>
        </w:rPr>
      </w:pPr>
      <w:r w:rsidRPr="0060393F">
        <w:rPr>
          <w:bCs/>
          <w:sz w:val="22"/>
          <w:szCs w:val="22"/>
        </w:rPr>
        <w:t>b) Devis quantitatif et estimatif de l’entreprise …………………….</w:t>
      </w:r>
    </w:p>
    <w:p w:rsidR="00DC5C4C" w:rsidRPr="0060393F" w:rsidRDefault="00DC5C4C" w:rsidP="00DC5C4C">
      <w:pPr>
        <w:pStyle w:val="Corpsdetexte"/>
        <w:ind w:left="1852"/>
        <w:rPr>
          <w:bCs/>
          <w:sz w:val="16"/>
          <w:szCs w:val="16"/>
        </w:rPr>
      </w:pPr>
    </w:p>
    <w:p w:rsidR="00DC5C4C" w:rsidRPr="0060393F" w:rsidRDefault="00DC5C4C" w:rsidP="00DC5C4C">
      <w:pPr>
        <w:pStyle w:val="Corpsdetexte"/>
        <w:ind w:left="1852"/>
        <w:rPr>
          <w:b/>
          <w:bCs/>
          <w:sz w:val="16"/>
          <w:szCs w:val="16"/>
        </w:rPr>
      </w:pPr>
    </w:p>
    <w:tbl>
      <w:tblPr>
        <w:tblpPr w:leftFromText="141" w:rightFromText="141" w:vertAnchor="text" w:horzAnchor="margin" w:tblpXSpec="center" w:tblpY="-273"/>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09"/>
        <w:gridCol w:w="4110"/>
        <w:gridCol w:w="851"/>
        <w:gridCol w:w="992"/>
        <w:gridCol w:w="1418"/>
        <w:gridCol w:w="1346"/>
      </w:tblGrid>
      <w:tr w:rsidR="00DC5C4C" w:rsidRPr="0060393F" w:rsidTr="00DB4430">
        <w:trPr>
          <w:trHeight w:val="55"/>
        </w:trPr>
        <w:tc>
          <w:tcPr>
            <w:tcW w:w="709" w:type="dxa"/>
            <w:shd w:val="clear" w:color="000000" w:fill="FFFFFF"/>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N°  prix</w:t>
            </w:r>
          </w:p>
        </w:tc>
        <w:tc>
          <w:tcPr>
            <w:tcW w:w="4110" w:type="dxa"/>
            <w:shd w:val="clear" w:color="000000" w:fill="FFFFFF"/>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Désignation des Ouvrages</w:t>
            </w:r>
          </w:p>
        </w:tc>
        <w:tc>
          <w:tcPr>
            <w:tcW w:w="851" w:type="dxa"/>
            <w:shd w:val="clear" w:color="000000" w:fill="FFFFFF"/>
            <w:vAlign w:val="center"/>
          </w:tcPr>
          <w:p w:rsidR="00DC5C4C" w:rsidRPr="0060393F" w:rsidRDefault="00DC5C4C" w:rsidP="00DB4430">
            <w:pPr>
              <w:spacing w:after="0" w:line="240" w:lineRule="auto"/>
              <w:rPr>
                <w:rFonts w:ascii="Times New Roman" w:hAnsi="Times New Roman" w:cs="Times New Roman"/>
                <w:b/>
                <w:bCs/>
                <w:sz w:val="20"/>
                <w:szCs w:val="20"/>
              </w:rPr>
            </w:pPr>
            <w:r w:rsidRPr="0060393F">
              <w:rPr>
                <w:rFonts w:ascii="Times New Roman" w:hAnsi="Times New Roman" w:cs="Times New Roman"/>
                <w:b/>
                <w:bCs/>
                <w:sz w:val="20"/>
                <w:szCs w:val="20"/>
              </w:rPr>
              <w:t>Unité</w:t>
            </w:r>
          </w:p>
        </w:tc>
        <w:tc>
          <w:tcPr>
            <w:tcW w:w="992" w:type="dxa"/>
            <w:shd w:val="clear" w:color="000000" w:fill="FFFFFF"/>
            <w:vAlign w:val="center"/>
          </w:tcPr>
          <w:p w:rsidR="00DC5C4C" w:rsidRPr="0060393F" w:rsidRDefault="00DC5C4C" w:rsidP="00DB4430">
            <w:pPr>
              <w:spacing w:after="0" w:line="240" w:lineRule="auto"/>
              <w:rPr>
                <w:rFonts w:ascii="Times New Roman" w:hAnsi="Times New Roman" w:cs="Times New Roman"/>
                <w:b/>
                <w:bCs/>
                <w:sz w:val="20"/>
                <w:szCs w:val="20"/>
              </w:rPr>
            </w:pPr>
            <w:r w:rsidRPr="0060393F">
              <w:rPr>
                <w:rFonts w:ascii="Times New Roman" w:hAnsi="Times New Roman" w:cs="Times New Roman"/>
                <w:b/>
                <w:bCs/>
                <w:sz w:val="20"/>
                <w:szCs w:val="20"/>
              </w:rPr>
              <w:t>Quantités</w:t>
            </w:r>
          </w:p>
        </w:tc>
        <w:tc>
          <w:tcPr>
            <w:tcW w:w="1418" w:type="dxa"/>
            <w:shd w:val="clear" w:color="000000" w:fill="FFFFFF"/>
            <w:vAlign w:val="center"/>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Prix Unitaire</w:t>
            </w:r>
          </w:p>
        </w:tc>
        <w:tc>
          <w:tcPr>
            <w:tcW w:w="1346" w:type="dxa"/>
            <w:shd w:val="clear" w:color="000000" w:fill="FFFFFF"/>
            <w:vAlign w:val="center"/>
          </w:tcPr>
          <w:p w:rsidR="00DC5C4C" w:rsidRPr="0060393F" w:rsidRDefault="00DC5C4C" w:rsidP="00DB4430">
            <w:pPr>
              <w:spacing w:after="0" w:line="240" w:lineRule="auto"/>
              <w:rPr>
                <w:rFonts w:ascii="Times New Roman" w:hAnsi="Times New Roman" w:cs="Times New Roman"/>
                <w:b/>
                <w:bCs/>
                <w:sz w:val="20"/>
                <w:szCs w:val="20"/>
              </w:rPr>
            </w:pPr>
            <w:r w:rsidRPr="0060393F">
              <w:rPr>
                <w:rFonts w:ascii="Times New Roman" w:hAnsi="Times New Roman" w:cs="Times New Roman"/>
                <w:b/>
                <w:bCs/>
                <w:sz w:val="20"/>
                <w:szCs w:val="20"/>
              </w:rPr>
              <w:t>Prix Total</w:t>
            </w:r>
          </w:p>
        </w:tc>
      </w:tr>
      <w:tr w:rsidR="00DC5C4C" w:rsidRPr="0060393F" w:rsidTr="00DB4430">
        <w:trPr>
          <w:trHeight w:val="93"/>
        </w:trPr>
        <w:tc>
          <w:tcPr>
            <w:tcW w:w="9426" w:type="dxa"/>
            <w:gridSpan w:val="6"/>
            <w:vAlign w:val="center"/>
          </w:tcPr>
          <w:p w:rsidR="00DC5C4C" w:rsidRPr="0060393F" w:rsidRDefault="00DC5C4C" w:rsidP="00DB4430">
            <w:pPr>
              <w:spacing w:after="0" w:line="240" w:lineRule="auto"/>
              <w:jc w:val="both"/>
              <w:rPr>
                <w:rFonts w:ascii="Times New Roman" w:hAnsi="Times New Roman" w:cs="Times New Roman"/>
                <w:b/>
                <w:bCs/>
                <w:sz w:val="20"/>
                <w:szCs w:val="20"/>
              </w:rPr>
            </w:pPr>
          </w:p>
        </w:tc>
      </w:tr>
      <w:tr w:rsidR="00DC5C4C" w:rsidRPr="0060393F" w:rsidTr="00DB4430">
        <w:trPr>
          <w:trHeight w:val="93"/>
        </w:trPr>
        <w:tc>
          <w:tcPr>
            <w:tcW w:w="709"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4110" w:type="dxa"/>
            <w:vAlign w:val="center"/>
          </w:tcPr>
          <w:p w:rsidR="00DC5C4C" w:rsidRPr="0060393F" w:rsidRDefault="00DC5C4C" w:rsidP="00DB4430">
            <w:pPr>
              <w:spacing w:after="0" w:line="240" w:lineRule="auto"/>
              <w:jc w:val="both"/>
              <w:rPr>
                <w:rFonts w:ascii="Times New Roman" w:hAnsi="Times New Roman" w:cs="Times New Roman"/>
                <w:sz w:val="20"/>
                <w:szCs w:val="20"/>
              </w:rPr>
            </w:pPr>
          </w:p>
        </w:tc>
        <w:tc>
          <w:tcPr>
            <w:tcW w:w="851"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992"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418"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346" w:type="dxa"/>
            <w:vAlign w:val="center"/>
          </w:tcPr>
          <w:p w:rsidR="00DC5C4C" w:rsidRPr="0060393F" w:rsidRDefault="00DC5C4C" w:rsidP="00DB4430">
            <w:pPr>
              <w:spacing w:after="0" w:line="240" w:lineRule="auto"/>
              <w:jc w:val="right"/>
              <w:rPr>
                <w:rFonts w:ascii="Times New Roman" w:hAnsi="Times New Roman" w:cs="Times New Roman"/>
                <w:sz w:val="20"/>
                <w:szCs w:val="20"/>
              </w:rPr>
            </w:pPr>
          </w:p>
        </w:tc>
      </w:tr>
      <w:tr w:rsidR="00DC5C4C" w:rsidRPr="0060393F" w:rsidTr="00DB4430">
        <w:trPr>
          <w:trHeight w:val="89"/>
        </w:trPr>
        <w:tc>
          <w:tcPr>
            <w:tcW w:w="709"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4110" w:type="dxa"/>
            <w:vAlign w:val="center"/>
          </w:tcPr>
          <w:p w:rsidR="00DC5C4C" w:rsidRPr="0060393F" w:rsidRDefault="00DC5C4C" w:rsidP="00DB4430">
            <w:pPr>
              <w:spacing w:after="0" w:line="240" w:lineRule="auto"/>
              <w:jc w:val="both"/>
              <w:rPr>
                <w:rFonts w:ascii="Times New Roman" w:hAnsi="Times New Roman" w:cs="Times New Roman"/>
                <w:sz w:val="20"/>
                <w:szCs w:val="20"/>
              </w:rPr>
            </w:pPr>
          </w:p>
        </w:tc>
        <w:tc>
          <w:tcPr>
            <w:tcW w:w="851" w:type="dxa"/>
            <w:vAlign w:val="center"/>
          </w:tcPr>
          <w:p w:rsidR="00DC5C4C" w:rsidRPr="0060393F" w:rsidRDefault="00DC5C4C" w:rsidP="00DB4430">
            <w:pPr>
              <w:spacing w:after="0" w:line="240" w:lineRule="auto"/>
              <w:jc w:val="center"/>
              <w:rPr>
                <w:rFonts w:ascii="Times New Roman" w:hAnsi="Times New Roman" w:cs="Times New Roman"/>
                <w:color w:val="FF0000"/>
                <w:sz w:val="20"/>
                <w:szCs w:val="20"/>
              </w:rPr>
            </w:pPr>
          </w:p>
        </w:tc>
        <w:tc>
          <w:tcPr>
            <w:tcW w:w="992"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418" w:type="dxa"/>
            <w:vAlign w:val="center"/>
          </w:tcPr>
          <w:p w:rsidR="00DC5C4C" w:rsidRPr="0060393F" w:rsidRDefault="00DC5C4C" w:rsidP="00DB4430">
            <w:pPr>
              <w:spacing w:after="0" w:line="240" w:lineRule="auto"/>
              <w:jc w:val="center"/>
              <w:rPr>
                <w:rFonts w:ascii="Times New Roman" w:hAnsi="Times New Roman" w:cs="Times New Roman"/>
                <w:sz w:val="20"/>
                <w:szCs w:val="20"/>
              </w:rPr>
            </w:pPr>
          </w:p>
        </w:tc>
        <w:tc>
          <w:tcPr>
            <w:tcW w:w="1346" w:type="dxa"/>
            <w:vAlign w:val="center"/>
          </w:tcPr>
          <w:p w:rsidR="00DC5C4C" w:rsidRPr="0060393F" w:rsidRDefault="00DC5C4C" w:rsidP="00DB4430">
            <w:pPr>
              <w:spacing w:after="0" w:line="240" w:lineRule="auto"/>
              <w:jc w:val="right"/>
              <w:rPr>
                <w:rFonts w:ascii="Times New Roman" w:hAnsi="Times New Roman" w:cs="Times New Roman"/>
                <w:sz w:val="20"/>
                <w:szCs w:val="20"/>
              </w:rPr>
            </w:pPr>
          </w:p>
        </w:tc>
      </w:tr>
    </w:tbl>
    <w:p w:rsidR="00DC5C4C" w:rsidRPr="0060393F" w:rsidRDefault="00DC5C4C" w:rsidP="003F5B02">
      <w:pPr>
        <w:pStyle w:val="Corpsdetexte"/>
        <w:numPr>
          <w:ilvl w:val="5"/>
          <w:numId w:val="53"/>
        </w:numPr>
        <w:tabs>
          <w:tab w:val="clear" w:pos="4668"/>
          <w:tab w:val="num" w:pos="1852"/>
        </w:tabs>
        <w:ind w:left="1852"/>
        <w:jc w:val="left"/>
        <w:rPr>
          <w:sz w:val="22"/>
          <w:szCs w:val="22"/>
        </w:rPr>
      </w:pPr>
      <w:r w:rsidRPr="0060393F">
        <w:rPr>
          <w:sz w:val="22"/>
          <w:szCs w:val="22"/>
        </w:rPr>
        <w:t xml:space="preserve">Présentation des montants des offres retenues. </w:t>
      </w:r>
    </w:p>
    <w:p w:rsidR="00DC5C4C" w:rsidRPr="0060393F" w:rsidRDefault="00DC5C4C" w:rsidP="00DC5C4C">
      <w:pPr>
        <w:spacing w:after="0" w:line="240" w:lineRule="auto"/>
        <w:jc w:val="both"/>
        <w:rPr>
          <w:rFonts w:ascii="Times New Roman" w:hAnsi="Times New Roman" w:cs="Times New Roman"/>
          <w:sz w:val="16"/>
          <w:szCs w:val="16"/>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04"/>
        <w:gridCol w:w="1134"/>
        <w:gridCol w:w="1701"/>
        <w:gridCol w:w="1134"/>
        <w:gridCol w:w="2464"/>
      </w:tblGrid>
      <w:tr w:rsidR="00DC5C4C" w:rsidRPr="0060393F" w:rsidTr="00DB4430">
        <w:trPr>
          <w:jc w:val="center"/>
        </w:trPr>
        <w:tc>
          <w:tcPr>
            <w:tcW w:w="568"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N°</w:t>
            </w:r>
          </w:p>
        </w:tc>
        <w:tc>
          <w:tcPr>
            <w:tcW w:w="2304"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Entreprises</w:t>
            </w:r>
          </w:p>
        </w:tc>
        <w:tc>
          <w:tcPr>
            <w:tcW w:w="1134"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Lot postulé</w:t>
            </w:r>
          </w:p>
        </w:tc>
        <w:tc>
          <w:tcPr>
            <w:tcW w:w="1701"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Montant TTC proposé dans l’offre</w:t>
            </w:r>
          </w:p>
        </w:tc>
        <w:tc>
          <w:tcPr>
            <w:tcW w:w="1134"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Montant évalué et corrigé</w:t>
            </w:r>
          </w:p>
        </w:tc>
        <w:tc>
          <w:tcPr>
            <w:tcW w:w="2464" w:type="dxa"/>
            <w:vAlign w:val="center"/>
            <w:hideMark/>
          </w:tcPr>
          <w:p w:rsidR="00DC5C4C" w:rsidRPr="0060393F" w:rsidRDefault="00DC5C4C" w:rsidP="00DB4430">
            <w:pPr>
              <w:spacing w:after="0" w:line="240" w:lineRule="auto"/>
              <w:jc w:val="center"/>
              <w:rPr>
                <w:rFonts w:ascii="Times New Roman" w:hAnsi="Times New Roman" w:cs="Times New Roman"/>
                <w:b/>
                <w:bCs/>
                <w:sz w:val="20"/>
                <w:szCs w:val="20"/>
              </w:rPr>
            </w:pPr>
            <w:r w:rsidRPr="0060393F">
              <w:rPr>
                <w:rFonts w:ascii="Times New Roman" w:hAnsi="Times New Roman" w:cs="Times New Roman"/>
                <w:b/>
                <w:bCs/>
                <w:sz w:val="20"/>
                <w:szCs w:val="20"/>
              </w:rPr>
              <w:t xml:space="preserve">Observations/Ecart </w:t>
            </w:r>
          </w:p>
        </w:tc>
      </w:tr>
      <w:tr w:rsidR="00DC5C4C" w:rsidRPr="0060393F" w:rsidTr="00DB4430">
        <w:trPr>
          <w:trHeight w:val="309"/>
          <w:jc w:val="center"/>
        </w:trPr>
        <w:tc>
          <w:tcPr>
            <w:tcW w:w="568"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2304"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134" w:type="dxa"/>
            <w:shd w:val="clear" w:color="auto" w:fill="FFFFFF"/>
            <w:vAlign w:val="center"/>
            <w:hideMark/>
          </w:tcPr>
          <w:p w:rsidR="00DC5C4C" w:rsidRPr="0060393F" w:rsidRDefault="00DC5C4C" w:rsidP="003F5B02">
            <w:pPr>
              <w:pStyle w:val="Paragraphedeliste"/>
              <w:numPr>
                <w:ilvl w:val="0"/>
                <w:numId w:val="54"/>
              </w:numPr>
              <w:jc w:val="center"/>
              <w:rPr>
                <w:b/>
                <w:bCs/>
                <w:sz w:val="22"/>
                <w:szCs w:val="22"/>
              </w:rPr>
            </w:pPr>
          </w:p>
        </w:tc>
        <w:tc>
          <w:tcPr>
            <w:tcW w:w="1701"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Cs/>
              </w:rPr>
            </w:pPr>
          </w:p>
        </w:tc>
        <w:tc>
          <w:tcPr>
            <w:tcW w:w="1134"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2464"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r>
      <w:tr w:rsidR="00DC5C4C" w:rsidRPr="0060393F" w:rsidTr="00DB4430">
        <w:trPr>
          <w:trHeight w:val="265"/>
          <w:jc w:val="center"/>
        </w:trPr>
        <w:tc>
          <w:tcPr>
            <w:tcW w:w="568"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c>
          <w:tcPr>
            <w:tcW w:w="2304" w:type="dxa"/>
            <w:shd w:val="clear" w:color="auto" w:fill="FFFFFF"/>
            <w:vAlign w:val="center"/>
            <w:hideMark/>
          </w:tcPr>
          <w:p w:rsidR="00DC5C4C" w:rsidRPr="0060393F" w:rsidRDefault="00DC5C4C" w:rsidP="00DB4430">
            <w:pPr>
              <w:pStyle w:val="Paragraphedeliste"/>
              <w:ind w:left="0"/>
              <w:jc w:val="center"/>
              <w:rPr>
                <w:b/>
                <w:bCs/>
                <w:sz w:val="22"/>
                <w:szCs w:val="22"/>
              </w:rPr>
            </w:pPr>
          </w:p>
        </w:tc>
        <w:tc>
          <w:tcPr>
            <w:tcW w:w="1134" w:type="dxa"/>
            <w:shd w:val="clear" w:color="auto" w:fill="FFFFFF"/>
            <w:vAlign w:val="center"/>
            <w:hideMark/>
          </w:tcPr>
          <w:p w:rsidR="00DC5C4C" w:rsidRPr="0060393F" w:rsidRDefault="00DC5C4C" w:rsidP="003F5B02">
            <w:pPr>
              <w:pStyle w:val="Paragraphedeliste"/>
              <w:numPr>
                <w:ilvl w:val="0"/>
                <w:numId w:val="54"/>
              </w:numPr>
              <w:jc w:val="center"/>
              <w:rPr>
                <w:b/>
                <w:bCs/>
                <w:sz w:val="22"/>
                <w:szCs w:val="22"/>
              </w:rPr>
            </w:pPr>
          </w:p>
        </w:tc>
        <w:tc>
          <w:tcPr>
            <w:tcW w:w="1701"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Cs/>
              </w:rPr>
            </w:pPr>
          </w:p>
        </w:tc>
        <w:tc>
          <w:tcPr>
            <w:tcW w:w="1134" w:type="dxa"/>
            <w:shd w:val="clear" w:color="auto" w:fill="FFFFFF"/>
            <w:vAlign w:val="center"/>
            <w:hideMark/>
          </w:tcPr>
          <w:p w:rsidR="00DC5C4C" w:rsidRPr="0060393F" w:rsidRDefault="00DC5C4C" w:rsidP="00DB4430">
            <w:pPr>
              <w:spacing w:after="0" w:line="240" w:lineRule="auto"/>
              <w:jc w:val="center"/>
              <w:rPr>
                <w:rFonts w:ascii="Times New Roman" w:hAnsi="Times New Roman" w:cs="Times New Roman"/>
                <w:b/>
                <w:bCs/>
              </w:rPr>
            </w:pPr>
          </w:p>
        </w:tc>
        <w:tc>
          <w:tcPr>
            <w:tcW w:w="2464" w:type="dxa"/>
            <w:shd w:val="clear" w:color="auto" w:fill="FFFFFF"/>
            <w:vAlign w:val="center"/>
          </w:tcPr>
          <w:p w:rsidR="00DC5C4C" w:rsidRPr="0060393F" w:rsidRDefault="00DC5C4C" w:rsidP="00DB4430">
            <w:pPr>
              <w:spacing w:after="0" w:line="240" w:lineRule="auto"/>
              <w:jc w:val="center"/>
              <w:rPr>
                <w:rFonts w:ascii="Times New Roman" w:hAnsi="Times New Roman" w:cs="Times New Roman"/>
                <w:b/>
                <w:bCs/>
              </w:rPr>
            </w:pPr>
          </w:p>
        </w:tc>
      </w:tr>
    </w:tbl>
    <w:p w:rsidR="00DC5C4C" w:rsidRPr="0060393F" w:rsidRDefault="00DC5C4C" w:rsidP="00DC5C4C">
      <w:pPr>
        <w:pStyle w:val="Corpsdetexte"/>
        <w:ind w:left="1852"/>
        <w:rPr>
          <w:sz w:val="16"/>
          <w:szCs w:val="16"/>
        </w:rPr>
      </w:pPr>
    </w:p>
    <w:p w:rsidR="00DC5C4C" w:rsidRPr="0060393F" w:rsidRDefault="00DC5C4C" w:rsidP="003F5B02">
      <w:pPr>
        <w:pStyle w:val="Corpsdetexte"/>
        <w:numPr>
          <w:ilvl w:val="5"/>
          <w:numId w:val="53"/>
        </w:numPr>
        <w:tabs>
          <w:tab w:val="clear" w:pos="4668"/>
          <w:tab w:val="num" w:pos="1852"/>
        </w:tabs>
        <w:ind w:left="1852"/>
        <w:jc w:val="left"/>
        <w:rPr>
          <w:sz w:val="22"/>
          <w:szCs w:val="22"/>
        </w:rPr>
      </w:pPr>
      <w:r w:rsidRPr="0060393F">
        <w:rPr>
          <w:sz w:val="22"/>
          <w:szCs w:val="22"/>
        </w:rPr>
        <w:t>Comparaison des offres Retenues</w:t>
      </w:r>
    </w:p>
    <w:p w:rsidR="00DC5C4C" w:rsidRPr="0060393F" w:rsidRDefault="00DC5C4C" w:rsidP="00DC5C4C">
      <w:pPr>
        <w:pStyle w:val="Corpsdetexte"/>
        <w:ind w:left="1852"/>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827"/>
        <w:gridCol w:w="2514"/>
        <w:gridCol w:w="2306"/>
        <w:gridCol w:w="1096"/>
      </w:tblGrid>
      <w:tr w:rsidR="00DC5C4C" w:rsidRPr="0060393F" w:rsidTr="00DB4430">
        <w:trPr>
          <w:trHeight w:val="465"/>
          <w:jc w:val="center"/>
        </w:trPr>
        <w:tc>
          <w:tcPr>
            <w:tcW w:w="546" w:type="dxa"/>
            <w:vMerge w:val="restart"/>
            <w:vAlign w:val="center"/>
            <w:hideMark/>
          </w:tcPr>
          <w:p w:rsidR="00DC5C4C" w:rsidRPr="0060393F" w:rsidRDefault="00DC5C4C" w:rsidP="00DB4430">
            <w:pPr>
              <w:spacing w:after="0" w:line="240" w:lineRule="auto"/>
              <w:jc w:val="center"/>
              <w:rPr>
                <w:rFonts w:ascii="Times New Roman" w:hAnsi="Times New Roman" w:cs="Times New Roman"/>
                <w:b/>
                <w:sz w:val="20"/>
                <w:szCs w:val="20"/>
              </w:rPr>
            </w:pPr>
            <w:r w:rsidRPr="0060393F">
              <w:rPr>
                <w:rFonts w:ascii="Times New Roman" w:hAnsi="Times New Roman" w:cs="Times New Roman"/>
                <w:b/>
                <w:sz w:val="20"/>
                <w:szCs w:val="20"/>
              </w:rPr>
              <w:t>Lot</w:t>
            </w:r>
          </w:p>
        </w:tc>
        <w:tc>
          <w:tcPr>
            <w:tcW w:w="2894" w:type="dxa"/>
            <w:vMerge w:val="restart"/>
            <w:vAlign w:val="center"/>
            <w:hideMark/>
          </w:tcPr>
          <w:p w:rsidR="00DC5C4C" w:rsidRPr="0060393F" w:rsidRDefault="00DC5C4C" w:rsidP="00DB4430">
            <w:pPr>
              <w:spacing w:after="0" w:line="240" w:lineRule="auto"/>
              <w:jc w:val="center"/>
              <w:rPr>
                <w:rFonts w:ascii="Times New Roman" w:hAnsi="Times New Roman" w:cs="Times New Roman"/>
                <w:b/>
                <w:sz w:val="20"/>
                <w:szCs w:val="20"/>
              </w:rPr>
            </w:pPr>
            <w:r w:rsidRPr="0060393F">
              <w:rPr>
                <w:rFonts w:ascii="Times New Roman" w:hAnsi="Times New Roman" w:cs="Times New Roman"/>
                <w:b/>
                <w:sz w:val="20"/>
                <w:szCs w:val="20"/>
              </w:rPr>
              <w:t>Entreprises</w:t>
            </w:r>
          </w:p>
        </w:tc>
        <w:tc>
          <w:tcPr>
            <w:tcW w:w="2552" w:type="dxa"/>
            <w:vMerge w:val="restart"/>
            <w:vAlign w:val="center"/>
            <w:hideMark/>
          </w:tcPr>
          <w:p w:rsidR="00DC5C4C" w:rsidRPr="0060393F" w:rsidRDefault="00DC5C4C" w:rsidP="00DB4430">
            <w:pPr>
              <w:spacing w:after="0" w:line="240" w:lineRule="auto"/>
              <w:jc w:val="center"/>
              <w:rPr>
                <w:rFonts w:ascii="Times New Roman" w:hAnsi="Times New Roman" w:cs="Times New Roman"/>
                <w:b/>
                <w:sz w:val="20"/>
                <w:szCs w:val="20"/>
              </w:rPr>
            </w:pPr>
            <w:r w:rsidRPr="0060393F">
              <w:rPr>
                <w:rFonts w:ascii="Times New Roman" w:hAnsi="Times New Roman" w:cs="Times New Roman"/>
                <w:b/>
                <w:sz w:val="20"/>
                <w:szCs w:val="20"/>
              </w:rPr>
              <w:t>Montant prévisionnel du DAO</w:t>
            </w:r>
          </w:p>
        </w:tc>
        <w:tc>
          <w:tcPr>
            <w:tcW w:w="2356" w:type="dxa"/>
            <w:vMerge w:val="restart"/>
            <w:vAlign w:val="center"/>
            <w:hideMark/>
          </w:tcPr>
          <w:p w:rsidR="00DC5C4C" w:rsidRPr="0060393F" w:rsidRDefault="00DC5C4C" w:rsidP="00DB4430">
            <w:pPr>
              <w:spacing w:after="0" w:line="240" w:lineRule="auto"/>
              <w:jc w:val="center"/>
              <w:rPr>
                <w:rFonts w:ascii="Times New Roman" w:hAnsi="Times New Roman" w:cs="Times New Roman"/>
                <w:b/>
                <w:sz w:val="20"/>
                <w:szCs w:val="20"/>
              </w:rPr>
            </w:pPr>
            <w:r w:rsidRPr="0060393F">
              <w:rPr>
                <w:rFonts w:ascii="Times New Roman" w:hAnsi="Times New Roman" w:cs="Times New Roman"/>
                <w:b/>
                <w:sz w:val="20"/>
                <w:szCs w:val="20"/>
              </w:rPr>
              <w:t>Montant TTC proposé et corrigé</w:t>
            </w:r>
          </w:p>
        </w:tc>
        <w:tc>
          <w:tcPr>
            <w:tcW w:w="1096" w:type="dxa"/>
            <w:vMerge w:val="restart"/>
            <w:vAlign w:val="center"/>
            <w:hideMark/>
          </w:tcPr>
          <w:p w:rsidR="00DC5C4C" w:rsidRPr="0060393F" w:rsidRDefault="00DC5C4C" w:rsidP="00DB4430">
            <w:pPr>
              <w:spacing w:after="0" w:line="240" w:lineRule="auto"/>
              <w:jc w:val="center"/>
              <w:rPr>
                <w:rFonts w:ascii="Times New Roman" w:hAnsi="Times New Roman" w:cs="Times New Roman"/>
                <w:b/>
                <w:sz w:val="20"/>
                <w:szCs w:val="20"/>
              </w:rPr>
            </w:pPr>
            <w:r w:rsidRPr="0060393F">
              <w:rPr>
                <w:rFonts w:ascii="Times New Roman" w:hAnsi="Times New Roman" w:cs="Times New Roman"/>
                <w:b/>
                <w:sz w:val="20"/>
                <w:szCs w:val="20"/>
              </w:rPr>
              <w:t>Rang</w:t>
            </w:r>
          </w:p>
        </w:tc>
      </w:tr>
      <w:tr w:rsidR="00DC5C4C" w:rsidRPr="0060393F" w:rsidTr="00DB4430">
        <w:trPr>
          <w:trHeight w:val="253"/>
          <w:jc w:val="center"/>
        </w:trPr>
        <w:tc>
          <w:tcPr>
            <w:tcW w:w="0" w:type="auto"/>
            <w:vMerge/>
            <w:vAlign w:val="center"/>
            <w:hideMark/>
          </w:tcPr>
          <w:p w:rsidR="00DC5C4C" w:rsidRPr="0060393F" w:rsidRDefault="00DC5C4C" w:rsidP="00DB4430">
            <w:pPr>
              <w:spacing w:after="0" w:line="240" w:lineRule="auto"/>
              <w:rPr>
                <w:rFonts w:ascii="Times New Roman" w:hAnsi="Times New Roman" w:cs="Times New Roman"/>
                <w:b/>
              </w:rPr>
            </w:pPr>
          </w:p>
        </w:tc>
        <w:tc>
          <w:tcPr>
            <w:tcW w:w="2894" w:type="dxa"/>
            <w:vMerge/>
            <w:vAlign w:val="center"/>
            <w:hideMark/>
          </w:tcPr>
          <w:p w:rsidR="00DC5C4C" w:rsidRPr="0060393F" w:rsidRDefault="00DC5C4C" w:rsidP="00DB4430">
            <w:pPr>
              <w:spacing w:after="0" w:line="240" w:lineRule="auto"/>
              <w:rPr>
                <w:rFonts w:ascii="Times New Roman" w:hAnsi="Times New Roman" w:cs="Times New Roman"/>
                <w:b/>
              </w:rPr>
            </w:pPr>
          </w:p>
        </w:tc>
        <w:tc>
          <w:tcPr>
            <w:tcW w:w="2552" w:type="dxa"/>
            <w:vMerge/>
            <w:vAlign w:val="center"/>
            <w:hideMark/>
          </w:tcPr>
          <w:p w:rsidR="00DC5C4C" w:rsidRPr="0060393F" w:rsidRDefault="00DC5C4C" w:rsidP="00DB4430">
            <w:pPr>
              <w:spacing w:after="0" w:line="240" w:lineRule="auto"/>
              <w:rPr>
                <w:rFonts w:ascii="Times New Roman" w:hAnsi="Times New Roman" w:cs="Times New Roman"/>
                <w:b/>
              </w:rPr>
            </w:pPr>
          </w:p>
        </w:tc>
        <w:tc>
          <w:tcPr>
            <w:tcW w:w="2356" w:type="dxa"/>
            <w:vMerge/>
            <w:vAlign w:val="center"/>
            <w:hideMark/>
          </w:tcPr>
          <w:p w:rsidR="00DC5C4C" w:rsidRPr="0060393F" w:rsidRDefault="00DC5C4C" w:rsidP="00DB4430">
            <w:pPr>
              <w:spacing w:after="0" w:line="240" w:lineRule="auto"/>
              <w:rPr>
                <w:rFonts w:ascii="Times New Roman" w:hAnsi="Times New Roman" w:cs="Times New Roman"/>
                <w:b/>
              </w:rPr>
            </w:pPr>
          </w:p>
        </w:tc>
        <w:tc>
          <w:tcPr>
            <w:tcW w:w="1096" w:type="dxa"/>
            <w:vMerge/>
            <w:vAlign w:val="center"/>
            <w:hideMark/>
          </w:tcPr>
          <w:p w:rsidR="00DC5C4C" w:rsidRPr="0060393F" w:rsidRDefault="00DC5C4C" w:rsidP="00DB4430">
            <w:pPr>
              <w:spacing w:after="0" w:line="240" w:lineRule="auto"/>
              <w:rPr>
                <w:rFonts w:ascii="Times New Roman" w:hAnsi="Times New Roman" w:cs="Times New Roman"/>
                <w:b/>
              </w:rPr>
            </w:pPr>
          </w:p>
        </w:tc>
      </w:tr>
      <w:tr w:rsidR="00DC5C4C" w:rsidRPr="0060393F" w:rsidTr="00DB4430">
        <w:trPr>
          <w:jc w:val="center"/>
        </w:trPr>
        <w:tc>
          <w:tcPr>
            <w:tcW w:w="546" w:type="dxa"/>
            <w:vMerge w:val="restart"/>
            <w:vAlign w:val="center"/>
          </w:tcPr>
          <w:p w:rsidR="00DC5C4C" w:rsidRPr="0060393F" w:rsidRDefault="00DC5C4C" w:rsidP="00DB4430">
            <w:pPr>
              <w:spacing w:after="0" w:line="240" w:lineRule="auto"/>
              <w:jc w:val="center"/>
              <w:rPr>
                <w:rFonts w:ascii="Times New Roman" w:hAnsi="Times New Roman" w:cs="Times New Roman"/>
                <w:b/>
              </w:rPr>
            </w:pPr>
            <w:r w:rsidRPr="0060393F">
              <w:rPr>
                <w:rFonts w:ascii="Times New Roman" w:hAnsi="Times New Roman" w:cs="Times New Roman"/>
                <w:b/>
              </w:rPr>
              <w:t>1</w:t>
            </w:r>
          </w:p>
        </w:tc>
        <w:tc>
          <w:tcPr>
            <w:tcW w:w="2894" w:type="dxa"/>
            <w:vAlign w:val="center"/>
            <w:hideMark/>
          </w:tcPr>
          <w:p w:rsidR="00DC5C4C" w:rsidRPr="0060393F" w:rsidRDefault="00DC5C4C" w:rsidP="00DB4430">
            <w:pPr>
              <w:spacing w:after="0" w:line="240" w:lineRule="auto"/>
              <w:jc w:val="center"/>
              <w:rPr>
                <w:rFonts w:ascii="Times New Roman" w:hAnsi="Times New Roman" w:cs="Times New Roman"/>
                <w:b/>
              </w:rPr>
            </w:pPr>
          </w:p>
        </w:tc>
        <w:tc>
          <w:tcPr>
            <w:tcW w:w="2552" w:type="dxa"/>
            <w:vMerge w:val="restart"/>
            <w:vAlign w:val="center"/>
            <w:hideMark/>
          </w:tcPr>
          <w:p w:rsidR="00DC5C4C" w:rsidRPr="0060393F" w:rsidRDefault="00DC5C4C" w:rsidP="00DB4430">
            <w:pPr>
              <w:spacing w:after="0" w:line="240" w:lineRule="auto"/>
              <w:jc w:val="center"/>
              <w:rPr>
                <w:rFonts w:ascii="Times New Roman" w:hAnsi="Times New Roman" w:cs="Times New Roman"/>
                <w:b/>
              </w:rPr>
            </w:pPr>
            <w:r w:rsidRPr="0060393F">
              <w:rPr>
                <w:rFonts w:ascii="Times New Roman" w:hAnsi="Times New Roman" w:cs="Times New Roman"/>
                <w:b/>
              </w:rPr>
              <w:t>……………….</w:t>
            </w:r>
          </w:p>
        </w:tc>
        <w:tc>
          <w:tcPr>
            <w:tcW w:w="235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c>
          <w:tcPr>
            <w:tcW w:w="109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r>
      <w:tr w:rsidR="00DC5C4C" w:rsidRPr="0060393F" w:rsidTr="00DB4430">
        <w:trPr>
          <w:trHeight w:val="264"/>
          <w:jc w:val="center"/>
        </w:trPr>
        <w:tc>
          <w:tcPr>
            <w:tcW w:w="0" w:type="auto"/>
            <w:vMerge/>
            <w:vAlign w:val="center"/>
            <w:hideMark/>
          </w:tcPr>
          <w:p w:rsidR="00DC5C4C" w:rsidRPr="0060393F" w:rsidRDefault="00DC5C4C" w:rsidP="00DB4430">
            <w:pPr>
              <w:spacing w:after="0" w:line="240" w:lineRule="auto"/>
              <w:jc w:val="center"/>
              <w:rPr>
                <w:rFonts w:ascii="Times New Roman" w:hAnsi="Times New Roman" w:cs="Times New Roman"/>
                <w:b/>
              </w:rPr>
            </w:pPr>
          </w:p>
        </w:tc>
        <w:tc>
          <w:tcPr>
            <w:tcW w:w="2894" w:type="dxa"/>
            <w:vAlign w:val="center"/>
            <w:hideMark/>
          </w:tcPr>
          <w:p w:rsidR="00DC5C4C" w:rsidRPr="0060393F" w:rsidRDefault="00DC5C4C" w:rsidP="00DB4430">
            <w:pPr>
              <w:spacing w:after="0" w:line="240" w:lineRule="auto"/>
              <w:jc w:val="center"/>
              <w:rPr>
                <w:rFonts w:ascii="Times New Roman" w:hAnsi="Times New Roman" w:cs="Times New Roman"/>
                <w:b/>
              </w:rPr>
            </w:pPr>
          </w:p>
        </w:tc>
        <w:tc>
          <w:tcPr>
            <w:tcW w:w="2552" w:type="dxa"/>
            <w:vMerge/>
            <w:vAlign w:val="center"/>
            <w:hideMark/>
          </w:tcPr>
          <w:p w:rsidR="00DC5C4C" w:rsidRPr="0060393F" w:rsidRDefault="00DC5C4C" w:rsidP="00DB4430">
            <w:pPr>
              <w:spacing w:after="0" w:line="240" w:lineRule="auto"/>
              <w:jc w:val="center"/>
              <w:rPr>
                <w:rFonts w:ascii="Times New Roman" w:hAnsi="Times New Roman" w:cs="Times New Roman"/>
                <w:b/>
              </w:rPr>
            </w:pPr>
          </w:p>
        </w:tc>
        <w:tc>
          <w:tcPr>
            <w:tcW w:w="235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c>
          <w:tcPr>
            <w:tcW w:w="109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r>
      <w:tr w:rsidR="00DC5C4C" w:rsidRPr="0060393F" w:rsidTr="00DB4430">
        <w:trPr>
          <w:jc w:val="center"/>
        </w:trPr>
        <w:tc>
          <w:tcPr>
            <w:tcW w:w="546" w:type="dxa"/>
            <w:vMerge w:val="restart"/>
            <w:vAlign w:val="center"/>
          </w:tcPr>
          <w:p w:rsidR="00DC5C4C" w:rsidRPr="0060393F" w:rsidRDefault="00DC5C4C" w:rsidP="00DB4430">
            <w:pPr>
              <w:spacing w:after="0" w:line="240" w:lineRule="auto"/>
              <w:jc w:val="center"/>
              <w:rPr>
                <w:rFonts w:ascii="Times New Roman" w:hAnsi="Times New Roman" w:cs="Times New Roman"/>
                <w:b/>
              </w:rPr>
            </w:pPr>
            <w:r w:rsidRPr="0060393F">
              <w:rPr>
                <w:rFonts w:ascii="Times New Roman" w:hAnsi="Times New Roman" w:cs="Times New Roman"/>
                <w:b/>
              </w:rPr>
              <w:t>2</w:t>
            </w:r>
          </w:p>
        </w:tc>
        <w:tc>
          <w:tcPr>
            <w:tcW w:w="2894" w:type="dxa"/>
            <w:vAlign w:val="center"/>
            <w:hideMark/>
          </w:tcPr>
          <w:p w:rsidR="00DC5C4C" w:rsidRPr="0060393F" w:rsidRDefault="00DC5C4C" w:rsidP="00DB4430">
            <w:pPr>
              <w:spacing w:after="0" w:line="240" w:lineRule="auto"/>
              <w:jc w:val="center"/>
              <w:rPr>
                <w:rFonts w:ascii="Times New Roman" w:hAnsi="Times New Roman" w:cs="Times New Roman"/>
                <w:b/>
              </w:rPr>
            </w:pPr>
          </w:p>
        </w:tc>
        <w:tc>
          <w:tcPr>
            <w:tcW w:w="2552" w:type="dxa"/>
            <w:vMerge w:val="restart"/>
            <w:vAlign w:val="center"/>
            <w:hideMark/>
          </w:tcPr>
          <w:p w:rsidR="00DC5C4C" w:rsidRPr="0060393F" w:rsidRDefault="00DC5C4C" w:rsidP="00DB4430">
            <w:pPr>
              <w:spacing w:after="0" w:line="240" w:lineRule="auto"/>
              <w:jc w:val="center"/>
              <w:rPr>
                <w:rFonts w:ascii="Times New Roman" w:hAnsi="Times New Roman" w:cs="Times New Roman"/>
                <w:b/>
              </w:rPr>
            </w:pPr>
            <w:r w:rsidRPr="0060393F">
              <w:rPr>
                <w:rFonts w:ascii="Times New Roman" w:hAnsi="Times New Roman" w:cs="Times New Roman"/>
                <w:b/>
              </w:rPr>
              <w:t>……….</w:t>
            </w:r>
          </w:p>
        </w:tc>
        <w:tc>
          <w:tcPr>
            <w:tcW w:w="235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c>
          <w:tcPr>
            <w:tcW w:w="109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r>
      <w:tr w:rsidR="00DC5C4C" w:rsidRPr="0060393F" w:rsidTr="00DB4430">
        <w:trPr>
          <w:trHeight w:val="60"/>
          <w:jc w:val="center"/>
        </w:trPr>
        <w:tc>
          <w:tcPr>
            <w:tcW w:w="0" w:type="auto"/>
            <w:vMerge/>
            <w:vAlign w:val="center"/>
            <w:hideMark/>
          </w:tcPr>
          <w:p w:rsidR="00DC5C4C" w:rsidRPr="0060393F" w:rsidRDefault="00DC5C4C" w:rsidP="00DB4430">
            <w:pPr>
              <w:spacing w:after="0" w:line="240" w:lineRule="auto"/>
              <w:rPr>
                <w:rFonts w:ascii="Times New Roman" w:hAnsi="Times New Roman" w:cs="Times New Roman"/>
                <w:b/>
              </w:rPr>
            </w:pPr>
          </w:p>
        </w:tc>
        <w:tc>
          <w:tcPr>
            <w:tcW w:w="2894" w:type="dxa"/>
            <w:vAlign w:val="center"/>
            <w:hideMark/>
          </w:tcPr>
          <w:p w:rsidR="00DC5C4C" w:rsidRPr="0060393F" w:rsidRDefault="00DC5C4C" w:rsidP="00DB4430">
            <w:pPr>
              <w:spacing w:after="0" w:line="240" w:lineRule="auto"/>
              <w:jc w:val="center"/>
              <w:rPr>
                <w:rFonts w:ascii="Times New Roman" w:hAnsi="Times New Roman" w:cs="Times New Roman"/>
                <w:b/>
              </w:rPr>
            </w:pPr>
          </w:p>
        </w:tc>
        <w:tc>
          <w:tcPr>
            <w:tcW w:w="2552" w:type="dxa"/>
            <w:vMerge/>
            <w:vAlign w:val="center"/>
            <w:hideMark/>
          </w:tcPr>
          <w:p w:rsidR="00DC5C4C" w:rsidRPr="0060393F" w:rsidRDefault="00DC5C4C" w:rsidP="00DB4430">
            <w:pPr>
              <w:spacing w:after="0" w:line="240" w:lineRule="auto"/>
              <w:rPr>
                <w:rFonts w:ascii="Times New Roman" w:hAnsi="Times New Roman" w:cs="Times New Roman"/>
                <w:b/>
              </w:rPr>
            </w:pPr>
          </w:p>
        </w:tc>
        <w:tc>
          <w:tcPr>
            <w:tcW w:w="235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c>
          <w:tcPr>
            <w:tcW w:w="1096" w:type="dxa"/>
            <w:vAlign w:val="center"/>
            <w:hideMark/>
          </w:tcPr>
          <w:p w:rsidR="00DC5C4C" w:rsidRPr="0060393F" w:rsidRDefault="00DC5C4C" w:rsidP="00DB4430">
            <w:pPr>
              <w:spacing w:after="0" w:line="240" w:lineRule="auto"/>
              <w:jc w:val="center"/>
              <w:rPr>
                <w:rFonts w:ascii="Times New Roman" w:hAnsi="Times New Roman" w:cs="Times New Roman"/>
                <w:b/>
                <w:bCs/>
              </w:rPr>
            </w:pPr>
            <w:r w:rsidRPr="0060393F">
              <w:rPr>
                <w:rFonts w:ascii="Times New Roman" w:hAnsi="Times New Roman" w:cs="Times New Roman"/>
                <w:b/>
                <w:bCs/>
              </w:rPr>
              <w:t>…………</w:t>
            </w:r>
          </w:p>
        </w:tc>
      </w:tr>
    </w:tbl>
    <w:p w:rsidR="00DC5C4C" w:rsidRPr="0060393F" w:rsidRDefault="00DC5C4C" w:rsidP="00DC5C4C">
      <w:pPr>
        <w:spacing w:after="0" w:line="240" w:lineRule="auto"/>
        <w:jc w:val="both"/>
        <w:rPr>
          <w:rFonts w:ascii="Times New Roman" w:hAnsi="Times New Roman" w:cs="Times New Roman"/>
          <w:sz w:val="16"/>
          <w:szCs w:val="16"/>
        </w:rPr>
      </w:pPr>
    </w:p>
    <w:p w:rsidR="00DC5C4C" w:rsidRPr="0060393F" w:rsidRDefault="00DC5C4C" w:rsidP="00DC5C4C">
      <w:pPr>
        <w:pStyle w:val="Corpsdetexte"/>
        <w:rPr>
          <w:sz w:val="22"/>
          <w:szCs w:val="22"/>
        </w:rPr>
      </w:pPr>
      <w:r w:rsidRPr="0060393F">
        <w:rPr>
          <w:sz w:val="22"/>
          <w:szCs w:val="22"/>
        </w:rPr>
        <w:t>VIII-  CONCLUSION / ATTRIBUTION DU MARCHE</w:t>
      </w:r>
    </w:p>
    <w:p w:rsidR="00DC5C4C" w:rsidRPr="0060393F" w:rsidRDefault="00DC5C4C" w:rsidP="00DC5C4C">
      <w:pPr>
        <w:pStyle w:val="Corpsdetexte"/>
        <w:jc w:val="left"/>
        <w:rPr>
          <w:sz w:val="16"/>
          <w:szCs w:val="16"/>
        </w:rPr>
      </w:pPr>
    </w:p>
    <w:p w:rsidR="00DC5C4C" w:rsidRPr="0060393F" w:rsidRDefault="00DC5C4C" w:rsidP="00DC5C4C">
      <w:r w:rsidRPr="0060393F">
        <w:rPr>
          <w:rFonts w:ascii="Times New Roman" w:hAnsi="Times New Roman" w:cs="Times New Roman"/>
          <w:i/>
        </w:rPr>
        <w:t>Il sera proposé que le Marché soit attribué au soumissionnaire dont l’offre aura été jugée conforme pour l’essentiel aux dispositions du DAO, et évaluée la moins disante</w:t>
      </w: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6038FA" w:rsidP="00DC5C4C">
      <w:pPr>
        <w:rPr>
          <w:rFonts w:ascii="Times New Roman" w:hAnsi="Times New Roman" w:cs="Times New Roman"/>
          <w:b/>
          <w:bCs/>
        </w:rPr>
      </w:pPr>
      <w:r>
        <w:rPr>
          <w:noProof/>
          <w:lang w:eastAsia="fr-FR"/>
        </w:rPr>
        <mc:AlternateContent>
          <mc:Choice Requires="wps">
            <w:drawing>
              <wp:anchor distT="0" distB="0" distL="114300" distR="114300" simplePos="0" relativeHeight="251674624" behindDoc="0" locked="0" layoutInCell="1" allowOverlap="1">
                <wp:simplePos x="0" y="0"/>
                <wp:positionH relativeFrom="margin">
                  <wp:posOffset>393065</wp:posOffset>
                </wp:positionH>
                <wp:positionV relativeFrom="margin">
                  <wp:posOffset>4398010</wp:posOffset>
                </wp:positionV>
                <wp:extent cx="4956810" cy="617220"/>
                <wp:effectExtent l="0" t="0" r="15240" b="11430"/>
                <wp:wrapSquare wrapText="bothSides"/>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617220"/>
                        </a:xfrm>
                        <a:prstGeom prst="rect">
                          <a:avLst/>
                        </a:prstGeom>
                        <a:solidFill>
                          <a:srgbClr val="FFFFFF"/>
                        </a:solidFill>
                        <a:ln w="9525">
                          <a:solidFill>
                            <a:srgbClr val="000000"/>
                          </a:solidFill>
                          <a:miter lim="800000"/>
                          <a:headEnd/>
                          <a:tailEnd/>
                        </a:ln>
                      </wps:spPr>
                      <wps:txbx>
                        <w:txbxContent>
                          <w:p w:rsidR="00E570A0" w:rsidRPr="00F721E5" w:rsidRDefault="00E570A0" w:rsidP="00DC5C4C">
                            <w:pPr>
                              <w:jc w:val="center"/>
                              <w:rPr>
                                <w:b/>
                                <w:iCs/>
                                <w:sz w:val="32"/>
                                <w:szCs w:val="32"/>
                              </w:rPr>
                            </w:pPr>
                            <w:r w:rsidRPr="00F721E5">
                              <w:rPr>
                                <w:b/>
                                <w:iCs/>
                                <w:sz w:val="32"/>
                                <w:szCs w:val="32"/>
                              </w:rPr>
                              <w:t>PIECE 12 : GRILLE D’EVALUATION DES SOUMISSIONNAIRES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44" type="#_x0000_t202" style="position:absolute;margin-left:30.95pt;margin-top:346.3pt;width:390.3pt;height:48.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">
                <v:textbox>
                  <w:txbxContent>
                    <w:p w:rsidR="00E570A0" w:rsidRPr="00F721E5" w:rsidRDefault="00E570A0" w:rsidP="00DC5C4C">
                      <w:pPr>
                        <w:jc w:val="center"/>
                        <w:rPr>
                          <w:b/>
                          <w:iCs/>
                          <w:sz w:val="32"/>
                          <w:szCs w:val="32"/>
                        </w:rPr>
                      </w:pPr>
                      <w:r w:rsidRPr="00F721E5">
                        <w:rPr>
                          <w:b/>
                          <w:iCs/>
                          <w:sz w:val="32"/>
                          <w:szCs w:val="32"/>
                        </w:rPr>
                        <w:t>PIECE 12 : GRILLE D’EVALUATION DES SOUMISSIONNAIRES</w:t>
                      </w:r>
                    </w:p>
                  </w:txbxContent>
                </v:textbox>
                <w10:wrap type="square" anchorx="margin" anchory="margin"/>
              </v:shape>
            </w:pict>
          </mc:Fallback>
        </mc:AlternateContent>
      </w: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rPr>
          <w:rFonts w:ascii="Times New Roman" w:hAnsi="Times New Roman" w:cs="Times New Roman"/>
          <w:b/>
          <w:bCs/>
        </w:rPr>
      </w:pPr>
    </w:p>
    <w:p w:rsidR="00DC5C4C" w:rsidRPr="0060393F" w:rsidRDefault="00DC5C4C" w:rsidP="00DC5C4C">
      <w:pPr>
        <w:pStyle w:val="Titre10"/>
        <w:spacing w:before="100" w:beforeAutospacing="1" w:after="100" w:afterAutospacing="1"/>
        <w:jc w:val="both"/>
        <w:rPr>
          <w:bCs w:val="0"/>
          <w:iCs/>
          <w:color w:val="auto"/>
        </w:rPr>
        <w:sectPr w:rsidR="00DC5C4C" w:rsidRPr="0060393F" w:rsidSect="00DB4430">
          <w:pgSz w:w="11906" w:h="16838"/>
          <w:pgMar w:top="993" w:right="1417" w:bottom="1417" w:left="1417" w:header="708" w:footer="708" w:gutter="0"/>
          <w:cols w:space="708"/>
          <w:docGrid w:linePitch="360"/>
        </w:sectPr>
      </w:pPr>
    </w:p>
    <w:tbl>
      <w:tblPr>
        <w:tblW w:w="10381" w:type="dxa"/>
        <w:jc w:val="center"/>
        <w:tblCellMar>
          <w:left w:w="70" w:type="dxa"/>
          <w:right w:w="70" w:type="dxa"/>
        </w:tblCellMar>
        <w:tblLook w:val="04A0" w:firstRow="1" w:lastRow="0" w:firstColumn="1" w:lastColumn="0" w:noHBand="0" w:noVBand="1"/>
      </w:tblPr>
      <w:tblGrid>
        <w:gridCol w:w="1626"/>
        <w:gridCol w:w="4441"/>
        <w:gridCol w:w="850"/>
        <w:gridCol w:w="1134"/>
        <w:gridCol w:w="1251"/>
        <w:gridCol w:w="518"/>
        <w:gridCol w:w="629"/>
      </w:tblGrid>
      <w:tr w:rsidR="00DC5C4C" w:rsidRPr="001E304B" w:rsidTr="00DB4430">
        <w:trPr>
          <w:trHeight w:val="1408"/>
          <w:jc w:val="center"/>
        </w:trPr>
        <w:tc>
          <w:tcPr>
            <w:tcW w:w="10381" w:type="dxa"/>
            <w:gridSpan w:val="7"/>
            <w:tcBorders>
              <w:top w:val="single" w:sz="4" w:space="0" w:color="auto"/>
              <w:left w:val="single" w:sz="4" w:space="0" w:color="auto"/>
              <w:bottom w:val="single" w:sz="4" w:space="0" w:color="auto"/>
              <w:right w:val="single" w:sz="4" w:space="0" w:color="auto"/>
            </w:tcBorders>
            <w:shd w:val="clear" w:color="auto" w:fill="auto"/>
            <w:hideMark/>
          </w:tcPr>
          <w:p w:rsidR="00DC5C4C" w:rsidRPr="00CC1879" w:rsidRDefault="00DC5C4C" w:rsidP="00DB4430">
            <w:pPr>
              <w:spacing w:after="0" w:line="240" w:lineRule="auto"/>
              <w:jc w:val="center"/>
              <w:rPr>
                <w:rFonts w:ascii="Times New Roman" w:hAnsi="Times New Roman" w:cs="Times New Roman"/>
                <w:sz w:val="20"/>
                <w:szCs w:val="20"/>
              </w:rPr>
            </w:pPr>
            <w:r w:rsidRPr="00CC1879">
              <w:rPr>
                <w:rFonts w:ascii="Times New Roman" w:hAnsi="Times New Roman" w:cs="Times New Roman"/>
                <w:bCs/>
                <w:sz w:val="20"/>
                <w:szCs w:val="20"/>
              </w:rPr>
              <w:lastRenderedPageBreak/>
              <w:t xml:space="preserve">AVIS </w:t>
            </w:r>
            <w:r w:rsidR="00DE6C28" w:rsidRPr="00CC1879">
              <w:rPr>
                <w:rFonts w:ascii="Times New Roman" w:hAnsi="Times New Roman" w:cs="Times New Roman"/>
                <w:sz w:val="20"/>
                <w:szCs w:val="20"/>
              </w:rPr>
              <w:t>D’APPEL D’OFFRES NATIONAL OUVERT</w:t>
            </w:r>
          </w:p>
          <w:p w:rsidR="00DC5C4C" w:rsidRPr="00CD5E88" w:rsidRDefault="00DC5C4C" w:rsidP="00DB4430">
            <w:pPr>
              <w:spacing w:after="0" w:line="240" w:lineRule="auto"/>
              <w:jc w:val="center"/>
              <w:outlineLvl w:val="0"/>
              <w:rPr>
                <w:rFonts w:ascii="Times New Roman" w:hAnsi="Times New Roman" w:cs="Times New Roman"/>
                <w:b/>
                <w:bCs/>
                <w:sz w:val="20"/>
                <w:szCs w:val="20"/>
              </w:rPr>
            </w:pPr>
            <w:r w:rsidRPr="00CD5E88">
              <w:rPr>
                <w:rFonts w:ascii="Times New Roman" w:hAnsi="Times New Roman" w:cs="Times New Roman"/>
                <w:b/>
                <w:bCs/>
                <w:sz w:val="20"/>
                <w:szCs w:val="20"/>
              </w:rPr>
              <w:t>N°_____/</w:t>
            </w:r>
            <w:r w:rsidR="00E86719" w:rsidRPr="00CD5E88">
              <w:rPr>
                <w:rFonts w:ascii="Times New Roman" w:hAnsi="Times New Roman" w:cs="Times New Roman"/>
                <w:b/>
                <w:bCs/>
                <w:sz w:val="20"/>
                <w:szCs w:val="20"/>
              </w:rPr>
              <w:t>AONO</w:t>
            </w:r>
            <w:r w:rsidRPr="00CD5E88">
              <w:rPr>
                <w:rFonts w:ascii="Times New Roman" w:hAnsi="Times New Roman" w:cs="Times New Roman"/>
                <w:b/>
                <w:bCs/>
                <w:sz w:val="20"/>
                <w:szCs w:val="20"/>
              </w:rPr>
              <w:t>/</w:t>
            </w:r>
            <w:r w:rsidR="00E86719" w:rsidRPr="00CD5E88">
              <w:rPr>
                <w:rFonts w:ascii="Times New Roman" w:hAnsi="Times New Roman" w:cs="Times New Roman"/>
                <w:b/>
                <w:bCs/>
                <w:sz w:val="20"/>
                <w:szCs w:val="20"/>
              </w:rPr>
              <w:t>RE/DK/C-NGBOK</w:t>
            </w:r>
            <w:r w:rsidR="00C15594" w:rsidRPr="00CD5E88">
              <w:rPr>
                <w:rFonts w:ascii="Times New Roman" w:hAnsi="Times New Roman" w:cs="Times New Roman"/>
                <w:b/>
                <w:bCs/>
                <w:sz w:val="20"/>
                <w:szCs w:val="20"/>
              </w:rPr>
              <w:t>/</w:t>
            </w:r>
            <w:r w:rsidRPr="00CD5E88">
              <w:rPr>
                <w:rFonts w:ascii="Times New Roman" w:hAnsi="Times New Roman" w:cs="Times New Roman"/>
                <w:b/>
                <w:bCs/>
                <w:sz w:val="20"/>
                <w:szCs w:val="20"/>
              </w:rPr>
              <w:t>SG/</w:t>
            </w:r>
            <w:r w:rsidR="00CC1879" w:rsidRPr="00CD5E88">
              <w:rPr>
                <w:rFonts w:ascii="Times New Roman" w:hAnsi="Times New Roman" w:cs="Times New Roman"/>
                <w:b/>
                <w:bCs/>
                <w:sz w:val="20"/>
                <w:szCs w:val="20"/>
              </w:rPr>
              <w:t>CIPM/2024</w:t>
            </w:r>
          </w:p>
          <w:p w:rsidR="00CC1879" w:rsidRDefault="00DC5C4C" w:rsidP="00DB4430">
            <w:pPr>
              <w:spacing w:after="0" w:line="240" w:lineRule="auto"/>
              <w:jc w:val="center"/>
              <w:rPr>
                <w:rFonts w:ascii="Times New Roman" w:hAnsi="Times New Roman" w:cs="Times New Roman"/>
                <w:b/>
                <w:bCs/>
                <w:sz w:val="20"/>
                <w:szCs w:val="20"/>
              </w:rPr>
            </w:pPr>
            <w:r w:rsidRPr="00CC1879">
              <w:rPr>
                <w:rFonts w:ascii="Times New Roman" w:hAnsi="Times New Roman" w:cs="Times New Roman"/>
                <w:b/>
                <w:bCs/>
                <w:sz w:val="20"/>
                <w:szCs w:val="20"/>
              </w:rPr>
              <w:t xml:space="preserve">DU ….……… POUR </w:t>
            </w:r>
            <w:r w:rsidR="00CC1879" w:rsidRPr="00CC1879">
              <w:rPr>
                <w:rFonts w:ascii="Times New Roman" w:hAnsi="Times New Roman" w:cs="Times New Roman"/>
                <w:b/>
                <w:bCs/>
                <w:sz w:val="20"/>
                <w:szCs w:val="20"/>
              </w:rPr>
              <w:t>ACQUISITION ET POSE DE QUARANTE (40) LAMPADAIRES SOLAIRES DANS CERTAINES LOCALITES DE LA COMMUNE DE NGUELEBOK, DEPARTEMENT DE LA KADEY, REGION DE L’EST.</w:t>
            </w:r>
          </w:p>
          <w:p w:rsidR="00DC5C4C" w:rsidRPr="001E304B"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1E304B">
              <w:rPr>
                <w:rFonts w:ascii="Times New Roman" w:hAnsi="Times New Roman" w:cs="Times New Roman"/>
                <w:b/>
                <w:sz w:val="24"/>
                <w:szCs w:val="24"/>
                <w:u w:val="single"/>
              </w:rPr>
              <w:t>Financement</w:t>
            </w:r>
            <w:r w:rsidRPr="001E304B">
              <w:rPr>
                <w:rFonts w:ascii="Times New Roman" w:hAnsi="Times New Roman" w:cs="Times New Roman"/>
                <w:sz w:val="24"/>
                <w:szCs w:val="24"/>
              </w:rPr>
              <w:t xml:space="preserve"> : </w:t>
            </w:r>
            <w:r w:rsidRPr="001E304B">
              <w:rPr>
                <w:rFonts w:ascii="Times New Roman" w:hAnsi="Times New Roman" w:cs="Times New Roman"/>
              </w:rPr>
              <w:t>BIP, EXERCICE 2</w:t>
            </w:r>
            <w:r w:rsidR="00C94989">
              <w:rPr>
                <w:rFonts w:ascii="Times New Roman" w:hAnsi="Times New Roman" w:cs="Times New Roman"/>
              </w:rPr>
              <w:t>02</w:t>
            </w:r>
            <w:r w:rsidR="00CC1879">
              <w:rPr>
                <w:rFonts w:ascii="Times New Roman" w:hAnsi="Times New Roman" w:cs="Times New Roman"/>
              </w:rPr>
              <w:t>4</w:t>
            </w:r>
          </w:p>
        </w:tc>
      </w:tr>
      <w:tr w:rsidR="00DC5C4C" w:rsidRPr="0060393F" w:rsidTr="00DB4430">
        <w:trPr>
          <w:trHeight w:val="263"/>
          <w:jc w:val="center"/>
        </w:trPr>
        <w:tc>
          <w:tcPr>
            <w:tcW w:w="10381"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GRILLE D'ÉVALUATION</w:t>
            </w:r>
          </w:p>
        </w:tc>
      </w:tr>
      <w:tr w:rsidR="00DC5C4C" w:rsidRPr="0060393F" w:rsidTr="00DB4430">
        <w:trPr>
          <w:trHeight w:val="105"/>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ENTREPRISE :</w:t>
            </w: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1701" w:type="dxa"/>
            <w:gridSpan w:val="2"/>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 LOTS :</w:t>
            </w: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r>
      <w:tr w:rsidR="00DC5C4C" w:rsidRPr="0060393F" w:rsidTr="00DB4430">
        <w:trPr>
          <w:trHeight w:val="257"/>
          <w:jc w:val="center"/>
        </w:trPr>
        <w:tc>
          <w:tcPr>
            <w:tcW w:w="691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u w:val="single"/>
                <w:lang w:eastAsia="fr-FR"/>
              </w:rPr>
            </w:pPr>
            <w:r w:rsidRPr="0060393F">
              <w:rPr>
                <w:rFonts w:ascii="Times New Roman" w:eastAsia="Times New Roman" w:hAnsi="Times New Roman" w:cs="Times New Roman"/>
                <w:b/>
                <w:bCs/>
                <w:color w:val="000000"/>
                <w:sz w:val="20"/>
                <w:szCs w:val="20"/>
                <w:u w:val="single"/>
                <w:lang w:eastAsia="fr-FR"/>
              </w:rPr>
              <w:t>CRITERES ELIMINATOIRES</w:t>
            </w: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r>
      <w:tr w:rsidR="00DC5C4C" w:rsidRPr="0060393F" w:rsidTr="007C0D72">
        <w:trPr>
          <w:trHeight w:val="26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w:t>
            </w:r>
          </w:p>
        </w:tc>
        <w:tc>
          <w:tcPr>
            <w:tcW w:w="5291" w:type="dxa"/>
            <w:gridSpan w:val="2"/>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Pièces administratives</w:t>
            </w: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r>
      <w:tr w:rsidR="00DC5C4C" w:rsidRPr="0060393F" w:rsidTr="00DB4430">
        <w:trPr>
          <w:trHeight w:val="28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Dossier incomplet ou pièces non conformes;</w:t>
            </w:r>
          </w:p>
        </w:tc>
      </w:tr>
      <w:tr w:rsidR="00DC5C4C" w:rsidRPr="0060393F" w:rsidTr="00DB4430">
        <w:trPr>
          <w:trHeight w:val="27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pStyle w:val="Corpsdetexte"/>
              <w:tabs>
                <w:tab w:val="left" w:pos="851"/>
              </w:tabs>
              <w:rPr>
                <w:bCs/>
                <w:sz w:val="22"/>
                <w:szCs w:val="22"/>
              </w:rPr>
            </w:pPr>
            <w:r w:rsidRPr="0060393F">
              <w:rPr>
                <w:bCs/>
                <w:sz w:val="22"/>
                <w:szCs w:val="22"/>
              </w:rPr>
              <w:t>Fausse déclaration </w:t>
            </w:r>
          </w:p>
        </w:tc>
      </w:tr>
      <w:tr w:rsidR="00DC5C4C" w:rsidRPr="0060393F" w:rsidTr="00DB4430">
        <w:trPr>
          <w:trHeight w:val="27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iii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pStyle w:val="Corpsdetexte"/>
              <w:tabs>
                <w:tab w:val="left" w:pos="851"/>
              </w:tabs>
              <w:rPr>
                <w:color w:val="000000"/>
                <w:sz w:val="20"/>
              </w:rPr>
            </w:pPr>
            <w:r w:rsidRPr="0060393F">
              <w:rPr>
                <w:bCs/>
                <w:sz w:val="22"/>
                <w:szCs w:val="22"/>
              </w:rPr>
              <w:t>Pièce falsifiée ou non authentique</w:t>
            </w:r>
          </w:p>
        </w:tc>
      </w:tr>
      <w:tr w:rsidR="00DC5C4C" w:rsidRPr="0060393F" w:rsidTr="007C0D72">
        <w:trPr>
          <w:trHeight w:val="26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B</w:t>
            </w:r>
          </w:p>
        </w:tc>
        <w:tc>
          <w:tcPr>
            <w:tcW w:w="5291" w:type="dxa"/>
            <w:gridSpan w:val="2"/>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Offre technique</w:t>
            </w:r>
          </w:p>
        </w:tc>
        <w:tc>
          <w:tcPr>
            <w:tcW w:w="1134"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r>
      <w:tr w:rsidR="00DC5C4C" w:rsidRPr="0060393F" w:rsidTr="00DB4430">
        <w:trPr>
          <w:trHeight w:val="25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Dossier incomplet ou pièces non conformes;</w:t>
            </w:r>
          </w:p>
        </w:tc>
      </w:tr>
      <w:tr w:rsidR="00DC5C4C" w:rsidRPr="0060393F" w:rsidTr="00DB4430">
        <w:trPr>
          <w:trHeight w:val="28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Fausse déclaration;</w:t>
            </w:r>
          </w:p>
        </w:tc>
      </w:tr>
      <w:tr w:rsidR="00DC5C4C" w:rsidRPr="0060393F" w:rsidTr="00DB4430">
        <w:trPr>
          <w:trHeight w:val="281"/>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iii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Pièce falsifiée ou non authentique ;</w:t>
            </w:r>
          </w:p>
        </w:tc>
      </w:tr>
      <w:tr w:rsidR="00DC5C4C" w:rsidRPr="0060393F" w:rsidTr="00DB4430">
        <w:trPr>
          <w:trHeight w:val="25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iv</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Non existence dans l'offre technique de la rubrique "Organisation, méthodologie et planning", conforme au RPAO;</w:t>
            </w:r>
          </w:p>
        </w:tc>
      </w:tr>
      <w:tr w:rsidR="00DC5C4C" w:rsidRPr="0060393F" w:rsidTr="00DB4430">
        <w:trPr>
          <w:trHeight w:val="41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v</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 xml:space="preserve">Non obtention de </w:t>
            </w:r>
            <w:r w:rsidRPr="0060393F">
              <w:rPr>
                <w:rFonts w:ascii="Times New Roman" w:eastAsia="Times New Roman" w:hAnsi="Times New Roman" w:cs="Times New Roman"/>
                <w:b/>
                <w:color w:val="000000"/>
                <w:sz w:val="20"/>
                <w:szCs w:val="20"/>
                <w:lang w:eastAsia="fr-FR"/>
              </w:rPr>
              <w:t>vingt</w:t>
            </w:r>
            <w:r w:rsidRPr="0060393F">
              <w:rPr>
                <w:rFonts w:ascii="Times New Roman" w:eastAsia="Times New Roman" w:hAnsi="Times New Roman" w:cs="Times New Roman"/>
                <w:b/>
                <w:bCs/>
                <w:color w:val="000000"/>
                <w:sz w:val="20"/>
                <w:szCs w:val="20"/>
                <w:lang w:eastAsia="fr-FR"/>
              </w:rPr>
              <w:t xml:space="preserve"> (20) critères sur vingt-cinq (25)</w:t>
            </w:r>
            <w:r w:rsidRPr="0060393F">
              <w:rPr>
                <w:rFonts w:ascii="Times New Roman" w:eastAsia="Times New Roman" w:hAnsi="Times New Roman" w:cs="Times New Roman"/>
                <w:color w:val="000000"/>
                <w:sz w:val="20"/>
                <w:szCs w:val="20"/>
                <w:lang w:eastAsia="fr-FR"/>
              </w:rPr>
              <w:t xml:space="preserve"> à l'issue de la notation des critères techniques essentiels.</w:t>
            </w:r>
          </w:p>
        </w:tc>
      </w:tr>
      <w:tr w:rsidR="00DC5C4C" w:rsidRPr="0060393F" w:rsidTr="007C0D72">
        <w:trPr>
          <w:trHeight w:val="255"/>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C</w:t>
            </w:r>
          </w:p>
        </w:tc>
        <w:tc>
          <w:tcPr>
            <w:tcW w:w="5291" w:type="dxa"/>
            <w:gridSpan w:val="2"/>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Offre financière</w:t>
            </w:r>
          </w:p>
        </w:tc>
        <w:tc>
          <w:tcPr>
            <w:tcW w:w="1134"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r>
      <w:tr w:rsidR="00DC5C4C" w:rsidRPr="0060393F" w:rsidTr="00DB4430">
        <w:trPr>
          <w:trHeight w:val="28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Offre financière incomplète;</w:t>
            </w:r>
          </w:p>
        </w:tc>
      </w:tr>
      <w:tr w:rsidR="00DC5C4C" w:rsidRPr="0060393F" w:rsidTr="00DB4430">
        <w:trPr>
          <w:trHeight w:val="27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Pièce incomplète ou non conforme au modèle ou aux spécifications technique du DAO ;</w:t>
            </w:r>
          </w:p>
        </w:tc>
      </w:tr>
      <w:tr w:rsidR="00DC5C4C" w:rsidRPr="0060393F" w:rsidTr="00DB4430">
        <w:trPr>
          <w:trHeight w:val="24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iii</w:t>
            </w:r>
          </w:p>
        </w:tc>
        <w:tc>
          <w:tcPr>
            <w:tcW w:w="8755" w:type="dxa"/>
            <w:gridSpan w:val="6"/>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Omission dans l’offre financière, d’un prix unitaire quantifié.</w:t>
            </w:r>
          </w:p>
        </w:tc>
      </w:tr>
      <w:tr w:rsidR="00DC5C4C" w:rsidRPr="0060393F" w:rsidTr="007C0D72">
        <w:trPr>
          <w:trHeight w:val="273"/>
          <w:jc w:val="center"/>
        </w:trPr>
        <w:tc>
          <w:tcPr>
            <w:tcW w:w="691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u w:val="single"/>
                <w:lang w:eastAsia="fr-FR"/>
              </w:rPr>
            </w:pPr>
            <w:r w:rsidRPr="0060393F">
              <w:rPr>
                <w:rFonts w:ascii="Times New Roman" w:eastAsia="Times New Roman" w:hAnsi="Times New Roman" w:cs="Times New Roman"/>
                <w:b/>
                <w:bCs/>
                <w:color w:val="000000"/>
                <w:sz w:val="20"/>
                <w:szCs w:val="20"/>
                <w:u w:val="single"/>
                <w:lang w:eastAsia="fr-FR"/>
              </w:rPr>
              <w:t>CRITERES ESSENTIELS</w:t>
            </w: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r>
      <w:tr w:rsidR="00DC5C4C" w:rsidRPr="0060393F" w:rsidTr="007C0D72">
        <w:trPr>
          <w:trHeight w:val="237"/>
          <w:jc w:val="center"/>
        </w:trPr>
        <w:tc>
          <w:tcPr>
            <w:tcW w:w="6067" w:type="dxa"/>
            <w:gridSpan w:val="2"/>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b/>
                <w:bCs/>
                <w:color w:val="000000"/>
                <w:sz w:val="20"/>
                <w:szCs w:val="20"/>
                <w:lang w:eastAsia="fr-FR"/>
              </w:rPr>
              <w:t>A - PERSONNEL D'ENCADREMENT (12 critères)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r>
      <w:tr w:rsidR="00DC5C4C" w:rsidRPr="0060393F" w:rsidTr="007C0D72">
        <w:trPr>
          <w:trHeight w:val="271"/>
          <w:jc w:val="center"/>
        </w:trPr>
        <w:tc>
          <w:tcPr>
            <w:tcW w:w="691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Conducteur des travaux</w:t>
            </w: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i/>
                <w:iCs/>
                <w:color w:val="000000"/>
                <w:sz w:val="20"/>
                <w:szCs w:val="20"/>
                <w:u w:val="single"/>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color w:val="000000"/>
                <w:sz w:val="20"/>
                <w:szCs w:val="20"/>
                <w:lang w:eastAsia="fr-FR"/>
              </w:rPr>
            </w:pPr>
          </w:p>
        </w:tc>
      </w:tr>
      <w:tr w:rsidR="00DC5C4C" w:rsidRPr="0060393F" w:rsidTr="007C0D72">
        <w:trPr>
          <w:trHeight w:val="248"/>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A1-1: Formation</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311"/>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 xml:space="preserve">Ingénieur des travaux </w:t>
            </w:r>
            <w:r>
              <w:rPr>
                <w:rFonts w:ascii="Times New Roman" w:eastAsia="Times New Roman" w:hAnsi="Times New Roman" w:cs="Times New Roman"/>
                <w:color w:val="000000"/>
                <w:sz w:val="20"/>
                <w:szCs w:val="20"/>
                <w:lang w:eastAsia="fr-FR"/>
              </w:rPr>
              <w:t xml:space="preserve">en électrotechnique ou en énergie renouvelable </w:t>
            </w:r>
            <w:r w:rsidRPr="0060393F">
              <w:rPr>
                <w:rFonts w:ascii="Times New Roman" w:eastAsia="Times New Roman" w:hAnsi="Times New Roman" w:cs="Times New Roman"/>
                <w:color w:val="000000"/>
                <w:sz w:val="20"/>
                <w:szCs w:val="20"/>
                <w:lang w:eastAsia="fr-FR"/>
              </w:rPr>
              <w:t>ou</w:t>
            </w:r>
            <w:r>
              <w:rPr>
                <w:rFonts w:ascii="Times New Roman" w:eastAsia="Times New Roman" w:hAnsi="Times New Roman" w:cs="Times New Roman"/>
                <w:color w:val="000000"/>
                <w:sz w:val="20"/>
                <w:szCs w:val="20"/>
                <w:lang w:eastAsia="fr-FR"/>
              </w:rPr>
              <w:t xml:space="preserve"> au  moins </w:t>
            </w:r>
            <w:r w:rsidRPr="0060393F">
              <w:rPr>
                <w:rFonts w:ascii="Times New Roman" w:eastAsia="Times New Roman" w:hAnsi="Times New Roman" w:cs="Times New Roman"/>
                <w:color w:val="000000"/>
                <w:sz w:val="20"/>
                <w:szCs w:val="20"/>
                <w:lang w:eastAsia="fr-FR"/>
              </w:rPr>
              <w:t xml:space="preserve"> équivalent</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273"/>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A1-2: Justificatif</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425"/>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Curriculum vitae daté et signé + Copie certifiée du diplôme par une autorité administrative + Attestation de disponibilité+attestation de présentation de l'original du diplôme,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333"/>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A1-3: Expérience générale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269"/>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Au moins trois (03) années d'expérience dans le domaine des BTP</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225"/>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A1-4: Expérience professionnelle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271"/>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Avoir déjà réalisé au moins deux (02) projets de construction de bâtiments relevant des marchés publics</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187"/>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4441"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i/>
                <w:iCs/>
                <w:color w:val="000000"/>
                <w:sz w:val="24"/>
                <w:szCs w:val="24"/>
                <w:lang w:eastAsia="fr-FR"/>
              </w:rPr>
            </w:pPr>
            <w:r w:rsidRPr="0060393F">
              <w:rPr>
                <w:rFonts w:ascii="Times New Roman" w:eastAsia="Times New Roman" w:hAnsi="Times New Roman" w:cs="Times New Roman"/>
                <w:b/>
                <w:bCs/>
                <w:i/>
                <w:iCs/>
                <w:color w:val="000000"/>
                <w:sz w:val="24"/>
                <w:szCs w:val="24"/>
                <w:lang w:eastAsia="fr-FR"/>
              </w:rPr>
              <w:t>Ou alors</w:t>
            </w:r>
          </w:p>
        </w:tc>
        <w:tc>
          <w:tcPr>
            <w:tcW w:w="8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233"/>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A1-1: Formation</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265"/>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 xml:space="preserve">Technicien Supérieur </w:t>
            </w:r>
            <w:r>
              <w:rPr>
                <w:rFonts w:ascii="Times New Roman" w:eastAsia="Times New Roman" w:hAnsi="Times New Roman" w:cs="Times New Roman"/>
                <w:color w:val="000000"/>
                <w:sz w:val="20"/>
                <w:szCs w:val="20"/>
                <w:lang w:eastAsia="fr-FR"/>
              </w:rPr>
              <w:t>en électrotechnique ou en énergie renouvelable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283"/>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A1-2: Justificatif</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409"/>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Curriculum vitae daté et signé + Copie certifiée du diplôme par une autorité administrative + Attestation de disponibilité+attestation de présentation de l'original du diplôme,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329"/>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ind w:hanging="363"/>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A1-3: Expérience générale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305"/>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Au moins cinq (05) années d'expérience dans le domaine des BTP</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267"/>
          <w:jc w:val="center"/>
        </w:trPr>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A1-4: Expérience professionnelle</w:t>
            </w:r>
          </w:p>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450"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OUI</w:t>
            </w:r>
          </w:p>
        </w:tc>
        <w:tc>
          <w:tcPr>
            <w:tcW w:w="629"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r w:rsidRPr="0060393F">
              <w:rPr>
                <w:rFonts w:ascii="Times New Roman" w:eastAsia="Times New Roman" w:hAnsi="Times New Roman" w:cs="Times New Roman"/>
                <w:b/>
                <w:bCs/>
                <w:color w:val="000000"/>
                <w:sz w:val="20"/>
                <w:szCs w:val="20"/>
                <w:lang w:eastAsia="fr-FR"/>
              </w:rPr>
              <w:t>NON</w:t>
            </w:r>
          </w:p>
        </w:tc>
      </w:tr>
      <w:tr w:rsidR="00DC5C4C" w:rsidRPr="0060393F" w:rsidTr="007C0D72">
        <w:trPr>
          <w:trHeight w:val="330"/>
          <w:jc w:val="center"/>
        </w:trPr>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Avoir déjà réalisé au moins deux (02) projets de construction de bâtiments relevant des marchés publics</w:t>
            </w:r>
          </w:p>
          <w:p w:rsidR="00DC5C4C" w:rsidRDefault="00DC5C4C" w:rsidP="00DB4430">
            <w:pPr>
              <w:spacing w:after="0" w:line="240" w:lineRule="auto"/>
              <w:rPr>
                <w:rFonts w:ascii="Times New Roman" w:eastAsia="Times New Roman" w:hAnsi="Times New Roman" w:cs="Times New Roman"/>
                <w:color w:val="000000"/>
                <w:sz w:val="20"/>
                <w:szCs w:val="20"/>
                <w:lang w:eastAsia="fr-FR"/>
              </w:rPr>
            </w:pPr>
          </w:p>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p>
        </w:tc>
        <w:tc>
          <w:tcPr>
            <w:tcW w:w="450"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c>
          <w:tcPr>
            <w:tcW w:w="629"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color w:val="000000"/>
                <w:sz w:val="20"/>
                <w:szCs w:val="20"/>
                <w:lang w:eastAsia="fr-FR"/>
              </w:rPr>
            </w:pPr>
          </w:p>
        </w:tc>
      </w:tr>
      <w:tr w:rsidR="00DC5C4C" w:rsidRPr="0060393F" w:rsidTr="007C0D72">
        <w:trPr>
          <w:trHeight w:val="132"/>
          <w:jc w:val="center"/>
        </w:trPr>
        <w:tc>
          <w:tcPr>
            <w:tcW w:w="691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Chef de chantier</w:t>
            </w:r>
          </w:p>
        </w:tc>
        <w:tc>
          <w:tcPr>
            <w:tcW w:w="1134"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1251"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450"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01"/>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A1-1: Formation</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68"/>
          <w:jc w:val="center"/>
        </w:trPr>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 xml:space="preserve">Technicien </w:t>
            </w:r>
            <w:r>
              <w:rPr>
                <w:rFonts w:ascii="Times New Roman" w:eastAsia="Times New Roman" w:hAnsi="Times New Roman" w:cs="Times New Roman"/>
                <w:color w:val="000000"/>
                <w:sz w:val="20"/>
                <w:szCs w:val="20"/>
                <w:lang w:eastAsia="fr-FR"/>
              </w:rPr>
              <w:t xml:space="preserve">en électrotechnique ou en énergie renouvelable </w:t>
            </w:r>
            <w:r w:rsidRPr="0060393F">
              <w:rPr>
                <w:rFonts w:ascii="Times New Roman" w:eastAsia="Times New Roman" w:hAnsi="Times New Roman" w:cs="Times New Roman"/>
                <w:color w:val="000000"/>
                <w:sz w:val="20"/>
                <w:szCs w:val="20"/>
                <w:lang w:eastAsia="fr-FR"/>
              </w:rPr>
              <w:t>ou</w:t>
            </w:r>
            <w:r>
              <w:rPr>
                <w:rFonts w:ascii="Times New Roman" w:eastAsia="Times New Roman" w:hAnsi="Times New Roman" w:cs="Times New Roman"/>
                <w:color w:val="000000"/>
                <w:sz w:val="20"/>
                <w:szCs w:val="20"/>
                <w:lang w:eastAsia="fr-FR"/>
              </w:rPr>
              <w:t xml:space="preserve"> au  moins </w:t>
            </w:r>
            <w:r w:rsidRPr="0060393F">
              <w:rPr>
                <w:rFonts w:ascii="Times New Roman" w:eastAsia="Times New Roman" w:hAnsi="Times New Roman" w:cs="Times New Roman"/>
                <w:color w:val="000000"/>
                <w:sz w:val="20"/>
                <w:szCs w:val="20"/>
                <w:lang w:eastAsia="fr-FR"/>
              </w:rPr>
              <w:t xml:space="preserve"> équivalent</w:t>
            </w:r>
          </w:p>
        </w:tc>
        <w:tc>
          <w:tcPr>
            <w:tcW w:w="450"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80"/>
          <w:jc w:val="center"/>
        </w:trPr>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A1-2: Justificatif</w:t>
            </w:r>
          </w:p>
        </w:tc>
        <w:tc>
          <w:tcPr>
            <w:tcW w:w="450"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418"/>
          <w:jc w:val="center"/>
        </w:trPr>
        <w:tc>
          <w:tcPr>
            <w:tcW w:w="1626" w:type="dxa"/>
            <w:tcBorders>
              <w:top w:val="single" w:sz="4" w:space="0" w:color="auto"/>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Curriculum vitae daté et signé + Copie certifiée du diplôme par une autorité administrative + Attestation de disponibilité</w:t>
            </w:r>
          </w:p>
        </w:tc>
        <w:tc>
          <w:tcPr>
            <w:tcW w:w="450"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81"/>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A1-3: Expérience générale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28"/>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Au moins trois (03) années d'expérience dans le domaine des BTP</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20"/>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A1-4: Expérience professionnelle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333"/>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 xml:space="preserve">Avoir déjà réalisé au moins deux (02) projets de construction de bâtiments </w:t>
            </w:r>
            <w:r w:rsidRPr="0060393F">
              <w:rPr>
                <w:rFonts w:ascii="Times New Roman" w:eastAsia="Times New Roman" w:hAnsi="Times New Roman" w:cs="Times New Roman"/>
                <w:color w:val="000000"/>
                <w:sz w:val="20"/>
                <w:szCs w:val="20"/>
                <w:lang w:eastAsia="fr-FR"/>
              </w:rPr>
              <w:t>relevant des marchés publics</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64"/>
          <w:jc w:val="center"/>
        </w:trPr>
        <w:tc>
          <w:tcPr>
            <w:tcW w:w="691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Responsable administratif</w:t>
            </w:r>
          </w:p>
        </w:tc>
        <w:tc>
          <w:tcPr>
            <w:tcW w:w="1134"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1251"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147"/>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A1-1: Formation</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181"/>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Titulaire d'un baccalauréat ou équivalent</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87"/>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A1-2: Justificatif</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414"/>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Curriculum vitae daté et signé + Copie certifiée du diplôme par une autorité administrative + Attestation de disponibilité</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82"/>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A1-3: Expérience générale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73"/>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Au moins trois (03) années d'expérience dans le domaine des BTP</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277"/>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A1-4: Expérience professionnelle</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81"/>
          <w:jc w:val="center"/>
        </w:trPr>
        <w:tc>
          <w:tcPr>
            <w:tcW w:w="1626" w:type="dxa"/>
            <w:tcBorders>
              <w:top w:val="nil"/>
              <w:left w:val="single" w:sz="4" w:space="0" w:color="auto"/>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 xml:space="preserve">Avoir déjà réalisé au moins deux (02) projets de construction de bâtiments </w:t>
            </w:r>
            <w:r w:rsidRPr="0060393F">
              <w:rPr>
                <w:rFonts w:ascii="Times New Roman" w:eastAsia="Times New Roman" w:hAnsi="Times New Roman" w:cs="Times New Roman"/>
                <w:color w:val="000000"/>
                <w:sz w:val="20"/>
                <w:szCs w:val="20"/>
                <w:lang w:eastAsia="fr-FR"/>
              </w:rPr>
              <w:t>relevant des marchés publics</w:t>
            </w:r>
          </w:p>
        </w:tc>
        <w:tc>
          <w:tcPr>
            <w:tcW w:w="450"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7C0D72">
        <w:trPr>
          <w:trHeight w:val="138"/>
          <w:jc w:val="center"/>
        </w:trPr>
        <w:tc>
          <w:tcPr>
            <w:tcW w:w="6067" w:type="dxa"/>
            <w:gridSpan w:val="2"/>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FF0000"/>
                <w:sz w:val="20"/>
                <w:szCs w:val="20"/>
                <w:lang w:eastAsia="fr-FR"/>
              </w:rPr>
            </w:pPr>
            <w:r w:rsidRPr="0060393F">
              <w:rPr>
                <w:rFonts w:ascii="Times New Roman" w:eastAsia="Times New Roman" w:hAnsi="Times New Roman" w:cs="Times New Roman"/>
                <w:b/>
                <w:bCs/>
                <w:color w:val="000000"/>
                <w:sz w:val="20"/>
                <w:szCs w:val="20"/>
                <w:lang w:eastAsia="fr-FR"/>
              </w:rPr>
              <w:t>B - MATERIEL (09 critères)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FF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p>
        </w:tc>
      </w:tr>
      <w:tr w:rsidR="00DC5C4C" w:rsidRPr="0060393F" w:rsidTr="00DB4430">
        <w:trPr>
          <w:trHeight w:val="41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8755" w:type="dxa"/>
            <w:gridSpan w:val="6"/>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N.B.: La cotation "OUI" n'est donnée pour un matériel donné, que si le soumissionnaire en justifie la propriété ou la location.</w:t>
            </w:r>
          </w:p>
        </w:tc>
      </w:tr>
      <w:tr w:rsidR="00DC5C4C" w:rsidRPr="0060393F" w:rsidTr="00DB4430">
        <w:trPr>
          <w:trHeight w:val="26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8755" w:type="dxa"/>
            <w:gridSpan w:val="6"/>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u w:val="single"/>
                <w:lang w:eastAsia="fr-FR"/>
              </w:rPr>
            </w:pPr>
            <w:r w:rsidRPr="0060393F">
              <w:rPr>
                <w:rFonts w:ascii="Times New Roman" w:eastAsia="Times New Roman" w:hAnsi="Times New Roman" w:cs="Times New Roman"/>
                <w:sz w:val="20"/>
                <w:szCs w:val="20"/>
                <w:u w:val="single"/>
                <w:lang w:eastAsia="fr-FR"/>
              </w:rPr>
              <w:t>Justificatifs acceptés pour la possession ou la location par un loueur non agréé :</w:t>
            </w:r>
          </w:p>
        </w:tc>
      </w:tr>
      <w:tr w:rsidR="00DC5C4C" w:rsidRPr="0060393F" w:rsidTr="00DB4430">
        <w:trPr>
          <w:trHeight w:val="28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8755" w:type="dxa"/>
            <w:gridSpan w:val="6"/>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 xml:space="preserve">* </w:t>
            </w:r>
            <w:r w:rsidRPr="0060393F">
              <w:rPr>
                <w:rFonts w:ascii="Times New Roman" w:eastAsia="Times New Roman" w:hAnsi="Times New Roman" w:cs="Times New Roman"/>
                <w:i/>
                <w:iCs/>
                <w:sz w:val="20"/>
                <w:szCs w:val="20"/>
                <w:lang w:eastAsia="fr-FR"/>
              </w:rPr>
              <w:t xml:space="preserve">Matériel roulant : </w:t>
            </w:r>
            <w:r w:rsidRPr="0060393F">
              <w:rPr>
                <w:rFonts w:ascii="Times New Roman" w:eastAsia="Times New Roman" w:hAnsi="Times New Roman" w:cs="Times New Roman"/>
                <w:sz w:val="20"/>
                <w:szCs w:val="20"/>
                <w:lang w:eastAsia="fr-FR"/>
              </w:rPr>
              <w:t>Copies des cartes grises légalisées par les Services des Transports – Attestations de dédouanement datant de moins de trois (03) mois en photocopies certifiées conformes – Certificats de vente datant de moins d'un (01) an en photocopies certifiées conformes.</w:t>
            </w:r>
          </w:p>
        </w:tc>
      </w:tr>
      <w:tr w:rsidR="00DC5C4C" w:rsidRPr="0060393F" w:rsidTr="00DB4430">
        <w:trPr>
          <w:trHeight w:val="263"/>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8755" w:type="dxa"/>
            <w:gridSpan w:val="6"/>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i/>
                <w:iCs/>
                <w:sz w:val="20"/>
                <w:szCs w:val="20"/>
                <w:lang w:eastAsia="fr-FR"/>
              </w:rPr>
            </w:pPr>
            <w:r w:rsidRPr="0060393F">
              <w:rPr>
                <w:rFonts w:ascii="Times New Roman" w:eastAsia="Times New Roman" w:hAnsi="Times New Roman" w:cs="Times New Roman"/>
                <w:i/>
                <w:iCs/>
                <w:sz w:val="20"/>
                <w:szCs w:val="20"/>
                <w:lang w:eastAsia="fr-FR"/>
              </w:rPr>
              <w:t>* Autres matériels </w:t>
            </w:r>
            <w:r w:rsidRPr="0060393F">
              <w:rPr>
                <w:rFonts w:ascii="Times New Roman" w:eastAsia="Times New Roman" w:hAnsi="Times New Roman" w:cs="Times New Roman"/>
                <w:sz w:val="20"/>
                <w:szCs w:val="20"/>
                <w:lang w:eastAsia="fr-FR"/>
              </w:rPr>
              <w:t>: Photocopies des factures proforma, certifiées conformes.</w:t>
            </w:r>
          </w:p>
        </w:tc>
      </w:tr>
      <w:tr w:rsidR="00DC5C4C" w:rsidRPr="0060393F" w:rsidTr="007C0D72">
        <w:trPr>
          <w:trHeight w:val="422"/>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6425" w:type="dxa"/>
            <w:gridSpan w:val="3"/>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TYPE DE MATÉRIEL</w:t>
            </w:r>
          </w:p>
        </w:tc>
        <w:tc>
          <w:tcPr>
            <w:tcW w:w="1251"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Nombre exigé</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73"/>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pick up de liaison</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63"/>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camion benne</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81"/>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citerne/cuve à eau</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158"/>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Bétonnière</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14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aiguille vibrante</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16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dame sauteuse ou 01 compacteur manuel</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60"/>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Matériel topographique (mires, jalons, fiole)</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5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Matériel géotechnique (densitomètre, éprouvettes à béton, tamis)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7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color w:val="000000"/>
                <w:sz w:val="20"/>
                <w:szCs w:val="20"/>
                <w:lang w:eastAsia="fr-FR"/>
              </w:rPr>
            </w:pPr>
            <w:r w:rsidRPr="0060393F">
              <w:rPr>
                <w:rFonts w:ascii="Times New Roman" w:eastAsia="Times New Roman" w:hAnsi="Times New Roman" w:cs="Times New Roman"/>
                <w:color w:val="000000"/>
                <w:sz w:val="20"/>
                <w:szCs w:val="20"/>
                <w:lang w:eastAsia="fr-FR"/>
              </w:rPr>
              <w:t>Petit outillage de chantier</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color w:val="000000"/>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1</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94"/>
          <w:jc w:val="center"/>
        </w:trPr>
        <w:tc>
          <w:tcPr>
            <w:tcW w:w="6067" w:type="dxa"/>
            <w:gridSpan w:val="2"/>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b/>
                <w:bCs/>
                <w:sz w:val="20"/>
                <w:szCs w:val="20"/>
                <w:lang w:eastAsia="fr-FR"/>
              </w:rPr>
              <w:t>C- REFERENCES DE L'ENTREPRISE (02 critères)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DB4430">
        <w:trPr>
          <w:trHeight w:val="696"/>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8755" w:type="dxa"/>
            <w:gridSpan w:val="6"/>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N.B.: La cotation "OUI", n'est obtenue pour une référence donnée, que si le soumissionnaire a joint : l'extrait (1ère et dernière pages) du contrat enregistré, ainsi que le procès-verbal de réception des travaux ou l'attestation de bonne fin correspondants)</w:t>
            </w:r>
          </w:p>
        </w:tc>
      </w:tr>
      <w:tr w:rsidR="00DC5C4C" w:rsidRPr="0060393F" w:rsidTr="007C0D72">
        <w:trPr>
          <w:trHeight w:val="83"/>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Référence en travaux de Bâtiments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u w:val="single"/>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i/>
                <w:iCs/>
                <w:sz w:val="20"/>
                <w:szCs w:val="20"/>
                <w:u w:val="single"/>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15"/>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Références en BTP sur les cinq (05) dernières années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r>
      <w:tr w:rsidR="00DC5C4C" w:rsidRPr="0060393F" w:rsidTr="007C0D72">
        <w:trPr>
          <w:trHeight w:val="63"/>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Nombre de projets</w:t>
            </w: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1134"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187"/>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6425" w:type="dxa"/>
            <w:gridSpan w:val="3"/>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2 projets ou plus dont au moins un en bâtiment</w:t>
            </w:r>
          </w:p>
        </w:tc>
        <w:tc>
          <w:tcPr>
            <w:tcW w:w="125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r>
      <w:tr w:rsidR="00DC5C4C" w:rsidRPr="0060393F" w:rsidTr="00DB4430">
        <w:trPr>
          <w:trHeight w:val="201"/>
          <w:jc w:val="center"/>
        </w:trPr>
        <w:tc>
          <w:tcPr>
            <w:tcW w:w="9752"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D- CHIFFRE D'AFFAIRE (CA) SUR</w:t>
            </w:r>
            <w:r w:rsidR="00454EB9">
              <w:rPr>
                <w:rFonts w:ascii="Times New Roman" w:eastAsia="Times New Roman" w:hAnsi="Times New Roman" w:cs="Times New Roman"/>
                <w:b/>
                <w:bCs/>
                <w:sz w:val="20"/>
                <w:szCs w:val="20"/>
                <w:lang w:eastAsia="fr-FR"/>
              </w:rPr>
              <w:t xml:space="preserve"> L’ATTESTATION DE NON REDEVANCE</w:t>
            </w:r>
            <w:r w:rsidRPr="0060393F">
              <w:rPr>
                <w:rFonts w:ascii="Times New Roman" w:eastAsia="Times New Roman" w:hAnsi="Times New Roman" w:cs="Times New Roman"/>
                <w:b/>
                <w:bCs/>
                <w:sz w:val="20"/>
                <w:szCs w:val="20"/>
                <w:lang w:eastAsia="fr-FR"/>
              </w:rPr>
              <w:t xml:space="preserve"> (01 CRITERE)</w:t>
            </w:r>
          </w:p>
        </w:tc>
        <w:tc>
          <w:tcPr>
            <w:tcW w:w="629"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2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Montant du Chiffre d'affaire</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75"/>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 xml:space="preserve">CA ≥ </w:t>
            </w:r>
            <w:r w:rsidR="00210BFE">
              <w:rPr>
                <w:rFonts w:ascii="Times New Roman" w:eastAsia="Times New Roman" w:hAnsi="Times New Roman" w:cs="Times New Roman"/>
                <w:sz w:val="20"/>
                <w:szCs w:val="20"/>
                <w:lang w:eastAsia="fr-FR"/>
              </w:rPr>
              <w:t>3</w:t>
            </w:r>
            <w:r>
              <w:rPr>
                <w:rFonts w:ascii="Times New Roman" w:eastAsia="Times New Roman" w:hAnsi="Times New Roman" w:cs="Times New Roman"/>
                <w:sz w:val="20"/>
                <w:szCs w:val="20"/>
                <w:lang w:eastAsia="fr-FR"/>
              </w:rPr>
              <w:t xml:space="preserve">0 </w:t>
            </w:r>
            <w:r w:rsidRPr="0060393F">
              <w:rPr>
                <w:rFonts w:ascii="Times New Roman" w:eastAsia="Times New Roman" w:hAnsi="Times New Roman" w:cs="Times New Roman"/>
                <w:sz w:val="20"/>
                <w:szCs w:val="20"/>
                <w:lang w:eastAsia="fr-FR"/>
              </w:rPr>
              <w:t xml:space="preserve"> 000 000</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r>
      <w:tr w:rsidR="00DC5C4C" w:rsidRPr="0060393F" w:rsidTr="007C0D72">
        <w:trPr>
          <w:trHeight w:val="193"/>
          <w:jc w:val="center"/>
        </w:trPr>
        <w:tc>
          <w:tcPr>
            <w:tcW w:w="606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C5C4C" w:rsidRPr="00E43A34"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E-  ATTESTATION DE SOLVABILITE (01 CRITERE)</w:t>
            </w:r>
          </w:p>
        </w:tc>
        <w:tc>
          <w:tcPr>
            <w:tcW w:w="850"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1251"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50"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r>
      <w:tr w:rsidR="00DC5C4C" w:rsidRPr="0060393F" w:rsidTr="007C0D72">
        <w:trPr>
          <w:trHeight w:val="229"/>
          <w:jc w:val="center"/>
        </w:trPr>
        <w:tc>
          <w:tcPr>
            <w:tcW w:w="1626" w:type="dxa"/>
            <w:tcBorders>
              <w:top w:val="single" w:sz="4" w:space="0" w:color="auto"/>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Montant de la surface financière (AS)</w:t>
            </w:r>
          </w:p>
        </w:tc>
        <w:tc>
          <w:tcPr>
            <w:tcW w:w="450"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OUI</w:t>
            </w:r>
          </w:p>
        </w:tc>
        <w:tc>
          <w:tcPr>
            <w:tcW w:w="629" w:type="dxa"/>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r w:rsidRPr="0060393F">
              <w:rPr>
                <w:rFonts w:ascii="Times New Roman" w:eastAsia="Times New Roman" w:hAnsi="Times New Roman" w:cs="Times New Roman"/>
                <w:b/>
                <w:bCs/>
                <w:sz w:val="20"/>
                <w:szCs w:val="20"/>
                <w:lang w:eastAsia="fr-FR"/>
              </w:rPr>
              <w:t>NON</w:t>
            </w:r>
          </w:p>
        </w:tc>
      </w:tr>
      <w:tr w:rsidR="00DC5C4C" w:rsidRPr="0060393F" w:rsidTr="007C0D72">
        <w:trPr>
          <w:trHeight w:val="275"/>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7676" w:type="dxa"/>
            <w:gridSpan w:val="4"/>
            <w:tcBorders>
              <w:top w:val="single" w:sz="4" w:space="0" w:color="auto"/>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r w:rsidRPr="0060393F">
              <w:rPr>
                <w:rFonts w:ascii="Times New Roman" w:eastAsia="Times New Roman" w:hAnsi="Times New Roman" w:cs="Times New Roman"/>
                <w:sz w:val="20"/>
                <w:szCs w:val="20"/>
                <w:lang w:eastAsia="fr-FR"/>
              </w:rPr>
              <w:t xml:space="preserve">AS ≥ </w:t>
            </w:r>
            <w:r w:rsidR="00210BFE">
              <w:rPr>
                <w:rFonts w:ascii="Times New Roman" w:eastAsia="Times New Roman" w:hAnsi="Times New Roman" w:cs="Times New Roman"/>
                <w:sz w:val="20"/>
                <w:szCs w:val="20"/>
                <w:lang w:eastAsia="fr-FR"/>
              </w:rPr>
              <w:t>3</w:t>
            </w:r>
            <w:r>
              <w:rPr>
                <w:rFonts w:ascii="Times New Roman" w:eastAsia="Times New Roman" w:hAnsi="Times New Roman" w:cs="Times New Roman"/>
                <w:sz w:val="20"/>
                <w:szCs w:val="20"/>
                <w:lang w:eastAsia="fr-FR"/>
              </w:rPr>
              <w:t>0</w:t>
            </w:r>
            <w:r w:rsidRPr="0060393F">
              <w:rPr>
                <w:rFonts w:ascii="Times New Roman" w:eastAsia="Times New Roman" w:hAnsi="Times New Roman" w:cs="Times New Roman"/>
                <w:sz w:val="20"/>
                <w:szCs w:val="20"/>
                <w:lang w:eastAsia="fr-FR"/>
              </w:rPr>
              <w:t xml:space="preserve"> 000 000 FCFA </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r>
      <w:tr w:rsidR="00DC5C4C" w:rsidRPr="0060393F" w:rsidTr="007C0D72">
        <w:trPr>
          <w:trHeight w:val="279"/>
          <w:jc w:val="center"/>
        </w:trPr>
        <w:tc>
          <w:tcPr>
            <w:tcW w:w="1626" w:type="dxa"/>
            <w:tcBorders>
              <w:top w:val="nil"/>
              <w:left w:val="single" w:sz="4" w:space="0" w:color="auto"/>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c>
          <w:tcPr>
            <w:tcW w:w="4441"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8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rPr>
                <w:rFonts w:ascii="Times New Roman" w:eastAsia="Times New Roman" w:hAnsi="Times New Roman" w:cs="Times New Roman"/>
                <w:sz w:val="20"/>
                <w:szCs w:val="20"/>
                <w:lang w:eastAsia="fr-FR"/>
              </w:rPr>
            </w:pPr>
          </w:p>
        </w:tc>
        <w:tc>
          <w:tcPr>
            <w:tcW w:w="2385" w:type="dxa"/>
            <w:gridSpan w:val="2"/>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r w:rsidRPr="0060393F">
              <w:rPr>
                <w:rFonts w:ascii="Times New Roman" w:eastAsia="Times New Roman" w:hAnsi="Times New Roman" w:cs="Times New Roman"/>
                <w:b/>
                <w:bCs/>
                <w:sz w:val="20"/>
                <w:szCs w:val="20"/>
                <w:lang w:eastAsia="fr-FR"/>
              </w:rPr>
              <w:t>TOTAL "OUI"</w:t>
            </w:r>
          </w:p>
        </w:tc>
        <w:tc>
          <w:tcPr>
            <w:tcW w:w="450"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b/>
                <w:bCs/>
                <w:sz w:val="20"/>
                <w:szCs w:val="20"/>
                <w:lang w:eastAsia="fr-FR"/>
              </w:rPr>
            </w:pPr>
          </w:p>
        </w:tc>
        <w:tc>
          <w:tcPr>
            <w:tcW w:w="629" w:type="dxa"/>
            <w:tcBorders>
              <w:top w:val="nil"/>
              <w:left w:val="nil"/>
              <w:bottom w:val="single" w:sz="4" w:space="0" w:color="auto"/>
              <w:right w:val="single" w:sz="4" w:space="0" w:color="auto"/>
            </w:tcBorders>
            <w:shd w:val="clear" w:color="auto" w:fill="auto"/>
            <w:noWrap/>
            <w:hideMark/>
          </w:tcPr>
          <w:p w:rsidR="00DC5C4C" w:rsidRPr="0060393F" w:rsidRDefault="00DC5C4C" w:rsidP="00DB4430">
            <w:pPr>
              <w:spacing w:after="0" w:line="240" w:lineRule="auto"/>
              <w:jc w:val="center"/>
              <w:rPr>
                <w:rFonts w:ascii="Times New Roman" w:eastAsia="Times New Roman" w:hAnsi="Times New Roman" w:cs="Times New Roman"/>
                <w:sz w:val="20"/>
                <w:szCs w:val="20"/>
                <w:lang w:eastAsia="fr-FR"/>
              </w:rPr>
            </w:pPr>
          </w:p>
        </w:tc>
      </w:tr>
    </w:tbl>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6038FA" w:rsidP="00DC5C4C">
      <w:pPr>
        <w:pStyle w:val="Titre10"/>
        <w:spacing w:before="100" w:beforeAutospacing="1" w:after="100" w:afterAutospacing="1"/>
        <w:jc w:val="both"/>
        <w:rPr>
          <w:bCs w:val="0"/>
          <w:iCs/>
          <w:color w:val="auto"/>
        </w:rPr>
      </w:pPr>
      <w:r>
        <w:rPr>
          <w:noProof/>
        </w:rPr>
        <mc:AlternateContent>
          <mc:Choice Requires="wps">
            <w:drawing>
              <wp:anchor distT="0" distB="0" distL="114300" distR="114300" simplePos="0" relativeHeight="251675648" behindDoc="0" locked="0" layoutInCell="1" allowOverlap="1">
                <wp:simplePos x="0" y="0"/>
                <wp:positionH relativeFrom="column">
                  <wp:posOffset>983615</wp:posOffset>
                </wp:positionH>
                <wp:positionV relativeFrom="paragraph">
                  <wp:posOffset>27940</wp:posOffset>
                </wp:positionV>
                <wp:extent cx="3814445" cy="840105"/>
                <wp:effectExtent l="0" t="0" r="14605" b="1714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4445" cy="840105"/>
                        </a:xfrm>
                        <a:prstGeom prst="rect">
                          <a:avLst/>
                        </a:prstGeom>
                        <a:solidFill>
                          <a:srgbClr val="FFFFFF"/>
                        </a:solidFill>
                        <a:ln w="9525">
                          <a:solidFill>
                            <a:srgbClr val="000000"/>
                          </a:solidFill>
                          <a:miter lim="800000"/>
                          <a:headEnd/>
                          <a:tailEnd/>
                        </a:ln>
                      </wps:spPr>
                      <wps:txbx>
                        <w:txbxContent>
                          <w:p w:rsidR="00E570A0" w:rsidRPr="00B732DE" w:rsidRDefault="00E570A0" w:rsidP="00DC5C4C">
                            <w:pPr>
                              <w:jc w:val="center"/>
                              <w:rPr>
                                <w:b/>
                                <w:iCs/>
                                <w:sz w:val="32"/>
                                <w:szCs w:val="32"/>
                              </w:rPr>
                            </w:pPr>
                            <w:r w:rsidRPr="00B732DE">
                              <w:rPr>
                                <w:b/>
                                <w:iCs/>
                                <w:sz w:val="32"/>
                                <w:szCs w:val="32"/>
                              </w:rPr>
                              <w:t>PIECE 13 : LISTE DES BANQUES ET                                                      ETABLISSEMENTS FINANCIERS AGREES</w:t>
                            </w:r>
                          </w:p>
                          <w:p w:rsidR="00E570A0" w:rsidRDefault="00E570A0" w:rsidP="00DC5C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45" type="#_x0000_t202" style="position:absolute;left:0;text-align:left;margin-left:77.45pt;margin-top:2.2pt;width:300.35pt;height:6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">
                <v:textbox>
                  <w:txbxContent>
                    <w:p w:rsidR="00E570A0" w:rsidRPr="00B732DE" w:rsidRDefault="00E570A0" w:rsidP="00DC5C4C">
                      <w:pPr>
                        <w:jc w:val="center"/>
                        <w:rPr>
                          <w:b/>
                          <w:iCs/>
                          <w:sz w:val="32"/>
                          <w:szCs w:val="32"/>
                        </w:rPr>
                      </w:pPr>
                      <w:r w:rsidRPr="00B732DE">
                        <w:rPr>
                          <w:b/>
                          <w:iCs/>
                          <w:sz w:val="32"/>
                          <w:szCs w:val="32"/>
                        </w:rPr>
                        <w:t>PIECE 13 : LISTE DES BANQUES ET                                                      ETABLISSEMENTS FINANCIERS AGREES</w:t>
                      </w:r>
                    </w:p>
                    <w:p w:rsidR="00E570A0" w:rsidRDefault="00E570A0" w:rsidP="00DC5C4C"/>
                  </w:txbxContent>
                </v:textbox>
              </v:shape>
            </w:pict>
          </mc:Fallback>
        </mc:AlternateContent>
      </w: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p w:rsidR="00DC5C4C" w:rsidRPr="0060393F" w:rsidRDefault="00DC5C4C" w:rsidP="00DC5C4C">
      <w:pPr>
        <w:pStyle w:val="Titre10"/>
        <w:spacing w:before="100" w:beforeAutospacing="1" w:after="100" w:afterAutospacing="1"/>
        <w:jc w:val="both"/>
        <w:rPr>
          <w:bCs w:val="0"/>
          <w:iCs/>
          <w:color w:val="auto"/>
        </w:rPr>
      </w:pPr>
    </w:p>
    <w:bookmarkEnd w:id="9"/>
    <w:bookmarkEnd w:id="10"/>
    <w:p w:rsidR="00DC5C4C" w:rsidRDefault="00DC5C4C" w:rsidP="00DC5C4C">
      <w:pPr>
        <w:rPr>
          <w:rFonts w:ascii="Times New Roman" w:eastAsia="Times New Roman" w:hAnsi="Times New Roman" w:cs="Times New Roman"/>
          <w:b/>
          <w:iCs/>
          <w:sz w:val="24"/>
          <w:szCs w:val="24"/>
          <w:lang w:eastAsia="fr-FR"/>
        </w:rPr>
      </w:pPr>
    </w:p>
    <w:p w:rsidR="00DC5C4C" w:rsidRPr="0060393F" w:rsidRDefault="00DC5C4C" w:rsidP="00DC5C4C">
      <w:pPr>
        <w:rPr>
          <w:rFonts w:ascii="Times New Roman" w:eastAsia="Times New Roman" w:hAnsi="Times New Roman" w:cs="Times New Roman"/>
          <w:b/>
          <w:iCs/>
          <w:sz w:val="24"/>
          <w:szCs w:val="24"/>
          <w:lang w:eastAsia="fr-FR"/>
        </w:rPr>
      </w:pPr>
    </w:p>
    <w:p w:rsidR="00DC5C4C" w:rsidRPr="0060393F" w:rsidRDefault="00DC5C4C" w:rsidP="00DC5C4C">
      <w:pPr>
        <w:spacing w:line="360" w:lineRule="auto"/>
        <w:jc w:val="center"/>
        <w:rPr>
          <w:rFonts w:ascii="Times New Roman" w:hAnsi="Times New Roman" w:cs="Times New Roman"/>
          <w:b/>
          <w:sz w:val="24"/>
          <w:u w:val="single"/>
        </w:rPr>
      </w:pPr>
      <w:r w:rsidRPr="0060393F">
        <w:rPr>
          <w:rFonts w:ascii="Times New Roman" w:hAnsi="Times New Roman" w:cs="Times New Roman"/>
          <w:b/>
          <w:sz w:val="24"/>
          <w:u w:val="single"/>
        </w:rPr>
        <w:lastRenderedPageBreak/>
        <w:t>LISTE DES BANQUES, ETABLISSEMENTS FINANCIERS ET COMPAGNIES D’ASSURANCES AGREES</w:t>
      </w:r>
    </w:p>
    <w:p w:rsidR="006417D1" w:rsidRPr="006417D1" w:rsidRDefault="006417D1" w:rsidP="006417D1">
      <w:pPr>
        <w:spacing w:before="120" w:after="120"/>
        <w:ind w:left="851"/>
        <w:jc w:val="both"/>
        <w:rPr>
          <w:rFonts w:ascii="Times New Roman" w:eastAsia="Calibri" w:hAnsi="Times New Roman" w:cs="Times New Roman"/>
          <w:b/>
          <w:i/>
        </w:rPr>
      </w:pPr>
      <w:r w:rsidRPr="006417D1">
        <w:rPr>
          <w:rFonts w:ascii="Times New Roman" w:eastAsia="Calibri" w:hAnsi="Times New Roman" w:cs="Times New Roman"/>
          <w:b/>
          <w:i/>
        </w:rPr>
        <w:t>I- BANQUES</w:t>
      </w:r>
    </w:p>
    <w:p w:rsidR="006417D1" w:rsidRPr="006417D1" w:rsidRDefault="006417D1" w:rsidP="006417D1">
      <w:pPr>
        <w:numPr>
          <w:ilvl w:val="3"/>
          <w:numId w:val="62"/>
        </w:numPr>
        <w:tabs>
          <w:tab w:val="clear" w:pos="2880"/>
          <w:tab w:val="num" w:pos="426"/>
          <w:tab w:val="num" w:pos="851"/>
          <w:tab w:val="left" w:pos="3119"/>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AFRILAND FIRST BANK CAMEROON (FIRST BANK), BP 11 834 Yaoundé;</w:t>
      </w:r>
    </w:p>
    <w:p w:rsidR="006417D1" w:rsidRPr="006417D1" w:rsidRDefault="006417D1" w:rsidP="006417D1">
      <w:pPr>
        <w:numPr>
          <w:ilvl w:val="3"/>
          <w:numId w:val="62"/>
        </w:numPr>
        <w:tabs>
          <w:tab w:val="clear" w:pos="2880"/>
          <w:tab w:val="num" w:pos="426"/>
        </w:tabs>
        <w:spacing w:after="0" w:line="360" w:lineRule="auto"/>
        <w:ind w:left="426" w:firstLine="0"/>
        <w:rPr>
          <w:rFonts w:ascii="Times New Roman" w:eastAsia="Calibri" w:hAnsi="Times New Roman" w:cs="Times New Roman"/>
        </w:rPr>
      </w:pPr>
      <w:r w:rsidRPr="006417D1">
        <w:rPr>
          <w:rFonts w:ascii="Times New Roman" w:eastAsia="Calibri" w:hAnsi="Times New Roman" w:cs="Times New Roman"/>
        </w:rPr>
        <w:t>BANQUE ATLANTIQUE CAMEROUN (BACM), BP 2 933 Douala ;</w:t>
      </w:r>
    </w:p>
    <w:p w:rsidR="006417D1" w:rsidRPr="006417D1" w:rsidRDefault="006417D1" w:rsidP="006417D1">
      <w:pPr>
        <w:numPr>
          <w:ilvl w:val="3"/>
          <w:numId w:val="62"/>
        </w:numPr>
        <w:tabs>
          <w:tab w:val="num" w:pos="709"/>
        </w:tabs>
        <w:spacing w:after="0" w:line="360" w:lineRule="auto"/>
        <w:ind w:left="426" w:firstLine="0"/>
        <w:rPr>
          <w:rFonts w:ascii="Times New Roman" w:eastAsia="Calibri" w:hAnsi="Times New Roman" w:cs="Times New Roman"/>
        </w:rPr>
      </w:pPr>
      <w:r w:rsidRPr="006417D1">
        <w:rPr>
          <w:rFonts w:ascii="Times New Roman" w:eastAsia="Calibri" w:hAnsi="Times New Roman" w:cs="Times New Roman"/>
        </w:rPr>
        <w:t>BANQUE CAMEROUNAISE DES PETITES ET MOYENNES ENTREPRISES.</w:t>
      </w:r>
    </w:p>
    <w:p w:rsidR="006417D1" w:rsidRPr="006417D1" w:rsidRDefault="006417D1" w:rsidP="006417D1">
      <w:pPr>
        <w:numPr>
          <w:ilvl w:val="3"/>
          <w:numId w:val="62"/>
        </w:numPr>
        <w:tabs>
          <w:tab w:val="clear" w:pos="2880"/>
          <w:tab w:val="num" w:pos="426"/>
        </w:tabs>
        <w:spacing w:after="0" w:line="360" w:lineRule="auto"/>
        <w:ind w:left="426" w:firstLine="0"/>
        <w:rPr>
          <w:rFonts w:ascii="Times New Roman" w:eastAsia="Calibri" w:hAnsi="Times New Roman" w:cs="Times New Roman"/>
        </w:rPr>
      </w:pPr>
      <w:r w:rsidRPr="006417D1">
        <w:rPr>
          <w:rFonts w:ascii="Times New Roman" w:eastAsia="Calibri" w:hAnsi="Times New Roman" w:cs="Times New Roman"/>
        </w:rPr>
        <w:t>BANQUE GABONNAISE POUR LE FINANCEMENT INTERNATIONAL (BGFIBANK), BP 600 Douala.</w:t>
      </w:r>
    </w:p>
    <w:p w:rsidR="006417D1" w:rsidRPr="006417D1" w:rsidRDefault="006417D1" w:rsidP="006417D1">
      <w:pPr>
        <w:numPr>
          <w:ilvl w:val="3"/>
          <w:numId w:val="62"/>
        </w:numPr>
        <w:tabs>
          <w:tab w:val="clear" w:pos="2880"/>
          <w:tab w:val="num" w:pos="426"/>
        </w:tabs>
        <w:spacing w:after="0" w:line="360" w:lineRule="auto"/>
        <w:ind w:left="426" w:firstLine="0"/>
        <w:rPr>
          <w:rFonts w:ascii="Times New Roman" w:eastAsia="Calibri" w:hAnsi="Times New Roman" w:cs="Times New Roman"/>
        </w:rPr>
      </w:pPr>
      <w:r w:rsidRPr="006417D1">
        <w:rPr>
          <w:rFonts w:ascii="Times New Roman" w:eastAsia="Calibri" w:hAnsi="Times New Roman" w:cs="Times New Roman"/>
        </w:rPr>
        <w:t>BANQUE INTERNATIONALE DU CAMEROUN POUR L’EPARGNE ET LE CREDIT (BICEC), BP 1 925 Douala ;</w:t>
      </w:r>
    </w:p>
    <w:p w:rsidR="006417D1" w:rsidRPr="006417D1" w:rsidRDefault="006417D1" w:rsidP="006417D1">
      <w:pPr>
        <w:numPr>
          <w:ilvl w:val="3"/>
          <w:numId w:val="62"/>
        </w:numPr>
        <w:tabs>
          <w:tab w:val="clear" w:pos="2880"/>
          <w:tab w:val="num" w:pos="426"/>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BANGE BANK CAMEROON (BANGE CMR), BP. 31692 Yaoundé ;</w:t>
      </w:r>
    </w:p>
    <w:p w:rsidR="006417D1" w:rsidRPr="006417D1" w:rsidRDefault="006417D1" w:rsidP="006417D1">
      <w:pPr>
        <w:numPr>
          <w:ilvl w:val="3"/>
          <w:numId w:val="62"/>
        </w:numPr>
        <w:tabs>
          <w:tab w:val="clear" w:pos="2880"/>
          <w:tab w:val="num" w:pos="426"/>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CITIBANK CAMEROON (CITIGROUP), BP 4 571 Yaoundé;</w:t>
      </w:r>
    </w:p>
    <w:p w:rsidR="006417D1" w:rsidRPr="006417D1" w:rsidRDefault="006417D1" w:rsidP="006417D1">
      <w:pPr>
        <w:numPr>
          <w:ilvl w:val="3"/>
          <w:numId w:val="62"/>
        </w:numPr>
        <w:tabs>
          <w:tab w:val="clear" w:pos="2880"/>
          <w:tab w:val="num" w:pos="426"/>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COMMERCIAL BANK- CAMEROON (CBC), BP 4 004 Douala;</w:t>
      </w:r>
    </w:p>
    <w:p w:rsidR="006417D1" w:rsidRPr="006417D1" w:rsidRDefault="006417D1" w:rsidP="006417D1">
      <w:pPr>
        <w:numPr>
          <w:ilvl w:val="3"/>
          <w:numId w:val="62"/>
        </w:numPr>
        <w:tabs>
          <w:tab w:val="clear" w:pos="2880"/>
          <w:tab w:val="num" w:pos="426"/>
          <w:tab w:val="num" w:pos="709"/>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CREDIT COMMUNAUTAIRE D’AFRIQUE-BANK (CCA-BANK), B.P. 30 388, Yaoundé;</w:t>
      </w:r>
    </w:p>
    <w:p w:rsidR="006417D1" w:rsidRPr="006417D1" w:rsidRDefault="006417D1" w:rsidP="006417D1">
      <w:pPr>
        <w:numPr>
          <w:ilvl w:val="3"/>
          <w:numId w:val="62"/>
        </w:numPr>
        <w:tabs>
          <w:tab w:val="clear" w:pos="2880"/>
          <w:tab w:val="num" w:pos="426"/>
          <w:tab w:val="num" w:pos="851"/>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ECOBANK CAMEROUN (ECOBANK), BP 582 Douala;</w:t>
      </w:r>
    </w:p>
    <w:p w:rsidR="006417D1" w:rsidRPr="006417D1" w:rsidRDefault="006417D1" w:rsidP="006417D1">
      <w:pPr>
        <w:numPr>
          <w:ilvl w:val="3"/>
          <w:numId w:val="62"/>
        </w:numPr>
        <w:tabs>
          <w:tab w:val="num" w:pos="851"/>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NATIONAL FINANCIAL CREDIT BANK (NFC BANK), BP 6 578 Yaoundé;</w:t>
      </w:r>
    </w:p>
    <w:p w:rsidR="006417D1" w:rsidRPr="006417D1" w:rsidRDefault="006417D1" w:rsidP="006417D1">
      <w:pPr>
        <w:numPr>
          <w:ilvl w:val="3"/>
          <w:numId w:val="62"/>
        </w:numPr>
        <w:tabs>
          <w:tab w:val="num" w:pos="426"/>
          <w:tab w:val="left" w:pos="851"/>
        </w:tabs>
        <w:spacing w:after="0" w:line="360" w:lineRule="auto"/>
        <w:ind w:left="426" w:firstLine="0"/>
        <w:jc w:val="both"/>
        <w:rPr>
          <w:rFonts w:ascii="Times New Roman" w:eastAsia="Calibri" w:hAnsi="Times New Roman" w:cs="Times New Roman"/>
        </w:rPr>
      </w:pPr>
      <w:r w:rsidRPr="006417D1">
        <w:rPr>
          <w:rFonts w:ascii="Times New Roman" w:eastAsia="Calibri" w:hAnsi="Times New Roman" w:cs="Times New Roman"/>
        </w:rPr>
        <w:t>SOCIETE COMMERCIALE DE BANQUES-CAMEROUN (CA-SCB), BP 300 Douala ;</w:t>
      </w:r>
    </w:p>
    <w:p w:rsidR="006417D1" w:rsidRPr="006417D1" w:rsidRDefault="006417D1" w:rsidP="006417D1">
      <w:pPr>
        <w:numPr>
          <w:ilvl w:val="3"/>
          <w:numId w:val="62"/>
        </w:numPr>
        <w:tabs>
          <w:tab w:val="num" w:pos="426"/>
          <w:tab w:val="left" w:pos="851"/>
        </w:tabs>
        <w:spacing w:after="0" w:line="360" w:lineRule="auto"/>
        <w:ind w:left="426" w:firstLine="0"/>
        <w:jc w:val="both"/>
        <w:rPr>
          <w:rFonts w:ascii="Times New Roman" w:eastAsia="Calibri" w:hAnsi="Times New Roman" w:cs="Times New Roman"/>
          <w:lang w:val="en-US"/>
        </w:rPr>
      </w:pPr>
      <w:r w:rsidRPr="006417D1">
        <w:rPr>
          <w:rFonts w:ascii="Times New Roman" w:eastAsia="Calibri" w:hAnsi="Times New Roman" w:cs="Times New Roman"/>
          <w:lang w:val="en-US"/>
        </w:rPr>
        <w:t>SOCIETE GENERALE CAMEROUN (SGC), BP 4 042 Douala ;</w:t>
      </w:r>
    </w:p>
    <w:p w:rsidR="006417D1" w:rsidRPr="006417D1" w:rsidRDefault="006417D1" w:rsidP="006417D1">
      <w:pPr>
        <w:numPr>
          <w:ilvl w:val="3"/>
          <w:numId w:val="62"/>
        </w:numPr>
        <w:tabs>
          <w:tab w:val="num" w:pos="426"/>
          <w:tab w:val="left" w:pos="851"/>
        </w:tabs>
        <w:spacing w:after="0" w:line="360" w:lineRule="auto"/>
        <w:ind w:left="426" w:firstLine="0"/>
        <w:jc w:val="both"/>
        <w:rPr>
          <w:rFonts w:ascii="Times New Roman" w:eastAsia="Calibri" w:hAnsi="Times New Roman" w:cs="Times New Roman"/>
          <w:lang w:val="en-US"/>
        </w:rPr>
      </w:pPr>
      <w:r w:rsidRPr="006417D1">
        <w:rPr>
          <w:rFonts w:ascii="Times New Roman" w:eastAsia="Calibri" w:hAnsi="Times New Roman" w:cs="Times New Roman"/>
          <w:lang w:val="en-US"/>
        </w:rPr>
        <w:t>STANDARD CHARTERED BANK OF CAMEROON (SCBC), BP 1 784 Douala;</w:t>
      </w:r>
    </w:p>
    <w:p w:rsidR="006417D1" w:rsidRPr="006417D1" w:rsidRDefault="006417D1" w:rsidP="006417D1">
      <w:pPr>
        <w:numPr>
          <w:ilvl w:val="3"/>
          <w:numId w:val="62"/>
        </w:numPr>
        <w:spacing w:after="0" w:line="360" w:lineRule="auto"/>
        <w:ind w:left="851" w:hanging="425"/>
        <w:rPr>
          <w:rFonts w:ascii="Times New Roman" w:eastAsia="Calibri" w:hAnsi="Times New Roman" w:cs="Times New Roman"/>
          <w:lang w:val="en-US"/>
        </w:rPr>
      </w:pPr>
      <w:r w:rsidRPr="006417D1">
        <w:rPr>
          <w:rFonts w:ascii="Times New Roman" w:eastAsia="Calibri" w:hAnsi="Times New Roman" w:cs="Times New Roman"/>
          <w:lang w:val="en-US"/>
        </w:rPr>
        <w:t>UNION BANK OF CAMEROON PLC (UBC), BP 15 569 Douala;</w:t>
      </w:r>
    </w:p>
    <w:p w:rsidR="006417D1" w:rsidRPr="006417D1" w:rsidRDefault="006417D1" w:rsidP="006417D1">
      <w:pPr>
        <w:numPr>
          <w:ilvl w:val="3"/>
          <w:numId w:val="62"/>
        </w:numPr>
        <w:tabs>
          <w:tab w:val="num" w:pos="851"/>
        </w:tabs>
        <w:spacing w:after="0" w:line="360" w:lineRule="auto"/>
        <w:ind w:left="426" w:firstLine="0"/>
        <w:rPr>
          <w:rFonts w:ascii="Times New Roman" w:eastAsia="Calibri" w:hAnsi="Times New Roman" w:cs="Times New Roman"/>
          <w:lang w:val="en-US"/>
        </w:rPr>
      </w:pPr>
      <w:r w:rsidRPr="006417D1">
        <w:rPr>
          <w:rFonts w:ascii="Times New Roman" w:eastAsia="Calibri" w:hAnsi="Times New Roman" w:cs="Times New Roman"/>
          <w:lang w:val="en-US"/>
        </w:rPr>
        <w:t>UNITED BANK FOR AFRIKA (UBA), BP 2 088 Douala;</w:t>
      </w:r>
    </w:p>
    <w:p w:rsidR="006417D1" w:rsidRPr="006417D1" w:rsidRDefault="006417D1" w:rsidP="006417D1">
      <w:pPr>
        <w:spacing w:before="120" w:after="120"/>
        <w:ind w:left="851"/>
        <w:jc w:val="both"/>
        <w:rPr>
          <w:rFonts w:ascii="Times New Roman" w:eastAsia="Calibri" w:hAnsi="Times New Roman" w:cs="Times New Roman"/>
          <w:b/>
          <w:i/>
        </w:rPr>
      </w:pPr>
      <w:r w:rsidRPr="006417D1">
        <w:rPr>
          <w:rFonts w:ascii="Times New Roman" w:eastAsia="Calibri" w:hAnsi="Times New Roman" w:cs="Times New Roman"/>
          <w:b/>
          <w:i/>
        </w:rPr>
        <w:t>II- COMPAGNIES D’ASSURANCES</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ACTIVA ASSURANCES, BP 12 970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AREA ASSURANCE BP 15584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ATLANTIQUE ASURANCES S.A, BP. 2933,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CPA S.A, BP. 54,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NSIA ASSURANCES SA, BP. 2759,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PRO ASSUR SA, BP.5963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SAAR SA, BP. 1011,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SANLAM ASSURACES CAMEROUN SA, BP. 1540, Douala,</w:t>
      </w:r>
    </w:p>
    <w:p w:rsidR="006417D1" w:rsidRPr="006417D1" w:rsidRDefault="006417D1" w:rsidP="006417D1">
      <w:pPr>
        <w:numPr>
          <w:ilvl w:val="0"/>
          <w:numId w:val="63"/>
        </w:numPr>
        <w:spacing w:after="0" w:line="360" w:lineRule="auto"/>
        <w:ind w:hanging="294"/>
        <w:rPr>
          <w:rFonts w:ascii="Times New Roman" w:eastAsia="Calibri" w:hAnsi="Times New Roman" w:cs="Times New Roman"/>
        </w:rPr>
      </w:pPr>
      <w:r w:rsidRPr="006417D1">
        <w:rPr>
          <w:rFonts w:ascii="Times New Roman" w:eastAsia="Calibri" w:hAnsi="Times New Roman" w:cs="Times New Roman"/>
        </w:rPr>
        <w:t>ZENITH ASSURANCES,</w:t>
      </w:r>
    </w:p>
    <w:p w:rsidR="006417D1" w:rsidRPr="006417D1" w:rsidRDefault="00C770C3" w:rsidP="006417D1">
      <w:pPr>
        <w:numPr>
          <w:ilvl w:val="0"/>
          <w:numId w:val="63"/>
        </w:numPr>
        <w:spacing w:after="0" w:line="360" w:lineRule="auto"/>
        <w:ind w:hanging="294"/>
        <w:rPr>
          <w:rFonts w:ascii="Times New Roman" w:eastAsia="Calibri" w:hAnsi="Times New Roman" w:cs="Times New Roman"/>
          <w:lang w:val="en-US"/>
        </w:rPr>
      </w:pPr>
      <w:r>
        <w:rPr>
          <w:rFonts w:ascii="Times New Roman" w:eastAsia="Calibri" w:hAnsi="Times New Roman" w:cs="Times New Roman"/>
          <w:lang w:val="en-US"/>
        </w:rPr>
        <w:t xml:space="preserve">  </w:t>
      </w:r>
      <w:r w:rsidR="006417D1" w:rsidRPr="006417D1">
        <w:rPr>
          <w:rFonts w:ascii="Times New Roman" w:eastAsia="Calibri" w:hAnsi="Times New Roman" w:cs="Times New Roman"/>
          <w:lang w:val="en-US"/>
        </w:rPr>
        <w:t>PRUDENTIAL BENEFICIAL GENERAL INSURANCE S.A BP.2328 Douala,</w:t>
      </w:r>
    </w:p>
    <w:p w:rsidR="006417D1" w:rsidRPr="006417D1" w:rsidRDefault="00C770C3" w:rsidP="006417D1">
      <w:pPr>
        <w:numPr>
          <w:ilvl w:val="0"/>
          <w:numId w:val="63"/>
        </w:numPr>
        <w:spacing w:after="0" w:line="360" w:lineRule="auto"/>
        <w:ind w:hanging="294"/>
        <w:rPr>
          <w:rFonts w:ascii="Times New Roman" w:eastAsia="Calibri" w:hAnsi="Times New Roman" w:cs="Times New Roman"/>
        </w:rPr>
      </w:pPr>
      <w:r w:rsidRPr="00CD5E88">
        <w:rPr>
          <w:rFonts w:ascii="Times New Roman" w:eastAsia="Calibri" w:hAnsi="Times New Roman" w:cs="Times New Roman"/>
          <w:lang w:val="en-US"/>
        </w:rPr>
        <w:t xml:space="preserve"> </w:t>
      </w:r>
      <w:r w:rsidR="006417D1" w:rsidRPr="006417D1">
        <w:rPr>
          <w:rFonts w:ascii="Times New Roman" w:eastAsia="Calibri" w:hAnsi="Times New Roman" w:cs="Times New Roman"/>
        </w:rPr>
        <w:t>ROYAL ONYX INSURANCE CIE, BP: 12 230, DOUALA</w:t>
      </w:r>
    </w:p>
    <w:p w:rsidR="006417D1" w:rsidRPr="006417D1" w:rsidRDefault="00C770C3" w:rsidP="006417D1">
      <w:pPr>
        <w:numPr>
          <w:ilvl w:val="0"/>
          <w:numId w:val="63"/>
        </w:numPr>
        <w:spacing w:line="360" w:lineRule="auto"/>
        <w:ind w:hanging="294"/>
        <w:rPr>
          <w:rFonts w:ascii="Times New Roman" w:eastAsia="Calibri" w:hAnsi="Times New Roman" w:cs="Times New Roman"/>
        </w:rPr>
      </w:pPr>
      <w:r>
        <w:rPr>
          <w:rFonts w:ascii="Times New Roman" w:eastAsia="Calibri" w:hAnsi="Times New Roman" w:cs="Times New Roman"/>
        </w:rPr>
        <w:t xml:space="preserve">  </w:t>
      </w:r>
      <w:r w:rsidR="006417D1" w:rsidRPr="006417D1">
        <w:rPr>
          <w:rFonts w:ascii="Times New Roman" w:eastAsia="Calibri" w:hAnsi="Times New Roman" w:cs="Times New Roman"/>
        </w:rPr>
        <w:t>CHANAS ASSURANCES, BP 109 Douala. /-</w:t>
      </w:r>
    </w:p>
    <w:p w:rsidR="00DC5C4C" w:rsidRDefault="00DC5C4C" w:rsidP="00DC5C4C">
      <w:pPr>
        <w:widowControl w:val="0"/>
        <w:autoSpaceDE w:val="0"/>
        <w:jc w:val="both"/>
        <w:rPr>
          <w:rFonts w:ascii="Arial" w:hAnsi="Arial" w:cs="Arial"/>
        </w:rPr>
      </w:pPr>
    </w:p>
    <w:p w:rsidR="00DC5C4C" w:rsidRPr="00C11794" w:rsidRDefault="00DC5C4C" w:rsidP="00DC5C4C">
      <w:pPr>
        <w:spacing w:line="360" w:lineRule="auto"/>
        <w:ind w:left="720"/>
        <w:rPr>
          <w:rFonts w:ascii="Times New Roman" w:hAnsi="Times New Roman" w:cs="Times New Roman"/>
          <w:b/>
          <w:sz w:val="24"/>
          <w:szCs w:val="24"/>
          <w:lang w:val="en-GB"/>
        </w:rPr>
      </w:pPr>
    </w:p>
    <w:p w:rsidR="00DC5C4C" w:rsidRDefault="00DC5C4C" w:rsidP="00DC5C4C"/>
    <w:p w:rsidR="00DC5C4C" w:rsidRPr="001310BA" w:rsidRDefault="00DC5C4C" w:rsidP="00DC5C4C"/>
    <w:p w:rsidR="00DC5C4C" w:rsidRDefault="00DC5C4C" w:rsidP="00DC5C4C"/>
    <w:p w:rsidR="00DC5C4C" w:rsidRDefault="00DC5C4C" w:rsidP="00DC5C4C"/>
    <w:p w:rsidR="00DC5C4C" w:rsidRDefault="00DC5C4C" w:rsidP="00DC5C4C"/>
    <w:p w:rsidR="00DC5C4C" w:rsidRDefault="00DC5C4C" w:rsidP="00DC5C4C"/>
    <w:p w:rsidR="00DC5C4C" w:rsidRDefault="00DC5C4C" w:rsidP="00DC5C4C"/>
    <w:p w:rsidR="006D196C" w:rsidRDefault="006D196C"/>
    <w:sectPr w:rsidR="006D196C" w:rsidSect="00DB4430">
      <w:footerReference w:type="default" r:id="rId2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B36" w:rsidRDefault="00465B36" w:rsidP="00D97BA8">
      <w:pPr>
        <w:spacing w:after="0" w:line="240" w:lineRule="auto"/>
      </w:pPr>
      <w:r>
        <w:separator/>
      </w:r>
    </w:p>
  </w:endnote>
  <w:endnote w:type="continuationSeparator" w:id="0">
    <w:p w:rsidR="00465B36" w:rsidRDefault="00465B36" w:rsidP="00D97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stleTLig">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w Cen MT">
    <w:panose1 w:val="020B06020201040206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02"/>
      <w:docPartObj>
        <w:docPartGallery w:val="Page Numbers (Bottom of Page)"/>
        <w:docPartUnique/>
      </w:docPartObj>
    </w:sdtPr>
    <w:sdtEndPr/>
    <w:sdtContent>
      <w:p w:rsidR="00E570A0" w:rsidRDefault="00465B36">
        <w:pPr>
          <w:pStyle w:val="Pieddepage"/>
          <w:jc w:val="right"/>
        </w:pPr>
        <w:r>
          <w:rPr>
            <w:noProof/>
          </w:rPr>
          <w:fldChar w:fldCharType="begin"/>
        </w:r>
        <w:r>
          <w:rPr>
            <w:noProof/>
          </w:rPr>
          <w:instrText xml:space="preserve"> PAGE   \* MERGEFORMAT </w:instrText>
        </w:r>
        <w:r>
          <w:rPr>
            <w:noProof/>
          </w:rPr>
          <w:fldChar w:fldCharType="separate"/>
        </w:r>
        <w:r w:rsidR="006038FA">
          <w:rPr>
            <w:noProof/>
          </w:rPr>
          <w:t>2</w:t>
        </w:r>
        <w:r>
          <w:rPr>
            <w:noProof/>
          </w:rPr>
          <w:fldChar w:fldCharType="end"/>
        </w:r>
      </w:p>
    </w:sdtContent>
  </w:sdt>
  <w:p w:rsidR="00E570A0" w:rsidRDefault="00E570A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01"/>
      <w:docPartObj>
        <w:docPartGallery w:val="Page Numbers (Bottom of Page)"/>
        <w:docPartUnique/>
      </w:docPartObj>
    </w:sdtPr>
    <w:sdtEndPr/>
    <w:sdtContent>
      <w:p w:rsidR="00E570A0" w:rsidRDefault="00465B36">
        <w:pPr>
          <w:pStyle w:val="Pieddepage"/>
          <w:jc w:val="right"/>
        </w:pPr>
        <w:r>
          <w:rPr>
            <w:noProof/>
          </w:rPr>
          <w:fldChar w:fldCharType="begin"/>
        </w:r>
        <w:r>
          <w:rPr>
            <w:noProof/>
          </w:rPr>
          <w:instrText xml:space="preserve"> PAGE   \* MERGEFORMAT </w:instrText>
        </w:r>
        <w:r>
          <w:rPr>
            <w:noProof/>
          </w:rPr>
          <w:fldChar w:fldCharType="separate"/>
        </w:r>
        <w:r w:rsidR="006038FA">
          <w:rPr>
            <w:noProof/>
          </w:rPr>
          <w:t>1</w:t>
        </w:r>
        <w:r>
          <w:rPr>
            <w:noProof/>
          </w:rPr>
          <w:fldChar w:fldCharType="end"/>
        </w:r>
      </w:p>
    </w:sdtContent>
  </w:sdt>
  <w:p w:rsidR="00E570A0" w:rsidRDefault="00E570A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0A0" w:rsidRDefault="006038FA">
    <w:pPr>
      <w:pStyle w:val="Pieddepage"/>
    </w:pPr>
    <w:r>
      <w:rPr>
        <w:noProof/>
        <w:lang w:eastAsia="fr-F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635</wp:posOffset>
              </wp:positionV>
              <wp:extent cx="142240" cy="170815"/>
              <wp:effectExtent l="0" t="0" r="10160" b="635"/>
              <wp:wrapSquare wrapText="bothSides"/>
              <wp:docPr id="4"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70815"/>
                      </a:xfrm>
                      <a:prstGeom prst="rect">
                        <a:avLst/>
                      </a:prstGeom>
                      <a:noFill/>
                      <a:ln>
                        <a:noFill/>
                        <a:prstDash/>
                      </a:ln>
                    </wps:spPr>
                    <wps:txbx>
                      <w:txbxContent>
                        <w:p w:rsidR="00E570A0" w:rsidRDefault="00E819A5">
                          <w:pPr>
                            <w:pStyle w:val="Pieddepage"/>
                          </w:pPr>
                          <w:r>
                            <w:rPr>
                              <w:rStyle w:val="Numrodepage"/>
                            </w:rPr>
                            <w:fldChar w:fldCharType="begin"/>
                          </w:r>
                          <w:r w:rsidR="00E570A0">
                            <w:rPr>
                              <w:rStyle w:val="Numrodepage"/>
                            </w:rPr>
                            <w:instrText xml:space="preserve"> PAGE </w:instrText>
                          </w:r>
                          <w:r>
                            <w:rPr>
                              <w:rStyle w:val="Numrodepage"/>
                            </w:rPr>
                            <w:fldChar w:fldCharType="separate"/>
                          </w:r>
                          <w:r w:rsidR="006038FA">
                            <w:rPr>
                              <w:rStyle w:val="Numrodepage"/>
                              <w:noProof/>
                            </w:rPr>
                            <w:t>79</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0;margin-top:.05pt;width:11.2pt;height:13.4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" filled="f" stroked="f">
              <v:path arrowok="t"/>
              <v:textbox style="mso-fit-shape-to-text:t" inset="0,0,0,0">
                <w:txbxContent>
                  <w:p w:rsidR="00E570A0" w:rsidRDefault="00E819A5">
                    <w:pPr>
                      <w:pStyle w:val="Pieddepage"/>
                    </w:pPr>
                    <w:r>
                      <w:rPr>
                        <w:rStyle w:val="Numrodepage"/>
                      </w:rPr>
                      <w:fldChar w:fldCharType="begin"/>
                    </w:r>
                    <w:r w:rsidR="00E570A0">
                      <w:rPr>
                        <w:rStyle w:val="Numrodepage"/>
                      </w:rPr>
                      <w:instrText xml:space="preserve"> PAGE </w:instrText>
                    </w:r>
                    <w:r>
                      <w:rPr>
                        <w:rStyle w:val="Numrodepage"/>
                      </w:rPr>
                      <w:fldChar w:fldCharType="separate"/>
                    </w:r>
                    <w:r w:rsidR="006038FA">
                      <w:rPr>
                        <w:rStyle w:val="Numrodepage"/>
                        <w:noProof/>
                      </w:rPr>
                      <w:t>79</w:t>
                    </w:r>
                    <w:r>
                      <w:rPr>
                        <w:rStyle w:val="Numrodepage"/>
                      </w:rP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0A0" w:rsidRDefault="006038FA">
    <w:pPr>
      <w:pStyle w:val="Pieddepage"/>
    </w:pPr>
    <w:r>
      <w:rPr>
        <w:noProof/>
        <w:lang w:eastAsia="fr-FR"/>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635</wp:posOffset>
              </wp:positionV>
              <wp:extent cx="142240" cy="170815"/>
              <wp:effectExtent l="0" t="0" r="10160" b="635"/>
              <wp:wrapSquare wrapText="bothSides"/>
              <wp:docPr id="2"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70815"/>
                      </a:xfrm>
                      <a:prstGeom prst="rect">
                        <a:avLst/>
                      </a:prstGeom>
                      <a:noFill/>
                      <a:ln>
                        <a:noFill/>
                        <a:prstDash/>
                      </a:ln>
                    </wps:spPr>
                    <wps:txbx>
                      <w:txbxContent>
                        <w:p w:rsidR="00E570A0" w:rsidRDefault="00E819A5">
                          <w:pPr>
                            <w:pStyle w:val="Pieddepage"/>
                          </w:pPr>
                          <w:r>
                            <w:rPr>
                              <w:rStyle w:val="Numrodepage"/>
                            </w:rPr>
                            <w:fldChar w:fldCharType="begin"/>
                          </w:r>
                          <w:r w:rsidR="00E570A0">
                            <w:rPr>
                              <w:rStyle w:val="Numrodepage"/>
                            </w:rPr>
                            <w:instrText xml:space="preserve"> PAGE </w:instrText>
                          </w:r>
                          <w:r>
                            <w:rPr>
                              <w:rStyle w:val="Numrodepage"/>
                            </w:rPr>
                            <w:fldChar w:fldCharType="separate"/>
                          </w:r>
                          <w:r w:rsidR="006038FA">
                            <w:rPr>
                              <w:rStyle w:val="Numrodepage"/>
                              <w:noProof/>
                            </w:rPr>
                            <w:t>84</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margin-left:0;margin-top:.05pt;width:11.2pt;height:13.4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" filled="f" stroked="f">
              <v:path arrowok="t"/>
              <v:textbox style="mso-fit-shape-to-text:t" inset="0,0,0,0">
                <w:txbxContent>
                  <w:p w:rsidR="00E570A0" w:rsidRDefault="00E819A5">
                    <w:pPr>
                      <w:pStyle w:val="Pieddepage"/>
                    </w:pPr>
                    <w:r>
                      <w:rPr>
                        <w:rStyle w:val="Numrodepage"/>
                      </w:rPr>
                      <w:fldChar w:fldCharType="begin"/>
                    </w:r>
                    <w:r w:rsidR="00E570A0">
                      <w:rPr>
                        <w:rStyle w:val="Numrodepage"/>
                      </w:rPr>
                      <w:instrText xml:space="preserve"> PAGE </w:instrText>
                    </w:r>
                    <w:r>
                      <w:rPr>
                        <w:rStyle w:val="Numrodepage"/>
                      </w:rPr>
                      <w:fldChar w:fldCharType="separate"/>
                    </w:r>
                    <w:r w:rsidR="006038FA">
                      <w:rPr>
                        <w:rStyle w:val="Numrodepage"/>
                        <w:noProof/>
                      </w:rPr>
                      <w:t>84</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B36" w:rsidRDefault="00465B36" w:rsidP="00D97BA8">
      <w:pPr>
        <w:spacing w:after="0" w:line="240" w:lineRule="auto"/>
      </w:pPr>
      <w:r>
        <w:separator/>
      </w:r>
    </w:p>
  </w:footnote>
  <w:footnote w:type="continuationSeparator" w:id="0">
    <w:p w:rsidR="00465B36" w:rsidRDefault="00465B36" w:rsidP="00D97B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0F64D2C8"/>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1513DD6"/>
    <w:multiLevelType w:val="hybridMultilevel"/>
    <w:tmpl w:val="DFE4B654"/>
    <w:lvl w:ilvl="0" w:tplc="4BD8099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2773B3D"/>
    <w:multiLevelType w:val="hybridMultilevel"/>
    <w:tmpl w:val="DE46AB0A"/>
    <w:lvl w:ilvl="0" w:tplc="4EB03E56">
      <w:start w:val="10"/>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2F63D52"/>
    <w:multiLevelType w:val="hybridMultilevel"/>
    <w:tmpl w:val="5FACDC0C"/>
    <w:lvl w:ilvl="0" w:tplc="040C0017">
      <w:start w:val="1"/>
      <w:numFmt w:val="lowerLetter"/>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08141E11"/>
    <w:multiLevelType w:val="hybridMultilevel"/>
    <w:tmpl w:val="766CA8D8"/>
    <w:lvl w:ilvl="0" w:tplc="040C000D">
      <w:start w:val="1"/>
      <w:numFmt w:val="bullet"/>
      <w:lvlText w:val=""/>
      <w:lvlJc w:val="left"/>
      <w:pPr>
        <w:ind w:left="927" w:hanging="360"/>
      </w:pPr>
      <w:rPr>
        <w:rFonts w:ascii="Wingdings" w:hAnsi="Wingdings"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15:restartNumberingAfterBreak="0">
    <w:nsid w:val="08F25A23"/>
    <w:multiLevelType w:val="hybridMultilevel"/>
    <w:tmpl w:val="E4AEA3DA"/>
    <w:lvl w:ilvl="0" w:tplc="E92258F4">
      <w:numFmt w:val="bullet"/>
      <w:lvlText w:val="-"/>
      <w:lvlJc w:val="left"/>
      <w:pPr>
        <w:ind w:left="360" w:hanging="360"/>
      </w:pPr>
      <w:rPr>
        <w:rFonts w:ascii="Calibri" w:eastAsia="Times New Roman"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0B0F63DE"/>
    <w:multiLevelType w:val="hybridMultilevel"/>
    <w:tmpl w:val="1B2CC1AA"/>
    <w:lvl w:ilvl="0" w:tplc="040C0017">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0BFF5EDF"/>
    <w:multiLevelType w:val="hybridMultilevel"/>
    <w:tmpl w:val="B080C0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43727D"/>
    <w:multiLevelType w:val="hybridMultilevel"/>
    <w:tmpl w:val="D902B88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D8A234A"/>
    <w:multiLevelType w:val="multilevel"/>
    <w:tmpl w:val="16984888"/>
    <w:lvl w:ilvl="0">
      <w:start w:val="14"/>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3" w15:restartNumberingAfterBreak="0">
    <w:nsid w:val="0E381D39"/>
    <w:multiLevelType w:val="hybridMultilevel"/>
    <w:tmpl w:val="46EC54A0"/>
    <w:lvl w:ilvl="0" w:tplc="D174C77C">
      <w:start w:val="1"/>
      <w:numFmt w:val="lowerLetter"/>
      <w:lvlText w:val="%1."/>
      <w:lvlJc w:val="left"/>
      <w:pPr>
        <w:tabs>
          <w:tab w:val="num" w:pos="1068"/>
        </w:tabs>
        <w:ind w:left="1068" w:hanging="360"/>
      </w:pPr>
      <w:rPr>
        <w:rFonts w:hint="default"/>
      </w:rPr>
    </w:lvl>
    <w:lvl w:ilvl="1" w:tplc="7180DC7E">
      <w:start w:val="1"/>
      <w:numFmt w:val="decimal"/>
      <w:lvlText w:val="%2-"/>
      <w:lvlJc w:val="left"/>
      <w:pPr>
        <w:tabs>
          <w:tab w:val="num" w:pos="1788"/>
        </w:tabs>
        <w:ind w:left="1788" w:hanging="360"/>
      </w:pPr>
      <w:rPr>
        <w:rFonts w:hint="default"/>
      </w:rPr>
    </w:lvl>
    <w:lvl w:ilvl="2" w:tplc="D090A83E">
      <w:start w:val="1"/>
      <w:numFmt w:val="lowerLetter"/>
      <w:lvlText w:val="%3-"/>
      <w:lvlJc w:val="left"/>
      <w:pPr>
        <w:tabs>
          <w:tab w:val="num" w:pos="2688"/>
        </w:tabs>
        <w:ind w:left="2688" w:hanging="360"/>
      </w:pPr>
      <w:rPr>
        <w:rFonts w:hint="default"/>
      </w:rPr>
    </w:lvl>
    <w:lvl w:ilvl="3" w:tplc="86E8ED0E">
      <w:start w:val="1"/>
      <w:numFmt w:val="upperRoman"/>
      <w:lvlText w:val="%4-"/>
      <w:lvlJc w:val="left"/>
      <w:pPr>
        <w:ind w:left="3588" w:hanging="720"/>
      </w:pPr>
      <w:rPr>
        <w:rFonts w:hint="default"/>
        <w:b w:val="0"/>
      </w:rPr>
    </w:lvl>
    <w:lvl w:ilvl="4" w:tplc="040C0019">
      <w:start w:val="1"/>
      <w:numFmt w:val="lowerLetter"/>
      <w:lvlText w:val="%5."/>
      <w:lvlJc w:val="left"/>
      <w:pPr>
        <w:tabs>
          <w:tab w:val="num" w:pos="3948"/>
        </w:tabs>
        <w:ind w:left="3948" w:hanging="360"/>
      </w:pPr>
    </w:lvl>
    <w:lvl w:ilvl="5" w:tplc="C234B662">
      <w:start w:val="1"/>
      <w:numFmt w:val="lowerRoman"/>
      <w:lvlText w:val="%6."/>
      <w:lvlJc w:val="right"/>
      <w:pPr>
        <w:tabs>
          <w:tab w:val="num" w:pos="4668"/>
        </w:tabs>
        <w:ind w:left="4668" w:hanging="180"/>
      </w:pPr>
      <w:rPr>
        <w:b w:val="0"/>
        <w:i w:val="0"/>
      </w:rPr>
    </w:lvl>
    <w:lvl w:ilvl="6" w:tplc="040C0001">
      <w:start w:val="1"/>
      <w:numFmt w:val="bullet"/>
      <w:lvlText w:val=""/>
      <w:lvlJc w:val="left"/>
      <w:pPr>
        <w:tabs>
          <w:tab w:val="num" w:pos="5388"/>
        </w:tabs>
        <w:ind w:left="5388" w:hanging="360"/>
      </w:pPr>
      <w:rPr>
        <w:rFonts w:ascii="Symbol" w:hAnsi="Symbol" w:hint="default"/>
        <w:b/>
        <w:i w:val="0"/>
        <w:sz w:val="24"/>
      </w:r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4" w15:restartNumberingAfterBreak="0">
    <w:nsid w:val="122139F0"/>
    <w:multiLevelType w:val="hybridMultilevel"/>
    <w:tmpl w:val="CC849A8E"/>
    <w:lvl w:ilvl="0" w:tplc="FE943E9A">
      <w:start w:val="5"/>
      <w:numFmt w:val="bullet"/>
      <w:lvlText w:val="-"/>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128A5FE0"/>
    <w:multiLevelType w:val="hybridMultilevel"/>
    <w:tmpl w:val="AE7A045A"/>
    <w:lvl w:ilvl="0" w:tplc="62CC8A94">
      <w:start w:val="1"/>
      <w:numFmt w:val="bullet"/>
      <w:lvlText w:val=""/>
      <w:lvlJc w:val="left"/>
      <w:pPr>
        <w:tabs>
          <w:tab w:val="num" w:pos="720"/>
        </w:tabs>
        <w:ind w:left="720" w:hanging="360"/>
      </w:pPr>
      <w:rPr>
        <w:rFonts w:ascii="Symbol" w:hAnsi="Symbol" w:hint="default"/>
      </w:rPr>
    </w:lvl>
    <w:lvl w:ilvl="1" w:tplc="040C0005" w:tentative="1">
      <w:start w:val="1"/>
      <w:numFmt w:val="bullet"/>
      <w:lvlText w:val="o"/>
      <w:lvlJc w:val="left"/>
      <w:pPr>
        <w:tabs>
          <w:tab w:val="num" w:pos="1440"/>
        </w:tabs>
        <w:ind w:left="1440" w:hanging="360"/>
      </w:pPr>
      <w:rPr>
        <w:rFonts w:ascii="Courier New" w:hAnsi="Courier New" w:cs="Courier New" w:hint="default"/>
      </w:rPr>
    </w:lvl>
    <w:lvl w:ilvl="2" w:tplc="040C0003"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7" w15:restartNumberingAfterBreak="0">
    <w:nsid w:val="173342EF"/>
    <w:multiLevelType w:val="hybridMultilevel"/>
    <w:tmpl w:val="98B84A7A"/>
    <w:lvl w:ilvl="0" w:tplc="A774A3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88E3BC3"/>
    <w:multiLevelType w:val="hybridMultilevel"/>
    <w:tmpl w:val="62B634E8"/>
    <w:lvl w:ilvl="0" w:tplc="040C0019">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2234641B"/>
    <w:multiLevelType w:val="hybridMultilevel"/>
    <w:tmpl w:val="37E0D410"/>
    <w:lvl w:ilvl="0" w:tplc="040C0001">
      <w:start w:val="1"/>
      <w:numFmt w:val="bullet"/>
      <w:lvlText w:val=""/>
      <w:lvlJc w:val="left"/>
      <w:pPr>
        <w:tabs>
          <w:tab w:val="num" w:pos="2160"/>
        </w:tabs>
        <w:ind w:left="2160" w:hanging="360"/>
      </w:pPr>
      <w:rPr>
        <w:rFonts w:ascii="Symbol" w:hAnsi="Symbol"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231F2454"/>
    <w:multiLevelType w:val="hybridMultilevel"/>
    <w:tmpl w:val="350EA750"/>
    <w:lvl w:ilvl="0" w:tplc="934C5706">
      <w:start w:val="16"/>
      <w:numFmt w:val="bullet"/>
      <w:lvlText w:val="-"/>
      <w:lvlJc w:val="left"/>
      <w:pPr>
        <w:tabs>
          <w:tab w:val="num" w:pos="795"/>
        </w:tabs>
        <w:ind w:left="795" w:hanging="360"/>
      </w:pPr>
      <w:rPr>
        <w:rFonts w:ascii="Tahoma" w:eastAsia="Times New Roman" w:hAnsi="Tahoma" w:cs="Tahoma" w:hint="default"/>
      </w:rPr>
    </w:lvl>
    <w:lvl w:ilvl="1" w:tplc="040C0003" w:tentative="1">
      <w:start w:val="1"/>
      <w:numFmt w:val="bullet"/>
      <w:lvlText w:val="o"/>
      <w:lvlJc w:val="left"/>
      <w:pPr>
        <w:tabs>
          <w:tab w:val="num" w:pos="1515"/>
        </w:tabs>
        <w:ind w:left="1515" w:hanging="360"/>
      </w:pPr>
      <w:rPr>
        <w:rFonts w:ascii="Courier New" w:hAnsi="Courier New" w:cs="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cs="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cs="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21" w15:restartNumberingAfterBreak="0">
    <w:nsid w:val="26B40464"/>
    <w:multiLevelType w:val="multilevel"/>
    <w:tmpl w:val="5A9ED5A0"/>
    <w:lvl w:ilvl="0">
      <w:start w:val="1"/>
      <w:numFmt w:val="decimal"/>
      <w:lvlText w:val="%1."/>
      <w:lvlJc w:val="left"/>
      <w:pPr>
        <w:ind w:left="-14856" w:hanging="360"/>
      </w:pPr>
    </w:lvl>
    <w:lvl w:ilvl="1">
      <w:start w:val="1"/>
      <w:numFmt w:val="decimal"/>
      <w:lvlText w:val="%2."/>
      <w:lvlJc w:val="left"/>
      <w:pPr>
        <w:ind w:left="-14136" w:hanging="360"/>
      </w:pPr>
    </w:lvl>
    <w:lvl w:ilvl="2">
      <w:start w:val="1"/>
      <w:numFmt w:val="decimal"/>
      <w:lvlText w:val="%3."/>
      <w:lvlJc w:val="left"/>
      <w:pPr>
        <w:ind w:left="-13416" w:hanging="360"/>
      </w:pPr>
    </w:lvl>
    <w:lvl w:ilvl="3">
      <w:start w:val="1"/>
      <w:numFmt w:val="decimal"/>
      <w:lvlText w:val="%4."/>
      <w:lvlJc w:val="left"/>
      <w:pPr>
        <w:ind w:left="-12696" w:hanging="360"/>
      </w:pPr>
    </w:lvl>
    <w:lvl w:ilvl="4">
      <w:start w:val="1"/>
      <w:numFmt w:val="decimal"/>
      <w:lvlText w:val="%5."/>
      <w:lvlJc w:val="left"/>
      <w:pPr>
        <w:ind w:left="-11976" w:hanging="360"/>
      </w:pPr>
    </w:lvl>
    <w:lvl w:ilvl="5">
      <w:start w:val="1"/>
      <w:numFmt w:val="decimal"/>
      <w:lvlText w:val="%6."/>
      <w:lvlJc w:val="left"/>
      <w:pPr>
        <w:ind w:left="-11256" w:hanging="360"/>
      </w:pPr>
    </w:lvl>
    <w:lvl w:ilvl="6">
      <w:start w:val="1"/>
      <w:numFmt w:val="decimal"/>
      <w:lvlText w:val="%7."/>
      <w:lvlJc w:val="left"/>
      <w:pPr>
        <w:ind w:left="-10536" w:hanging="360"/>
      </w:pPr>
    </w:lvl>
    <w:lvl w:ilvl="7">
      <w:start w:val="1"/>
      <w:numFmt w:val="decimal"/>
      <w:lvlText w:val="%8."/>
      <w:lvlJc w:val="left"/>
      <w:pPr>
        <w:ind w:left="-9816" w:hanging="360"/>
      </w:pPr>
    </w:lvl>
    <w:lvl w:ilvl="8">
      <w:start w:val="1"/>
      <w:numFmt w:val="decimal"/>
      <w:lvlText w:val="%9."/>
      <w:lvlJc w:val="left"/>
      <w:pPr>
        <w:ind w:left="-9096" w:hanging="360"/>
      </w:pPr>
    </w:lvl>
  </w:abstractNum>
  <w:abstractNum w:abstractNumId="22" w15:restartNumberingAfterBreak="0">
    <w:nsid w:val="28D8213F"/>
    <w:multiLevelType w:val="hybridMultilevel"/>
    <w:tmpl w:val="7186BBAC"/>
    <w:lvl w:ilvl="0" w:tplc="040C000D">
      <w:start w:val="1"/>
      <w:numFmt w:val="bullet"/>
      <w:lvlText w:val=""/>
      <w:lvlJc w:val="left"/>
      <w:pPr>
        <w:ind w:left="1287" w:hanging="360"/>
      </w:pPr>
      <w:rPr>
        <w:rFonts w:ascii="Wingdings" w:hAnsi="Wingdings" w:hint="default"/>
      </w:rPr>
    </w:lvl>
    <w:lvl w:ilvl="1" w:tplc="040C0003">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3" w15:restartNumberingAfterBreak="0">
    <w:nsid w:val="2A6A628E"/>
    <w:multiLevelType w:val="hybridMultilevel"/>
    <w:tmpl w:val="70D877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EC50246"/>
    <w:multiLevelType w:val="hybridMultilevel"/>
    <w:tmpl w:val="A4BC73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361F7503"/>
    <w:multiLevelType w:val="hybridMultilevel"/>
    <w:tmpl w:val="82B4AA50"/>
    <w:lvl w:ilvl="0" w:tplc="214A9940">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CB0F69"/>
    <w:multiLevelType w:val="singleLevel"/>
    <w:tmpl w:val="8DE4E448"/>
    <w:lvl w:ilvl="0">
      <w:start w:val="1"/>
      <w:numFmt w:val="lowerLetter"/>
      <w:lvlText w:val="%1)"/>
      <w:lvlJc w:val="left"/>
      <w:pPr>
        <w:tabs>
          <w:tab w:val="num" w:pos="720"/>
        </w:tabs>
        <w:ind w:left="720" w:hanging="720"/>
      </w:pPr>
      <w:rPr>
        <w:rFonts w:hint="default"/>
      </w:rPr>
    </w:lvl>
  </w:abstractNum>
  <w:abstractNum w:abstractNumId="28" w15:restartNumberingAfterBreak="0">
    <w:nsid w:val="3BE878AA"/>
    <w:multiLevelType w:val="multilevel"/>
    <w:tmpl w:val="E2B48FE6"/>
    <w:lvl w:ilvl="0">
      <w:start w:val="1"/>
      <w:numFmt w:val="decimal"/>
      <w:lvlText w:val="%1"/>
      <w:lvlJc w:val="left"/>
      <w:pPr>
        <w:tabs>
          <w:tab w:val="num" w:pos="420"/>
        </w:tabs>
        <w:ind w:left="420" w:hanging="420"/>
      </w:pPr>
      <w:rPr>
        <w:rFonts w:hint="default"/>
      </w:rPr>
    </w:lvl>
    <w:lvl w:ilvl="1">
      <w:start w:val="5"/>
      <w:numFmt w:val="bullet"/>
      <w:lvlText w:val="-"/>
      <w:lvlJc w:val="left"/>
      <w:pPr>
        <w:tabs>
          <w:tab w:val="num" w:pos="1260"/>
        </w:tabs>
        <w:ind w:left="126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29" w15:restartNumberingAfterBreak="0">
    <w:nsid w:val="3E2A04CD"/>
    <w:multiLevelType w:val="hybridMultilevel"/>
    <w:tmpl w:val="ABC065C2"/>
    <w:lvl w:ilvl="0" w:tplc="040C0017">
      <w:start w:val="1"/>
      <w:numFmt w:val="lowerLetter"/>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0" w15:restartNumberingAfterBreak="0">
    <w:nsid w:val="3EB853A1"/>
    <w:multiLevelType w:val="hybridMultilevel"/>
    <w:tmpl w:val="FDE4CE2A"/>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0F10E5C"/>
    <w:multiLevelType w:val="hybridMultilevel"/>
    <w:tmpl w:val="274E4612"/>
    <w:lvl w:ilvl="0" w:tplc="040C0017">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2" w15:restartNumberingAfterBreak="0">
    <w:nsid w:val="41191B68"/>
    <w:multiLevelType w:val="hybridMultilevel"/>
    <w:tmpl w:val="E3F0EA6E"/>
    <w:lvl w:ilvl="0" w:tplc="7D42D34A">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15:restartNumberingAfterBreak="0">
    <w:nsid w:val="4551660A"/>
    <w:multiLevelType w:val="multilevel"/>
    <w:tmpl w:val="C60C3E42"/>
    <w:lvl w:ilvl="0">
      <w:start w:val="1"/>
      <w:numFmt w:val="decimal"/>
      <w:lvlText w:val="%1."/>
      <w:lvlJc w:val="left"/>
      <w:pPr>
        <w:ind w:left="467" w:hanging="360"/>
      </w:pPr>
      <w:rPr>
        <w:i/>
        <w:sz w:val="18"/>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35" w15:restartNumberingAfterBreak="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36" w15:restartNumberingAfterBreak="0">
    <w:nsid w:val="47FB2C74"/>
    <w:multiLevelType w:val="multilevel"/>
    <w:tmpl w:val="24C4E4E6"/>
    <w:lvl w:ilvl="0">
      <w:start w:val="29"/>
      <w:numFmt w:val="decimal"/>
      <w:lvlText w:val="%1"/>
      <w:lvlJc w:val="left"/>
      <w:pPr>
        <w:ind w:left="600" w:hanging="600"/>
      </w:pPr>
      <w:rPr>
        <w:rFonts w:hint="default"/>
      </w:rPr>
    </w:lvl>
    <w:lvl w:ilvl="1">
      <w:start w:val="5"/>
      <w:numFmt w:val="decimal"/>
      <w:lvlText w:val="%1.%2"/>
      <w:lvlJc w:val="left"/>
      <w:pPr>
        <w:ind w:left="869" w:hanging="60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592" w:hanging="1440"/>
      </w:pPr>
      <w:rPr>
        <w:rFonts w:hint="default"/>
      </w:rPr>
    </w:lvl>
  </w:abstractNum>
  <w:abstractNum w:abstractNumId="37" w15:restartNumberingAfterBreak="0">
    <w:nsid w:val="48CF607B"/>
    <w:multiLevelType w:val="hybridMultilevel"/>
    <w:tmpl w:val="3FB22226"/>
    <w:lvl w:ilvl="0" w:tplc="4BD8099A">
      <w:start w:val="1"/>
      <w:numFmt w:val="bullet"/>
      <w:lvlText w:val="-"/>
      <w:lvlJc w:val="left"/>
      <w:pPr>
        <w:tabs>
          <w:tab w:val="num" w:pos="2700"/>
        </w:tabs>
        <w:ind w:left="2700" w:hanging="360"/>
      </w:pPr>
      <w:rPr>
        <w:rFonts w:ascii="Times New Roman" w:hAnsi="Times New Roman" w:cs="Times New Roman" w:hint="default"/>
      </w:rPr>
    </w:lvl>
    <w:lvl w:ilvl="1" w:tplc="040C0003" w:tentative="1">
      <w:start w:val="1"/>
      <w:numFmt w:val="bullet"/>
      <w:lvlText w:val="o"/>
      <w:lvlJc w:val="left"/>
      <w:pPr>
        <w:tabs>
          <w:tab w:val="num" w:pos="3420"/>
        </w:tabs>
        <w:ind w:left="3420" w:hanging="360"/>
      </w:pPr>
      <w:rPr>
        <w:rFonts w:ascii="Courier New" w:hAnsi="Courier New" w:cs="Courier New" w:hint="default"/>
      </w:rPr>
    </w:lvl>
    <w:lvl w:ilvl="2" w:tplc="040C0005" w:tentative="1">
      <w:start w:val="1"/>
      <w:numFmt w:val="bullet"/>
      <w:lvlText w:val=""/>
      <w:lvlJc w:val="left"/>
      <w:pPr>
        <w:tabs>
          <w:tab w:val="num" w:pos="4140"/>
        </w:tabs>
        <w:ind w:left="4140" w:hanging="360"/>
      </w:pPr>
      <w:rPr>
        <w:rFonts w:ascii="Wingdings" w:hAnsi="Wingdings" w:hint="default"/>
      </w:rPr>
    </w:lvl>
    <w:lvl w:ilvl="3" w:tplc="040C0001" w:tentative="1">
      <w:start w:val="1"/>
      <w:numFmt w:val="bullet"/>
      <w:lvlText w:val=""/>
      <w:lvlJc w:val="left"/>
      <w:pPr>
        <w:tabs>
          <w:tab w:val="num" w:pos="4860"/>
        </w:tabs>
        <w:ind w:left="4860" w:hanging="360"/>
      </w:pPr>
      <w:rPr>
        <w:rFonts w:ascii="Symbol" w:hAnsi="Symbol" w:hint="default"/>
      </w:rPr>
    </w:lvl>
    <w:lvl w:ilvl="4" w:tplc="040C0003" w:tentative="1">
      <w:start w:val="1"/>
      <w:numFmt w:val="bullet"/>
      <w:lvlText w:val="o"/>
      <w:lvlJc w:val="left"/>
      <w:pPr>
        <w:tabs>
          <w:tab w:val="num" w:pos="5580"/>
        </w:tabs>
        <w:ind w:left="5580" w:hanging="360"/>
      </w:pPr>
      <w:rPr>
        <w:rFonts w:ascii="Courier New" w:hAnsi="Courier New" w:cs="Courier New" w:hint="default"/>
      </w:rPr>
    </w:lvl>
    <w:lvl w:ilvl="5" w:tplc="040C0005" w:tentative="1">
      <w:start w:val="1"/>
      <w:numFmt w:val="bullet"/>
      <w:lvlText w:val=""/>
      <w:lvlJc w:val="left"/>
      <w:pPr>
        <w:tabs>
          <w:tab w:val="num" w:pos="6300"/>
        </w:tabs>
        <w:ind w:left="6300" w:hanging="360"/>
      </w:pPr>
      <w:rPr>
        <w:rFonts w:ascii="Wingdings" w:hAnsi="Wingdings" w:hint="default"/>
      </w:rPr>
    </w:lvl>
    <w:lvl w:ilvl="6" w:tplc="040C0001" w:tentative="1">
      <w:start w:val="1"/>
      <w:numFmt w:val="bullet"/>
      <w:lvlText w:val=""/>
      <w:lvlJc w:val="left"/>
      <w:pPr>
        <w:tabs>
          <w:tab w:val="num" w:pos="7020"/>
        </w:tabs>
        <w:ind w:left="7020" w:hanging="360"/>
      </w:pPr>
      <w:rPr>
        <w:rFonts w:ascii="Symbol" w:hAnsi="Symbol" w:hint="default"/>
      </w:rPr>
    </w:lvl>
    <w:lvl w:ilvl="7" w:tplc="040C0003" w:tentative="1">
      <w:start w:val="1"/>
      <w:numFmt w:val="bullet"/>
      <w:lvlText w:val="o"/>
      <w:lvlJc w:val="left"/>
      <w:pPr>
        <w:tabs>
          <w:tab w:val="num" w:pos="7740"/>
        </w:tabs>
        <w:ind w:left="7740" w:hanging="360"/>
      </w:pPr>
      <w:rPr>
        <w:rFonts w:ascii="Courier New" w:hAnsi="Courier New" w:cs="Courier New" w:hint="default"/>
      </w:rPr>
    </w:lvl>
    <w:lvl w:ilvl="8" w:tplc="040C0005" w:tentative="1">
      <w:start w:val="1"/>
      <w:numFmt w:val="bullet"/>
      <w:lvlText w:val=""/>
      <w:lvlJc w:val="left"/>
      <w:pPr>
        <w:tabs>
          <w:tab w:val="num" w:pos="8460"/>
        </w:tabs>
        <w:ind w:left="8460" w:hanging="360"/>
      </w:pPr>
      <w:rPr>
        <w:rFonts w:ascii="Wingdings" w:hAnsi="Wingdings" w:hint="default"/>
      </w:rPr>
    </w:lvl>
  </w:abstractNum>
  <w:abstractNum w:abstractNumId="38"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39" w15:restartNumberingAfterBreak="0">
    <w:nsid w:val="4A863520"/>
    <w:multiLevelType w:val="multilevel"/>
    <w:tmpl w:val="756E5BC8"/>
    <w:lvl w:ilvl="0">
      <w:start w:val="1"/>
      <w:numFmt w:val="decimal"/>
      <w:lvlText w:val="%1."/>
      <w:lvlJc w:val="left"/>
      <w:pPr>
        <w:ind w:left="720" w:hanging="360"/>
      </w:pPr>
      <w:rPr>
        <w:b/>
      </w:rPr>
    </w:lvl>
    <w:lvl w:ilvl="1">
      <w:start w:val="1"/>
      <w:numFmt w:val="decimal"/>
      <w:isLgl/>
      <w:lvlText w:val="%1.%2."/>
      <w:lvlJc w:val="left"/>
      <w:pPr>
        <w:ind w:left="1020" w:hanging="660"/>
      </w:pPr>
      <w:rPr>
        <w:rFonts w:hint="default"/>
      </w:rPr>
    </w:lvl>
    <w:lvl w:ilvl="2">
      <w:start w:val="1"/>
      <w:numFmt w:val="decimal"/>
      <w:isLgl/>
      <w:lvlText w:val="%1.%2.%3."/>
      <w:lvlJc w:val="left"/>
      <w:pPr>
        <w:ind w:left="1713"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C2269A3"/>
    <w:multiLevelType w:val="hybridMultilevel"/>
    <w:tmpl w:val="62B634E8"/>
    <w:lvl w:ilvl="0" w:tplc="040C0019">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1" w15:restartNumberingAfterBreak="0">
    <w:nsid w:val="4D8E075E"/>
    <w:multiLevelType w:val="hybridMultilevel"/>
    <w:tmpl w:val="487665A4"/>
    <w:lvl w:ilvl="0" w:tplc="214A9940">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08301CF"/>
    <w:multiLevelType w:val="multilevel"/>
    <w:tmpl w:val="46D0F5EE"/>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43" w15:restartNumberingAfterBreak="0">
    <w:nsid w:val="5173744C"/>
    <w:multiLevelType w:val="hybridMultilevel"/>
    <w:tmpl w:val="10C8154C"/>
    <w:lvl w:ilvl="0" w:tplc="4216B1D2">
      <w:start w:val="1"/>
      <w:numFmt w:val="decimal"/>
      <w:lvlText w:val="%1"/>
      <w:lvlJc w:val="left"/>
      <w:pPr>
        <w:ind w:left="360" w:hanging="360"/>
      </w:pPr>
      <w:rPr>
        <w:rFonts w:ascii="Calibri" w:eastAsia="Calibri" w:hAnsi="Calibri" w:cs="Times New Roman"/>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4" w15:restartNumberingAfterBreak="0">
    <w:nsid w:val="54C25800"/>
    <w:multiLevelType w:val="hybridMultilevel"/>
    <w:tmpl w:val="83D62DC8"/>
    <w:lvl w:ilvl="0" w:tplc="040C0001">
      <w:start w:val="1"/>
      <w:numFmt w:val="bullet"/>
      <w:lvlText w:val=""/>
      <w:lvlJc w:val="left"/>
      <w:pPr>
        <w:tabs>
          <w:tab w:val="num" w:pos="853"/>
        </w:tabs>
        <w:ind w:left="853" w:hanging="360"/>
      </w:pPr>
      <w:rPr>
        <w:rFonts w:ascii="Symbol" w:hAnsi="Symbol" w:hint="default"/>
      </w:rPr>
    </w:lvl>
    <w:lvl w:ilvl="1" w:tplc="040C0003" w:tentative="1">
      <w:start w:val="1"/>
      <w:numFmt w:val="bullet"/>
      <w:lvlText w:val="o"/>
      <w:lvlJc w:val="left"/>
      <w:pPr>
        <w:tabs>
          <w:tab w:val="num" w:pos="1213"/>
        </w:tabs>
        <w:ind w:left="1213" w:hanging="360"/>
      </w:pPr>
      <w:rPr>
        <w:rFonts w:ascii="Courier New" w:hAnsi="Courier New" w:cs="Courier New" w:hint="default"/>
      </w:rPr>
    </w:lvl>
    <w:lvl w:ilvl="2" w:tplc="040C0005" w:tentative="1">
      <w:start w:val="1"/>
      <w:numFmt w:val="bullet"/>
      <w:lvlText w:val=""/>
      <w:lvlJc w:val="left"/>
      <w:pPr>
        <w:tabs>
          <w:tab w:val="num" w:pos="1933"/>
        </w:tabs>
        <w:ind w:left="1933" w:hanging="360"/>
      </w:pPr>
      <w:rPr>
        <w:rFonts w:ascii="Wingdings" w:hAnsi="Wingdings" w:hint="default"/>
      </w:rPr>
    </w:lvl>
    <w:lvl w:ilvl="3" w:tplc="040C0001" w:tentative="1">
      <w:start w:val="1"/>
      <w:numFmt w:val="bullet"/>
      <w:lvlText w:val=""/>
      <w:lvlJc w:val="left"/>
      <w:pPr>
        <w:tabs>
          <w:tab w:val="num" w:pos="2653"/>
        </w:tabs>
        <w:ind w:left="2653" w:hanging="360"/>
      </w:pPr>
      <w:rPr>
        <w:rFonts w:ascii="Symbol" w:hAnsi="Symbol" w:hint="default"/>
      </w:rPr>
    </w:lvl>
    <w:lvl w:ilvl="4" w:tplc="040C0003" w:tentative="1">
      <w:start w:val="1"/>
      <w:numFmt w:val="bullet"/>
      <w:lvlText w:val="o"/>
      <w:lvlJc w:val="left"/>
      <w:pPr>
        <w:tabs>
          <w:tab w:val="num" w:pos="3373"/>
        </w:tabs>
        <w:ind w:left="3373" w:hanging="360"/>
      </w:pPr>
      <w:rPr>
        <w:rFonts w:ascii="Courier New" w:hAnsi="Courier New" w:cs="Courier New" w:hint="default"/>
      </w:rPr>
    </w:lvl>
    <w:lvl w:ilvl="5" w:tplc="040C0005" w:tentative="1">
      <w:start w:val="1"/>
      <w:numFmt w:val="bullet"/>
      <w:lvlText w:val=""/>
      <w:lvlJc w:val="left"/>
      <w:pPr>
        <w:tabs>
          <w:tab w:val="num" w:pos="4093"/>
        </w:tabs>
        <w:ind w:left="4093" w:hanging="360"/>
      </w:pPr>
      <w:rPr>
        <w:rFonts w:ascii="Wingdings" w:hAnsi="Wingdings" w:hint="default"/>
      </w:rPr>
    </w:lvl>
    <w:lvl w:ilvl="6" w:tplc="040C0001" w:tentative="1">
      <w:start w:val="1"/>
      <w:numFmt w:val="bullet"/>
      <w:lvlText w:val=""/>
      <w:lvlJc w:val="left"/>
      <w:pPr>
        <w:tabs>
          <w:tab w:val="num" w:pos="4813"/>
        </w:tabs>
        <w:ind w:left="4813" w:hanging="360"/>
      </w:pPr>
      <w:rPr>
        <w:rFonts w:ascii="Symbol" w:hAnsi="Symbol" w:hint="default"/>
      </w:rPr>
    </w:lvl>
    <w:lvl w:ilvl="7" w:tplc="040C0003" w:tentative="1">
      <w:start w:val="1"/>
      <w:numFmt w:val="bullet"/>
      <w:lvlText w:val="o"/>
      <w:lvlJc w:val="left"/>
      <w:pPr>
        <w:tabs>
          <w:tab w:val="num" w:pos="5533"/>
        </w:tabs>
        <w:ind w:left="5533" w:hanging="360"/>
      </w:pPr>
      <w:rPr>
        <w:rFonts w:ascii="Courier New" w:hAnsi="Courier New" w:cs="Courier New" w:hint="default"/>
      </w:rPr>
    </w:lvl>
    <w:lvl w:ilvl="8" w:tplc="040C0005" w:tentative="1">
      <w:start w:val="1"/>
      <w:numFmt w:val="bullet"/>
      <w:lvlText w:val=""/>
      <w:lvlJc w:val="left"/>
      <w:pPr>
        <w:tabs>
          <w:tab w:val="num" w:pos="6253"/>
        </w:tabs>
        <w:ind w:left="6253" w:hanging="360"/>
      </w:pPr>
      <w:rPr>
        <w:rFonts w:ascii="Wingdings" w:hAnsi="Wingdings" w:hint="default"/>
      </w:rPr>
    </w:lvl>
  </w:abstractNum>
  <w:abstractNum w:abstractNumId="4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5E440ED"/>
    <w:multiLevelType w:val="hybridMultilevel"/>
    <w:tmpl w:val="690EDA52"/>
    <w:lvl w:ilvl="0" w:tplc="2BDCE498">
      <w:start w:val="1"/>
      <w:numFmt w:val="lowerLetter"/>
      <w:lvlText w:val="%1."/>
      <w:lvlJc w:val="left"/>
      <w:pPr>
        <w:tabs>
          <w:tab w:val="num" w:pos="1440"/>
        </w:tabs>
        <w:ind w:left="1440" w:hanging="360"/>
      </w:pPr>
      <w:rPr>
        <w:rFonts w:hint="default"/>
        <w:b w:val="0"/>
        <w:i w:val="0"/>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7" w15:restartNumberingAfterBreak="0">
    <w:nsid w:val="562A604E"/>
    <w:multiLevelType w:val="hybridMultilevel"/>
    <w:tmpl w:val="0C626B36"/>
    <w:lvl w:ilvl="0" w:tplc="7466DABE">
      <w:start w:val="1"/>
      <w:numFmt w:val="lowerLetter"/>
      <w:lvlText w:val="%1)"/>
      <w:lvlJc w:val="left"/>
      <w:pPr>
        <w:tabs>
          <w:tab w:val="num" w:pos="720"/>
        </w:tabs>
        <w:ind w:left="720" w:hanging="360"/>
      </w:pPr>
      <w:rPr>
        <w:rFonts w:ascii="Times New Roman" w:eastAsia="Times New Roman" w:hAnsi="Times New Roman" w:cs="Times New Roman"/>
      </w:rPr>
    </w:lvl>
    <w:lvl w:ilvl="1" w:tplc="8786C778">
      <w:start w:val="6"/>
      <w:numFmt w:val="upperLetter"/>
      <w:lvlText w:val="%2."/>
      <w:lvlJc w:val="left"/>
      <w:pPr>
        <w:tabs>
          <w:tab w:val="num" w:pos="1515"/>
        </w:tabs>
        <w:ind w:left="1515" w:hanging="435"/>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70C3748"/>
    <w:multiLevelType w:val="hybridMultilevel"/>
    <w:tmpl w:val="588A2130"/>
    <w:lvl w:ilvl="0" w:tplc="040C0011">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9" w15:restartNumberingAfterBreak="0">
    <w:nsid w:val="5C851857"/>
    <w:multiLevelType w:val="hybridMultilevel"/>
    <w:tmpl w:val="597EB4CE"/>
    <w:lvl w:ilvl="0" w:tplc="040C000F">
      <w:start w:val="1"/>
      <w:numFmt w:val="decimal"/>
      <w:lvlText w:val="%1."/>
      <w:lvlJc w:val="left"/>
      <w:pPr>
        <w:tabs>
          <w:tab w:val="num" w:pos="2160"/>
        </w:tabs>
        <w:ind w:left="2160" w:hanging="360"/>
      </w:pPr>
    </w:lvl>
    <w:lvl w:ilvl="1" w:tplc="040C000F">
      <w:start w:val="1"/>
      <w:numFmt w:val="decimal"/>
      <w:lvlText w:val="%2."/>
      <w:lvlJc w:val="left"/>
      <w:pPr>
        <w:tabs>
          <w:tab w:val="num" w:pos="2880"/>
        </w:tabs>
        <w:ind w:left="2880" w:hanging="360"/>
      </w:pPr>
    </w:lvl>
    <w:lvl w:ilvl="2" w:tplc="040C001B" w:tentative="1">
      <w:start w:val="1"/>
      <w:numFmt w:val="lowerRoman"/>
      <w:lvlText w:val="%3."/>
      <w:lvlJc w:val="right"/>
      <w:pPr>
        <w:tabs>
          <w:tab w:val="num" w:pos="3600"/>
        </w:tabs>
        <w:ind w:left="3600" w:hanging="180"/>
      </w:pPr>
    </w:lvl>
    <w:lvl w:ilvl="3" w:tplc="040C000F" w:tentative="1">
      <w:start w:val="1"/>
      <w:numFmt w:val="decimal"/>
      <w:lvlText w:val="%4."/>
      <w:lvlJc w:val="left"/>
      <w:pPr>
        <w:tabs>
          <w:tab w:val="num" w:pos="4320"/>
        </w:tabs>
        <w:ind w:left="4320" w:hanging="360"/>
      </w:pPr>
    </w:lvl>
    <w:lvl w:ilvl="4" w:tplc="040C0019" w:tentative="1">
      <w:start w:val="1"/>
      <w:numFmt w:val="lowerLetter"/>
      <w:lvlText w:val="%5."/>
      <w:lvlJc w:val="left"/>
      <w:pPr>
        <w:tabs>
          <w:tab w:val="num" w:pos="5040"/>
        </w:tabs>
        <w:ind w:left="5040" w:hanging="360"/>
      </w:pPr>
    </w:lvl>
    <w:lvl w:ilvl="5" w:tplc="040C001B" w:tentative="1">
      <w:start w:val="1"/>
      <w:numFmt w:val="lowerRoman"/>
      <w:lvlText w:val="%6."/>
      <w:lvlJc w:val="right"/>
      <w:pPr>
        <w:tabs>
          <w:tab w:val="num" w:pos="5760"/>
        </w:tabs>
        <w:ind w:left="5760" w:hanging="180"/>
      </w:pPr>
    </w:lvl>
    <w:lvl w:ilvl="6" w:tplc="040C000F" w:tentative="1">
      <w:start w:val="1"/>
      <w:numFmt w:val="decimal"/>
      <w:lvlText w:val="%7."/>
      <w:lvlJc w:val="left"/>
      <w:pPr>
        <w:tabs>
          <w:tab w:val="num" w:pos="6480"/>
        </w:tabs>
        <w:ind w:left="6480" w:hanging="360"/>
      </w:pPr>
    </w:lvl>
    <w:lvl w:ilvl="7" w:tplc="040C0019" w:tentative="1">
      <w:start w:val="1"/>
      <w:numFmt w:val="lowerLetter"/>
      <w:lvlText w:val="%8."/>
      <w:lvlJc w:val="left"/>
      <w:pPr>
        <w:tabs>
          <w:tab w:val="num" w:pos="7200"/>
        </w:tabs>
        <w:ind w:left="7200" w:hanging="360"/>
      </w:pPr>
    </w:lvl>
    <w:lvl w:ilvl="8" w:tplc="040C001B" w:tentative="1">
      <w:start w:val="1"/>
      <w:numFmt w:val="lowerRoman"/>
      <w:lvlText w:val="%9."/>
      <w:lvlJc w:val="right"/>
      <w:pPr>
        <w:tabs>
          <w:tab w:val="num" w:pos="7920"/>
        </w:tabs>
        <w:ind w:left="7920" w:hanging="180"/>
      </w:pPr>
    </w:lvl>
  </w:abstractNum>
  <w:abstractNum w:abstractNumId="50" w15:restartNumberingAfterBreak="0">
    <w:nsid w:val="625810D6"/>
    <w:multiLevelType w:val="hybridMultilevel"/>
    <w:tmpl w:val="2C589646"/>
    <w:lvl w:ilvl="0" w:tplc="37725D00">
      <w:start w:val="1"/>
      <w:numFmt w:val="lowerLetter"/>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1" w15:restartNumberingAfterBreak="0">
    <w:nsid w:val="64D32CA9"/>
    <w:multiLevelType w:val="hybridMultilevel"/>
    <w:tmpl w:val="D138FF24"/>
    <w:lvl w:ilvl="0" w:tplc="040C001B">
      <w:start w:val="1"/>
      <w:numFmt w:val="lowerRoman"/>
      <w:lvlText w:val="%1."/>
      <w:lvlJc w:val="right"/>
      <w:pPr>
        <w:tabs>
          <w:tab w:val="num" w:pos="2484"/>
        </w:tabs>
        <w:ind w:left="2484" w:hanging="360"/>
      </w:pPr>
    </w:lvl>
    <w:lvl w:ilvl="1" w:tplc="040C0019">
      <w:start w:val="1"/>
      <w:numFmt w:val="lowerLetter"/>
      <w:lvlText w:val="%2."/>
      <w:lvlJc w:val="left"/>
      <w:pPr>
        <w:tabs>
          <w:tab w:val="num" w:pos="3204"/>
        </w:tabs>
        <w:ind w:left="3204" w:hanging="360"/>
      </w:pPr>
    </w:lvl>
    <w:lvl w:ilvl="2" w:tplc="040C001B" w:tentative="1">
      <w:start w:val="1"/>
      <w:numFmt w:val="lowerRoman"/>
      <w:lvlText w:val="%3."/>
      <w:lvlJc w:val="right"/>
      <w:pPr>
        <w:tabs>
          <w:tab w:val="num" w:pos="3924"/>
        </w:tabs>
        <w:ind w:left="3924" w:hanging="180"/>
      </w:pPr>
    </w:lvl>
    <w:lvl w:ilvl="3" w:tplc="040C000F" w:tentative="1">
      <w:start w:val="1"/>
      <w:numFmt w:val="decimal"/>
      <w:lvlText w:val="%4."/>
      <w:lvlJc w:val="left"/>
      <w:pPr>
        <w:tabs>
          <w:tab w:val="num" w:pos="4644"/>
        </w:tabs>
        <w:ind w:left="4644" w:hanging="360"/>
      </w:pPr>
    </w:lvl>
    <w:lvl w:ilvl="4" w:tplc="040C0019" w:tentative="1">
      <w:start w:val="1"/>
      <w:numFmt w:val="lowerLetter"/>
      <w:lvlText w:val="%5."/>
      <w:lvlJc w:val="left"/>
      <w:pPr>
        <w:tabs>
          <w:tab w:val="num" w:pos="5364"/>
        </w:tabs>
        <w:ind w:left="5364" w:hanging="360"/>
      </w:pPr>
    </w:lvl>
    <w:lvl w:ilvl="5" w:tplc="040C001B" w:tentative="1">
      <w:start w:val="1"/>
      <w:numFmt w:val="lowerRoman"/>
      <w:lvlText w:val="%6."/>
      <w:lvlJc w:val="right"/>
      <w:pPr>
        <w:tabs>
          <w:tab w:val="num" w:pos="6084"/>
        </w:tabs>
        <w:ind w:left="6084" w:hanging="180"/>
      </w:pPr>
    </w:lvl>
    <w:lvl w:ilvl="6" w:tplc="040C000F" w:tentative="1">
      <w:start w:val="1"/>
      <w:numFmt w:val="decimal"/>
      <w:lvlText w:val="%7."/>
      <w:lvlJc w:val="left"/>
      <w:pPr>
        <w:tabs>
          <w:tab w:val="num" w:pos="6804"/>
        </w:tabs>
        <w:ind w:left="6804" w:hanging="360"/>
      </w:pPr>
    </w:lvl>
    <w:lvl w:ilvl="7" w:tplc="040C0019" w:tentative="1">
      <w:start w:val="1"/>
      <w:numFmt w:val="lowerLetter"/>
      <w:lvlText w:val="%8."/>
      <w:lvlJc w:val="left"/>
      <w:pPr>
        <w:tabs>
          <w:tab w:val="num" w:pos="7524"/>
        </w:tabs>
        <w:ind w:left="7524" w:hanging="360"/>
      </w:pPr>
    </w:lvl>
    <w:lvl w:ilvl="8" w:tplc="040C001B" w:tentative="1">
      <w:start w:val="1"/>
      <w:numFmt w:val="lowerRoman"/>
      <w:lvlText w:val="%9."/>
      <w:lvlJc w:val="right"/>
      <w:pPr>
        <w:tabs>
          <w:tab w:val="num" w:pos="8244"/>
        </w:tabs>
        <w:ind w:left="8244" w:hanging="180"/>
      </w:pPr>
    </w:lvl>
  </w:abstractNum>
  <w:abstractNum w:abstractNumId="52" w15:restartNumberingAfterBreak="0">
    <w:nsid w:val="677B1C8D"/>
    <w:multiLevelType w:val="hybridMultilevel"/>
    <w:tmpl w:val="E94A6D90"/>
    <w:lvl w:ilvl="0" w:tplc="040C0017">
      <w:start w:val="1"/>
      <w:numFmt w:val="lowerLetter"/>
      <w:lvlText w:val="%1)"/>
      <w:lvlJc w:val="left"/>
      <w:pPr>
        <w:ind w:left="2138" w:hanging="360"/>
      </w:p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53"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54" w15:restartNumberingAfterBreak="0">
    <w:nsid w:val="688C1C14"/>
    <w:multiLevelType w:val="hybridMultilevel"/>
    <w:tmpl w:val="D4F092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93A1CCD"/>
    <w:multiLevelType w:val="hybridMultilevel"/>
    <w:tmpl w:val="E612E0B4"/>
    <w:lvl w:ilvl="0" w:tplc="040C0017">
      <w:start w:val="1"/>
      <w:numFmt w:val="lowerLetter"/>
      <w:lvlText w:val="%1)"/>
      <w:lvlJc w:val="left"/>
      <w:pPr>
        <w:tabs>
          <w:tab w:val="num" w:pos="720"/>
        </w:tabs>
        <w:ind w:left="720" w:hanging="360"/>
      </w:pPr>
    </w:lvl>
    <w:lvl w:ilvl="1" w:tplc="EA4E5846">
      <w:start w:val="1"/>
      <w:numFmt w:val="decimal"/>
      <w:lvlText w:val="%2-"/>
      <w:lvlJc w:val="left"/>
      <w:pPr>
        <w:tabs>
          <w:tab w:val="num" w:pos="1440"/>
        </w:tabs>
        <w:ind w:left="1440" w:hanging="360"/>
      </w:pPr>
      <w:rPr>
        <w:rFonts w:hint="default"/>
        <w:b/>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6C780B7A"/>
    <w:multiLevelType w:val="hybridMultilevel"/>
    <w:tmpl w:val="F26CE032"/>
    <w:lvl w:ilvl="0" w:tplc="040C0017">
      <w:start w:val="1"/>
      <w:numFmt w:val="lowerLetter"/>
      <w:lvlText w:val="%1)"/>
      <w:lvlJc w:val="left"/>
      <w:pPr>
        <w:tabs>
          <w:tab w:val="num" w:pos="720"/>
        </w:tabs>
        <w:ind w:left="720" w:hanging="360"/>
      </w:pPr>
      <w:rPr>
        <w:rFonts w:hint="default"/>
        <w:u w:val="none"/>
      </w:rPr>
    </w:lvl>
    <w:lvl w:ilvl="1" w:tplc="EBEA0C8A">
      <w:numFmt w:val="bullet"/>
      <w:lvlText w:val="-"/>
      <w:lvlJc w:val="left"/>
      <w:pPr>
        <w:tabs>
          <w:tab w:val="num" w:pos="1440"/>
        </w:tabs>
        <w:ind w:left="1440" w:hanging="360"/>
      </w:pPr>
      <w:rPr>
        <w:rFonts w:ascii="Arial" w:eastAsia="Times New Roman" w:hAnsi="Arial" w:cs="Arial" w:hint="default"/>
        <w:u w:val="none"/>
      </w:rPr>
    </w:lvl>
    <w:lvl w:ilvl="2" w:tplc="4D40DF7A">
      <w:start w:val="1"/>
      <w:numFmt w:val="upperLetter"/>
      <w:lvlText w:val="%3)"/>
      <w:lvlJc w:val="left"/>
      <w:pPr>
        <w:tabs>
          <w:tab w:val="num" w:pos="2340"/>
        </w:tabs>
        <w:ind w:left="2340" w:hanging="360"/>
      </w:pPr>
      <w:rPr>
        <w:rFonts w:hint="default"/>
        <w:u w:val="none"/>
      </w:rPr>
    </w:lvl>
    <w:lvl w:ilvl="3" w:tplc="CF1845E2">
      <w:start w:val="1"/>
      <w:numFmt w:val="decimal"/>
      <w:lvlText w:val="%4)"/>
      <w:lvlJc w:val="left"/>
      <w:pPr>
        <w:tabs>
          <w:tab w:val="num" w:pos="2880"/>
        </w:tabs>
        <w:ind w:left="2880" w:hanging="360"/>
      </w:pPr>
      <w:rPr>
        <w:rFonts w:hint="default"/>
      </w:rPr>
    </w:lvl>
    <w:lvl w:ilvl="4" w:tplc="040C000B">
      <w:start w:val="1"/>
      <w:numFmt w:val="bullet"/>
      <w:lvlText w:val=""/>
      <w:lvlJc w:val="left"/>
      <w:pPr>
        <w:tabs>
          <w:tab w:val="num" w:pos="3600"/>
        </w:tabs>
        <w:ind w:left="3600" w:hanging="360"/>
      </w:pPr>
      <w:rPr>
        <w:rFonts w:ascii="Wingdings" w:hAnsi="Wingdings" w:hint="default"/>
        <w:u w:val="none"/>
      </w:rPr>
    </w:lvl>
    <w:lvl w:ilvl="5" w:tplc="70280C30">
      <w:start w:val="1"/>
      <w:numFmt w:val="decimal"/>
      <w:lvlText w:val="%6-"/>
      <w:lvlJc w:val="left"/>
      <w:pPr>
        <w:ind w:left="4500" w:hanging="360"/>
      </w:pPr>
      <w:rPr>
        <w:rFonts w:hint="default"/>
        <w:sz w:val="23"/>
      </w:r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7" w15:restartNumberingAfterBreak="0">
    <w:nsid w:val="6E9769E1"/>
    <w:multiLevelType w:val="hybridMultilevel"/>
    <w:tmpl w:val="36B4E8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08035A9"/>
    <w:multiLevelType w:val="hybridMultilevel"/>
    <w:tmpl w:val="71E27804"/>
    <w:lvl w:ilvl="0" w:tplc="D0083C56">
      <w:start w:val="4"/>
      <w:numFmt w:val="bullet"/>
      <w:lvlText w:val="-"/>
      <w:lvlJc w:val="left"/>
      <w:pPr>
        <w:ind w:left="720" w:hanging="360"/>
      </w:pPr>
      <w:rPr>
        <w:rFonts w:ascii="Arial Narrow" w:eastAsiaTheme="minorHAnsi" w:hAnsi="Arial Narrow" w:cstheme="minorBidi"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0BC1CC8"/>
    <w:multiLevelType w:val="hybridMultilevel"/>
    <w:tmpl w:val="35A0C2C0"/>
    <w:lvl w:ilvl="0" w:tplc="57805230">
      <w:start w:val="1"/>
      <w:numFmt w:val="decimal"/>
      <w:pStyle w:val="Style1"/>
      <w:lvlText w:val="2.1.%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77402341"/>
    <w:multiLevelType w:val="hybridMultilevel"/>
    <w:tmpl w:val="62B634E8"/>
    <w:lvl w:ilvl="0" w:tplc="040C0019">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1" w15:restartNumberingAfterBreak="0">
    <w:nsid w:val="79743CCA"/>
    <w:multiLevelType w:val="multilevel"/>
    <w:tmpl w:val="AA1093EC"/>
    <w:lvl w:ilvl="0">
      <w:start w:val="14"/>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62" w15:restartNumberingAfterBreak="0">
    <w:nsid w:val="7D310DA4"/>
    <w:multiLevelType w:val="singleLevel"/>
    <w:tmpl w:val="4DE823E8"/>
    <w:lvl w:ilvl="0">
      <w:start w:val="3"/>
      <w:numFmt w:val="bullet"/>
      <w:lvlText w:val="-"/>
      <w:lvlJc w:val="left"/>
      <w:pPr>
        <w:tabs>
          <w:tab w:val="num" w:pos="360"/>
        </w:tabs>
        <w:ind w:left="360" w:hanging="360"/>
      </w:pPr>
      <w:rPr>
        <w:rFonts w:hint="default"/>
        <w:b/>
      </w:rPr>
    </w:lvl>
  </w:abstractNum>
  <w:num w:numId="1">
    <w:abstractNumId w:val="23"/>
  </w:num>
  <w:num w:numId="2">
    <w:abstractNumId w:val="39"/>
  </w:num>
  <w:num w:numId="3">
    <w:abstractNumId w:val="24"/>
  </w:num>
  <w:num w:numId="4">
    <w:abstractNumId w:val="31"/>
  </w:num>
  <w:num w:numId="5">
    <w:abstractNumId w:val="9"/>
  </w:num>
  <w:num w:numId="6">
    <w:abstractNumId w:val="6"/>
  </w:num>
  <w:num w:numId="7">
    <w:abstractNumId w:val="29"/>
  </w:num>
  <w:num w:numId="8">
    <w:abstractNumId w:val="33"/>
  </w:num>
  <w:num w:numId="9">
    <w:abstractNumId w:val="3"/>
  </w:num>
  <w:num w:numId="10">
    <w:abstractNumId w:val="2"/>
  </w:num>
  <w:num w:numId="11">
    <w:abstractNumId w:val="1"/>
  </w:num>
  <w:num w:numId="12">
    <w:abstractNumId w:val="0"/>
  </w:num>
  <w:num w:numId="13">
    <w:abstractNumId w:val="59"/>
  </w:num>
  <w:num w:numId="14">
    <w:abstractNumId w:val="25"/>
  </w:num>
  <w:num w:numId="15">
    <w:abstractNumId w:val="38"/>
  </w:num>
  <w:num w:numId="16">
    <w:abstractNumId w:val="16"/>
  </w:num>
  <w:num w:numId="17">
    <w:abstractNumId w:val="44"/>
  </w:num>
  <w:num w:numId="18">
    <w:abstractNumId w:val="50"/>
  </w:num>
  <w:num w:numId="19">
    <w:abstractNumId w:val="51"/>
  </w:num>
  <w:num w:numId="20">
    <w:abstractNumId w:val="55"/>
  </w:num>
  <w:num w:numId="21">
    <w:abstractNumId w:val="32"/>
  </w:num>
  <w:num w:numId="22">
    <w:abstractNumId w:val="47"/>
  </w:num>
  <w:num w:numId="23">
    <w:abstractNumId w:val="27"/>
  </w:num>
  <w:num w:numId="24">
    <w:abstractNumId w:val="19"/>
  </w:num>
  <w:num w:numId="25">
    <w:abstractNumId w:val="37"/>
  </w:num>
  <w:num w:numId="26">
    <w:abstractNumId w:val="49"/>
  </w:num>
  <w:num w:numId="27">
    <w:abstractNumId w:val="52"/>
  </w:num>
  <w:num w:numId="28">
    <w:abstractNumId w:val="46"/>
  </w:num>
  <w:num w:numId="29">
    <w:abstractNumId w:val="60"/>
  </w:num>
  <w:num w:numId="30">
    <w:abstractNumId w:val="40"/>
  </w:num>
  <w:num w:numId="31">
    <w:abstractNumId w:val="18"/>
  </w:num>
  <w:num w:numId="32">
    <w:abstractNumId w:val="14"/>
  </w:num>
  <w:num w:numId="33">
    <w:abstractNumId w:val="28"/>
  </w:num>
  <w:num w:numId="34">
    <w:abstractNumId w:val="57"/>
  </w:num>
  <w:num w:numId="35">
    <w:abstractNumId w:val="20"/>
  </w:num>
  <w:num w:numId="36">
    <w:abstractNumId w:val="41"/>
  </w:num>
  <w:num w:numId="37">
    <w:abstractNumId w:val="15"/>
  </w:num>
  <w:num w:numId="38">
    <w:abstractNumId w:val="26"/>
  </w:num>
  <w:num w:numId="39">
    <w:abstractNumId w:val="48"/>
  </w:num>
  <w:num w:numId="40">
    <w:abstractNumId w:val="43"/>
  </w:num>
  <w:num w:numId="41">
    <w:abstractNumId w:val="30"/>
  </w:num>
  <w:num w:numId="42">
    <w:abstractNumId w:val="7"/>
  </w:num>
  <w:num w:numId="43">
    <w:abstractNumId w:val="62"/>
  </w:num>
  <w:num w:numId="44">
    <w:abstractNumId w:val="35"/>
  </w:num>
  <w:num w:numId="45">
    <w:abstractNumId w:val="11"/>
  </w:num>
  <w:num w:numId="46">
    <w:abstractNumId w:val="34"/>
  </w:num>
  <w:num w:numId="47">
    <w:abstractNumId w:val="54"/>
  </w:num>
  <w:num w:numId="48">
    <w:abstractNumId w:val="45"/>
  </w:num>
  <w:num w:numId="49">
    <w:abstractNumId w:val="53"/>
  </w:num>
  <w:num w:numId="50">
    <w:abstractNumId w:val="42"/>
  </w:num>
  <w:num w:numId="51">
    <w:abstractNumId w:val="36"/>
  </w:num>
  <w:num w:numId="52">
    <w:abstractNumId w:val="21"/>
  </w:num>
  <w:num w:numId="53">
    <w:abstractNumId w:val="13"/>
  </w:num>
  <w:num w:numId="5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22"/>
  </w:num>
  <w:num w:numId="57">
    <w:abstractNumId w:val="10"/>
  </w:num>
  <w:num w:numId="58">
    <w:abstractNumId w:val="12"/>
  </w:num>
  <w:num w:numId="59">
    <w:abstractNumId w:val="61"/>
  </w:num>
  <w:num w:numId="60">
    <w:abstractNumId w:val="4"/>
  </w:num>
  <w:num w:numId="61">
    <w:abstractNumId w:val="58"/>
  </w:num>
  <w:num w:numId="62">
    <w:abstractNumId w:val="56"/>
  </w:num>
  <w:num w:numId="63">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4C"/>
    <w:rsid w:val="0000269E"/>
    <w:rsid w:val="000035D8"/>
    <w:rsid w:val="00004BF9"/>
    <w:rsid w:val="0001369B"/>
    <w:rsid w:val="00016B44"/>
    <w:rsid w:val="00017E80"/>
    <w:rsid w:val="00021483"/>
    <w:rsid w:val="00023A83"/>
    <w:rsid w:val="000303F6"/>
    <w:rsid w:val="0003793C"/>
    <w:rsid w:val="0004039A"/>
    <w:rsid w:val="000559C1"/>
    <w:rsid w:val="00056018"/>
    <w:rsid w:val="00056834"/>
    <w:rsid w:val="00063BFD"/>
    <w:rsid w:val="0007049C"/>
    <w:rsid w:val="000713CB"/>
    <w:rsid w:val="00071B7E"/>
    <w:rsid w:val="0007384E"/>
    <w:rsid w:val="00076631"/>
    <w:rsid w:val="00077260"/>
    <w:rsid w:val="00080B1B"/>
    <w:rsid w:val="000A6F42"/>
    <w:rsid w:val="000B330C"/>
    <w:rsid w:val="000B447E"/>
    <w:rsid w:val="000B627F"/>
    <w:rsid w:val="000C0798"/>
    <w:rsid w:val="000C6D7F"/>
    <w:rsid w:val="000D09F4"/>
    <w:rsid w:val="000D1A74"/>
    <w:rsid w:val="000E3304"/>
    <w:rsid w:val="000E4AE3"/>
    <w:rsid w:val="000E5943"/>
    <w:rsid w:val="000E7731"/>
    <w:rsid w:val="000F1A97"/>
    <w:rsid w:val="000F7FC3"/>
    <w:rsid w:val="00105F51"/>
    <w:rsid w:val="001079B3"/>
    <w:rsid w:val="0011522F"/>
    <w:rsid w:val="00130E2A"/>
    <w:rsid w:val="0013474F"/>
    <w:rsid w:val="001505E8"/>
    <w:rsid w:val="00152BC4"/>
    <w:rsid w:val="00154A6D"/>
    <w:rsid w:val="0016313D"/>
    <w:rsid w:val="0016470C"/>
    <w:rsid w:val="00170B4B"/>
    <w:rsid w:val="00187E52"/>
    <w:rsid w:val="00193244"/>
    <w:rsid w:val="00197B72"/>
    <w:rsid w:val="001A050E"/>
    <w:rsid w:val="001A644A"/>
    <w:rsid w:val="001B09DE"/>
    <w:rsid w:val="001B5D8E"/>
    <w:rsid w:val="001C0501"/>
    <w:rsid w:val="001C0991"/>
    <w:rsid w:val="001C6814"/>
    <w:rsid w:val="001E0BC4"/>
    <w:rsid w:val="001E53D8"/>
    <w:rsid w:val="001F1B7E"/>
    <w:rsid w:val="001F352A"/>
    <w:rsid w:val="0020489B"/>
    <w:rsid w:val="00210BFE"/>
    <w:rsid w:val="00214626"/>
    <w:rsid w:val="00215376"/>
    <w:rsid w:val="00220C35"/>
    <w:rsid w:val="00222DE3"/>
    <w:rsid w:val="00223347"/>
    <w:rsid w:val="00230CF8"/>
    <w:rsid w:val="0023113A"/>
    <w:rsid w:val="00237604"/>
    <w:rsid w:val="0024122D"/>
    <w:rsid w:val="00241754"/>
    <w:rsid w:val="002441E7"/>
    <w:rsid w:val="00245B9C"/>
    <w:rsid w:val="00246D9C"/>
    <w:rsid w:val="002520EB"/>
    <w:rsid w:val="00263A05"/>
    <w:rsid w:val="00267205"/>
    <w:rsid w:val="00277D03"/>
    <w:rsid w:val="00283F75"/>
    <w:rsid w:val="00283F84"/>
    <w:rsid w:val="0029137B"/>
    <w:rsid w:val="00295AB6"/>
    <w:rsid w:val="0029688C"/>
    <w:rsid w:val="00297006"/>
    <w:rsid w:val="002A3EB4"/>
    <w:rsid w:val="002B0826"/>
    <w:rsid w:val="002C1973"/>
    <w:rsid w:val="002C3B03"/>
    <w:rsid w:val="002D0F8A"/>
    <w:rsid w:val="002D1328"/>
    <w:rsid w:val="002F05D9"/>
    <w:rsid w:val="00302FF0"/>
    <w:rsid w:val="003035C6"/>
    <w:rsid w:val="00303FCA"/>
    <w:rsid w:val="00304A1B"/>
    <w:rsid w:val="0030651A"/>
    <w:rsid w:val="00314E67"/>
    <w:rsid w:val="00315340"/>
    <w:rsid w:val="00316E67"/>
    <w:rsid w:val="003213E7"/>
    <w:rsid w:val="00322B89"/>
    <w:rsid w:val="003404D3"/>
    <w:rsid w:val="0034309E"/>
    <w:rsid w:val="00347CAD"/>
    <w:rsid w:val="0035331D"/>
    <w:rsid w:val="00355092"/>
    <w:rsid w:val="00360594"/>
    <w:rsid w:val="00360629"/>
    <w:rsid w:val="00382B8C"/>
    <w:rsid w:val="00393942"/>
    <w:rsid w:val="00397F8C"/>
    <w:rsid w:val="003A0932"/>
    <w:rsid w:val="003B247F"/>
    <w:rsid w:val="003B745A"/>
    <w:rsid w:val="003C6C13"/>
    <w:rsid w:val="003D1E6D"/>
    <w:rsid w:val="003D22E8"/>
    <w:rsid w:val="003E1A4E"/>
    <w:rsid w:val="003E1B74"/>
    <w:rsid w:val="003F1804"/>
    <w:rsid w:val="003F220B"/>
    <w:rsid w:val="003F4D35"/>
    <w:rsid w:val="003F5B02"/>
    <w:rsid w:val="003F63B4"/>
    <w:rsid w:val="003F7550"/>
    <w:rsid w:val="003F765B"/>
    <w:rsid w:val="00401454"/>
    <w:rsid w:val="00405189"/>
    <w:rsid w:val="00405B83"/>
    <w:rsid w:val="004138CB"/>
    <w:rsid w:val="00413BF4"/>
    <w:rsid w:val="004248C1"/>
    <w:rsid w:val="00425F52"/>
    <w:rsid w:val="00437EA1"/>
    <w:rsid w:val="0044019A"/>
    <w:rsid w:val="00445FC1"/>
    <w:rsid w:val="0044646F"/>
    <w:rsid w:val="00453E96"/>
    <w:rsid w:val="00454EB9"/>
    <w:rsid w:val="004612CD"/>
    <w:rsid w:val="00465B36"/>
    <w:rsid w:val="00470BF5"/>
    <w:rsid w:val="0047375D"/>
    <w:rsid w:val="00491BCF"/>
    <w:rsid w:val="004A011E"/>
    <w:rsid w:val="004A0161"/>
    <w:rsid w:val="004A5176"/>
    <w:rsid w:val="004A5E45"/>
    <w:rsid w:val="004B0506"/>
    <w:rsid w:val="004B4DA0"/>
    <w:rsid w:val="004B5E6A"/>
    <w:rsid w:val="004B7840"/>
    <w:rsid w:val="004C1876"/>
    <w:rsid w:val="004C1FEE"/>
    <w:rsid w:val="004C3D3C"/>
    <w:rsid w:val="004C5A3F"/>
    <w:rsid w:val="004D2545"/>
    <w:rsid w:val="004D6FFF"/>
    <w:rsid w:val="004E1F69"/>
    <w:rsid w:val="004E562F"/>
    <w:rsid w:val="004E6933"/>
    <w:rsid w:val="004F02BD"/>
    <w:rsid w:val="004F5660"/>
    <w:rsid w:val="004F5DAB"/>
    <w:rsid w:val="004F602A"/>
    <w:rsid w:val="005003E1"/>
    <w:rsid w:val="00502227"/>
    <w:rsid w:val="0050661D"/>
    <w:rsid w:val="00511DF3"/>
    <w:rsid w:val="00512DBA"/>
    <w:rsid w:val="00515310"/>
    <w:rsid w:val="00526721"/>
    <w:rsid w:val="0052677D"/>
    <w:rsid w:val="00530186"/>
    <w:rsid w:val="005311CA"/>
    <w:rsid w:val="005321E4"/>
    <w:rsid w:val="00543DF6"/>
    <w:rsid w:val="00544303"/>
    <w:rsid w:val="005651F3"/>
    <w:rsid w:val="0056705F"/>
    <w:rsid w:val="0057062F"/>
    <w:rsid w:val="00571F7B"/>
    <w:rsid w:val="005874BB"/>
    <w:rsid w:val="00590E95"/>
    <w:rsid w:val="00596B0D"/>
    <w:rsid w:val="005A2FCF"/>
    <w:rsid w:val="005A307A"/>
    <w:rsid w:val="005B3C8D"/>
    <w:rsid w:val="005C29F8"/>
    <w:rsid w:val="005C5803"/>
    <w:rsid w:val="005E64B4"/>
    <w:rsid w:val="005F6C3F"/>
    <w:rsid w:val="00600DF7"/>
    <w:rsid w:val="00600E79"/>
    <w:rsid w:val="006038FA"/>
    <w:rsid w:val="00606545"/>
    <w:rsid w:val="00607A81"/>
    <w:rsid w:val="0062289D"/>
    <w:rsid w:val="006273D1"/>
    <w:rsid w:val="006277C1"/>
    <w:rsid w:val="0063442C"/>
    <w:rsid w:val="00640011"/>
    <w:rsid w:val="006417D1"/>
    <w:rsid w:val="006475E5"/>
    <w:rsid w:val="00650BE2"/>
    <w:rsid w:val="00671BA2"/>
    <w:rsid w:val="00691439"/>
    <w:rsid w:val="0069308E"/>
    <w:rsid w:val="006A0E03"/>
    <w:rsid w:val="006A1584"/>
    <w:rsid w:val="006A1D4E"/>
    <w:rsid w:val="006A3698"/>
    <w:rsid w:val="006A3BD1"/>
    <w:rsid w:val="006A43FD"/>
    <w:rsid w:val="006B3B3F"/>
    <w:rsid w:val="006B3E40"/>
    <w:rsid w:val="006B69D9"/>
    <w:rsid w:val="006B6C23"/>
    <w:rsid w:val="006D196C"/>
    <w:rsid w:val="006D2977"/>
    <w:rsid w:val="006D3687"/>
    <w:rsid w:val="006D7115"/>
    <w:rsid w:val="006D733D"/>
    <w:rsid w:val="006E041B"/>
    <w:rsid w:val="006E0A18"/>
    <w:rsid w:val="006F182E"/>
    <w:rsid w:val="006F19FE"/>
    <w:rsid w:val="006F34E4"/>
    <w:rsid w:val="006F3F1C"/>
    <w:rsid w:val="006F7CDF"/>
    <w:rsid w:val="00704E0E"/>
    <w:rsid w:val="00706189"/>
    <w:rsid w:val="007103CD"/>
    <w:rsid w:val="00716C66"/>
    <w:rsid w:val="00717770"/>
    <w:rsid w:val="00726704"/>
    <w:rsid w:val="00726899"/>
    <w:rsid w:val="007304C4"/>
    <w:rsid w:val="00734E53"/>
    <w:rsid w:val="00736ED0"/>
    <w:rsid w:val="007468CD"/>
    <w:rsid w:val="00746DC2"/>
    <w:rsid w:val="00751E66"/>
    <w:rsid w:val="007608E5"/>
    <w:rsid w:val="00760C62"/>
    <w:rsid w:val="00764D3E"/>
    <w:rsid w:val="00767ADF"/>
    <w:rsid w:val="007701CF"/>
    <w:rsid w:val="007748C2"/>
    <w:rsid w:val="007852A7"/>
    <w:rsid w:val="00785674"/>
    <w:rsid w:val="00786DE9"/>
    <w:rsid w:val="0079285D"/>
    <w:rsid w:val="00794302"/>
    <w:rsid w:val="007963EA"/>
    <w:rsid w:val="007A4CE7"/>
    <w:rsid w:val="007A71A8"/>
    <w:rsid w:val="007B0A57"/>
    <w:rsid w:val="007B226E"/>
    <w:rsid w:val="007C0D72"/>
    <w:rsid w:val="007D0BEF"/>
    <w:rsid w:val="007D3C5E"/>
    <w:rsid w:val="007E05FE"/>
    <w:rsid w:val="007E0DF6"/>
    <w:rsid w:val="007E47F5"/>
    <w:rsid w:val="007E5C44"/>
    <w:rsid w:val="007E6546"/>
    <w:rsid w:val="007F0F02"/>
    <w:rsid w:val="008016D6"/>
    <w:rsid w:val="0080405D"/>
    <w:rsid w:val="008074D2"/>
    <w:rsid w:val="00812B37"/>
    <w:rsid w:val="008178D8"/>
    <w:rsid w:val="0083339E"/>
    <w:rsid w:val="00836ED0"/>
    <w:rsid w:val="00846E21"/>
    <w:rsid w:val="00864A6B"/>
    <w:rsid w:val="00866A05"/>
    <w:rsid w:val="00867A22"/>
    <w:rsid w:val="0087008D"/>
    <w:rsid w:val="00871B9C"/>
    <w:rsid w:val="00873665"/>
    <w:rsid w:val="0087402C"/>
    <w:rsid w:val="00882721"/>
    <w:rsid w:val="00884736"/>
    <w:rsid w:val="00885F32"/>
    <w:rsid w:val="008870AB"/>
    <w:rsid w:val="008A12DE"/>
    <w:rsid w:val="008A4FA3"/>
    <w:rsid w:val="008B71F8"/>
    <w:rsid w:val="008C1264"/>
    <w:rsid w:val="008C45F5"/>
    <w:rsid w:val="008D15C5"/>
    <w:rsid w:val="008D4287"/>
    <w:rsid w:val="008F558A"/>
    <w:rsid w:val="008F5F41"/>
    <w:rsid w:val="00901057"/>
    <w:rsid w:val="00902CBD"/>
    <w:rsid w:val="00902D10"/>
    <w:rsid w:val="00924DB4"/>
    <w:rsid w:val="00926C65"/>
    <w:rsid w:val="009278CC"/>
    <w:rsid w:val="00930330"/>
    <w:rsid w:val="00936902"/>
    <w:rsid w:val="009376C0"/>
    <w:rsid w:val="009413A6"/>
    <w:rsid w:val="00946045"/>
    <w:rsid w:val="009478B8"/>
    <w:rsid w:val="00947919"/>
    <w:rsid w:val="0095115C"/>
    <w:rsid w:val="009563E3"/>
    <w:rsid w:val="00956E5B"/>
    <w:rsid w:val="009602D1"/>
    <w:rsid w:val="0096372F"/>
    <w:rsid w:val="0097140E"/>
    <w:rsid w:val="009723D6"/>
    <w:rsid w:val="009857E6"/>
    <w:rsid w:val="00992EA3"/>
    <w:rsid w:val="009945AF"/>
    <w:rsid w:val="009A1C52"/>
    <w:rsid w:val="009B25F5"/>
    <w:rsid w:val="009B64AC"/>
    <w:rsid w:val="009C1C0D"/>
    <w:rsid w:val="009D203B"/>
    <w:rsid w:val="009D23C8"/>
    <w:rsid w:val="009D260B"/>
    <w:rsid w:val="009D3AD1"/>
    <w:rsid w:val="009D4BDC"/>
    <w:rsid w:val="009D7253"/>
    <w:rsid w:val="009E168C"/>
    <w:rsid w:val="009E3421"/>
    <w:rsid w:val="009F1256"/>
    <w:rsid w:val="009F7EC3"/>
    <w:rsid w:val="00A00F59"/>
    <w:rsid w:val="00A12886"/>
    <w:rsid w:val="00A13EB5"/>
    <w:rsid w:val="00A25D90"/>
    <w:rsid w:val="00A7011C"/>
    <w:rsid w:val="00A746F2"/>
    <w:rsid w:val="00A8140B"/>
    <w:rsid w:val="00A81CE7"/>
    <w:rsid w:val="00A82693"/>
    <w:rsid w:val="00A84488"/>
    <w:rsid w:val="00A8471D"/>
    <w:rsid w:val="00A84D74"/>
    <w:rsid w:val="00A90532"/>
    <w:rsid w:val="00A95D0C"/>
    <w:rsid w:val="00A9769F"/>
    <w:rsid w:val="00A97FEF"/>
    <w:rsid w:val="00AA013E"/>
    <w:rsid w:val="00AB5440"/>
    <w:rsid w:val="00AB7E31"/>
    <w:rsid w:val="00AC0867"/>
    <w:rsid w:val="00AC1E84"/>
    <w:rsid w:val="00AD0D12"/>
    <w:rsid w:val="00AD491C"/>
    <w:rsid w:val="00AE1F75"/>
    <w:rsid w:val="00AE2A1D"/>
    <w:rsid w:val="00AE77C4"/>
    <w:rsid w:val="00AF0DCC"/>
    <w:rsid w:val="00B018B1"/>
    <w:rsid w:val="00B1179C"/>
    <w:rsid w:val="00B20433"/>
    <w:rsid w:val="00B225EB"/>
    <w:rsid w:val="00B23F89"/>
    <w:rsid w:val="00B24DDC"/>
    <w:rsid w:val="00B410D5"/>
    <w:rsid w:val="00B511B0"/>
    <w:rsid w:val="00B53307"/>
    <w:rsid w:val="00B61D70"/>
    <w:rsid w:val="00B70487"/>
    <w:rsid w:val="00B70EC3"/>
    <w:rsid w:val="00B75636"/>
    <w:rsid w:val="00B76958"/>
    <w:rsid w:val="00B808E0"/>
    <w:rsid w:val="00B85202"/>
    <w:rsid w:val="00B946DE"/>
    <w:rsid w:val="00B968D8"/>
    <w:rsid w:val="00BA3D20"/>
    <w:rsid w:val="00BC0005"/>
    <w:rsid w:val="00BC4886"/>
    <w:rsid w:val="00BD4B99"/>
    <w:rsid w:val="00BE0452"/>
    <w:rsid w:val="00BE287E"/>
    <w:rsid w:val="00BE301C"/>
    <w:rsid w:val="00BF14C9"/>
    <w:rsid w:val="00BF18A4"/>
    <w:rsid w:val="00BF3BD1"/>
    <w:rsid w:val="00BF6429"/>
    <w:rsid w:val="00C03C05"/>
    <w:rsid w:val="00C06F6C"/>
    <w:rsid w:val="00C14661"/>
    <w:rsid w:val="00C15594"/>
    <w:rsid w:val="00C1617F"/>
    <w:rsid w:val="00C173A6"/>
    <w:rsid w:val="00C22731"/>
    <w:rsid w:val="00C32A7F"/>
    <w:rsid w:val="00C36F9D"/>
    <w:rsid w:val="00C40827"/>
    <w:rsid w:val="00C63C0D"/>
    <w:rsid w:val="00C64EFA"/>
    <w:rsid w:val="00C67E39"/>
    <w:rsid w:val="00C74AE0"/>
    <w:rsid w:val="00C76FA5"/>
    <w:rsid w:val="00C770C3"/>
    <w:rsid w:val="00C80C5B"/>
    <w:rsid w:val="00C83AF4"/>
    <w:rsid w:val="00C901CC"/>
    <w:rsid w:val="00C94989"/>
    <w:rsid w:val="00CA0443"/>
    <w:rsid w:val="00CA7D44"/>
    <w:rsid w:val="00CB4197"/>
    <w:rsid w:val="00CB70E4"/>
    <w:rsid w:val="00CC0F23"/>
    <w:rsid w:val="00CC1879"/>
    <w:rsid w:val="00CC1B9F"/>
    <w:rsid w:val="00CD02F7"/>
    <w:rsid w:val="00CD4A74"/>
    <w:rsid w:val="00CD5E88"/>
    <w:rsid w:val="00CE23DF"/>
    <w:rsid w:val="00CE3BF5"/>
    <w:rsid w:val="00CF50AF"/>
    <w:rsid w:val="00D06417"/>
    <w:rsid w:val="00D137FA"/>
    <w:rsid w:val="00D155A4"/>
    <w:rsid w:val="00D15DEE"/>
    <w:rsid w:val="00D17D5E"/>
    <w:rsid w:val="00D221F6"/>
    <w:rsid w:val="00D27BDA"/>
    <w:rsid w:val="00D27E9F"/>
    <w:rsid w:val="00D30422"/>
    <w:rsid w:val="00D37BEA"/>
    <w:rsid w:val="00D44313"/>
    <w:rsid w:val="00D4617D"/>
    <w:rsid w:val="00D47509"/>
    <w:rsid w:val="00D7038B"/>
    <w:rsid w:val="00D70DD3"/>
    <w:rsid w:val="00D72311"/>
    <w:rsid w:val="00D73F4C"/>
    <w:rsid w:val="00D76B9F"/>
    <w:rsid w:val="00D779D4"/>
    <w:rsid w:val="00D854B6"/>
    <w:rsid w:val="00D96366"/>
    <w:rsid w:val="00D97BA8"/>
    <w:rsid w:val="00DA27DF"/>
    <w:rsid w:val="00DA5DEE"/>
    <w:rsid w:val="00DB31F8"/>
    <w:rsid w:val="00DB4430"/>
    <w:rsid w:val="00DC0553"/>
    <w:rsid w:val="00DC5C4C"/>
    <w:rsid w:val="00DC73CF"/>
    <w:rsid w:val="00DE09F4"/>
    <w:rsid w:val="00DE4C60"/>
    <w:rsid w:val="00DE6C28"/>
    <w:rsid w:val="00DE795B"/>
    <w:rsid w:val="00DF00F1"/>
    <w:rsid w:val="00DF2270"/>
    <w:rsid w:val="00E10002"/>
    <w:rsid w:val="00E10351"/>
    <w:rsid w:val="00E11D38"/>
    <w:rsid w:val="00E23506"/>
    <w:rsid w:val="00E3297D"/>
    <w:rsid w:val="00E37C1A"/>
    <w:rsid w:val="00E421CE"/>
    <w:rsid w:val="00E46652"/>
    <w:rsid w:val="00E570A0"/>
    <w:rsid w:val="00E65122"/>
    <w:rsid w:val="00E7056F"/>
    <w:rsid w:val="00E71636"/>
    <w:rsid w:val="00E81192"/>
    <w:rsid w:val="00E819A5"/>
    <w:rsid w:val="00E86719"/>
    <w:rsid w:val="00E86FBA"/>
    <w:rsid w:val="00E905D3"/>
    <w:rsid w:val="00E923E7"/>
    <w:rsid w:val="00E92E89"/>
    <w:rsid w:val="00EA0BE0"/>
    <w:rsid w:val="00EA2941"/>
    <w:rsid w:val="00EA30E6"/>
    <w:rsid w:val="00EB1B51"/>
    <w:rsid w:val="00EB2AEE"/>
    <w:rsid w:val="00EB3911"/>
    <w:rsid w:val="00EB4640"/>
    <w:rsid w:val="00EB547D"/>
    <w:rsid w:val="00EC39B9"/>
    <w:rsid w:val="00EC6155"/>
    <w:rsid w:val="00ED729F"/>
    <w:rsid w:val="00EE5900"/>
    <w:rsid w:val="00EF1951"/>
    <w:rsid w:val="00EF5162"/>
    <w:rsid w:val="00F03265"/>
    <w:rsid w:val="00F071BA"/>
    <w:rsid w:val="00F1004D"/>
    <w:rsid w:val="00F12187"/>
    <w:rsid w:val="00F21E84"/>
    <w:rsid w:val="00F305F4"/>
    <w:rsid w:val="00F41562"/>
    <w:rsid w:val="00F41D6A"/>
    <w:rsid w:val="00F54099"/>
    <w:rsid w:val="00F55B85"/>
    <w:rsid w:val="00F62228"/>
    <w:rsid w:val="00F6664C"/>
    <w:rsid w:val="00F67DA4"/>
    <w:rsid w:val="00F71043"/>
    <w:rsid w:val="00F72BA6"/>
    <w:rsid w:val="00F76C6C"/>
    <w:rsid w:val="00F76CFC"/>
    <w:rsid w:val="00F8543F"/>
    <w:rsid w:val="00F95D5A"/>
    <w:rsid w:val="00FA307F"/>
    <w:rsid w:val="00FB3C63"/>
    <w:rsid w:val="00FB6947"/>
    <w:rsid w:val="00FC0C42"/>
    <w:rsid w:val="00FC75F0"/>
    <w:rsid w:val="00FC7EEA"/>
    <w:rsid w:val="00FD2AC6"/>
    <w:rsid w:val="00FD6BED"/>
    <w:rsid w:val="00FE20D9"/>
    <w:rsid w:val="00FF44D1"/>
    <w:rsid w:val="00FF46C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6441340-3180-49CF-BBD8-07C90546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C4C"/>
  </w:style>
  <w:style w:type="paragraph" w:styleId="Titre10">
    <w:name w:val="heading 1"/>
    <w:aliases w:val="YAYA1"/>
    <w:basedOn w:val="Normal"/>
    <w:next w:val="Normal"/>
    <w:link w:val="Titre1Car"/>
    <w:qFormat/>
    <w:rsid w:val="00DC5C4C"/>
    <w:pPr>
      <w:keepNext/>
      <w:tabs>
        <w:tab w:val="left" w:pos="4640"/>
      </w:tabs>
      <w:spacing w:after="0" w:line="240" w:lineRule="auto"/>
      <w:jc w:val="center"/>
      <w:outlineLvl w:val="0"/>
    </w:pPr>
    <w:rPr>
      <w:rFonts w:ascii="Times New Roman" w:eastAsia="Times New Roman" w:hAnsi="Times New Roman" w:cs="Times New Roman"/>
      <w:b/>
      <w:bCs/>
      <w:color w:val="000000"/>
      <w:sz w:val="24"/>
      <w:szCs w:val="24"/>
      <w:lang w:eastAsia="fr-FR"/>
    </w:rPr>
  </w:style>
  <w:style w:type="paragraph" w:styleId="Titre2">
    <w:name w:val="heading 2"/>
    <w:aliases w:val="YAYA2"/>
    <w:basedOn w:val="Normal"/>
    <w:next w:val="Normal"/>
    <w:link w:val="Titre2Car"/>
    <w:uiPriority w:val="9"/>
    <w:unhideWhenUsed/>
    <w:qFormat/>
    <w:rsid w:val="00DC5C4C"/>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fr-FR"/>
    </w:rPr>
  </w:style>
  <w:style w:type="paragraph" w:styleId="Titre3">
    <w:name w:val="heading 3"/>
    <w:aliases w:val="YAYA3"/>
    <w:basedOn w:val="Normal"/>
    <w:next w:val="Normal"/>
    <w:link w:val="Titre3Car"/>
    <w:qFormat/>
    <w:rsid w:val="00DC5C4C"/>
    <w:pPr>
      <w:keepNext/>
      <w:tabs>
        <w:tab w:val="left" w:pos="4640"/>
      </w:tabs>
      <w:spacing w:after="0" w:line="240" w:lineRule="auto"/>
      <w:jc w:val="center"/>
      <w:outlineLvl w:val="2"/>
    </w:pPr>
    <w:rPr>
      <w:rFonts w:ascii="Times New Roman" w:eastAsia="Times New Roman" w:hAnsi="Times New Roman" w:cs="Times New Roman"/>
      <w:b/>
      <w:bCs/>
      <w:color w:val="000000"/>
      <w:sz w:val="28"/>
      <w:szCs w:val="24"/>
      <w:lang w:eastAsia="fr-FR"/>
    </w:rPr>
  </w:style>
  <w:style w:type="paragraph" w:styleId="Titre4">
    <w:name w:val="heading 4"/>
    <w:basedOn w:val="Normal"/>
    <w:next w:val="Normal"/>
    <w:link w:val="Titre4Car"/>
    <w:qFormat/>
    <w:rsid w:val="00DC5C4C"/>
    <w:pPr>
      <w:keepNext/>
      <w:tabs>
        <w:tab w:val="left" w:pos="5940"/>
      </w:tabs>
      <w:spacing w:after="0" w:line="240" w:lineRule="auto"/>
      <w:jc w:val="both"/>
      <w:outlineLvl w:val="3"/>
    </w:pPr>
    <w:rPr>
      <w:rFonts w:ascii="Times New Roman" w:eastAsia="Times New Roman" w:hAnsi="Times New Roman" w:cs="Times New Roman"/>
      <w:b/>
      <w:color w:val="000000"/>
      <w:sz w:val="24"/>
      <w:szCs w:val="24"/>
      <w:lang w:eastAsia="fr-FR"/>
    </w:rPr>
  </w:style>
  <w:style w:type="paragraph" w:styleId="Titre5">
    <w:name w:val="heading 5"/>
    <w:basedOn w:val="Normal"/>
    <w:next w:val="Normal"/>
    <w:link w:val="Titre5Car"/>
    <w:qFormat/>
    <w:rsid w:val="00DC5C4C"/>
    <w:pPr>
      <w:keepNext/>
      <w:tabs>
        <w:tab w:val="left" w:pos="4640"/>
      </w:tabs>
      <w:spacing w:after="0" w:line="240" w:lineRule="auto"/>
      <w:jc w:val="both"/>
      <w:outlineLvl w:val="4"/>
    </w:pPr>
    <w:rPr>
      <w:rFonts w:ascii="Times New Roman" w:eastAsia="Times New Roman" w:hAnsi="Times New Roman" w:cs="Times New Roman"/>
      <w:b/>
      <w:bCs/>
      <w:color w:val="000000"/>
      <w:sz w:val="28"/>
      <w:szCs w:val="24"/>
      <w:lang w:eastAsia="fr-FR"/>
    </w:rPr>
  </w:style>
  <w:style w:type="paragraph" w:styleId="Titre6">
    <w:name w:val="heading 6"/>
    <w:basedOn w:val="Normal"/>
    <w:next w:val="Normal"/>
    <w:link w:val="Titre6Car"/>
    <w:qFormat/>
    <w:rsid w:val="00DC5C4C"/>
    <w:pPr>
      <w:keepNext/>
      <w:spacing w:after="0" w:line="240" w:lineRule="auto"/>
      <w:outlineLvl w:val="5"/>
    </w:pPr>
    <w:rPr>
      <w:rFonts w:ascii="Times New Roman" w:eastAsia="Times New Roman" w:hAnsi="Times New Roman" w:cs="Times New Roman"/>
      <w:color w:val="000000"/>
      <w:sz w:val="28"/>
      <w:szCs w:val="24"/>
      <w:lang w:eastAsia="fr-FR"/>
    </w:rPr>
  </w:style>
  <w:style w:type="paragraph" w:styleId="Titre7">
    <w:name w:val="heading 7"/>
    <w:basedOn w:val="Normal"/>
    <w:next w:val="Normal"/>
    <w:link w:val="Titre7Car"/>
    <w:unhideWhenUsed/>
    <w:qFormat/>
    <w:rsid w:val="00DC5C4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qFormat/>
    <w:rsid w:val="00DC5C4C"/>
    <w:pPr>
      <w:keepNext/>
      <w:spacing w:after="0" w:line="240" w:lineRule="auto"/>
      <w:jc w:val="both"/>
      <w:outlineLvl w:val="7"/>
    </w:pPr>
    <w:rPr>
      <w:rFonts w:ascii="Times New Roman" w:eastAsia="Times New Roman" w:hAnsi="Times New Roman" w:cs="Times New Roman"/>
      <w:color w:val="000000"/>
      <w:sz w:val="28"/>
      <w:szCs w:val="24"/>
      <w:lang w:eastAsia="fr-FR"/>
    </w:rPr>
  </w:style>
  <w:style w:type="paragraph" w:styleId="Titre9">
    <w:name w:val="heading 9"/>
    <w:basedOn w:val="Normal"/>
    <w:next w:val="Normal"/>
    <w:link w:val="Titre9Car"/>
    <w:qFormat/>
    <w:rsid w:val="00DC5C4C"/>
    <w:pPr>
      <w:keepNext/>
      <w:widowControl w:val="0"/>
      <w:autoSpaceDE w:val="0"/>
      <w:autoSpaceDN w:val="0"/>
      <w:adjustRightInd w:val="0"/>
      <w:spacing w:before="11" w:after="0" w:line="240" w:lineRule="auto"/>
      <w:ind w:left="2237" w:right="-20"/>
      <w:outlineLvl w:val="8"/>
    </w:pPr>
    <w:rPr>
      <w:rFonts w:ascii="Arial" w:eastAsia="Times New Roman" w:hAnsi="Arial" w:cs="Times New Roman"/>
      <w:b/>
      <w:bCs/>
      <w:color w:val="000000"/>
      <w:sz w:val="28"/>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YAYA1 Car"/>
    <w:basedOn w:val="Policepardfaut"/>
    <w:link w:val="Titre10"/>
    <w:rsid w:val="00DC5C4C"/>
    <w:rPr>
      <w:rFonts w:ascii="Times New Roman" w:eastAsia="Times New Roman" w:hAnsi="Times New Roman" w:cs="Times New Roman"/>
      <w:b/>
      <w:bCs/>
      <w:color w:val="000000"/>
      <w:sz w:val="24"/>
      <w:szCs w:val="24"/>
      <w:lang w:eastAsia="fr-FR"/>
    </w:rPr>
  </w:style>
  <w:style w:type="character" w:customStyle="1" w:styleId="Titre2Car">
    <w:name w:val="Titre 2 Car"/>
    <w:aliases w:val="YAYA2 Car"/>
    <w:basedOn w:val="Policepardfaut"/>
    <w:link w:val="Titre2"/>
    <w:uiPriority w:val="9"/>
    <w:rsid w:val="00DC5C4C"/>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aliases w:val="YAYA3 Car"/>
    <w:basedOn w:val="Policepardfaut"/>
    <w:link w:val="Titre3"/>
    <w:rsid w:val="00DC5C4C"/>
    <w:rPr>
      <w:rFonts w:ascii="Times New Roman" w:eastAsia="Times New Roman" w:hAnsi="Times New Roman" w:cs="Times New Roman"/>
      <w:b/>
      <w:bCs/>
      <w:color w:val="000000"/>
      <w:sz w:val="28"/>
      <w:szCs w:val="24"/>
      <w:lang w:eastAsia="fr-FR"/>
    </w:rPr>
  </w:style>
  <w:style w:type="character" w:customStyle="1" w:styleId="Titre4Car">
    <w:name w:val="Titre 4 Car"/>
    <w:basedOn w:val="Policepardfaut"/>
    <w:link w:val="Titre4"/>
    <w:rsid w:val="00DC5C4C"/>
    <w:rPr>
      <w:rFonts w:ascii="Times New Roman" w:eastAsia="Times New Roman" w:hAnsi="Times New Roman" w:cs="Times New Roman"/>
      <w:b/>
      <w:color w:val="000000"/>
      <w:sz w:val="24"/>
      <w:szCs w:val="24"/>
      <w:lang w:eastAsia="fr-FR"/>
    </w:rPr>
  </w:style>
  <w:style w:type="character" w:customStyle="1" w:styleId="Titre5Car">
    <w:name w:val="Titre 5 Car"/>
    <w:basedOn w:val="Policepardfaut"/>
    <w:link w:val="Titre5"/>
    <w:rsid w:val="00DC5C4C"/>
    <w:rPr>
      <w:rFonts w:ascii="Times New Roman" w:eastAsia="Times New Roman" w:hAnsi="Times New Roman" w:cs="Times New Roman"/>
      <w:b/>
      <w:bCs/>
      <w:color w:val="000000"/>
      <w:sz w:val="28"/>
      <w:szCs w:val="24"/>
      <w:lang w:eastAsia="fr-FR"/>
    </w:rPr>
  </w:style>
  <w:style w:type="character" w:customStyle="1" w:styleId="Titre6Car">
    <w:name w:val="Titre 6 Car"/>
    <w:basedOn w:val="Policepardfaut"/>
    <w:link w:val="Titre6"/>
    <w:rsid w:val="00DC5C4C"/>
    <w:rPr>
      <w:rFonts w:ascii="Times New Roman" w:eastAsia="Times New Roman" w:hAnsi="Times New Roman" w:cs="Times New Roman"/>
      <w:color w:val="000000"/>
      <w:sz w:val="28"/>
      <w:szCs w:val="24"/>
      <w:lang w:eastAsia="fr-FR"/>
    </w:rPr>
  </w:style>
  <w:style w:type="character" w:customStyle="1" w:styleId="Titre7Car">
    <w:name w:val="Titre 7 Car"/>
    <w:basedOn w:val="Policepardfaut"/>
    <w:link w:val="Titre7"/>
    <w:rsid w:val="00DC5C4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rsid w:val="00DC5C4C"/>
    <w:rPr>
      <w:rFonts w:ascii="Times New Roman" w:eastAsia="Times New Roman" w:hAnsi="Times New Roman" w:cs="Times New Roman"/>
      <w:color w:val="000000"/>
      <w:sz w:val="28"/>
      <w:szCs w:val="24"/>
      <w:lang w:eastAsia="fr-FR"/>
    </w:rPr>
  </w:style>
  <w:style w:type="character" w:customStyle="1" w:styleId="Titre9Car">
    <w:name w:val="Titre 9 Car"/>
    <w:basedOn w:val="Policepardfaut"/>
    <w:link w:val="Titre9"/>
    <w:rsid w:val="00DC5C4C"/>
    <w:rPr>
      <w:rFonts w:ascii="Arial" w:eastAsia="Times New Roman" w:hAnsi="Arial" w:cs="Times New Roman"/>
      <w:b/>
      <w:bCs/>
      <w:color w:val="000000"/>
      <w:sz w:val="28"/>
      <w:szCs w:val="20"/>
      <w:lang w:val="en-GB" w:eastAsia="fr-FR"/>
    </w:rPr>
  </w:style>
  <w:style w:type="paragraph" w:styleId="En-tte">
    <w:name w:val="header"/>
    <w:basedOn w:val="Normal"/>
    <w:link w:val="En-tteCar"/>
    <w:unhideWhenUsed/>
    <w:rsid w:val="00DC5C4C"/>
    <w:pPr>
      <w:tabs>
        <w:tab w:val="center" w:pos="4536"/>
        <w:tab w:val="right" w:pos="9072"/>
      </w:tabs>
      <w:spacing w:after="0" w:line="240" w:lineRule="auto"/>
    </w:pPr>
  </w:style>
  <w:style w:type="character" w:customStyle="1" w:styleId="En-tteCar">
    <w:name w:val="En-tête Car"/>
    <w:basedOn w:val="Policepardfaut"/>
    <w:link w:val="En-tte"/>
    <w:rsid w:val="00DC5C4C"/>
  </w:style>
  <w:style w:type="paragraph" w:styleId="Pieddepage">
    <w:name w:val="footer"/>
    <w:basedOn w:val="Normal"/>
    <w:link w:val="PieddepageCar"/>
    <w:uiPriority w:val="99"/>
    <w:unhideWhenUsed/>
    <w:rsid w:val="00DC5C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5C4C"/>
  </w:style>
  <w:style w:type="paragraph" w:styleId="Textedebulles">
    <w:name w:val="Balloon Text"/>
    <w:basedOn w:val="Normal"/>
    <w:link w:val="TextedebullesCar"/>
    <w:unhideWhenUsed/>
    <w:rsid w:val="00DC5C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DC5C4C"/>
    <w:rPr>
      <w:rFonts w:ascii="Tahoma" w:hAnsi="Tahoma" w:cs="Tahoma"/>
      <w:sz w:val="16"/>
      <w:szCs w:val="16"/>
    </w:rPr>
  </w:style>
  <w:style w:type="paragraph" w:styleId="Corpsdetexte">
    <w:name w:val="Body Text"/>
    <w:aliases w:val="CORPS CCTP"/>
    <w:basedOn w:val="Normal"/>
    <w:link w:val="CorpsdetexteCar"/>
    <w:rsid w:val="00DC5C4C"/>
    <w:pPr>
      <w:spacing w:after="0" w:line="240" w:lineRule="auto"/>
      <w:jc w:val="both"/>
    </w:pPr>
    <w:rPr>
      <w:rFonts w:ascii="Times New Roman" w:eastAsia="Times New Roman" w:hAnsi="Times New Roman" w:cs="Times New Roman"/>
      <w:sz w:val="28"/>
      <w:szCs w:val="20"/>
      <w:lang w:eastAsia="fr-FR"/>
    </w:rPr>
  </w:style>
  <w:style w:type="character" w:customStyle="1" w:styleId="CorpsdetexteCar">
    <w:name w:val="Corps de texte Car"/>
    <w:aliases w:val="CORPS CCTP Car"/>
    <w:basedOn w:val="Policepardfaut"/>
    <w:link w:val="Corpsdetexte"/>
    <w:rsid w:val="00DC5C4C"/>
    <w:rPr>
      <w:rFonts w:ascii="Times New Roman" w:eastAsia="Times New Roman" w:hAnsi="Times New Roman" w:cs="Times New Roman"/>
      <w:sz w:val="28"/>
      <w:szCs w:val="20"/>
      <w:lang w:eastAsia="fr-FR"/>
    </w:rPr>
  </w:style>
  <w:style w:type="paragraph" w:styleId="Corpsdetexte2">
    <w:name w:val="Body Text 2"/>
    <w:basedOn w:val="Normal"/>
    <w:link w:val="Corpsdetexte2Car"/>
    <w:unhideWhenUsed/>
    <w:rsid w:val="00DC5C4C"/>
    <w:pPr>
      <w:spacing w:after="120" w:line="480" w:lineRule="auto"/>
    </w:pPr>
  </w:style>
  <w:style w:type="character" w:customStyle="1" w:styleId="Corpsdetexte2Car">
    <w:name w:val="Corps de texte 2 Car"/>
    <w:basedOn w:val="Policepardfaut"/>
    <w:link w:val="Corpsdetexte2"/>
    <w:rsid w:val="00DC5C4C"/>
  </w:style>
  <w:style w:type="paragraph" w:styleId="Paragraphedeliste">
    <w:name w:val="List Paragraph"/>
    <w:aliases w:val="References,sous partie 1,Desmond 2,Liste 1,List Paragraph (numbered (a)),Bullets,Medium Grid 1 - Accent 21,List Paragraph nowy,Numbered List Paragraph,Liste couleur - Accent 11,ReferencesCxSpLast,Texte Général,TITRE 2,List_Paragraph"/>
    <w:basedOn w:val="Normal"/>
    <w:uiPriority w:val="34"/>
    <w:qFormat/>
    <w:rsid w:val="00DC5C4C"/>
    <w:pPr>
      <w:spacing w:after="0" w:line="240" w:lineRule="auto"/>
      <w:ind w:left="720"/>
      <w:contextualSpacing/>
    </w:pPr>
    <w:rPr>
      <w:rFonts w:ascii="Times New Roman" w:eastAsia="Times New Roman" w:hAnsi="Times New Roman" w:cs="Times New Roman"/>
      <w:sz w:val="24"/>
      <w:szCs w:val="24"/>
      <w:lang w:eastAsia="fr-FR"/>
    </w:rPr>
  </w:style>
  <w:style w:type="paragraph" w:customStyle="1" w:styleId="CM99">
    <w:name w:val="CM99"/>
    <w:basedOn w:val="Normal"/>
    <w:next w:val="Normal"/>
    <w:rsid w:val="00DC5C4C"/>
    <w:pPr>
      <w:widowControl w:val="0"/>
      <w:autoSpaceDE w:val="0"/>
      <w:autoSpaceDN w:val="0"/>
      <w:adjustRightInd w:val="0"/>
      <w:spacing w:after="273" w:line="240" w:lineRule="auto"/>
    </w:pPr>
    <w:rPr>
      <w:rFonts w:ascii="Helvetica" w:eastAsia="Times New Roman" w:hAnsi="Helvetica" w:cs="Helvetica"/>
      <w:sz w:val="24"/>
      <w:szCs w:val="24"/>
      <w:lang w:eastAsia="fr-FR"/>
    </w:rPr>
  </w:style>
  <w:style w:type="table" w:styleId="Grilledutableau">
    <w:name w:val="Table Grid"/>
    <w:basedOn w:val="TableauNormal"/>
    <w:uiPriority w:val="59"/>
    <w:rsid w:val="00DC5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DC5C4C"/>
    <w:pPr>
      <w:keepLines/>
      <w:tabs>
        <w:tab w:val="clear" w:pos="4640"/>
      </w:tab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M2">
    <w:name w:val="toc 2"/>
    <w:basedOn w:val="Normal"/>
    <w:next w:val="Normal"/>
    <w:autoRedefine/>
    <w:uiPriority w:val="39"/>
    <w:unhideWhenUsed/>
    <w:qFormat/>
    <w:rsid w:val="00DC5C4C"/>
    <w:pPr>
      <w:spacing w:after="0" w:line="240" w:lineRule="auto"/>
      <w:ind w:left="220"/>
    </w:pPr>
    <w:rPr>
      <w:rFonts w:ascii="Times New Roman" w:hAnsi="Times New Roman" w:cs="Times New Roman"/>
      <w:noProof/>
      <w:sz w:val="20"/>
      <w:szCs w:val="20"/>
    </w:rPr>
  </w:style>
  <w:style w:type="paragraph" w:styleId="TM1">
    <w:name w:val="toc 1"/>
    <w:basedOn w:val="Normal"/>
    <w:next w:val="Normal"/>
    <w:autoRedefine/>
    <w:unhideWhenUsed/>
    <w:qFormat/>
    <w:rsid w:val="00DC5C4C"/>
    <w:pPr>
      <w:spacing w:after="0"/>
      <w:jc w:val="center"/>
    </w:pPr>
    <w:rPr>
      <w:rFonts w:ascii="Times New Roman" w:hAnsi="Times New Roman" w:cs="Times New Roman"/>
      <w:noProof/>
    </w:rPr>
  </w:style>
  <w:style w:type="character" w:styleId="Lienhypertexte">
    <w:name w:val="Hyperlink"/>
    <w:basedOn w:val="Policepardfaut"/>
    <w:unhideWhenUsed/>
    <w:rsid w:val="00DC5C4C"/>
    <w:rPr>
      <w:color w:val="0000FF" w:themeColor="hyperlink"/>
      <w:u w:val="single"/>
    </w:rPr>
  </w:style>
  <w:style w:type="character" w:styleId="Numrodepage">
    <w:name w:val="page number"/>
    <w:basedOn w:val="Policepardfaut"/>
    <w:rsid w:val="00DC5C4C"/>
  </w:style>
  <w:style w:type="paragraph" w:styleId="Corpsdetexte3">
    <w:name w:val="Body Text 3"/>
    <w:basedOn w:val="Normal"/>
    <w:link w:val="Corpsdetexte3Car"/>
    <w:uiPriority w:val="99"/>
    <w:rsid w:val="00DC5C4C"/>
    <w:pPr>
      <w:tabs>
        <w:tab w:val="left" w:leader="dot" w:pos="3060"/>
      </w:tabs>
      <w:spacing w:after="0" w:line="360" w:lineRule="auto"/>
    </w:pPr>
    <w:rPr>
      <w:rFonts w:ascii="Times New Roman" w:eastAsia="Times New Roman" w:hAnsi="Times New Roman" w:cs="Times New Roman"/>
      <w:b/>
      <w:bCs/>
      <w:color w:val="000000"/>
      <w:sz w:val="28"/>
      <w:szCs w:val="24"/>
      <w:lang w:eastAsia="fr-FR"/>
    </w:rPr>
  </w:style>
  <w:style w:type="character" w:customStyle="1" w:styleId="Corpsdetexte3Car">
    <w:name w:val="Corps de texte 3 Car"/>
    <w:basedOn w:val="Policepardfaut"/>
    <w:link w:val="Corpsdetexte3"/>
    <w:uiPriority w:val="99"/>
    <w:rsid w:val="00DC5C4C"/>
    <w:rPr>
      <w:rFonts w:ascii="Times New Roman" w:eastAsia="Times New Roman" w:hAnsi="Times New Roman" w:cs="Times New Roman"/>
      <w:b/>
      <w:bCs/>
      <w:color w:val="000000"/>
      <w:sz w:val="28"/>
      <w:szCs w:val="24"/>
      <w:lang w:eastAsia="fr-FR"/>
    </w:rPr>
  </w:style>
  <w:style w:type="paragraph" w:styleId="Retraitcorpsdetexte">
    <w:name w:val="Body Text Indent"/>
    <w:basedOn w:val="Normal"/>
    <w:link w:val="RetraitcorpsdetexteCar"/>
    <w:rsid w:val="00DC5C4C"/>
    <w:pPr>
      <w:tabs>
        <w:tab w:val="left" w:pos="4680"/>
        <w:tab w:val="left" w:leader="dot" w:pos="8820"/>
      </w:tabs>
      <w:spacing w:before="120" w:after="0" w:line="240" w:lineRule="auto"/>
      <w:ind w:left="360"/>
      <w:jc w:val="both"/>
    </w:pPr>
    <w:rPr>
      <w:rFonts w:ascii="Times New Roman" w:eastAsia="Times New Roman" w:hAnsi="Times New Roman" w:cs="Times New Roman"/>
      <w:sz w:val="28"/>
      <w:szCs w:val="24"/>
      <w:lang w:eastAsia="fr-FR"/>
    </w:rPr>
  </w:style>
  <w:style w:type="character" w:customStyle="1" w:styleId="RetraitcorpsdetexteCar">
    <w:name w:val="Retrait corps de texte Car"/>
    <w:basedOn w:val="Policepardfaut"/>
    <w:link w:val="Retraitcorpsdetexte"/>
    <w:rsid w:val="00DC5C4C"/>
    <w:rPr>
      <w:rFonts w:ascii="Times New Roman" w:eastAsia="Times New Roman" w:hAnsi="Times New Roman" w:cs="Times New Roman"/>
      <w:sz w:val="28"/>
      <w:szCs w:val="24"/>
      <w:lang w:eastAsia="fr-FR"/>
    </w:rPr>
  </w:style>
  <w:style w:type="paragraph" w:styleId="Normalcentr">
    <w:name w:val="Block Text"/>
    <w:basedOn w:val="Normal"/>
    <w:rsid w:val="00DC5C4C"/>
    <w:pPr>
      <w:tabs>
        <w:tab w:val="left" w:pos="1080"/>
      </w:tabs>
      <w:suppressAutoHyphens/>
      <w:overflowPunct w:val="0"/>
      <w:autoSpaceDE w:val="0"/>
      <w:autoSpaceDN w:val="0"/>
      <w:adjustRightInd w:val="0"/>
      <w:spacing w:beforeLines="50" w:after="0" w:line="240" w:lineRule="auto"/>
      <w:ind w:left="1080" w:right="-74" w:hanging="539"/>
      <w:jc w:val="both"/>
      <w:textAlignment w:val="baseline"/>
    </w:pPr>
    <w:rPr>
      <w:rFonts w:ascii="Tahoma" w:eastAsia="Times New Roman" w:hAnsi="Tahoma" w:cs="Times New Roman"/>
      <w:sz w:val="24"/>
      <w:szCs w:val="20"/>
      <w:lang w:eastAsia="fr-FR"/>
    </w:rPr>
  </w:style>
  <w:style w:type="paragraph" w:customStyle="1" w:styleId="Normalcentr1">
    <w:name w:val="Normal centré1"/>
    <w:basedOn w:val="Normal"/>
    <w:rsid w:val="00DC5C4C"/>
    <w:pPr>
      <w:tabs>
        <w:tab w:val="left" w:pos="540"/>
      </w:tabs>
      <w:suppressAutoHyphens/>
      <w:overflowPunct w:val="0"/>
      <w:autoSpaceDE w:val="0"/>
      <w:autoSpaceDN w:val="0"/>
      <w:adjustRightInd w:val="0"/>
      <w:spacing w:after="0" w:line="240" w:lineRule="auto"/>
      <w:ind w:left="540" w:right="-72" w:hanging="540"/>
      <w:jc w:val="both"/>
      <w:textAlignment w:val="baseline"/>
    </w:pPr>
    <w:rPr>
      <w:rFonts w:ascii="Times New Roman" w:eastAsia="Times New Roman" w:hAnsi="Times New Roman" w:cs="Times New Roman"/>
      <w:sz w:val="24"/>
      <w:szCs w:val="20"/>
      <w:lang w:eastAsia="fr-FR"/>
    </w:rPr>
  </w:style>
  <w:style w:type="paragraph" w:customStyle="1" w:styleId="Retraitcorpsdetexte21">
    <w:name w:val="Retrait corps de texte 21"/>
    <w:basedOn w:val="Normal"/>
    <w:rsid w:val="00DC5C4C"/>
    <w:pPr>
      <w:suppressAutoHyphens/>
      <w:overflowPunct w:val="0"/>
      <w:autoSpaceDE w:val="0"/>
      <w:autoSpaceDN w:val="0"/>
      <w:adjustRightInd w:val="0"/>
      <w:spacing w:after="0" w:line="240" w:lineRule="auto"/>
      <w:ind w:left="695" w:hanging="695"/>
      <w:jc w:val="both"/>
      <w:textAlignment w:val="baseline"/>
    </w:pPr>
    <w:rPr>
      <w:rFonts w:ascii="Tahoma" w:eastAsia="Times New Roman" w:hAnsi="Tahoma" w:cs="Times New Roman"/>
      <w:sz w:val="24"/>
      <w:szCs w:val="20"/>
      <w:lang w:eastAsia="fr-FR"/>
    </w:rPr>
  </w:style>
  <w:style w:type="paragraph" w:styleId="Liste2">
    <w:name w:val="List 2"/>
    <w:basedOn w:val="Normal"/>
    <w:rsid w:val="00DC5C4C"/>
    <w:pPr>
      <w:suppressAutoHyphens/>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DC5C4C"/>
    <w:pPr>
      <w:suppressAutoHyphens/>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fr-FR"/>
    </w:rPr>
  </w:style>
  <w:style w:type="paragraph" w:styleId="Retraitcorpsdetexte3">
    <w:name w:val="Body Text Indent 3"/>
    <w:basedOn w:val="Normal"/>
    <w:link w:val="Retraitcorpsdetexte3Car"/>
    <w:rsid w:val="00DC5C4C"/>
    <w:pPr>
      <w:spacing w:after="0" w:line="240" w:lineRule="auto"/>
      <w:ind w:left="705"/>
      <w:jc w:val="both"/>
    </w:pPr>
    <w:rPr>
      <w:rFonts w:ascii="Times New Roman" w:eastAsia="Times New Roman" w:hAnsi="Times New Roman" w:cs="Times New Roman"/>
      <w:color w:val="000000"/>
      <w:sz w:val="28"/>
      <w:szCs w:val="24"/>
      <w:lang w:eastAsia="fr-FR"/>
    </w:rPr>
  </w:style>
  <w:style w:type="character" w:customStyle="1" w:styleId="Retraitcorpsdetexte3Car">
    <w:name w:val="Retrait corps de texte 3 Car"/>
    <w:basedOn w:val="Policepardfaut"/>
    <w:link w:val="Retraitcorpsdetexte3"/>
    <w:rsid w:val="00DC5C4C"/>
    <w:rPr>
      <w:rFonts w:ascii="Times New Roman" w:eastAsia="Times New Roman" w:hAnsi="Times New Roman" w:cs="Times New Roman"/>
      <w:color w:val="000000"/>
      <w:sz w:val="28"/>
      <w:szCs w:val="24"/>
      <w:lang w:eastAsia="fr-FR"/>
    </w:rPr>
  </w:style>
  <w:style w:type="paragraph" w:customStyle="1" w:styleId="I1">
    <w:name w:val="I.1"/>
    <w:basedOn w:val="Normal"/>
    <w:rsid w:val="00DC5C4C"/>
    <w:pPr>
      <w:spacing w:before="280" w:after="240" w:line="240" w:lineRule="auto"/>
      <w:ind w:left="1134"/>
    </w:pPr>
    <w:rPr>
      <w:rFonts w:ascii="CG Omega" w:eastAsia="Times New Roman" w:hAnsi="CG Omega" w:cs="Times New Roman"/>
      <w:b/>
      <w:smallCaps/>
      <w:sz w:val="28"/>
      <w:szCs w:val="20"/>
      <w:lang w:eastAsia="fr-FR"/>
    </w:rPr>
  </w:style>
  <w:style w:type="paragraph" w:customStyle="1" w:styleId="TEXTE">
    <w:name w:val="TEXTE"/>
    <w:rsid w:val="00DC5C4C"/>
    <w:pPr>
      <w:spacing w:before="120" w:after="0" w:line="240" w:lineRule="auto"/>
      <w:ind w:firstLine="567"/>
      <w:jc w:val="both"/>
    </w:pPr>
    <w:rPr>
      <w:rFonts w:ascii="CG Times" w:eastAsia="Times New Roman" w:hAnsi="CG Times" w:cs="Times New Roman"/>
      <w:noProof/>
      <w:sz w:val="26"/>
      <w:szCs w:val="20"/>
      <w:lang w:eastAsia="fr-FR"/>
    </w:rPr>
  </w:style>
  <w:style w:type="paragraph" w:styleId="NormalWeb">
    <w:name w:val="Normal (Web)"/>
    <w:basedOn w:val="Normal"/>
    <w:uiPriority w:val="99"/>
    <w:unhideWhenUsed/>
    <w:rsid w:val="00DC5C4C"/>
    <w:pPr>
      <w:spacing w:before="100" w:beforeAutospacing="1" w:after="100" w:afterAutospacing="1" w:line="240" w:lineRule="auto"/>
    </w:pPr>
    <w:rPr>
      <w:rFonts w:ascii="Verdana" w:eastAsia="Times New Roman" w:hAnsi="Verdana" w:cs="Times New Roman"/>
      <w:color w:val="000000"/>
      <w:sz w:val="13"/>
      <w:szCs w:val="13"/>
      <w:lang w:eastAsia="fr-FR"/>
    </w:rPr>
  </w:style>
  <w:style w:type="paragraph" w:styleId="Titre">
    <w:name w:val="Title"/>
    <w:basedOn w:val="Normal"/>
    <w:next w:val="Normal"/>
    <w:link w:val="TitreCar"/>
    <w:qFormat/>
    <w:rsid w:val="00DC5C4C"/>
    <w:pPr>
      <w:spacing w:before="240" w:after="60" w:line="240" w:lineRule="auto"/>
      <w:jc w:val="center"/>
      <w:outlineLvl w:val="0"/>
    </w:pPr>
    <w:rPr>
      <w:rFonts w:ascii="Cambria" w:eastAsia="Times New Roman" w:hAnsi="Cambria" w:cs="Times New Roman"/>
      <w:b/>
      <w:bCs/>
      <w:kern w:val="28"/>
      <w:sz w:val="32"/>
      <w:szCs w:val="32"/>
      <w:lang w:eastAsia="fr-FR"/>
    </w:rPr>
  </w:style>
  <w:style w:type="character" w:customStyle="1" w:styleId="TitreCar">
    <w:name w:val="Titre Car"/>
    <w:basedOn w:val="Policepardfaut"/>
    <w:link w:val="Titre"/>
    <w:rsid w:val="00DC5C4C"/>
    <w:rPr>
      <w:rFonts w:ascii="Cambria" w:eastAsia="Times New Roman" w:hAnsi="Cambria" w:cs="Times New Roman"/>
      <w:b/>
      <w:bCs/>
      <w:kern w:val="28"/>
      <w:sz w:val="32"/>
      <w:szCs w:val="32"/>
      <w:lang w:eastAsia="fr-FR"/>
    </w:rPr>
  </w:style>
  <w:style w:type="paragraph" w:styleId="Sous-titre">
    <w:name w:val="Subtitle"/>
    <w:aliases w:val="1.1"/>
    <w:basedOn w:val="Normal"/>
    <w:next w:val="Normal"/>
    <w:link w:val="Sous-titreCar"/>
    <w:qFormat/>
    <w:rsid w:val="00DC5C4C"/>
    <w:pPr>
      <w:spacing w:after="60" w:line="240" w:lineRule="auto"/>
      <w:jc w:val="center"/>
      <w:outlineLvl w:val="1"/>
    </w:pPr>
    <w:rPr>
      <w:rFonts w:ascii="Cambria" w:eastAsia="Times New Roman" w:hAnsi="Cambria" w:cs="Times New Roman"/>
      <w:sz w:val="24"/>
      <w:szCs w:val="24"/>
      <w:lang w:eastAsia="fr-FR"/>
    </w:rPr>
  </w:style>
  <w:style w:type="character" w:customStyle="1" w:styleId="Sous-titreCar">
    <w:name w:val="Sous-titre Car"/>
    <w:aliases w:val="1.1 Car"/>
    <w:basedOn w:val="Policepardfaut"/>
    <w:link w:val="Sous-titre"/>
    <w:rsid w:val="00DC5C4C"/>
    <w:rPr>
      <w:rFonts w:ascii="Cambria" w:eastAsia="Times New Roman" w:hAnsi="Cambria" w:cs="Times New Roman"/>
      <w:sz w:val="24"/>
      <w:szCs w:val="24"/>
      <w:lang w:eastAsia="fr-FR"/>
    </w:rPr>
  </w:style>
  <w:style w:type="paragraph" w:styleId="TM3">
    <w:name w:val="toc 3"/>
    <w:basedOn w:val="Normal"/>
    <w:next w:val="Normal"/>
    <w:autoRedefine/>
    <w:uiPriority w:val="39"/>
    <w:unhideWhenUsed/>
    <w:qFormat/>
    <w:rsid w:val="00DC5C4C"/>
    <w:pPr>
      <w:spacing w:after="0" w:line="240" w:lineRule="auto"/>
      <w:ind w:left="240"/>
    </w:pPr>
    <w:rPr>
      <w:rFonts w:ascii="Calibri" w:eastAsia="Times New Roman" w:hAnsi="Calibri" w:cs="Times New Roman"/>
      <w:sz w:val="20"/>
      <w:szCs w:val="20"/>
      <w:lang w:eastAsia="fr-FR"/>
    </w:rPr>
  </w:style>
  <w:style w:type="paragraph" w:styleId="TM4">
    <w:name w:val="toc 4"/>
    <w:basedOn w:val="Normal"/>
    <w:next w:val="Normal"/>
    <w:autoRedefine/>
    <w:uiPriority w:val="39"/>
    <w:rsid w:val="00DC5C4C"/>
    <w:pPr>
      <w:spacing w:after="0" w:line="240" w:lineRule="auto"/>
      <w:ind w:left="480"/>
    </w:pPr>
    <w:rPr>
      <w:rFonts w:ascii="Calibri" w:eastAsia="Times New Roman" w:hAnsi="Calibri" w:cs="Times New Roman"/>
      <w:sz w:val="20"/>
      <w:szCs w:val="20"/>
      <w:lang w:eastAsia="fr-FR"/>
    </w:rPr>
  </w:style>
  <w:style w:type="paragraph" w:styleId="TM5">
    <w:name w:val="toc 5"/>
    <w:basedOn w:val="Normal"/>
    <w:next w:val="Normal"/>
    <w:autoRedefine/>
    <w:uiPriority w:val="39"/>
    <w:rsid w:val="00DC5C4C"/>
    <w:pPr>
      <w:spacing w:after="0" w:line="240" w:lineRule="auto"/>
      <w:ind w:left="720"/>
    </w:pPr>
    <w:rPr>
      <w:rFonts w:ascii="Calibri" w:eastAsia="Times New Roman" w:hAnsi="Calibri" w:cs="Times New Roman"/>
      <w:sz w:val="20"/>
      <w:szCs w:val="20"/>
      <w:lang w:eastAsia="fr-FR"/>
    </w:rPr>
  </w:style>
  <w:style w:type="paragraph" w:styleId="TM6">
    <w:name w:val="toc 6"/>
    <w:basedOn w:val="Normal"/>
    <w:next w:val="Normal"/>
    <w:autoRedefine/>
    <w:uiPriority w:val="39"/>
    <w:rsid w:val="00DC5C4C"/>
    <w:pPr>
      <w:spacing w:after="0" w:line="240" w:lineRule="auto"/>
      <w:ind w:left="960"/>
    </w:pPr>
    <w:rPr>
      <w:rFonts w:ascii="Calibri" w:eastAsia="Times New Roman" w:hAnsi="Calibri" w:cs="Times New Roman"/>
      <w:sz w:val="20"/>
      <w:szCs w:val="20"/>
      <w:lang w:eastAsia="fr-FR"/>
    </w:rPr>
  </w:style>
  <w:style w:type="paragraph" w:styleId="TM7">
    <w:name w:val="toc 7"/>
    <w:basedOn w:val="Normal"/>
    <w:next w:val="Normal"/>
    <w:autoRedefine/>
    <w:uiPriority w:val="39"/>
    <w:rsid w:val="00DC5C4C"/>
    <w:pPr>
      <w:spacing w:after="0" w:line="240" w:lineRule="auto"/>
      <w:ind w:left="1200"/>
    </w:pPr>
    <w:rPr>
      <w:rFonts w:ascii="Calibri" w:eastAsia="Times New Roman" w:hAnsi="Calibri" w:cs="Times New Roman"/>
      <w:sz w:val="20"/>
      <w:szCs w:val="20"/>
      <w:lang w:eastAsia="fr-FR"/>
    </w:rPr>
  </w:style>
  <w:style w:type="paragraph" w:styleId="TM8">
    <w:name w:val="toc 8"/>
    <w:basedOn w:val="Normal"/>
    <w:next w:val="Normal"/>
    <w:autoRedefine/>
    <w:uiPriority w:val="39"/>
    <w:rsid w:val="00DC5C4C"/>
    <w:pPr>
      <w:spacing w:after="0" w:line="240" w:lineRule="auto"/>
      <w:ind w:left="1440"/>
    </w:pPr>
    <w:rPr>
      <w:rFonts w:ascii="Calibri" w:eastAsia="Times New Roman" w:hAnsi="Calibri" w:cs="Times New Roman"/>
      <w:sz w:val="20"/>
      <w:szCs w:val="20"/>
      <w:lang w:eastAsia="fr-FR"/>
    </w:rPr>
  </w:style>
  <w:style w:type="paragraph" w:styleId="TM9">
    <w:name w:val="toc 9"/>
    <w:basedOn w:val="Normal"/>
    <w:next w:val="Normal"/>
    <w:autoRedefine/>
    <w:uiPriority w:val="39"/>
    <w:rsid w:val="00DC5C4C"/>
    <w:pPr>
      <w:spacing w:after="0" w:line="240" w:lineRule="auto"/>
      <w:ind w:left="1680"/>
    </w:pPr>
    <w:rPr>
      <w:rFonts w:ascii="Calibri" w:eastAsia="Times New Roman" w:hAnsi="Calibri" w:cs="Times New Roman"/>
      <w:sz w:val="20"/>
      <w:szCs w:val="20"/>
      <w:lang w:eastAsia="fr-FR"/>
    </w:rPr>
  </w:style>
  <w:style w:type="paragraph" w:styleId="Explorateurdedocuments">
    <w:name w:val="Document Map"/>
    <w:basedOn w:val="Normal"/>
    <w:link w:val="ExplorateurdedocumentsCar"/>
    <w:rsid w:val="00DC5C4C"/>
    <w:pPr>
      <w:spacing w:after="0" w:line="240" w:lineRule="auto"/>
    </w:pPr>
    <w:rPr>
      <w:rFonts w:ascii="Tahoma" w:eastAsia="Times New Roman" w:hAnsi="Tahoma" w:cs="Times New Roman"/>
      <w:sz w:val="16"/>
      <w:szCs w:val="16"/>
      <w:lang w:eastAsia="fr-FR"/>
    </w:rPr>
  </w:style>
  <w:style w:type="character" w:customStyle="1" w:styleId="ExplorateurdedocumentsCar">
    <w:name w:val="Explorateur de documents Car"/>
    <w:basedOn w:val="Policepardfaut"/>
    <w:link w:val="Explorateurdedocuments"/>
    <w:rsid w:val="00DC5C4C"/>
    <w:rPr>
      <w:rFonts w:ascii="Tahoma" w:eastAsia="Times New Roman" w:hAnsi="Tahoma" w:cs="Times New Roman"/>
      <w:sz w:val="16"/>
      <w:szCs w:val="16"/>
      <w:lang w:eastAsia="fr-FR"/>
    </w:rPr>
  </w:style>
  <w:style w:type="paragraph" w:styleId="Sansinterligne">
    <w:name w:val="No Spacing"/>
    <w:qFormat/>
    <w:rsid w:val="00DC5C4C"/>
    <w:pPr>
      <w:spacing w:after="0" w:line="240" w:lineRule="auto"/>
    </w:pPr>
    <w:rPr>
      <w:rFonts w:ascii="Calibri" w:eastAsia="Calibri" w:hAnsi="Calibri" w:cs="Times New Roman"/>
    </w:rPr>
  </w:style>
  <w:style w:type="paragraph" w:styleId="Retraitcorpsdetexte2">
    <w:name w:val="Body Text Indent 2"/>
    <w:basedOn w:val="Normal"/>
    <w:link w:val="Retraitcorpsdetexte2Car"/>
    <w:uiPriority w:val="99"/>
    <w:rsid w:val="00DC5C4C"/>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uiPriority w:val="99"/>
    <w:rsid w:val="00DC5C4C"/>
    <w:rPr>
      <w:rFonts w:ascii="Times New Roman" w:eastAsia="Times New Roman" w:hAnsi="Times New Roman" w:cs="Times New Roman"/>
      <w:sz w:val="24"/>
      <w:szCs w:val="24"/>
      <w:lang w:eastAsia="fr-FR"/>
    </w:rPr>
  </w:style>
  <w:style w:type="paragraph" w:customStyle="1" w:styleId="Outline1">
    <w:name w:val="Outline1"/>
    <w:basedOn w:val="Normal"/>
    <w:next w:val="Outline2"/>
    <w:rsid w:val="00DC5C4C"/>
    <w:pPr>
      <w:keepNext/>
      <w:numPr>
        <w:numId w:val="8"/>
      </w:numPr>
      <w:tabs>
        <w:tab w:val="clear" w:pos="432"/>
        <w:tab w:val="num" w:pos="360"/>
      </w:tabs>
      <w:spacing w:before="240" w:after="0" w:line="240" w:lineRule="auto"/>
      <w:ind w:left="360" w:hanging="36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DC5C4C"/>
    <w:pPr>
      <w:numPr>
        <w:ilvl w:val="1"/>
        <w:numId w:val="8"/>
      </w:numPr>
      <w:spacing w:before="240" w:after="0" w:line="240" w:lineRule="auto"/>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DC5C4C"/>
    <w:pPr>
      <w:numPr>
        <w:ilvl w:val="2"/>
        <w:numId w:val="8"/>
      </w:numPr>
      <w:tabs>
        <w:tab w:val="clear" w:pos="1728"/>
        <w:tab w:val="num" w:pos="1368"/>
      </w:tabs>
      <w:spacing w:before="240" w:after="0" w:line="240" w:lineRule="auto"/>
      <w:ind w:left="1368" w:hanging="504"/>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DC5C4C"/>
    <w:pPr>
      <w:numPr>
        <w:ilvl w:val="3"/>
        <w:numId w:val="8"/>
      </w:numPr>
      <w:tabs>
        <w:tab w:val="clear" w:pos="2304"/>
        <w:tab w:val="num" w:pos="1872"/>
      </w:tabs>
      <w:spacing w:before="240" w:after="0" w:line="240" w:lineRule="auto"/>
      <w:ind w:left="1872" w:hanging="504"/>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DC5C4C"/>
  </w:style>
  <w:style w:type="paragraph" w:customStyle="1" w:styleId="Outline">
    <w:name w:val="Outline"/>
    <w:basedOn w:val="Normal"/>
    <w:rsid w:val="00DC5C4C"/>
    <w:pPr>
      <w:spacing w:before="240" w:after="0" w:line="240" w:lineRule="auto"/>
    </w:pPr>
    <w:rPr>
      <w:rFonts w:ascii="Times New Roman" w:eastAsia="Times New Roman" w:hAnsi="Times New Roman" w:cs="Times New Roman"/>
      <w:kern w:val="28"/>
      <w:sz w:val="24"/>
      <w:szCs w:val="20"/>
      <w:lang w:eastAsia="fr-FR"/>
    </w:rPr>
  </w:style>
  <w:style w:type="paragraph" w:customStyle="1" w:styleId="SectionVIIHeader2">
    <w:name w:val="Section VII Header2"/>
    <w:basedOn w:val="Titre10"/>
    <w:autoRedefine/>
    <w:rsid w:val="00DC5C4C"/>
    <w:pPr>
      <w:keepNext w:val="0"/>
      <w:tabs>
        <w:tab w:val="clear" w:pos="4640"/>
      </w:tabs>
      <w:spacing w:after="200"/>
      <w:jc w:val="left"/>
    </w:pPr>
    <w:rPr>
      <w:bCs w:val="0"/>
      <w:color w:val="auto"/>
    </w:rPr>
  </w:style>
  <w:style w:type="paragraph" w:customStyle="1" w:styleId="lattention">
    <w:name w:val="À l'attention"/>
    <w:basedOn w:val="Corpsdetexte"/>
    <w:rsid w:val="00DC5C4C"/>
    <w:rPr>
      <w:sz w:val="24"/>
    </w:rPr>
  </w:style>
  <w:style w:type="paragraph" w:styleId="Liste">
    <w:name w:val="List"/>
    <w:basedOn w:val="Normal"/>
    <w:rsid w:val="00DC5C4C"/>
    <w:pPr>
      <w:spacing w:after="0" w:line="240" w:lineRule="auto"/>
      <w:ind w:left="283" w:hanging="283"/>
    </w:pPr>
    <w:rPr>
      <w:rFonts w:ascii="Times New Roman" w:eastAsia="Times New Roman" w:hAnsi="Times New Roman" w:cs="Times New Roman"/>
      <w:sz w:val="24"/>
      <w:szCs w:val="24"/>
      <w:lang w:eastAsia="fr-FR"/>
    </w:rPr>
  </w:style>
  <w:style w:type="paragraph" w:styleId="Liste3">
    <w:name w:val="List 3"/>
    <w:basedOn w:val="Normal"/>
    <w:rsid w:val="00DC5C4C"/>
    <w:pPr>
      <w:spacing w:after="0" w:line="240" w:lineRule="auto"/>
      <w:ind w:left="849" w:hanging="283"/>
    </w:pPr>
    <w:rPr>
      <w:rFonts w:ascii="Times New Roman" w:eastAsia="Times New Roman" w:hAnsi="Times New Roman" w:cs="Times New Roman"/>
      <w:sz w:val="24"/>
      <w:szCs w:val="24"/>
      <w:lang w:eastAsia="fr-FR"/>
    </w:rPr>
  </w:style>
  <w:style w:type="paragraph" w:styleId="Liste5">
    <w:name w:val="List 5"/>
    <w:basedOn w:val="Normal"/>
    <w:rsid w:val="00DC5C4C"/>
    <w:pPr>
      <w:spacing w:after="0" w:line="240" w:lineRule="auto"/>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DC5C4C"/>
    <w:pPr>
      <w:spacing w:after="0" w:line="240" w:lineRule="auto"/>
      <w:ind w:left="4252"/>
    </w:pPr>
    <w:rPr>
      <w:rFonts w:ascii="Times New Roman" w:eastAsia="Times New Roman" w:hAnsi="Times New Roman" w:cs="Times New Roman"/>
      <w:sz w:val="24"/>
      <w:szCs w:val="24"/>
      <w:lang w:eastAsia="fr-FR"/>
    </w:rPr>
  </w:style>
  <w:style w:type="character" w:customStyle="1" w:styleId="FormuledepolitesseCar">
    <w:name w:val="Formule de politesse Car"/>
    <w:basedOn w:val="Policepardfaut"/>
    <w:link w:val="Formuledepolitesse"/>
    <w:rsid w:val="00DC5C4C"/>
    <w:rPr>
      <w:rFonts w:ascii="Times New Roman" w:eastAsia="Times New Roman" w:hAnsi="Times New Roman" w:cs="Times New Roman"/>
      <w:sz w:val="24"/>
      <w:szCs w:val="24"/>
      <w:lang w:eastAsia="fr-FR"/>
    </w:rPr>
  </w:style>
  <w:style w:type="paragraph" w:styleId="Listepuces">
    <w:name w:val="List Bullet"/>
    <w:basedOn w:val="Normal"/>
    <w:autoRedefine/>
    <w:rsid w:val="00DC5C4C"/>
    <w:pPr>
      <w:numPr>
        <w:numId w:val="9"/>
      </w:numPr>
      <w:spacing w:after="0" w:line="240" w:lineRule="auto"/>
    </w:pPr>
    <w:rPr>
      <w:rFonts w:ascii="Times New Roman" w:eastAsia="Times New Roman" w:hAnsi="Times New Roman" w:cs="Times New Roman"/>
      <w:sz w:val="24"/>
      <w:szCs w:val="24"/>
      <w:lang w:eastAsia="fr-FR"/>
    </w:rPr>
  </w:style>
  <w:style w:type="paragraph" w:styleId="Listepuces2">
    <w:name w:val="List Bullet 2"/>
    <w:basedOn w:val="Normal"/>
    <w:autoRedefine/>
    <w:rsid w:val="00DC5C4C"/>
    <w:pPr>
      <w:numPr>
        <w:numId w:val="10"/>
      </w:numPr>
      <w:spacing w:after="0" w:line="240" w:lineRule="auto"/>
    </w:pPr>
    <w:rPr>
      <w:rFonts w:ascii="Times New Roman" w:eastAsia="Times New Roman" w:hAnsi="Times New Roman" w:cs="Times New Roman"/>
      <w:sz w:val="24"/>
      <w:szCs w:val="24"/>
      <w:lang w:eastAsia="fr-FR"/>
    </w:rPr>
  </w:style>
  <w:style w:type="paragraph" w:styleId="Listepuces3">
    <w:name w:val="List Bullet 3"/>
    <w:basedOn w:val="Normal"/>
    <w:autoRedefine/>
    <w:rsid w:val="00DC5C4C"/>
    <w:pPr>
      <w:numPr>
        <w:numId w:val="11"/>
      </w:numPr>
      <w:tabs>
        <w:tab w:val="clear" w:pos="926"/>
        <w:tab w:val="num" w:pos="360"/>
      </w:tabs>
      <w:spacing w:after="0" w:line="240" w:lineRule="auto"/>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DC5C4C"/>
    <w:pPr>
      <w:numPr>
        <w:numId w:val="12"/>
      </w:numPr>
      <w:spacing w:after="0" w:line="240" w:lineRule="auto"/>
    </w:pPr>
    <w:rPr>
      <w:rFonts w:ascii="Times New Roman" w:eastAsia="Times New Roman" w:hAnsi="Times New Roman" w:cs="Times New Roman"/>
      <w:sz w:val="24"/>
      <w:szCs w:val="24"/>
      <w:lang w:eastAsia="fr-FR"/>
    </w:rPr>
  </w:style>
  <w:style w:type="paragraph" w:styleId="Listecontinue">
    <w:name w:val="List Continue"/>
    <w:basedOn w:val="Normal"/>
    <w:rsid w:val="00DC5C4C"/>
    <w:pPr>
      <w:spacing w:after="120" w:line="240" w:lineRule="auto"/>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DC5C4C"/>
    <w:pPr>
      <w:spacing w:after="120" w:line="240" w:lineRule="auto"/>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DC5C4C"/>
    <w:pPr>
      <w:spacing w:after="120" w:line="240" w:lineRule="auto"/>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DC5C4C"/>
    <w:pPr>
      <w:spacing w:after="120" w:line="240" w:lineRule="auto"/>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DC5C4C"/>
    <w:pPr>
      <w:spacing w:after="0" w:line="240" w:lineRule="auto"/>
      <w:ind w:left="4252"/>
    </w:pPr>
    <w:rPr>
      <w:rFonts w:ascii="Times New Roman" w:eastAsia="Times New Roman" w:hAnsi="Times New Roman" w:cs="Times New Roman"/>
      <w:sz w:val="24"/>
      <w:szCs w:val="24"/>
      <w:lang w:eastAsia="fr-FR"/>
    </w:rPr>
  </w:style>
  <w:style w:type="character" w:customStyle="1" w:styleId="SignatureCar">
    <w:name w:val="Signature Car"/>
    <w:basedOn w:val="Policepardfaut"/>
    <w:link w:val="Signature"/>
    <w:rsid w:val="00DC5C4C"/>
    <w:rPr>
      <w:rFonts w:ascii="Times New Roman" w:eastAsia="Times New Roman" w:hAnsi="Times New Roman" w:cs="Times New Roman"/>
      <w:sz w:val="24"/>
      <w:szCs w:val="24"/>
      <w:lang w:eastAsia="fr-FR"/>
    </w:rPr>
  </w:style>
  <w:style w:type="paragraph" w:customStyle="1" w:styleId="Fonction">
    <w:name w:val="Fonction"/>
    <w:basedOn w:val="Signature"/>
    <w:rsid w:val="00DC5C4C"/>
  </w:style>
  <w:style w:type="paragraph" w:styleId="Retraitnormal">
    <w:name w:val="Normal Indent"/>
    <w:basedOn w:val="Normal"/>
    <w:rsid w:val="00DC5C4C"/>
    <w:pPr>
      <w:overflowPunct w:val="0"/>
      <w:autoSpaceDE w:val="0"/>
      <w:autoSpaceDN w:val="0"/>
      <w:adjustRightInd w:val="0"/>
      <w:spacing w:after="0" w:line="240" w:lineRule="auto"/>
      <w:ind w:left="1134"/>
      <w:jc w:val="both"/>
      <w:textAlignment w:val="baseline"/>
    </w:pPr>
    <w:rPr>
      <w:rFonts w:ascii="Times New Roman" w:eastAsia="Times New Roman" w:hAnsi="Times New Roman" w:cs="Times New Roman"/>
      <w:szCs w:val="20"/>
      <w:lang w:eastAsia="fr-FR"/>
    </w:rPr>
  </w:style>
  <w:style w:type="paragraph" w:customStyle="1" w:styleId="Retrait1">
    <w:name w:val="Retrait1"/>
    <w:basedOn w:val="Normal"/>
    <w:rsid w:val="00DC5C4C"/>
    <w:pPr>
      <w:overflowPunct w:val="0"/>
      <w:autoSpaceDE w:val="0"/>
      <w:autoSpaceDN w:val="0"/>
      <w:adjustRightInd w:val="0"/>
      <w:spacing w:after="0" w:line="240" w:lineRule="auto"/>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DC5C4C"/>
    <w:pPr>
      <w:keepNext w:val="0"/>
      <w:tabs>
        <w:tab w:val="clear" w:pos="4640"/>
      </w:tabs>
      <w:overflowPunct w:val="0"/>
      <w:autoSpaceDE w:val="0"/>
      <w:autoSpaceDN w:val="0"/>
      <w:adjustRightInd w:val="0"/>
      <w:ind w:left="1134" w:hanging="1134"/>
      <w:jc w:val="both"/>
      <w:textAlignment w:val="baseline"/>
      <w:outlineLvl w:val="9"/>
    </w:pPr>
    <w:rPr>
      <w:b w:val="0"/>
      <w:bCs w:val="0"/>
      <w:color w:val="auto"/>
      <w:sz w:val="22"/>
      <w:szCs w:val="20"/>
    </w:rPr>
  </w:style>
  <w:style w:type="paragraph" w:customStyle="1" w:styleId="Retrait2">
    <w:name w:val="Retrait2"/>
    <w:basedOn w:val="Retrait1"/>
    <w:rsid w:val="00DC5C4C"/>
    <w:pPr>
      <w:ind w:left="1701" w:hanging="283"/>
    </w:pPr>
  </w:style>
  <w:style w:type="paragraph" w:customStyle="1" w:styleId="Retrait10">
    <w:name w:val="Retrait 1"/>
    <w:basedOn w:val="Normal"/>
    <w:rsid w:val="00DC5C4C"/>
    <w:pPr>
      <w:tabs>
        <w:tab w:val="left" w:pos="1134"/>
        <w:tab w:val="left" w:pos="1418"/>
      </w:tabs>
      <w:overflowPunct w:val="0"/>
      <w:autoSpaceDE w:val="0"/>
      <w:autoSpaceDN w:val="0"/>
      <w:adjustRightInd w:val="0"/>
      <w:spacing w:before="120" w:after="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DC5C4C"/>
    <w:pPr>
      <w:tabs>
        <w:tab w:val="left" w:pos="1418"/>
      </w:tabs>
      <w:overflowPunct w:val="0"/>
      <w:autoSpaceDE w:val="0"/>
      <w:autoSpaceDN w:val="0"/>
      <w:adjustRightInd w:val="0"/>
      <w:spacing w:before="120" w:after="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DC5C4C"/>
    <w:pPr>
      <w:tabs>
        <w:tab w:val="left" w:pos="1134"/>
        <w:tab w:val="left" w:pos="1418"/>
      </w:tabs>
      <w:overflowPunct w:val="0"/>
      <w:autoSpaceDE w:val="0"/>
      <w:autoSpaceDN w:val="0"/>
      <w:adjustRightInd w:val="0"/>
      <w:spacing w:before="120" w:after="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DC5C4C"/>
    <w:pPr>
      <w:tabs>
        <w:tab w:val="left" w:pos="1134"/>
        <w:tab w:val="left" w:pos="1418"/>
      </w:tabs>
      <w:overflowPunct w:val="0"/>
      <w:autoSpaceDE w:val="0"/>
      <w:autoSpaceDN w:val="0"/>
      <w:adjustRightInd w:val="0"/>
      <w:spacing w:before="120" w:after="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DC5C4C"/>
    <w:pPr>
      <w:tabs>
        <w:tab w:val="left" w:pos="1418"/>
      </w:tabs>
      <w:overflowPunct w:val="0"/>
      <w:autoSpaceDE w:val="0"/>
      <w:autoSpaceDN w:val="0"/>
      <w:adjustRightInd w:val="0"/>
      <w:spacing w:before="120" w:after="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DC5C4C"/>
    <w:pPr>
      <w:tabs>
        <w:tab w:val="left" w:pos="1843"/>
        <w:tab w:val="left" w:pos="5103"/>
      </w:tabs>
    </w:pPr>
  </w:style>
  <w:style w:type="paragraph" w:customStyle="1" w:styleId="Retrait3">
    <w:name w:val="Retrait 3"/>
    <w:basedOn w:val="Retrait20"/>
    <w:rsid w:val="00DC5C4C"/>
    <w:pPr>
      <w:tabs>
        <w:tab w:val="clear" w:pos="1418"/>
        <w:tab w:val="left" w:pos="1701"/>
      </w:tabs>
      <w:ind w:left="1985" w:hanging="1985"/>
    </w:pPr>
  </w:style>
  <w:style w:type="paragraph" w:customStyle="1" w:styleId="Ch-Sur">
    <w:name w:val="Ch-Sur"/>
    <w:basedOn w:val="Normal"/>
    <w:rsid w:val="00DC5C4C"/>
    <w:pPr>
      <w:tabs>
        <w:tab w:val="left" w:pos="1418"/>
        <w:tab w:val="left" w:pos="5104"/>
        <w:tab w:val="right" w:pos="5670"/>
        <w:tab w:val="left" w:pos="5954"/>
      </w:tabs>
      <w:overflowPunct w:val="0"/>
      <w:autoSpaceDE w:val="0"/>
      <w:autoSpaceDN w:val="0"/>
      <w:adjustRightInd w:val="0"/>
      <w:spacing w:before="120" w:after="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DC5C4C"/>
    <w:pPr>
      <w:tabs>
        <w:tab w:val="left" w:pos="1985"/>
      </w:tabs>
    </w:pPr>
  </w:style>
  <w:style w:type="paragraph" w:customStyle="1" w:styleId="retrait12">
    <w:name w:val="retrait 1"/>
    <w:basedOn w:val="Normal"/>
    <w:rsid w:val="00DC5C4C"/>
    <w:pPr>
      <w:tabs>
        <w:tab w:val="left" w:pos="851"/>
        <w:tab w:val="left" w:pos="1134"/>
      </w:tabs>
      <w:overflowPunct w:val="0"/>
      <w:autoSpaceDE w:val="0"/>
      <w:autoSpaceDN w:val="0"/>
      <w:adjustRightInd w:val="0"/>
      <w:spacing w:before="120" w:after="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DC5C4C"/>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after="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DC5C4C"/>
    <w:pPr>
      <w:tabs>
        <w:tab w:val="clear" w:pos="1134"/>
        <w:tab w:val="left" w:pos="1276"/>
        <w:tab w:val="left" w:pos="4111"/>
      </w:tabs>
      <w:ind w:left="4111" w:hanging="4111"/>
    </w:pPr>
  </w:style>
  <w:style w:type="paragraph" w:styleId="Notedebasdepage">
    <w:name w:val="footnote text"/>
    <w:basedOn w:val="Normal"/>
    <w:link w:val="NotedebasdepageCar"/>
    <w:rsid w:val="00DC5C4C"/>
    <w:pPr>
      <w:spacing w:before="120"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rsid w:val="00DC5C4C"/>
    <w:rPr>
      <w:rFonts w:ascii="Times New Roman" w:eastAsia="Times New Roman" w:hAnsi="Times New Roman" w:cs="Times New Roman"/>
      <w:sz w:val="20"/>
      <w:szCs w:val="20"/>
      <w:lang w:eastAsia="fr-FR"/>
    </w:rPr>
  </w:style>
  <w:style w:type="paragraph" w:styleId="Textebrut">
    <w:name w:val="Plain Text"/>
    <w:basedOn w:val="Normal"/>
    <w:link w:val="TextebrutCar"/>
    <w:uiPriority w:val="99"/>
    <w:unhideWhenUsed/>
    <w:rsid w:val="00DC5C4C"/>
    <w:pPr>
      <w:spacing w:after="0" w:line="240" w:lineRule="auto"/>
      <w:ind w:left="714" w:hanging="357"/>
      <w:jc w:val="both"/>
    </w:pPr>
    <w:rPr>
      <w:rFonts w:ascii="Consolas" w:eastAsia="Calibri" w:hAnsi="Consolas" w:cs="Times New Roman"/>
      <w:sz w:val="21"/>
      <w:szCs w:val="21"/>
      <w:lang w:eastAsia="fr-FR"/>
    </w:rPr>
  </w:style>
  <w:style w:type="character" w:customStyle="1" w:styleId="TextebrutCar">
    <w:name w:val="Texte brut Car"/>
    <w:basedOn w:val="Policepardfaut"/>
    <w:link w:val="Textebrut"/>
    <w:uiPriority w:val="99"/>
    <w:rsid w:val="00DC5C4C"/>
    <w:rPr>
      <w:rFonts w:ascii="Consolas" w:eastAsia="Calibri" w:hAnsi="Consolas" w:cs="Times New Roman"/>
      <w:sz w:val="21"/>
      <w:szCs w:val="21"/>
      <w:lang w:eastAsia="fr-FR"/>
    </w:rPr>
  </w:style>
  <w:style w:type="paragraph" w:customStyle="1" w:styleId="Style1">
    <w:name w:val="Style1"/>
    <w:basedOn w:val="Titre3"/>
    <w:next w:val="Titre3"/>
    <w:qFormat/>
    <w:rsid w:val="00DC5C4C"/>
    <w:pPr>
      <w:keepLines/>
      <w:numPr>
        <w:numId w:val="13"/>
      </w:numPr>
      <w:tabs>
        <w:tab w:val="clear" w:pos="4640"/>
      </w:tabs>
      <w:spacing w:before="200"/>
      <w:jc w:val="both"/>
    </w:pPr>
    <w:rPr>
      <w:rFonts w:ascii="Arial" w:hAnsi="Arial"/>
      <w:b w:val="0"/>
      <w:color w:val="4F81BD"/>
      <w:sz w:val="22"/>
      <w:szCs w:val="22"/>
      <w:u w:val="single"/>
    </w:rPr>
  </w:style>
  <w:style w:type="paragraph" w:customStyle="1" w:styleId="Style2">
    <w:name w:val="Style2"/>
    <w:basedOn w:val="Style1"/>
    <w:link w:val="Style2Car"/>
    <w:qFormat/>
    <w:rsid w:val="00DC5C4C"/>
    <w:rPr>
      <w:b/>
      <w:sz w:val="20"/>
      <w:szCs w:val="20"/>
    </w:rPr>
  </w:style>
  <w:style w:type="character" w:customStyle="1" w:styleId="Style2Car">
    <w:name w:val="Style2 Car"/>
    <w:link w:val="Style2"/>
    <w:rsid w:val="00DC5C4C"/>
    <w:rPr>
      <w:rFonts w:ascii="Arial" w:eastAsia="Times New Roman" w:hAnsi="Arial" w:cs="Times New Roman"/>
      <w:b/>
      <w:bCs/>
      <w:color w:val="4F81BD"/>
      <w:sz w:val="20"/>
      <w:szCs w:val="20"/>
      <w:u w:val="single"/>
      <w:lang w:eastAsia="fr-FR"/>
    </w:rPr>
  </w:style>
  <w:style w:type="character" w:customStyle="1" w:styleId="CommentaireCar">
    <w:name w:val="Commentaire Car"/>
    <w:basedOn w:val="Policepardfaut"/>
    <w:link w:val="Commentaire"/>
    <w:semiHidden/>
    <w:rsid w:val="00DC5C4C"/>
    <w:rPr>
      <w:rFonts w:ascii="Times New Roman" w:eastAsia="Times New Roman" w:hAnsi="Times New Roman" w:cs="Times New Roman"/>
      <w:sz w:val="20"/>
      <w:szCs w:val="20"/>
      <w:lang w:eastAsia="fr-FR"/>
    </w:rPr>
  </w:style>
  <w:style w:type="paragraph" w:styleId="Commentaire">
    <w:name w:val="annotation text"/>
    <w:basedOn w:val="Normal"/>
    <w:link w:val="CommentaireCar"/>
    <w:semiHidden/>
    <w:rsid w:val="00DC5C4C"/>
    <w:pPr>
      <w:spacing w:after="0" w:line="240" w:lineRule="auto"/>
    </w:pPr>
    <w:rPr>
      <w:rFonts w:ascii="Times New Roman" w:eastAsia="Times New Roman" w:hAnsi="Times New Roman" w:cs="Times New Roman"/>
      <w:sz w:val="20"/>
      <w:szCs w:val="20"/>
      <w:lang w:eastAsia="fr-FR"/>
    </w:rPr>
  </w:style>
  <w:style w:type="character" w:customStyle="1" w:styleId="CommentaireCar1">
    <w:name w:val="Commentaire Car1"/>
    <w:basedOn w:val="Policepardfaut"/>
    <w:uiPriority w:val="99"/>
    <w:semiHidden/>
    <w:rsid w:val="00DC5C4C"/>
    <w:rPr>
      <w:sz w:val="20"/>
      <w:szCs w:val="20"/>
    </w:rPr>
  </w:style>
  <w:style w:type="character" w:customStyle="1" w:styleId="ObjetducommentaireCar">
    <w:name w:val="Objet du commentaire Car"/>
    <w:basedOn w:val="CommentaireCar"/>
    <w:link w:val="Objetducommentaire"/>
    <w:semiHidden/>
    <w:rsid w:val="00DC5C4C"/>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semiHidden/>
    <w:rsid w:val="00DC5C4C"/>
    <w:rPr>
      <w:b/>
      <w:bCs/>
    </w:rPr>
  </w:style>
  <w:style w:type="character" w:customStyle="1" w:styleId="ObjetducommentaireCar1">
    <w:name w:val="Objet du commentaire Car1"/>
    <w:basedOn w:val="CommentaireCar1"/>
    <w:uiPriority w:val="99"/>
    <w:semiHidden/>
    <w:rsid w:val="00DC5C4C"/>
    <w:rPr>
      <w:b/>
      <w:bCs/>
      <w:sz w:val="20"/>
      <w:szCs w:val="20"/>
    </w:rPr>
  </w:style>
  <w:style w:type="paragraph" w:customStyle="1" w:styleId="TIT">
    <w:name w:val="TIT"/>
    <w:basedOn w:val="Normal"/>
    <w:next w:val="Normal"/>
    <w:rsid w:val="00DC5C4C"/>
    <w:pPr>
      <w:spacing w:before="240" w:after="240" w:line="240" w:lineRule="auto"/>
      <w:jc w:val="center"/>
    </w:pPr>
    <w:rPr>
      <w:rFonts w:ascii="Times New Roman" w:eastAsia="Times New Roman" w:hAnsi="Times New Roman" w:cs="Times New Roman"/>
      <w:b/>
      <w:bCs/>
      <w:sz w:val="24"/>
      <w:szCs w:val="24"/>
      <w:lang w:eastAsia="fr-FR"/>
    </w:rPr>
  </w:style>
  <w:style w:type="character" w:customStyle="1" w:styleId="CarCar1">
    <w:name w:val="Car Car1"/>
    <w:basedOn w:val="Policepardfaut"/>
    <w:locked/>
    <w:rsid w:val="00DC5C4C"/>
    <w:rPr>
      <w:rFonts w:ascii="Arial" w:hAnsi="Arial" w:cs="Arial"/>
      <w:b/>
      <w:bCs/>
      <w:sz w:val="24"/>
      <w:lang w:val="fr-FR" w:eastAsia="fr-FR" w:bidi="ar-SA"/>
    </w:rPr>
  </w:style>
  <w:style w:type="character" w:customStyle="1" w:styleId="NoSpacingCar">
    <w:name w:val="No Spacing Car"/>
    <w:basedOn w:val="Policepardfaut"/>
    <w:link w:val="Sansinterligne1"/>
    <w:locked/>
    <w:rsid w:val="00DC5C4C"/>
    <w:rPr>
      <w:rFonts w:ascii="Calibri" w:eastAsia="Calibri" w:hAnsi="Calibri"/>
      <w:lang w:eastAsia="fr-FR"/>
    </w:rPr>
  </w:style>
  <w:style w:type="paragraph" w:customStyle="1" w:styleId="Sansinterligne1">
    <w:name w:val="Sans interligne1"/>
    <w:basedOn w:val="Normal"/>
    <w:link w:val="NoSpacingCar"/>
    <w:rsid w:val="00DC5C4C"/>
    <w:pPr>
      <w:spacing w:after="0" w:line="240" w:lineRule="auto"/>
    </w:pPr>
    <w:rPr>
      <w:rFonts w:ascii="Calibri" w:eastAsia="Calibri" w:hAnsi="Calibri"/>
      <w:lang w:eastAsia="fr-FR"/>
    </w:rPr>
  </w:style>
  <w:style w:type="paragraph" w:customStyle="1" w:styleId="Paragraphedeliste1">
    <w:name w:val="Paragraphe de liste1"/>
    <w:basedOn w:val="Normal"/>
    <w:rsid w:val="00DC5C4C"/>
    <w:pPr>
      <w:spacing w:after="0" w:line="240" w:lineRule="auto"/>
      <w:ind w:left="720"/>
      <w:contextualSpacing/>
    </w:pPr>
    <w:rPr>
      <w:rFonts w:ascii="Times New Roman" w:eastAsia="Times New Roman" w:hAnsi="Times New Roman" w:cs="Times New Roman"/>
      <w:sz w:val="24"/>
      <w:szCs w:val="24"/>
      <w:lang w:eastAsia="fr-FR"/>
    </w:rPr>
  </w:style>
  <w:style w:type="paragraph" w:customStyle="1" w:styleId="Style20">
    <w:name w:val="Style 2"/>
    <w:basedOn w:val="Normal"/>
    <w:rsid w:val="00DC5C4C"/>
    <w:pPr>
      <w:widowControl w:val="0"/>
      <w:spacing w:after="0" w:line="240" w:lineRule="auto"/>
      <w:ind w:left="36"/>
    </w:pPr>
    <w:rPr>
      <w:rFonts w:ascii="Times New Roman" w:eastAsia="Times New Roman" w:hAnsi="Times New Roman" w:cs="Times New Roman"/>
      <w:noProof/>
      <w:color w:val="000000"/>
      <w:sz w:val="20"/>
      <w:szCs w:val="20"/>
      <w:lang w:eastAsia="fr-FR"/>
    </w:rPr>
  </w:style>
  <w:style w:type="paragraph" w:customStyle="1" w:styleId="Head22">
    <w:name w:val="Head 2.2"/>
    <w:basedOn w:val="Normal"/>
    <w:rsid w:val="00DC5C4C"/>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0"/>
      <w:lang w:eastAsia="fr-FR"/>
    </w:rPr>
  </w:style>
  <w:style w:type="paragraph" w:customStyle="1" w:styleId="retrait0">
    <w:name w:val="retrait"/>
    <w:basedOn w:val="Normal"/>
    <w:rsid w:val="00DC5C4C"/>
    <w:pPr>
      <w:tabs>
        <w:tab w:val="num" w:pos="644"/>
      </w:tabs>
      <w:spacing w:after="0" w:line="240" w:lineRule="atLeast"/>
      <w:ind w:left="624" w:hanging="340"/>
    </w:pPr>
    <w:rPr>
      <w:rFonts w:ascii="Times New Roman" w:eastAsia="Times New Roman" w:hAnsi="Times New Roman" w:cs="Times New Roman"/>
      <w:sz w:val="24"/>
      <w:szCs w:val="24"/>
      <w:lang w:eastAsia="fr-FR"/>
    </w:rPr>
  </w:style>
  <w:style w:type="character" w:styleId="Lienhypertextesuivivisit">
    <w:name w:val="FollowedHyperlink"/>
    <w:basedOn w:val="Policepardfaut"/>
    <w:unhideWhenUsed/>
    <w:rsid w:val="00DC5C4C"/>
    <w:rPr>
      <w:color w:val="800080"/>
      <w:u w:val="single"/>
    </w:rPr>
  </w:style>
  <w:style w:type="paragraph" w:customStyle="1" w:styleId="TITI1">
    <w:name w:val="TITI.1"/>
    <w:basedOn w:val="Normal"/>
    <w:rsid w:val="00DC5C4C"/>
    <w:pPr>
      <w:keepNext/>
      <w:keepLines/>
      <w:widowControl w:val="0"/>
      <w:spacing w:after="0" w:line="240" w:lineRule="auto"/>
      <w:jc w:val="both"/>
    </w:pPr>
    <w:rPr>
      <w:rFonts w:ascii="Times New Roman" w:eastAsia="Times New Roman" w:hAnsi="Times New Roman" w:cs="Times New Roman"/>
      <w:b/>
      <w:smallCaps/>
      <w:sz w:val="24"/>
      <w:szCs w:val="20"/>
      <w:lang w:eastAsia="fr-FR"/>
    </w:rPr>
  </w:style>
  <w:style w:type="paragraph" w:customStyle="1" w:styleId="siliacII">
    <w:name w:val="siliac II"/>
    <w:basedOn w:val="Normal"/>
    <w:rsid w:val="00DC5C4C"/>
    <w:pPr>
      <w:overflowPunct w:val="0"/>
      <w:autoSpaceDE w:val="0"/>
      <w:autoSpaceDN w:val="0"/>
      <w:adjustRightInd w:val="0"/>
      <w:spacing w:before="100" w:after="120" w:line="300" w:lineRule="exact"/>
      <w:ind w:left="284"/>
    </w:pPr>
    <w:rPr>
      <w:rFonts w:ascii="Arial" w:eastAsia="Times New Roman" w:hAnsi="Arial" w:cs="Times New Roman"/>
      <w:b/>
      <w:sz w:val="24"/>
      <w:szCs w:val="20"/>
      <w:lang w:eastAsia="fr-FR"/>
    </w:rPr>
  </w:style>
  <w:style w:type="paragraph" w:customStyle="1" w:styleId="corpsdetexte0">
    <w:name w:val="corps de texte"/>
    <w:basedOn w:val="Normal"/>
    <w:rsid w:val="00DC5C4C"/>
    <w:pPr>
      <w:overflowPunct w:val="0"/>
      <w:autoSpaceDE w:val="0"/>
      <w:autoSpaceDN w:val="0"/>
      <w:adjustRightInd w:val="0"/>
      <w:spacing w:after="160" w:line="300" w:lineRule="exact"/>
      <w:jc w:val="both"/>
    </w:pPr>
    <w:rPr>
      <w:rFonts w:ascii="Times New Roman" w:eastAsia="Times New Roman" w:hAnsi="Times New Roman" w:cs="Times New Roman"/>
      <w:sz w:val="24"/>
      <w:szCs w:val="20"/>
      <w:lang w:eastAsia="fr-FR"/>
    </w:rPr>
  </w:style>
  <w:style w:type="character" w:styleId="Appelnotedebasdep">
    <w:name w:val="footnote reference"/>
    <w:basedOn w:val="Policepardfaut"/>
    <w:semiHidden/>
    <w:unhideWhenUsed/>
    <w:rsid w:val="00DC5C4C"/>
    <w:rPr>
      <w:rFonts w:ascii="Times New Roman" w:hAnsi="Times New Roman" w:cs="Times New Roman" w:hint="default"/>
      <w:sz w:val="20"/>
      <w:vertAlign w:val="superscript"/>
    </w:rPr>
  </w:style>
  <w:style w:type="paragraph" w:styleId="Lgende">
    <w:name w:val="caption"/>
    <w:basedOn w:val="Normal"/>
    <w:next w:val="Normal"/>
    <w:qFormat/>
    <w:rsid w:val="00DC5C4C"/>
    <w:pPr>
      <w:tabs>
        <w:tab w:val="left" w:pos="5580"/>
        <w:tab w:val="left" w:pos="5760"/>
      </w:tabs>
      <w:spacing w:after="0" w:line="240" w:lineRule="auto"/>
      <w:ind w:right="4445"/>
      <w:jc w:val="both"/>
    </w:pPr>
    <w:rPr>
      <w:rFonts w:ascii="Tahoma" w:eastAsia="Times New Roman" w:hAnsi="Tahoma" w:cs="Tahoma"/>
      <w:b/>
      <w:bCs/>
      <w:sz w:val="24"/>
      <w:szCs w:val="20"/>
      <w:lang w:eastAsia="fr-FR"/>
    </w:rPr>
  </w:style>
  <w:style w:type="paragraph" w:customStyle="1" w:styleId="Corpsdetexte21">
    <w:name w:val="Corps de texte 21"/>
    <w:basedOn w:val="Normal"/>
    <w:rsid w:val="00DC5C4C"/>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xl24">
    <w:name w:val="xl24"/>
    <w:basedOn w:val="Normal"/>
    <w:rsid w:val="00DC5C4C"/>
    <w:pPr>
      <w:spacing w:before="100" w:beforeAutospacing="1" w:after="100" w:afterAutospacing="1" w:line="240" w:lineRule="auto"/>
      <w:jc w:val="center"/>
    </w:pPr>
    <w:rPr>
      <w:rFonts w:ascii="Arial" w:eastAsia="Arial Unicode MS" w:hAnsi="Arial" w:cs="Arial"/>
      <w:sz w:val="18"/>
      <w:szCs w:val="18"/>
      <w:lang w:eastAsia="fr-FR"/>
    </w:rPr>
  </w:style>
  <w:style w:type="paragraph" w:customStyle="1" w:styleId="xl25">
    <w:name w:val="xl25"/>
    <w:basedOn w:val="Normal"/>
    <w:rsid w:val="00DC5C4C"/>
    <w:pPr>
      <w:spacing w:before="100" w:beforeAutospacing="1" w:after="100" w:afterAutospacing="1" w:line="240" w:lineRule="auto"/>
      <w:jc w:val="center"/>
    </w:pPr>
    <w:rPr>
      <w:rFonts w:ascii="Arial Unicode MS" w:eastAsia="Arial Unicode MS" w:hAnsi="Arial Unicode MS" w:cs="Arial Unicode MS"/>
      <w:sz w:val="18"/>
      <w:szCs w:val="18"/>
      <w:lang w:eastAsia="fr-FR"/>
    </w:rPr>
  </w:style>
  <w:style w:type="paragraph" w:customStyle="1" w:styleId="xl26">
    <w:name w:val="xl26"/>
    <w:basedOn w:val="Normal"/>
    <w:rsid w:val="00DC5C4C"/>
    <w:pPr>
      <w:shd w:val="clear" w:color="auto" w:fill="FFFFFF"/>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DC5C4C"/>
    <w:pPr>
      <w:pBdr>
        <w:top w:val="single" w:sz="8" w:space="0" w:color="auto"/>
        <w:left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DC5C4C"/>
    <w:pPr>
      <w:pBdr>
        <w:left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DC5C4C"/>
    <w:pPr>
      <w:pBdr>
        <w:left w:val="single" w:sz="8" w:space="0" w:color="auto"/>
        <w:bottom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DC5C4C"/>
    <w:pPr>
      <w:spacing w:before="100" w:beforeAutospacing="1" w:after="100" w:afterAutospacing="1" w:line="240" w:lineRule="auto"/>
      <w:jc w:val="center"/>
    </w:pPr>
    <w:rPr>
      <w:rFonts w:ascii="Arial" w:eastAsia="Arial Unicode MS" w:hAnsi="Arial" w:cs="Arial"/>
      <w:sz w:val="24"/>
      <w:szCs w:val="24"/>
      <w:lang w:eastAsia="fr-FR"/>
    </w:rPr>
  </w:style>
  <w:style w:type="paragraph" w:customStyle="1" w:styleId="xl31">
    <w:name w:val="xl31"/>
    <w:basedOn w:val="Normal"/>
    <w:rsid w:val="00DC5C4C"/>
    <w:pP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32">
    <w:name w:val="xl32"/>
    <w:basedOn w:val="Normal"/>
    <w:rsid w:val="00DC5C4C"/>
    <w:pPr>
      <w:spacing w:before="100" w:beforeAutospacing="1" w:after="100" w:afterAutospacing="1" w:line="240" w:lineRule="auto"/>
      <w:jc w:val="center"/>
    </w:pPr>
    <w:rPr>
      <w:rFonts w:ascii="Arial" w:eastAsia="Arial Unicode MS" w:hAnsi="Arial" w:cs="Arial"/>
      <w:b/>
      <w:bCs/>
      <w:sz w:val="24"/>
      <w:szCs w:val="24"/>
      <w:lang w:eastAsia="fr-FR"/>
    </w:rPr>
  </w:style>
  <w:style w:type="paragraph" w:customStyle="1" w:styleId="xl33">
    <w:name w:val="xl3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Bookman Old Style" w:eastAsia="Arial Unicode MS" w:hAnsi="Bookman Old Style" w:cs="Arial Unicode MS"/>
      <w:i/>
      <w:iCs/>
      <w:sz w:val="24"/>
      <w:szCs w:val="24"/>
      <w:lang w:eastAsia="fr-FR"/>
    </w:rPr>
  </w:style>
  <w:style w:type="paragraph" w:customStyle="1" w:styleId="xl35">
    <w:name w:val="xl3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DC5C4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DC5C4C"/>
    <w:pP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DC5C4C"/>
    <w:pPr>
      <w:pBdr>
        <w:top w:val="single" w:sz="4" w:space="0" w:color="auto"/>
        <w:left w:val="single" w:sz="4" w:space="0" w:color="auto"/>
        <w:bottom w:val="single" w:sz="4"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DC5C4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DC5C4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DC5C4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DC5C4C"/>
    <w:pPr>
      <w:shd w:val="clear" w:color="auto" w:fill="FFFFFF"/>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DC5C4C"/>
    <w:pPr>
      <w:shd w:val="clear" w:color="auto" w:fill="FFFFFF"/>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DC5C4C"/>
    <w:pPr>
      <w:shd w:val="clear" w:color="auto" w:fill="FFFFFF"/>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DC5C4C"/>
    <w:pPr>
      <w:shd w:val="clear" w:color="auto" w:fill="FFFFFF"/>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DC5C4C"/>
    <w:pP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DC5C4C"/>
    <w:pPr>
      <w:pBdr>
        <w:top w:val="single" w:sz="8" w:space="0" w:color="auto"/>
        <w:left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DC5C4C"/>
    <w:pPr>
      <w:pBdr>
        <w:top w:val="single" w:sz="8" w:space="0" w:color="auto"/>
        <w:left w:val="single" w:sz="8"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DC5C4C"/>
    <w:pPr>
      <w:pBdr>
        <w:top w:val="single" w:sz="8"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DC5C4C"/>
    <w:pPr>
      <w:pBdr>
        <w:top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DC5C4C"/>
    <w:pPr>
      <w:pBdr>
        <w:top w:val="single" w:sz="8" w:space="0" w:color="auto"/>
        <w:left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DC5C4C"/>
    <w:pP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DC5C4C"/>
    <w:pPr>
      <w:pBdr>
        <w:left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DC5C4C"/>
    <w:pPr>
      <w:pBdr>
        <w:lef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DC5C4C"/>
    <w:pP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DC5C4C"/>
    <w:pPr>
      <w:pBdr>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DC5C4C"/>
    <w:pPr>
      <w:pBdr>
        <w:left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DC5C4C"/>
    <w:pPr>
      <w:pBdr>
        <w:left w:val="single" w:sz="8" w:space="0" w:color="auto"/>
        <w:bottom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DC5C4C"/>
    <w:pPr>
      <w:pBdr>
        <w:left w:val="single" w:sz="8" w:space="0" w:color="auto"/>
        <w:bottom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DC5C4C"/>
    <w:pPr>
      <w:pBdr>
        <w:bottom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DC5C4C"/>
    <w:pPr>
      <w:pBdr>
        <w:bottom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DC5C4C"/>
    <w:pPr>
      <w:pBdr>
        <w:left w:val="single" w:sz="8" w:space="0" w:color="auto"/>
        <w:bottom w:val="single" w:sz="8" w:space="0" w:color="auto"/>
        <w:right w:val="single" w:sz="8" w:space="0" w:color="auto"/>
      </w:pBdr>
      <w:spacing w:before="100" w:beforeAutospacing="1" w:after="100" w:afterAutospacing="1" w:line="240" w:lineRule="auto"/>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DC5C4C"/>
    <w:pPr>
      <w:pBdr>
        <w:top w:val="single" w:sz="4" w:space="0" w:color="auto"/>
        <w:left w:val="single" w:sz="4" w:space="0" w:color="auto"/>
        <w:bottom w:val="single" w:sz="4" w:space="0" w:color="auto"/>
      </w:pBdr>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DC5C4C"/>
    <w:pPr>
      <w:pBdr>
        <w:top w:val="single" w:sz="4" w:space="0" w:color="auto"/>
        <w:bottom w:val="single" w:sz="4" w:space="0" w:color="auto"/>
      </w:pBdr>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DC5C4C"/>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DC5C4C"/>
    <w:pPr>
      <w:pBdr>
        <w:top w:val="single" w:sz="4" w:space="0" w:color="auto"/>
        <w:left w:val="single" w:sz="4" w:space="0" w:color="auto"/>
        <w:bottom w:val="single" w:sz="4" w:space="0" w:color="auto"/>
      </w:pBdr>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DC5C4C"/>
    <w:pPr>
      <w:pBdr>
        <w:top w:val="single" w:sz="4" w:space="0" w:color="auto"/>
        <w:bottom w:val="single" w:sz="4" w:space="0" w:color="auto"/>
      </w:pBdr>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DC5C4C"/>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Arial Unicode MS" w:hAnsi="Bookman Old Style" w:cs="Arial Unicode MS"/>
      <w:b/>
      <w:bCs/>
      <w:i/>
      <w:iCs/>
      <w:sz w:val="24"/>
      <w:szCs w:val="24"/>
      <w:lang w:eastAsia="fr-FR"/>
    </w:rPr>
  </w:style>
  <w:style w:type="paragraph" w:styleId="TitreTR">
    <w:name w:val="toa heading"/>
    <w:basedOn w:val="Normal"/>
    <w:next w:val="Normal"/>
    <w:semiHidden/>
    <w:rsid w:val="00DC5C4C"/>
    <w:pPr>
      <w:tabs>
        <w:tab w:val="left" w:pos="9000"/>
        <w:tab w:val="right" w:pos="9360"/>
      </w:tabs>
      <w:suppressAutoHyphens/>
      <w:spacing w:after="0" w:line="240" w:lineRule="auto"/>
      <w:jc w:val="both"/>
    </w:pPr>
    <w:rPr>
      <w:rFonts w:ascii="Times New Roman" w:eastAsia="Times New Roman" w:hAnsi="Times New Roman" w:cs="Times New Roman"/>
      <w:sz w:val="24"/>
      <w:szCs w:val="20"/>
      <w:lang w:eastAsia="fr-FR"/>
    </w:rPr>
  </w:style>
  <w:style w:type="paragraph" w:customStyle="1" w:styleId="Head21">
    <w:name w:val="Head 2.1"/>
    <w:basedOn w:val="Normal"/>
    <w:rsid w:val="00DC5C4C"/>
    <w:pPr>
      <w:suppressAutoHyphens/>
      <w:spacing w:after="0" w:line="240" w:lineRule="auto"/>
      <w:jc w:val="center"/>
    </w:pPr>
    <w:rPr>
      <w:rFonts w:ascii="Times New Roman" w:eastAsia="Times New Roman" w:hAnsi="Times New Roman" w:cs="Times New Roman"/>
      <w:b/>
      <w:sz w:val="24"/>
      <w:szCs w:val="20"/>
      <w:lang w:eastAsia="fr-FR"/>
    </w:rPr>
  </w:style>
  <w:style w:type="paragraph" w:customStyle="1" w:styleId="Titredetablejuridique">
    <w:name w:val="Titre de table juridique"/>
    <w:basedOn w:val="Normal"/>
    <w:rsid w:val="00DC5C4C"/>
    <w:pPr>
      <w:widowControl w:val="0"/>
      <w:tabs>
        <w:tab w:val="right" w:pos="9360"/>
      </w:tabs>
      <w:suppressAutoHyphens/>
      <w:autoSpaceDE w:val="0"/>
      <w:autoSpaceDN w:val="0"/>
      <w:adjustRightInd w:val="0"/>
      <w:spacing w:after="0" w:line="240" w:lineRule="atLeast"/>
    </w:pPr>
    <w:rPr>
      <w:rFonts w:ascii="Courier New" w:eastAsia="Times New Roman" w:hAnsi="Courier New" w:cs="Times New Roman"/>
      <w:sz w:val="24"/>
      <w:szCs w:val="20"/>
      <w:lang w:val="en-US" w:eastAsia="fr-FR"/>
    </w:rPr>
  </w:style>
  <w:style w:type="paragraph" w:customStyle="1" w:styleId="Pucea">
    <w:name w:val="Puce a"/>
    <w:basedOn w:val="Normal"/>
    <w:rsid w:val="00DC5C4C"/>
    <w:pPr>
      <w:widowControl w:val="0"/>
      <w:numPr>
        <w:numId w:val="14"/>
      </w:numPr>
      <w:spacing w:before="60" w:after="60" w:line="240" w:lineRule="auto"/>
      <w:jc w:val="both"/>
    </w:pPr>
    <w:rPr>
      <w:rFonts w:ascii="Arial" w:eastAsia="Times New Roman" w:hAnsi="Arial" w:cs="Arial"/>
      <w:sz w:val="20"/>
      <w:szCs w:val="20"/>
      <w:lang w:eastAsia="fr-FR"/>
    </w:rPr>
  </w:style>
  <w:style w:type="paragraph" w:customStyle="1" w:styleId="Tiret">
    <w:name w:val="Tiret"/>
    <w:basedOn w:val="Normal"/>
    <w:rsid w:val="00DC5C4C"/>
    <w:pPr>
      <w:widowControl w:val="0"/>
      <w:numPr>
        <w:ilvl w:val="3"/>
      </w:numPr>
      <w:tabs>
        <w:tab w:val="left" w:pos="1701"/>
      </w:tabs>
      <w:spacing w:after="60" w:line="240" w:lineRule="auto"/>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DC5C4C"/>
    <w:pPr>
      <w:widowControl w:val="0"/>
      <w:tabs>
        <w:tab w:val="left" w:pos="851"/>
      </w:tabs>
      <w:spacing w:before="120" w:after="60" w:line="240" w:lineRule="auto"/>
      <w:ind w:left="851" w:hanging="284"/>
      <w:jc w:val="both"/>
    </w:pPr>
    <w:rPr>
      <w:rFonts w:ascii="Arial" w:eastAsia="Times New Roman" w:hAnsi="Arial" w:cs="Times New Roman"/>
      <w:sz w:val="20"/>
      <w:szCs w:val="20"/>
      <w:lang w:eastAsia="fr-FR"/>
    </w:rPr>
  </w:style>
  <w:style w:type="character" w:customStyle="1" w:styleId="CarCar7">
    <w:name w:val="Car Car7"/>
    <w:basedOn w:val="Policepardfaut"/>
    <w:semiHidden/>
    <w:rsid w:val="00DC5C4C"/>
    <w:rPr>
      <w:b/>
      <w:bCs/>
      <w:sz w:val="24"/>
      <w:lang w:val="en-GB" w:eastAsia="fr-FR" w:bidi="ar-SA"/>
    </w:rPr>
  </w:style>
  <w:style w:type="paragraph" w:customStyle="1" w:styleId="arial">
    <w:name w:val="arial"/>
    <w:basedOn w:val="Normal"/>
    <w:rsid w:val="00DC5C4C"/>
    <w:pPr>
      <w:spacing w:after="0" w:line="240" w:lineRule="auto"/>
      <w:jc w:val="both"/>
    </w:pPr>
    <w:rPr>
      <w:rFonts w:ascii="Arial" w:eastAsia="Times New Roman" w:hAnsi="Arial" w:cs="Arial"/>
      <w:sz w:val="24"/>
      <w:szCs w:val="24"/>
      <w:lang w:val="fr-CM" w:eastAsia="fr-FR"/>
    </w:rPr>
  </w:style>
  <w:style w:type="paragraph" w:customStyle="1" w:styleId="Paragraphedeliste2">
    <w:name w:val="Paragraphe de liste2"/>
    <w:basedOn w:val="Normal"/>
    <w:qFormat/>
    <w:rsid w:val="00DC5C4C"/>
    <w:pPr>
      <w:ind w:left="720"/>
      <w:contextualSpacing/>
    </w:pPr>
    <w:rPr>
      <w:rFonts w:ascii="Calibri" w:eastAsia="Calibri" w:hAnsi="Calibri" w:cs="Times New Roman"/>
      <w:lang w:val="en-US"/>
    </w:rPr>
  </w:style>
  <w:style w:type="character" w:customStyle="1" w:styleId="Fort">
    <w:name w:val="Fort"/>
    <w:rsid w:val="00DC5C4C"/>
    <w:rPr>
      <w:b/>
    </w:rPr>
  </w:style>
  <w:style w:type="numbering" w:customStyle="1" w:styleId="NoList1">
    <w:name w:val="No List1"/>
    <w:next w:val="Aucuneliste"/>
    <w:semiHidden/>
    <w:unhideWhenUsed/>
    <w:rsid w:val="00DC5C4C"/>
  </w:style>
  <w:style w:type="paragraph" w:customStyle="1" w:styleId="font5">
    <w:name w:val="font5"/>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78">
    <w:name w:val="xl7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color w:val="FF0000"/>
      <w:lang w:val="en-GB" w:eastAsia="ko-KR"/>
    </w:rPr>
  </w:style>
  <w:style w:type="paragraph" w:customStyle="1" w:styleId="xl79">
    <w:name w:val="xl7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color w:val="FF0000"/>
      <w:lang w:val="en-GB" w:eastAsia="ko-KR"/>
    </w:rPr>
  </w:style>
  <w:style w:type="paragraph" w:customStyle="1" w:styleId="xl80">
    <w:name w:val="xl8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81">
    <w:name w:val="xl8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82">
    <w:name w:val="xl8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83">
    <w:name w:val="xl8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84">
    <w:name w:val="xl8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color w:val="FF0000"/>
      <w:lang w:val="en-GB" w:eastAsia="ko-KR"/>
    </w:rPr>
  </w:style>
  <w:style w:type="paragraph" w:customStyle="1" w:styleId="xl85">
    <w:name w:val="xl8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86">
    <w:name w:val="xl8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87">
    <w:name w:val="xl8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88">
    <w:name w:val="xl8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89">
    <w:name w:val="xl8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90">
    <w:name w:val="xl9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91">
    <w:name w:val="xl91"/>
    <w:basedOn w:val="Normal"/>
    <w:rsid w:val="00DC5C4C"/>
    <w:pPr>
      <w:spacing w:before="100" w:beforeAutospacing="1" w:after="100" w:afterAutospacing="1" w:line="240" w:lineRule="auto"/>
      <w:jc w:val="center"/>
    </w:pPr>
    <w:rPr>
      <w:rFonts w:ascii="Calibri" w:eastAsia="Batang" w:hAnsi="Calibri" w:cs="Times New Roman"/>
      <w:lang w:val="en-GB" w:eastAsia="ko-KR"/>
    </w:rPr>
  </w:style>
  <w:style w:type="paragraph" w:customStyle="1" w:styleId="xl92">
    <w:name w:val="xl9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93">
    <w:name w:val="xl9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94">
    <w:name w:val="xl94"/>
    <w:basedOn w:val="Normal"/>
    <w:rsid w:val="00DC5C4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Calibri" w:eastAsia="Batang" w:hAnsi="Calibri" w:cs="Times New Roman"/>
      <w:b/>
      <w:bCs/>
      <w:lang w:val="en-GB" w:eastAsia="ko-KR"/>
    </w:rPr>
  </w:style>
  <w:style w:type="paragraph" w:customStyle="1" w:styleId="xl95">
    <w:name w:val="xl9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96">
    <w:name w:val="xl9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97">
    <w:name w:val="xl97"/>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98">
    <w:name w:val="xl98"/>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99">
    <w:name w:val="xl99"/>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00">
    <w:name w:val="xl100"/>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01">
    <w:name w:val="xl10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102">
    <w:name w:val="xl10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03">
    <w:name w:val="xl10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04">
    <w:name w:val="xl10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05">
    <w:name w:val="xl10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106">
    <w:name w:val="xl10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107">
    <w:name w:val="xl107"/>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08">
    <w:name w:val="xl108"/>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109">
    <w:name w:val="xl10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10">
    <w:name w:val="xl110"/>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Calibri" w:eastAsia="Batang" w:hAnsi="Calibri" w:cs="Times New Roman"/>
      <w:b/>
      <w:bCs/>
      <w:lang w:val="en-GB" w:eastAsia="ko-KR"/>
    </w:rPr>
  </w:style>
  <w:style w:type="paragraph" w:customStyle="1" w:styleId="xl111">
    <w:name w:val="xl111"/>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Calibri" w:eastAsia="Batang" w:hAnsi="Calibri" w:cs="Times New Roman"/>
      <w:b/>
      <w:bCs/>
      <w:lang w:val="en-GB" w:eastAsia="ko-KR"/>
    </w:rPr>
  </w:style>
  <w:style w:type="paragraph" w:customStyle="1" w:styleId="xl112">
    <w:name w:val="xl112"/>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Calibri" w:eastAsia="Batang" w:hAnsi="Calibri" w:cs="Times New Roman"/>
      <w:b/>
      <w:bCs/>
      <w:lang w:val="en-GB" w:eastAsia="ko-KR"/>
    </w:rPr>
  </w:style>
  <w:style w:type="paragraph" w:customStyle="1" w:styleId="xl113">
    <w:name w:val="xl113"/>
    <w:basedOn w:val="Normal"/>
    <w:rsid w:val="00DC5C4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Calibri" w:eastAsia="Batang" w:hAnsi="Calibri" w:cs="Times New Roman"/>
      <w:b/>
      <w:bCs/>
      <w:lang w:val="en-GB" w:eastAsia="ko-KR"/>
    </w:rPr>
  </w:style>
  <w:style w:type="paragraph" w:customStyle="1" w:styleId="xl114">
    <w:name w:val="xl114"/>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15">
    <w:name w:val="xl115"/>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16">
    <w:name w:val="xl116"/>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17">
    <w:name w:val="xl117"/>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18">
    <w:name w:val="xl11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19">
    <w:name w:val="xl11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20">
    <w:name w:val="xl12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Batang" w:hAnsi="Calibri" w:cs="Times New Roman"/>
      <w:lang w:val="en-GB" w:eastAsia="ko-KR"/>
    </w:rPr>
  </w:style>
  <w:style w:type="paragraph" w:customStyle="1" w:styleId="xl121">
    <w:name w:val="xl12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22">
    <w:name w:val="xl12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Batang" w:hAnsi="Calibri" w:cs="Times New Roman"/>
      <w:lang w:val="en-GB" w:eastAsia="ko-KR"/>
    </w:rPr>
  </w:style>
  <w:style w:type="paragraph" w:customStyle="1" w:styleId="xl123">
    <w:name w:val="xl12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Batang" w:hAnsi="Calibri" w:cs="Times New Roman"/>
      <w:lang w:val="en-GB" w:eastAsia="ko-KR"/>
    </w:rPr>
  </w:style>
  <w:style w:type="paragraph" w:customStyle="1" w:styleId="xl124">
    <w:name w:val="xl124"/>
    <w:basedOn w:val="Normal"/>
    <w:rsid w:val="00DC5C4C"/>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25">
    <w:name w:val="xl12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26">
    <w:name w:val="xl126"/>
    <w:basedOn w:val="Normal"/>
    <w:rsid w:val="00DC5C4C"/>
    <w:pPr>
      <w:spacing w:before="100" w:beforeAutospacing="1" w:after="100" w:afterAutospacing="1" w:line="240" w:lineRule="auto"/>
      <w:jc w:val="center"/>
    </w:pPr>
    <w:rPr>
      <w:rFonts w:ascii="Calibri" w:eastAsia="Batang" w:hAnsi="Calibri" w:cs="Times New Roman"/>
      <w:lang w:val="en-GB" w:eastAsia="ko-KR"/>
    </w:rPr>
  </w:style>
  <w:style w:type="paragraph" w:customStyle="1" w:styleId="xl127">
    <w:name w:val="xl127"/>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28">
    <w:name w:val="xl128"/>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29">
    <w:name w:val="xl129"/>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30">
    <w:name w:val="xl130"/>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31">
    <w:name w:val="xl131"/>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32">
    <w:name w:val="xl132"/>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33">
    <w:name w:val="xl133"/>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34">
    <w:name w:val="xl134"/>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35">
    <w:name w:val="xl135"/>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36">
    <w:name w:val="xl13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37">
    <w:name w:val="xl13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138">
    <w:name w:val="xl138"/>
    <w:basedOn w:val="Normal"/>
    <w:rsid w:val="00DC5C4C"/>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39">
    <w:name w:val="xl139"/>
    <w:basedOn w:val="Normal"/>
    <w:rsid w:val="00DC5C4C"/>
    <w:pPr>
      <w:pBdr>
        <w:top w:val="single" w:sz="4" w:space="0" w:color="auto"/>
        <w:bottom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40">
    <w:name w:val="xl140"/>
    <w:basedOn w:val="Normal"/>
    <w:rsid w:val="00DC5C4C"/>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41">
    <w:name w:val="xl14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42">
    <w:name w:val="xl142"/>
    <w:basedOn w:val="Normal"/>
    <w:rsid w:val="00DC5C4C"/>
    <w:pPr>
      <w:pBdr>
        <w:top w:val="single" w:sz="4" w:space="0" w:color="auto"/>
        <w:left w:val="single" w:sz="4" w:space="0" w:color="auto"/>
        <w:bottom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43">
    <w:name w:val="xl143"/>
    <w:basedOn w:val="Normal"/>
    <w:rsid w:val="00DC5C4C"/>
    <w:pPr>
      <w:pBdr>
        <w:top w:val="single" w:sz="4" w:space="0" w:color="auto"/>
        <w:bottom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44">
    <w:name w:val="xl144"/>
    <w:basedOn w:val="Normal"/>
    <w:rsid w:val="00DC5C4C"/>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45">
    <w:name w:val="xl145"/>
    <w:basedOn w:val="Normal"/>
    <w:rsid w:val="00DC5C4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Calibri" w:eastAsia="Batang" w:hAnsi="Calibri" w:cs="Times New Roman"/>
      <w:b/>
      <w:bCs/>
      <w:sz w:val="24"/>
      <w:szCs w:val="24"/>
      <w:lang w:val="en-GB" w:eastAsia="ko-KR"/>
    </w:rPr>
  </w:style>
  <w:style w:type="paragraph" w:customStyle="1" w:styleId="xl146">
    <w:name w:val="xl14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147">
    <w:name w:val="xl147"/>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48">
    <w:name w:val="xl148"/>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49">
    <w:name w:val="xl14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Batang" w:hAnsi="Calibri" w:cs="Times New Roman"/>
      <w:lang w:val="en-GB" w:eastAsia="ko-KR"/>
    </w:rPr>
  </w:style>
  <w:style w:type="paragraph" w:customStyle="1" w:styleId="xl150">
    <w:name w:val="xl150"/>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51">
    <w:name w:val="xl151"/>
    <w:basedOn w:val="Normal"/>
    <w:rsid w:val="00DC5C4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Calibri" w:eastAsia="Batang" w:hAnsi="Calibri" w:cs="Times New Roman"/>
      <w:b/>
      <w:bCs/>
      <w:sz w:val="24"/>
      <w:szCs w:val="24"/>
      <w:lang w:val="en-GB" w:eastAsia="ko-KR"/>
    </w:rPr>
  </w:style>
  <w:style w:type="paragraph" w:customStyle="1" w:styleId="xl152">
    <w:name w:val="xl152"/>
    <w:basedOn w:val="Normal"/>
    <w:rsid w:val="00DC5C4C"/>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center"/>
    </w:pPr>
    <w:rPr>
      <w:rFonts w:ascii="Calibri" w:eastAsia="Batang" w:hAnsi="Calibri" w:cs="Times New Roman"/>
      <w:b/>
      <w:bCs/>
      <w:sz w:val="24"/>
      <w:szCs w:val="24"/>
      <w:lang w:val="en-GB" w:eastAsia="ko-KR"/>
    </w:rPr>
  </w:style>
  <w:style w:type="paragraph" w:customStyle="1" w:styleId="xl153">
    <w:name w:val="xl15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154">
    <w:name w:val="xl154"/>
    <w:basedOn w:val="Normal"/>
    <w:rsid w:val="00DC5C4C"/>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Batang" w:hAnsi="Calibri" w:cs="Times New Roman"/>
      <w:b/>
      <w:bCs/>
      <w:sz w:val="24"/>
      <w:szCs w:val="24"/>
      <w:lang w:val="en-GB" w:eastAsia="ko-KR"/>
    </w:rPr>
  </w:style>
  <w:style w:type="paragraph" w:customStyle="1" w:styleId="xl155">
    <w:name w:val="xl155"/>
    <w:basedOn w:val="Normal"/>
    <w:rsid w:val="00DC5C4C"/>
    <w:pPr>
      <w:pBdr>
        <w:top w:val="single" w:sz="4" w:space="0" w:color="auto"/>
        <w:bottom w:val="single" w:sz="4" w:space="0" w:color="auto"/>
      </w:pBdr>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56">
    <w:name w:val="xl156"/>
    <w:basedOn w:val="Normal"/>
    <w:rsid w:val="00DC5C4C"/>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57">
    <w:name w:val="xl15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158">
    <w:name w:val="xl158"/>
    <w:basedOn w:val="Normal"/>
    <w:rsid w:val="00DC5C4C"/>
    <w:pPr>
      <w:pBdr>
        <w:top w:val="single" w:sz="4" w:space="0" w:color="auto"/>
        <w:left w:val="single" w:sz="4" w:space="0" w:color="auto"/>
        <w:bottom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159">
    <w:name w:val="xl15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sz w:val="24"/>
      <w:szCs w:val="24"/>
      <w:lang w:val="en-GB" w:eastAsia="ko-KR"/>
    </w:rPr>
  </w:style>
  <w:style w:type="paragraph" w:customStyle="1" w:styleId="xl160">
    <w:name w:val="xl16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161">
    <w:name w:val="xl161"/>
    <w:basedOn w:val="Normal"/>
    <w:rsid w:val="00DC5C4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162">
    <w:name w:val="xl162"/>
    <w:basedOn w:val="Normal"/>
    <w:rsid w:val="00DC5C4C"/>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ascii="Calibri" w:eastAsia="Batang" w:hAnsi="Calibri" w:cs="Times New Roman"/>
      <w:b/>
      <w:bCs/>
      <w:i/>
      <w:iCs/>
      <w:sz w:val="24"/>
      <w:szCs w:val="24"/>
      <w:lang w:val="en-GB" w:eastAsia="ko-KR"/>
    </w:rPr>
  </w:style>
  <w:style w:type="paragraph" w:customStyle="1" w:styleId="xl163">
    <w:name w:val="xl163"/>
    <w:basedOn w:val="Normal"/>
    <w:rsid w:val="00DC5C4C"/>
    <w:pPr>
      <w:pBdr>
        <w:top w:val="single" w:sz="4" w:space="0" w:color="auto"/>
        <w:bottom w:val="single" w:sz="4" w:space="0" w:color="auto"/>
      </w:pBdr>
      <w:shd w:val="clear" w:color="auto" w:fill="00CCFF"/>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64">
    <w:name w:val="xl164"/>
    <w:basedOn w:val="Normal"/>
    <w:rsid w:val="00DC5C4C"/>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65">
    <w:name w:val="xl165"/>
    <w:basedOn w:val="Normal"/>
    <w:rsid w:val="00DC5C4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ascii="Calibri" w:eastAsia="Batang" w:hAnsi="Calibri" w:cs="Times New Roman"/>
      <w:b/>
      <w:bCs/>
      <w:i/>
      <w:iCs/>
      <w:sz w:val="24"/>
      <w:szCs w:val="24"/>
      <w:lang w:val="en-GB" w:eastAsia="ko-KR"/>
    </w:rPr>
  </w:style>
  <w:style w:type="paragraph" w:customStyle="1" w:styleId="xl166">
    <w:name w:val="xl166"/>
    <w:basedOn w:val="Normal"/>
    <w:rsid w:val="00DC5C4C"/>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Batang" w:hAnsi="Calibri" w:cs="Times New Roman"/>
      <w:b/>
      <w:bCs/>
      <w:sz w:val="28"/>
      <w:szCs w:val="28"/>
      <w:lang w:val="en-GB" w:eastAsia="ko-KR"/>
    </w:rPr>
  </w:style>
  <w:style w:type="paragraph" w:customStyle="1" w:styleId="xl167">
    <w:name w:val="xl167"/>
    <w:basedOn w:val="Normal"/>
    <w:rsid w:val="00DC5C4C"/>
    <w:pPr>
      <w:pBdr>
        <w:top w:val="single" w:sz="4" w:space="0" w:color="auto"/>
      </w:pBdr>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68">
    <w:name w:val="xl168"/>
    <w:basedOn w:val="Normal"/>
    <w:rsid w:val="00DC5C4C"/>
    <w:pPr>
      <w:pBdr>
        <w:top w:val="single" w:sz="4" w:space="0" w:color="auto"/>
        <w:right w:val="single" w:sz="4" w:space="0" w:color="auto"/>
      </w:pBdr>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69">
    <w:name w:val="xl169"/>
    <w:basedOn w:val="Normal"/>
    <w:rsid w:val="00DC5C4C"/>
    <w:pPr>
      <w:pBdr>
        <w:bottom w:val="single" w:sz="4" w:space="0" w:color="auto"/>
        <w:right w:val="single" w:sz="4" w:space="0" w:color="auto"/>
      </w:pBdr>
      <w:spacing w:before="100" w:beforeAutospacing="1" w:after="100" w:afterAutospacing="1" w:line="240" w:lineRule="auto"/>
    </w:pPr>
    <w:rPr>
      <w:rFonts w:ascii="Calibri" w:eastAsia="Batang" w:hAnsi="Calibri" w:cs="Times New Roman"/>
      <w:b/>
      <w:bCs/>
      <w:sz w:val="24"/>
      <w:szCs w:val="24"/>
      <w:lang w:val="en-GB" w:eastAsia="ko-KR"/>
    </w:rPr>
  </w:style>
  <w:style w:type="paragraph" w:customStyle="1" w:styleId="xl170">
    <w:name w:val="xl170"/>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171">
    <w:name w:val="xl171"/>
    <w:basedOn w:val="Normal"/>
    <w:rsid w:val="00DC5C4C"/>
    <w:pPr>
      <w:spacing w:before="100" w:beforeAutospacing="1" w:after="100" w:afterAutospacing="1" w:line="240" w:lineRule="auto"/>
      <w:jc w:val="center"/>
    </w:pPr>
    <w:rPr>
      <w:rFonts w:ascii="Calibri" w:eastAsia="Batang" w:hAnsi="Calibri" w:cs="Times New Roman"/>
      <w:lang w:val="en-GB" w:eastAsia="ko-KR"/>
    </w:rPr>
  </w:style>
  <w:style w:type="paragraph" w:customStyle="1" w:styleId="xl172">
    <w:name w:val="xl172"/>
    <w:basedOn w:val="Normal"/>
    <w:rsid w:val="00DC5C4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Calibri" w:eastAsia="Batang" w:hAnsi="Calibri" w:cs="Times New Roman"/>
      <w:sz w:val="24"/>
      <w:szCs w:val="24"/>
      <w:lang w:val="en-GB" w:eastAsia="ko-KR"/>
    </w:rPr>
  </w:style>
  <w:style w:type="paragraph" w:customStyle="1" w:styleId="xl173">
    <w:name w:val="xl173"/>
    <w:basedOn w:val="Normal"/>
    <w:rsid w:val="00DC5C4C"/>
    <w:pPr>
      <w:spacing w:before="100" w:beforeAutospacing="1" w:after="100" w:afterAutospacing="1" w:line="240" w:lineRule="auto"/>
      <w:jc w:val="center"/>
    </w:pPr>
    <w:rPr>
      <w:rFonts w:ascii="Calibri" w:eastAsia="Batang" w:hAnsi="Calibri" w:cs="Times New Roman"/>
      <w:lang w:val="en-GB" w:eastAsia="ko-KR"/>
    </w:rPr>
  </w:style>
  <w:style w:type="paragraph" w:customStyle="1" w:styleId="xl174">
    <w:name w:val="xl17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175">
    <w:name w:val="xl17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color w:val="000000"/>
      <w:lang w:val="en-GB" w:eastAsia="ko-KR"/>
    </w:rPr>
  </w:style>
  <w:style w:type="paragraph" w:customStyle="1" w:styleId="xl176">
    <w:name w:val="xl17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Batang" w:hAnsi="Calibri" w:cs="Times New Roman"/>
      <w:lang w:val="en-GB" w:eastAsia="ko-KR"/>
    </w:rPr>
  </w:style>
  <w:style w:type="paragraph" w:customStyle="1" w:styleId="xl177">
    <w:name w:val="xl17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Batang" w:hAnsi="Calibri" w:cs="Times New Roman"/>
      <w:lang w:val="en-GB" w:eastAsia="ko-KR"/>
    </w:rPr>
  </w:style>
  <w:style w:type="paragraph" w:customStyle="1" w:styleId="xl178">
    <w:name w:val="xl17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79">
    <w:name w:val="xl17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80">
    <w:name w:val="xl18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81">
    <w:name w:val="xl18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182">
    <w:name w:val="xl18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color w:val="000000"/>
      <w:lang w:val="en-GB" w:eastAsia="ko-KR"/>
    </w:rPr>
  </w:style>
  <w:style w:type="paragraph" w:customStyle="1" w:styleId="xl183">
    <w:name w:val="xl18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Batang" w:hAnsi="Calibri" w:cs="Times New Roman"/>
      <w:b/>
      <w:bCs/>
      <w:lang w:val="en-GB" w:eastAsia="ko-KR"/>
    </w:rPr>
  </w:style>
  <w:style w:type="paragraph" w:customStyle="1" w:styleId="xl184">
    <w:name w:val="xl18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85">
    <w:name w:val="xl18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86">
    <w:name w:val="xl18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87">
    <w:name w:val="xl18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188">
    <w:name w:val="xl18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189">
    <w:name w:val="xl18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b/>
      <w:bCs/>
      <w:lang w:val="en-GB" w:eastAsia="ko-KR"/>
    </w:rPr>
  </w:style>
  <w:style w:type="paragraph" w:customStyle="1" w:styleId="xl190">
    <w:name w:val="xl190"/>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191">
    <w:name w:val="xl191"/>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192">
    <w:name w:val="xl192"/>
    <w:basedOn w:val="Normal"/>
    <w:rsid w:val="00DC5C4C"/>
    <w:pPr>
      <w:spacing w:before="100" w:beforeAutospacing="1" w:after="100" w:afterAutospacing="1" w:line="240" w:lineRule="auto"/>
    </w:pPr>
    <w:rPr>
      <w:rFonts w:ascii="Calibri" w:eastAsia="Batang" w:hAnsi="Calibri" w:cs="Times New Roman"/>
      <w:b/>
      <w:bCs/>
      <w:color w:val="FF0000"/>
      <w:lang w:val="en-GB" w:eastAsia="ko-KR"/>
    </w:rPr>
  </w:style>
  <w:style w:type="paragraph" w:customStyle="1" w:styleId="xl193">
    <w:name w:val="xl193"/>
    <w:basedOn w:val="Normal"/>
    <w:rsid w:val="00DC5C4C"/>
    <w:pPr>
      <w:spacing w:before="100" w:beforeAutospacing="1" w:after="100" w:afterAutospacing="1" w:line="240" w:lineRule="auto"/>
      <w:jc w:val="center"/>
    </w:pPr>
    <w:rPr>
      <w:rFonts w:ascii="Calibri" w:eastAsia="Batang" w:hAnsi="Calibri" w:cs="Times New Roman"/>
      <w:color w:val="FF0000"/>
      <w:lang w:val="en-GB" w:eastAsia="ko-KR"/>
    </w:rPr>
  </w:style>
  <w:style w:type="paragraph" w:customStyle="1" w:styleId="xl194">
    <w:name w:val="xl194"/>
    <w:basedOn w:val="Normal"/>
    <w:rsid w:val="00DC5C4C"/>
    <w:pP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195">
    <w:name w:val="xl195"/>
    <w:basedOn w:val="Normal"/>
    <w:rsid w:val="00DC5C4C"/>
    <w:pP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196">
    <w:name w:val="xl196"/>
    <w:basedOn w:val="Normal"/>
    <w:rsid w:val="00DC5C4C"/>
    <w:pPr>
      <w:pBdr>
        <w:right w:val="single" w:sz="4" w:space="0" w:color="auto"/>
      </w:pBdr>
      <w:spacing w:before="100" w:beforeAutospacing="1" w:after="100" w:afterAutospacing="1" w:line="240" w:lineRule="auto"/>
    </w:pPr>
    <w:rPr>
      <w:rFonts w:ascii="Calibri" w:eastAsia="Batang" w:hAnsi="Calibri" w:cs="Times New Roman"/>
      <w:color w:val="FF0000"/>
      <w:lang w:val="en-GB" w:eastAsia="ko-KR"/>
    </w:rPr>
  </w:style>
  <w:style w:type="paragraph" w:customStyle="1" w:styleId="xl197">
    <w:name w:val="xl197"/>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198">
    <w:name w:val="xl198"/>
    <w:basedOn w:val="Normal"/>
    <w:rsid w:val="00DC5C4C"/>
    <w:pPr>
      <w:spacing w:before="100" w:beforeAutospacing="1" w:after="100" w:afterAutospacing="1" w:line="240" w:lineRule="auto"/>
      <w:jc w:val="center"/>
    </w:pPr>
    <w:rPr>
      <w:rFonts w:ascii="Calibri" w:eastAsia="Batang" w:hAnsi="Calibri" w:cs="Times New Roman"/>
      <w:lang w:val="en-GB" w:eastAsia="ko-KR"/>
    </w:rPr>
  </w:style>
  <w:style w:type="paragraph" w:customStyle="1" w:styleId="xl199">
    <w:name w:val="xl199"/>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200">
    <w:name w:val="xl200"/>
    <w:basedOn w:val="Normal"/>
    <w:rsid w:val="00DC5C4C"/>
    <w:pPr>
      <w:pBdr>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01">
    <w:name w:val="xl201"/>
    <w:basedOn w:val="Normal"/>
    <w:rsid w:val="00DC5C4C"/>
    <w:pPr>
      <w:spacing w:before="100" w:beforeAutospacing="1" w:after="100" w:afterAutospacing="1" w:line="240" w:lineRule="auto"/>
    </w:pPr>
    <w:rPr>
      <w:rFonts w:ascii="Calibri" w:eastAsia="Batang" w:hAnsi="Calibri" w:cs="Times New Roman"/>
      <w:b/>
      <w:bCs/>
      <w:color w:val="000000"/>
      <w:lang w:val="en-GB" w:eastAsia="ko-KR"/>
    </w:rPr>
  </w:style>
  <w:style w:type="paragraph" w:customStyle="1" w:styleId="xl202">
    <w:name w:val="xl202"/>
    <w:basedOn w:val="Normal"/>
    <w:rsid w:val="00DC5C4C"/>
    <w:pPr>
      <w:spacing w:before="100" w:beforeAutospacing="1" w:after="100" w:afterAutospacing="1" w:line="240" w:lineRule="auto"/>
    </w:pPr>
    <w:rPr>
      <w:rFonts w:ascii="Calibri" w:eastAsia="Batang" w:hAnsi="Calibri" w:cs="Times New Roman"/>
      <w:color w:val="000000"/>
      <w:lang w:val="en-GB" w:eastAsia="ko-KR"/>
    </w:rPr>
  </w:style>
  <w:style w:type="paragraph" w:customStyle="1" w:styleId="xl203">
    <w:name w:val="xl203"/>
    <w:basedOn w:val="Normal"/>
    <w:rsid w:val="00DC5C4C"/>
    <w:pPr>
      <w:pBdr>
        <w:right w:val="single" w:sz="4" w:space="0" w:color="auto"/>
      </w:pBdr>
      <w:spacing w:before="100" w:beforeAutospacing="1" w:after="100" w:afterAutospacing="1" w:line="240" w:lineRule="auto"/>
    </w:pPr>
    <w:rPr>
      <w:rFonts w:ascii="Calibri" w:eastAsia="Batang" w:hAnsi="Calibri" w:cs="Times New Roman"/>
      <w:b/>
      <w:bCs/>
      <w:color w:val="000000"/>
      <w:lang w:val="en-GB" w:eastAsia="ko-KR"/>
    </w:rPr>
  </w:style>
  <w:style w:type="paragraph" w:customStyle="1" w:styleId="xl204">
    <w:name w:val="xl20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205">
    <w:name w:val="xl20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06">
    <w:name w:val="xl20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Batang" w:hAnsi="Calibri" w:cs="Times New Roman"/>
      <w:lang w:val="en-GB" w:eastAsia="ko-KR"/>
    </w:rPr>
  </w:style>
  <w:style w:type="paragraph" w:customStyle="1" w:styleId="xl207">
    <w:name w:val="xl20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08">
    <w:name w:val="xl20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210">
    <w:name w:val="xl21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11">
    <w:name w:val="xl21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12">
    <w:name w:val="xl212"/>
    <w:basedOn w:val="Normal"/>
    <w:rsid w:val="00DC5C4C"/>
    <w:pPr>
      <w:spacing w:before="100" w:beforeAutospacing="1" w:after="100" w:afterAutospacing="1" w:line="240" w:lineRule="auto"/>
      <w:jc w:val="center"/>
    </w:pPr>
    <w:rPr>
      <w:rFonts w:ascii="Calibri" w:eastAsia="Batang" w:hAnsi="Calibri" w:cs="Times New Roman"/>
      <w:color w:val="000000"/>
      <w:lang w:val="en-GB" w:eastAsia="ko-KR"/>
    </w:rPr>
  </w:style>
  <w:style w:type="paragraph" w:customStyle="1" w:styleId="xl213">
    <w:name w:val="xl213"/>
    <w:basedOn w:val="Normal"/>
    <w:rsid w:val="00DC5C4C"/>
    <w:pPr>
      <w:spacing w:before="100" w:beforeAutospacing="1" w:after="100" w:afterAutospacing="1" w:line="240" w:lineRule="auto"/>
      <w:jc w:val="center"/>
    </w:pPr>
    <w:rPr>
      <w:rFonts w:ascii="Calibri" w:eastAsia="Batang" w:hAnsi="Calibri" w:cs="Times New Roman"/>
      <w:color w:val="FF0000"/>
      <w:lang w:val="en-GB" w:eastAsia="ko-KR"/>
    </w:rPr>
  </w:style>
  <w:style w:type="paragraph" w:customStyle="1" w:styleId="xl214">
    <w:name w:val="xl21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15">
    <w:name w:val="xl215"/>
    <w:basedOn w:val="Normal"/>
    <w:rsid w:val="00DC5C4C"/>
    <w:pPr>
      <w:spacing w:before="100" w:beforeAutospacing="1" w:after="100" w:afterAutospacing="1" w:line="240" w:lineRule="auto"/>
      <w:jc w:val="center"/>
    </w:pPr>
    <w:rPr>
      <w:rFonts w:ascii="Calibri" w:eastAsia="Batang" w:hAnsi="Calibri" w:cs="Times New Roman"/>
      <w:lang w:val="en-GB" w:eastAsia="ko-KR"/>
    </w:rPr>
  </w:style>
  <w:style w:type="paragraph" w:customStyle="1" w:styleId="xl216">
    <w:name w:val="xl216"/>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17">
    <w:name w:val="xl217"/>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18">
    <w:name w:val="xl21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19">
    <w:name w:val="xl21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u w:val="single"/>
      <w:lang w:val="en-GB" w:eastAsia="ko-KR"/>
    </w:rPr>
  </w:style>
  <w:style w:type="paragraph" w:customStyle="1" w:styleId="xl220">
    <w:name w:val="xl22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21">
    <w:name w:val="xl221"/>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22">
    <w:name w:val="xl22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23">
    <w:name w:val="xl223"/>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24">
    <w:name w:val="xl224"/>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25">
    <w:name w:val="xl225"/>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26">
    <w:name w:val="xl226"/>
    <w:basedOn w:val="Normal"/>
    <w:rsid w:val="00DC5C4C"/>
    <w:pPr>
      <w:pBdr>
        <w:top w:val="single" w:sz="4" w:space="0" w:color="auto"/>
        <w:bottom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27">
    <w:name w:val="xl227"/>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28">
    <w:name w:val="xl228"/>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Batang" w:hAnsi="Calibri" w:cs="Times New Roman"/>
      <w:lang w:val="en-GB" w:eastAsia="ko-KR"/>
    </w:rPr>
  </w:style>
  <w:style w:type="paragraph" w:customStyle="1" w:styleId="xl229">
    <w:name w:val="xl229"/>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Calibri" w:eastAsia="Batang" w:hAnsi="Calibri" w:cs="Times New Roman"/>
      <w:lang w:val="en-GB" w:eastAsia="ko-KR"/>
    </w:rPr>
  </w:style>
  <w:style w:type="paragraph" w:customStyle="1" w:styleId="xl230">
    <w:name w:val="xl230"/>
    <w:basedOn w:val="Normal"/>
    <w:rsid w:val="00DC5C4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ascii="Calibri" w:eastAsia="Batang" w:hAnsi="Calibri" w:cs="Times New Roman"/>
      <w:b/>
      <w:bCs/>
      <w:lang w:val="en-GB" w:eastAsia="ko-KR"/>
    </w:rPr>
  </w:style>
  <w:style w:type="paragraph" w:customStyle="1" w:styleId="xl231">
    <w:name w:val="xl231"/>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232">
    <w:name w:val="xl232"/>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lang w:val="en-GB" w:eastAsia="ko-KR"/>
    </w:rPr>
  </w:style>
  <w:style w:type="paragraph" w:customStyle="1" w:styleId="xl233">
    <w:name w:val="xl233"/>
    <w:basedOn w:val="Normal"/>
    <w:rsid w:val="00DC5C4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34">
    <w:name w:val="xl234"/>
    <w:basedOn w:val="Normal"/>
    <w:rsid w:val="00DC5C4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Calibri" w:eastAsia="Batang" w:hAnsi="Calibri" w:cs="Times New Roman"/>
      <w:b/>
      <w:bCs/>
      <w:u w:val="single"/>
      <w:lang w:val="en-GB" w:eastAsia="ko-KR"/>
    </w:rPr>
  </w:style>
  <w:style w:type="paragraph" w:customStyle="1" w:styleId="xl235">
    <w:name w:val="xl235"/>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36">
    <w:name w:val="xl23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37">
    <w:name w:val="xl237"/>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38">
    <w:name w:val="xl238"/>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239">
    <w:name w:val="xl239"/>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40">
    <w:name w:val="xl240"/>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41">
    <w:name w:val="xl241"/>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42">
    <w:name w:val="xl242"/>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43">
    <w:name w:val="xl243"/>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44">
    <w:name w:val="xl244"/>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b/>
      <w:bCs/>
      <w:lang w:val="en-GB" w:eastAsia="ko-KR"/>
    </w:rPr>
  </w:style>
  <w:style w:type="paragraph" w:customStyle="1" w:styleId="xl245">
    <w:name w:val="xl245"/>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246">
    <w:name w:val="xl246"/>
    <w:basedOn w:val="Normal"/>
    <w:rsid w:val="00DC5C4C"/>
    <w:pPr>
      <w:spacing w:before="100" w:beforeAutospacing="1" w:after="100" w:afterAutospacing="1" w:line="240" w:lineRule="auto"/>
    </w:pPr>
    <w:rPr>
      <w:rFonts w:ascii="Calibri" w:eastAsia="Batang" w:hAnsi="Calibri" w:cs="Times New Roman"/>
      <w:lang w:val="en-GB" w:eastAsia="ko-KR"/>
    </w:rPr>
  </w:style>
  <w:style w:type="paragraph" w:customStyle="1" w:styleId="xl247">
    <w:name w:val="xl247"/>
    <w:basedOn w:val="Normal"/>
    <w:rsid w:val="00DC5C4C"/>
    <w:pPr>
      <w:pBdr>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48">
    <w:name w:val="xl24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b/>
      <w:bCs/>
      <w:lang w:val="en-GB" w:eastAsia="ko-KR"/>
    </w:rPr>
  </w:style>
  <w:style w:type="paragraph" w:customStyle="1" w:styleId="xl249">
    <w:name w:val="xl249"/>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50">
    <w:name w:val="xl25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51">
    <w:name w:val="xl251"/>
    <w:basedOn w:val="Normal"/>
    <w:rsid w:val="00DC5C4C"/>
    <w:pPr>
      <w:pBdr>
        <w:lef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252">
    <w:name w:val="xl252"/>
    <w:basedOn w:val="Normal"/>
    <w:rsid w:val="00DC5C4C"/>
    <w:pPr>
      <w:pBdr>
        <w:lef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53">
    <w:name w:val="xl253"/>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Batang" w:hAnsi="Calibri" w:cs="Times New Roman"/>
      <w:lang w:val="en-GB" w:eastAsia="ko-KR"/>
    </w:rPr>
  </w:style>
  <w:style w:type="paragraph" w:customStyle="1" w:styleId="xl254">
    <w:name w:val="xl254"/>
    <w:basedOn w:val="Normal"/>
    <w:rsid w:val="00DC5C4C"/>
    <w:pPr>
      <w:pBdr>
        <w:top w:val="single" w:sz="4" w:space="0" w:color="auto"/>
        <w:bottom w:val="single" w:sz="4" w:space="0" w:color="auto"/>
      </w:pBdr>
      <w:spacing w:before="100" w:beforeAutospacing="1" w:after="100" w:afterAutospacing="1" w:line="240" w:lineRule="auto"/>
    </w:pPr>
    <w:rPr>
      <w:rFonts w:ascii="Calibri" w:eastAsia="Batang" w:hAnsi="Calibri" w:cs="Times New Roman"/>
      <w:b/>
      <w:bCs/>
      <w:u w:val="single"/>
      <w:lang w:val="en-GB" w:eastAsia="ko-KR"/>
    </w:rPr>
  </w:style>
  <w:style w:type="paragraph" w:customStyle="1" w:styleId="xl255">
    <w:name w:val="xl255"/>
    <w:basedOn w:val="Normal"/>
    <w:rsid w:val="00DC5C4C"/>
    <w:pPr>
      <w:pBdr>
        <w:top w:val="single" w:sz="4" w:space="0" w:color="auto"/>
        <w:bottom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56">
    <w:name w:val="xl256"/>
    <w:basedOn w:val="Normal"/>
    <w:rsid w:val="00DC5C4C"/>
    <w:pPr>
      <w:pBdr>
        <w:top w:val="single" w:sz="4" w:space="0" w:color="auto"/>
        <w:bottom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57">
    <w:name w:val="xl257"/>
    <w:basedOn w:val="Normal"/>
    <w:rsid w:val="00DC5C4C"/>
    <w:pPr>
      <w:pBdr>
        <w:top w:val="single" w:sz="4" w:space="0" w:color="auto"/>
        <w:bottom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58">
    <w:name w:val="xl258"/>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59">
    <w:name w:val="xl259"/>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lang w:val="en-GB" w:eastAsia="ko-KR"/>
    </w:rPr>
  </w:style>
  <w:style w:type="paragraph" w:customStyle="1" w:styleId="xl260">
    <w:name w:val="xl260"/>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261">
    <w:name w:val="xl261"/>
    <w:basedOn w:val="Normal"/>
    <w:rsid w:val="00DC5C4C"/>
    <w:pPr>
      <w:pBdr>
        <w:top w:val="single" w:sz="4" w:space="0" w:color="auto"/>
        <w:left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262">
    <w:name w:val="xl262"/>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sz w:val="24"/>
      <w:szCs w:val="24"/>
      <w:lang w:val="en-GB" w:eastAsia="ko-KR"/>
    </w:rPr>
  </w:style>
  <w:style w:type="paragraph" w:customStyle="1" w:styleId="xl263">
    <w:name w:val="xl263"/>
    <w:basedOn w:val="Normal"/>
    <w:rsid w:val="00DC5C4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DC5C4C"/>
    <w:pPr>
      <w:pBdr>
        <w:bottom w:val="single" w:sz="4" w:space="0" w:color="auto"/>
      </w:pBdr>
      <w:spacing w:before="100" w:beforeAutospacing="1" w:after="100" w:afterAutospacing="1" w:line="240" w:lineRule="auto"/>
    </w:pPr>
    <w:rPr>
      <w:rFonts w:ascii="Calibri" w:eastAsia="Batang" w:hAnsi="Calibri" w:cs="Times New Roman"/>
      <w:b/>
      <w:bCs/>
      <w:sz w:val="24"/>
      <w:szCs w:val="24"/>
      <w:lang w:val="en-GB" w:eastAsia="ko-KR"/>
    </w:rPr>
  </w:style>
  <w:style w:type="paragraph" w:customStyle="1" w:styleId="xl265">
    <w:name w:val="xl265"/>
    <w:basedOn w:val="Normal"/>
    <w:rsid w:val="00DC5C4C"/>
    <w:pPr>
      <w:pBdr>
        <w:left w:val="single" w:sz="4" w:space="0" w:color="auto"/>
        <w:bottom w:val="single" w:sz="4" w:space="0" w:color="auto"/>
        <w:right w:val="single" w:sz="4" w:space="0" w:color="auto"/>
      </w:pBdr>
      <w:spacing w:before="100" w:beforeAutospacing="1" w:after="100" w:afterAutospacing="1" w:line="240" w:lineRule="auto"/>
    </w:pPr>
    <w:rPr>
      <w:rFonts w:ascii="Calibri" w:eastAsia="Batang" w:hAnsi="Calibri" w:cs="Times New Roman"/>
      <w:b/>
      <w:bCs/>
      <w:sz w:val="24"/>
      <w:szCs w:val="24"/>
      <w:lang w:val="en-GB" w:eastAsia="ko-KR"/>
    </w:rPr>
  </w:style>
  <w:style w:type="paragraph" w:customStyle="1" w:styleId="xl266">
    <w:name w:val="xl266"/>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DC5C4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Calibri" w:eastAsia="Batang" w:hAnsi="Calibri" w:cs="Times New Roman"/>
      <w:b/>
      <w:bCs/>
      <w:sz w:val="24"/>
      <w:szCs w:val="24"/>
      <w:lang w:val="en-GB" w:eastAsia="ko-KR"/>
    </w:rPr>
  </w:style>
  <w:style w:type="paragraph" w:customStyle="1" w:styleId="xl268">
    <w:name w:val="xl268"/>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Batang" w:hAnsi="Calibri" w:cs="Times New Roman"/>
      <w:lang w:val="en-GB" w:eastAsia="ko-KR"/>
    </w:rPr>
  </w:style>
  <w:style w:type="paragraph" w:customStyle="1" w:styleId="xl269">
    <w:name w:val="xl269"/>
    <w:basedOn w:val="Normal"/>
    <w:rsid w:val="00DC5C4C"/>
    <w:pPr>
      <w:pBdr>
        <w:top w:val="single" w:sz="4" w:space="0" w:color="auto"/>
        <w:left w:val="single" w:sz="4" w:space="0" w:color="auto"/>
        <w:right w:val="single" w:sz="4" w:space="0" w:color="auto"/>
      </w:pBdr>
      <w:spacing w:before="100" w:beforeAutospacing="1" w:after="100" w:afterAutospacing="1" w:line="240" w:lineRule="auto"/>
    </w:pPr>
    <w:rPr>
      <w:rFonts w:ascii="Calibri" w:eastAsia="Batang" w:hAnsi="Calibri" w:cs="Times New Roman"/>
      <w:lang w:val="en-GB" w:eastAsia="ko-KR"/>
    </w:rPr>
  </w:style>
  <w:style w:type="paragraph" w:customStyle="1" w:styleId="xl270">
    <w:name w:val="xl270"/>
    <w:basedOn w:val="Normal"/>
    <w:rsid w:val="00DC5C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Batang" w:hAnsi="Calibri" w:cs="Times New Roman"/>
      <w:b/>
      <w:bCs/>
      <w:u w:val="single"/>
      <w:lang w:val="en-GB" w:eastAsia="ko-KR"/>
    </w:rPr>
  </w:style>
  <w:style w:type="paragraph" w:customStyle="1" w:styleId="xl271">
    <w:name w:val="xl271"/>
    <w:basedOn w:val="Normal"/>
    <w:rsid w:val="00DC5C4C"/>
    <w:pPr>
      <w:pBdr>
        <w:top w:val="single" w:sz="4" w:space="0" w:color="auto"/>
        <w:left w:val="single" w:sz="4" w:space="18" w:color="auto"/>
        <w:bottom w:val="single" w:sz="4" w:space="0" w:color="auto"/>
      </w:pBdr>
      <w:shd w:val="clear" w:color="auto" w:fill="FFCC00"/>
      <w:spacing w:before="100" w:beforeAutospacing="1" w:after="100" w:afterAutospacing="1" w:line="240" w:lineRule="auto"/>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DC5C4C"/>
    <w:pPr>
      <w:pBdr>
        <w:top w:val="single" w:sz="4" w:space="0" w:color="auto"/>
        <w:bottom w:val="single" w:sz="4" w:space="0" w:color="auto"/>
      </w:pBdr>
      <w:shd w:val="clear" w:color="auto" w:fill="FFCC00"/>
      <w:spacing w:before="100" w:beforeAutospacing="1" w:after="100" w:afterAutospacing="1" w:line="240" w:lineRule="auto"/>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DC5C4C"/>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DC5C4C"/>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75">
    <w:name w:val="xl275"/>
    <w:basedOn w:val="Normal"/>
    <w:rsid w:val="00DC5C4C"/>
    <w:pPr>
      <w:pBdr>
        <w:top w:val="single" w:sz="4" w:space="0" w:color="auto"/>
        <w:bottom w:val="single" w:sz="4" w:space="0" w:color="auto"/>
      </w:pBdr>
      <w:shd w:val="clear" w:color="auto" w:fill="FF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76">
    <w:name w:val="xl276"/>
    <w:basedOn w:val="Normal"/>
    <w:rsid w:val="00DC5C4C"/>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77">
    <w:name w:val="xl277"/>
    <w:basedOn w:val="Normal"/>
    <w:rsid w:val="00DC5C4C"/>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DC5C4C"/>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79">
    <w:name w:val="xl279"/>
    <w:basedOn w:val="Normal"/>
    <w:rsid w:val="00DC5C4C"/>
    <w:pPr>
      <w:pBdr>
        <w:top w:val="single" w:sz="4" w:space="0" w:color="auto"/>
        <w:bottom w:val="single" w:sz="8" w:space="0" w:color="auto"/>
      </w:pBdr>
      <w:shd w:val="clear" w:color="auto" w:fill="FF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80">
    <w:name w:val="xl280"/>
    <w:basedOn w:val="Normal"/>
    <w:rsid w:val="00DC5C4C"/>
    <w:pPr>
      <w:pBdr>
        <w:top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Calibri" w:eastAsia="Batang" w:hAnsi="Calibri" w:cs="Times New Roman"/>
      <w:b/>
      <w:bCs/>
      <w:lang w:val="en-GB" w:eastAsia="ko-KR"/>
    </w:rPr>
  </w:style>
  <w:style w:type="paragraph" w:customStyle="1" w:styleId="xl281">
    <w:name w:val="xl281"/>
    <w:basedOn w:val="Normal"/>
    <w:rsid w:val="00DC5C4C"/>
    <w:pPr>
      <w:pBdr>
        <w:top w:val="single" w:sz="4" w:space="0" w:color="auto"/>
        <w:bottom w:val="single" w:sz="4" w:space="0" w:color="auto"/>
      </w:pBdr>
      <w:spacing w:before="100" w:beforeAutospacing="1" w:after="100" w:afterAutospacing="1" w:line="240" w:lineRule="auto"/>
      <w:jc w:val="center"/>
    </w:pPr>
    <w:rPr>
      <w:rFonts w:ascii="Calibri" w:eastAsia="Batang" w:hAnsi="Calibri" w:cs="Times New Roman"/>
      <w:b/>
      <w:bCs/>
      <w:sz w:val="24"/>
      <w:szCs w:val="24"/>
      <w:lang w:val="en-GB" w:eastAsia="ko-KR"/>
    </w:rPr>
  </w:style>
  <w:style w:type="paragraph" w:customStyle="1" w:styleId="xl282">
    <w:name w:val="xl282"/>
    <w:basedOn w:val="Normal"/>
    <w:rsid w:val="00DC5C4C"/>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Batang" w:hAnsi="Calibri" w:cs="Times New Roman"/>
      <w:b/>
      <w:bCs/>
      <w:sz w:val="24"/>
      <w:szCs w:val="24"/>
      <w:lang w:val="en-GB" w:eastAsia="ko-KR"/>
    </w:rPr>
  </w:style>
  <w:style w:type="paragraph" w:customStyle="1" w:styleId="xl283">
    <w:name w:val="xl283"/>
    <w:basedOn w:val="Normal"/>
    <w:rsid w:val="00DC5C4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DC5C4C"/>
    <w:pPr>
      <w:pBdr>
        <w:top w:val="single" w:sz="4" w:space="0" w:color="auto"/>
        <w:bottom w:val="single" w:sz="4" w:space="0" w:color="auto"/>
      </w:pBdr>
      <w:spacing w:before="100" w:beforeAutospacing="1" w:after="100" w:afterAutospacing="1" w:line="240" w:lineRule="auto"/>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DC5C4C"/>
    <w:pPr>
      <w:pBdr>
        <w:top w:val="single" w:sz="4" w:space="0" w:color="auto"/>
        <w:bottom w:val="single" w:sz="4" w:space="0" w:color="auto"/>
      </w:pBdr>
      <w:spacing w:before="100" w:beforeAutospacing="1" w:after="100" w:afterAutospacing="1" w:line="240" w:lineRule="auto"/>
      <w:textAlignment w:val="center"/>
    </w:pPr>
    <w:rPr>
      <w:rFonts w:ascii="Calibri" w:eastAsia="Batang" w:hAnsi="Calibri" w:cs="Times New Roman"/>
      <w:sz w:val="28"/>
      <w:szCs w:val="28"/>
      <w:lang w:val="en-GB" w:eastAsia="ko-KR"/>
    </w:rPr>
  </w:style>
  <w:style w:type="paragraph" w:customStyle="1" w:styleId="xl286">
    <w:name w:val="xl286"/>
    <w:basedOn w:val="Normal"/>
    <w:rsid w:val="00DC5C4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Batang" w:hAnsi="Calibri" w:cs="Times New Roman"/>
      <w:sz w:val="28"/>
      <w:szCs w:val="28"/>
      <w:lang w:val="en-GB" w:eastAsia="ko-KR"/>
    </w:rPr>
  </w:style>
  <w:style w:type="paragraph" w:customStyle="1" w:styleId="xl287">
    <w:name w:val="xl287"/>
    <w:basedOn w:val="Normal"/>
    <w:rsid w:val="00DC5C4C"/>
    <w:pPr>
      <w:spacing w:before="100" w:beforeAutospacing="1" w:after="100" w:afterAutospacing="1" w:line="240" w:lineRule="auto"/>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DC5C4C"/>
  </w:style>
  <w:style w:type="character" w:customStyle="1" w:styleId="editsection">
    <w:name w:val="editsection"/>
    <w:basedOn w:val="Policepardfaut"/>
    <w:rsid w:val="00DC5C4C"/>
  </w:style>
  <w:style w:type="character" w:customStyle="1" w:styleId="bloctexteagrasbleu">
    <w:name w:val="bloc_texteagrasbleu"/>
    <w:basedOn w:val="Policepardfaut"/>
    <w:rsid w:val="00DC5C4C"/>
  </w:style>
  <w:style w:type="character" w:styleId="lev">
    <w:name w:val="Strong"/>
    <w:basedOn w:val="Policepardfaut"/>
    <w:qFormat/>
    <w:rsid w:val="00DC5C4C"/>
    <w:rPr>
      <w:b/>
      <w:bCs/>
    </w:rPr>
  </w:style>
  <w:style w:type="paragraph" w:customStyle="1" w:styleId="TIRETS">
    <w:name w:val="TIRETS"/>
    <w:basedOn w:val="Normal"/>
    <w:rsid w:val="00DC5C4C"/>
    <w:pPr>
      <w:numPr>
        <w:ilvl w:val="1"/>
        <w:numId w:val="15"/>
      </w:numPr>
      <w:spacing w:after="120" w:line="240" w:lineRule="auto"/>
      <w:jc w:val="both"/>
    </w:pPr>
    <w:rPr>
      <w:rFonts w:ascii="Arial" w:eastAsia="Times New Roman" w:hAnsi="Arial" w:cs="Arial"/>
      <w:sz w:val="24"/>
      <w:szCs w:val="20"/>
      <w:lang w:eastAsia="fr-FR"/>
    </w:rPr>
  </w:style>
  <w:style w:type="paragraph" w:customStyle="1" w:styleId="CORPSAAO">
    <w:name w:val="CORPS AAO"/>
    <w:basedOn w:val="Normal"/>
    <w:link w:val="CORPSAAOCar"/>
    <w:rsid w:val="00DC5C4C"/>
    <w:pPr>
      <w:spacing w:after="120" w:line="240" w:lineRule="auto"/>
      <w:ind w:firstLine="601"/>
      <w:jc w:val="both"/>
    </w:pPr>
    <w:rPr>
      <w:rFonts w:ascii="Gill Sans MT" w:eastAsia="Times New Roman" w:hAnsi="Gill Sans MT" w:cs="Times New Roman"/>
      <w:sz w:val="24"/>
      <w:szCs w:val="20"/>
      <w:lang w:eastAsia="fr-FR"/>
    </w:rPr>
  </w:style>
  <w:style w:type="character" w:customStyle="1" w:styleId="CORPSAAOCar">
    <w:name w:val="CORPS AAO Car"/>
    <w:basedOn w:val="Policepardfaut"/>
    <w:link w:val="CORPSAAO"/>
    <w:locked/>
    <w:rsid w:val="00DC5C4C"/>
    <w:rPr>
      <w:rFonts w:ascii="Gill Sans MT" w:eastAsia="Times New Roman" w:hAnsi="Gill Sans MT" w:cs="Times New Roman"/>
      <w:sz w:val="24"/>
      <w:szCs w:val="20"/>
      <w:lang w:eastAsia="fr-FR"/>
    </w:rPr>
  </w:style>
  <w:style w:type="paragraph" w:customStyle="1" w:styleId="Titre1">
    <w:name w:val="Titre1"/>
    <w:basedOn w:val="Normal"/>
    <w:rsid w:val="00DC5C4C"/>
    <w:pPr>
      <w:numPr>
        <w:ilvl w:val="1"/>
        <w:numId w:val="16"/>
      </w:numPr>
      <w:spacing w:after="0" w:line="240" w:lineRule="auto"/>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basedOn w:val="Policepardfaut"/>
    <w:locked/>
    <w:rsid w:val="00DC5C4C"/>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DC5C4C"/>
    <w:rPr>
      <w:rFonts w:ascii="Corbel" w:hAnsi="Corbel"/>
      <w:caps/>
    </w:rPr>
  </w:style>
  <w:style w:type="character" w:customStyle="1" w:styleId="StyleCORPSAAOToutenmajusculeCar">
    <w:name w:val="Style CORPS AAO + Tout en majuscule Car"/>
    <w:basedOn w:val="CORPSAAOCar"/>
    <w:link w:val="StyleCORPSAAOToutenmajuscule"/>
    <w:locked/>
    <w:rsid w:val="00DC5C4C"/>
    <w:rPr>
      <w:rFonts w:ascii="Corbel" w:eastAsia="Times New Roman" w:hAnsi="Corbel" w:cs="Times New Roman"/>
      <w:caps/>
      <w:sz w:val="24"/>
      <w:szCs w:val="20"/>
      <w:lang w:eastAsia="fr-FR"/>
    </w:rPr>
  </w:style>
  <w:style w:type="paragraph" w:customStyle="1" w:styleId="TRGAO1">
    <w:name w:val="TRGAO1"/>
    <w:basedOn w:val="Normal"/>
    <w:rsid w:val="00DC5C4C"/>
    <w:pPr>
      <w:pBdr>
        <w:bar w:val="single" w:sz="4" w:color="auto"/>
      </w:pBdr>
      <w:spacing w:before="240" w:after="0" w:line="240" w:lineRule="auto"/>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DC5C4C"/>
    <w:pPr>
      <w:pBdr>
        <w:bar w:val="single" w:sz="4" w:color="auto"/>
      </w:pBdr>
      <w:spacing w:after="240" w:line="240" w:lineRule="auto"/>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DC5C4C"/>
    <w:pPr>
      <w:pBdr>
        <w:bar w:val="single" w:sz="4" w:color="auto"/>
      </w:pBdr>
      <w:spacing w:before="240" w:after="240" w:line="240" w:lineRule="auto"/>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DC5C4C"/>
    <w:pPr>
      <w:spacing w:after="0" w:line="240" w:lineRule="auto"/>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DC5C4C"/>
    <w:pPr>
      <w:spacing w:after="240" w:line="480" w:lineRule="auto"/>
      <w:jc w:val="center"/>
      <w:outlineLvl w:val="0"/>
    </w:pPr>
    <w:rPr>
      <w:rFonts w:ascii="Zurich XBlk BT" w:eastAsia="Times New Roman" w:hAnsi="Zurich XBlk BT" w:cs="Times New Roman"/>
      <w:b/>
      <w:caps/>
      <w:sz w:val="28"/>
      <w:szCs w:val="20"/>
      <w:lang w:eastAsia="fr-FR"/>
      <w14:shadow w14:blurRad="50800" w14:dist="38100" w14:dir="2700000" w14:sx="100000" w14:sy="100000" w14:kx="0" w14:ky="0" w14:algn="tl">
        <w14:srgbClr w14:val="000000">
          <w14:alpha w14:val="60000"/>
        </w14:srgbClr>
      </w14:shadow>
    </w:rPr>
  </w:style>
  <w:style w:type="character" w:customStyle="1" w:styleId="TITRE1Car0">
    <w:name w:val="TITRE 1 Car"/>
    <w:basedOn w:val="Policepardfaut"/>
    <w:link w:val="TITRE11"/>
    <w:locked/>
    <w:rsid w:val="00DC5C4C"/>
    <w:rPr>
      <w:rFonts w:ascii="Zurich XBlk BT" w:eastAsia="Times New Roman" w:hAnsi="Zurich XBlk BT" w:cs="Times New Roman"/>
      <w:b/>
      <w:caps/>
      <w:sz w:val="28"/>
      <w:szCs w:val="20"/>
      <w:lang w:eastAsia="fr-FR"/>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DC5C4C"/>
    <w:pPr>
      <w:spacing w:after="240" w:line="240" w:lineRule="auto"/>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DC5C4C"/>
    <w:pPr>
      <w:spacing w:before="120" w:after="0" w:line="240" w:lineRule="auto"/>
      <w:ind w:firstLine="709"/>
      <w:jc w:val="both"/>
    </w:pPr>
    <w:rPr>
      <w:rFonts w:ascii="Tahoma" w:eastAsia="Times New Roman" w:hAnsi="Tahoma" w:cs="Tahoma"/>
      <w:b/>
      <w:sz w:val="24"/>
      <w:szCs w:val="26"/>
      <w:lang w:eastAsia="fr-FR"/>
    </w:rPr>
  </w:style>
  <w:style w:type="paragraph" w:customStyle="1" w:styleId="CORPSL-C">
    <w:name w:val="CORPS L-C"/>
    <w:basedOn w:val="Normal"/>
    <w:rsid w:val="00DC5C4C"/>
    <w:pPr>
      <w:spacing w:after="120" w:line="240" w:lineRule="auto"/>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DC5C4C"/>
    <w:pPr>
      <w:keepNext w:val="0"/>
      <w:keepLines w:val="0"/>
      <w:numPr>
        <w:numId w:val="0"/>
      </w:numPr>
      <w:spacing w:before="240" w:after="120"/>
      <w:jc w:val="center"/>
      <w:outlineLvl w:val="9"/>
    </w:pPr>
    <w:rPr>
      <w:rFonts w:ascii="Tahoma" w:hAnsi="Tahoma" w:cs="Tahoma"/>
      <w:b/>
      <w:bCs w:val="0"/>
      <w:color w:val="auto"/>
      <w:sz w:val="28"/>
      <w:szCs w:val="28"/>
      <w:u w:val="none"/>
    </w:rPr>
  </w:style>
  <w:style w:type="paragraph" w:customStyle="1" w:styleId="SOUMISSION">
    <w:name w:val="SOUMISSION"/>
    <w:basedOn w:val="Normal"/>
    <w:rsid w:val="00DC5C4C"/>
    <w:pPr>
      <w:spacing w:after="240" w:line="240" w:lineRule="auto"/>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DC5C4C"/>
    <w:pPr>
      <w:spacing w:before="120" w:after="120" w:line="240" w:lineRule="auto"/>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DC5C4C"/>
    <w:pPr>
      <w:spacing w:before="240" w:after="240" w:line="360" w:lineRule="auto"/>
      <w:ind w:left="567" w:firstLine="709"/>
      <w:jc w:val="both"/>
    </w:pPr>
    <w:rPr>
      <w:rFonts w:ascii="BinnerD" w:eastAsia="Times New Roman" w:hAnsi="BinnerD" w:cs="Times New Roman"/>
      <w:b/>
      <w:bCs/>
      <w:sz w:val="24"/>
      <w:szCs w:val="20"/>
      <w:u w:val="single"/>
      <w:lang w:eastAsia="fr-FR"/>
    </w:rPr>
  </w:style>
  <w:style w:type="character" w:customStyle="1" w:styleId="TITRE1BTCCar">
    <w:name w:val="TITRE1 BTC Car"/>
    <w:basedOn w:val="Policepardfaut"/>
    <w:link w:val="TITRE1BTC"/>
    <w:locked/>
    <w:rsid w:val="00DC5C4C"/>
    <w:rPr>
      <w:rFonts w:ascii="BinnerD" w:eastAsia="Times New Roman" w:hAnsi="BinnerD" w:cs="Times New Roman"/>
      <w:b/>
      <w:bCs/>
      <w:sz w:val="24"/>
      <w:szCs w:val="20"/>
      <w:u w:val="single"/>
      <w:lang w:eastAsia="fr-FR"/>
    </w:rPr>
  </w:style>
  <w:style w:type="paragraph" w:customStyle="1" w:styleId="TITRE3BTC">
    <w:name w:val="TITRE3 BTC"/>
    <w:basedOn w:val="Titre10"/>
    <w:rsid w:val="00DC5C4C"/>
    <w:pPr>
      <w:tabs>
        <w:tab w:val="clear" w:pos="4640"/>
      </w:tabs>
      <w:spacing w:before="60"/>
      <w:ind w:right="567" w:firstLine="709"/>
      <w:jc w:val="both"/>
    </w:pPr>
    <w:rPr>
      <w:rFonts w:ascii="Century Gothic" w:hAnsi="Century Gothic"/>
      <w:color w:val="auto"/>
      <w:kern w:val="32"/>
      <w:szCs w:val="32"/>
    </w:rPr>
  </w:style>
  <w:style w:type="paragraph" w:customStyle="1" w:styleId="TITREAAO">
    <w:name w:val="TITRE AAO"/>
    <w:basedOn w:val="Normal"/>
    <w:rsid w:val="00DC5C4C"/>
    <w:pPr>
      <w:spacing w:after="0" w:line="240" w:lineRule="auto"/>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DC5C4C"/>
    <w:pPr>
      <w:spacing w:after="240"/>
      <w:ind w:left="851" w:firstLine="851"/>
    </w:pPr>
    <w:rPr>
      <w:rFonts w:ascii="AlbertaExtralight" w:hAnsi="AlbertaExtralight"/>
      <w:sz w:val="24"/>
    </w:rPr>
  </w:style>
  <w:style w:type="character" w:customStyle="1" w:styleId="CCTPCar">
    <w:name w:val="CCTP Car"/>
    <w:basedOn w:val="CorpsdetexteCar"/>
    <w:link w:val="CCTP"/>
    <w:locked/>
    <w:rsid w:val="00DC5C4C"/>
    <w:rPr>
      <w:rFonts w:ascii="AlbertaExtralight" w:eastAsia="Times New Roman" w:hAnsi="AlbertaExtralight" w:cs="Times New Roman"/>
      <w:sz w:val="24"/>
      <w:szCs w:val="20"/>
      <w:lang w:eastAsia="fr-FR"/>
    </w:rPr>
  </w:style>
  <w:style w:type="paragraph" w:customStyle="1" w:styleId="TITRE12">
    <w:name w:val="TITRE1"/>
    <w:basedOn w:val="Normal"/>
    <w:rsid w:val="00DC5C4C"/>
    <w:pPr>
      <w:spacing w:after="240" w:line="240" w:lineRule="auto"/>
      <w:jc w:val="center"/>
    </w:pPr>
    <w:rPr>
      <w:rFonts w:ascii="Traffic" w:eastAsia="Times New Roman" w:hAnsi="Traffic" w:cs="Times New Roman"/>
      <w:caps/>
      <w:sz w:val="24"/>
      <w:szCs w:val="20"/>
      <w:lang w:eastAsia="fr-FR"/>
      <w14:shadow w14:blurRad="50800" w14:dist="38100" w14:dir="2700000" w14:sx="100000" w14:sy="100000" w14:kx="0" w14:ky="0" w14:algn="tl">
        <w14:srgbClr w14:val="000000">
          <w14:alpha w14:val="60000"/>
        </w14:srgbClr>
      </w14:shadow>
    </w:rPr>
  </w:style>
  <w:style w:type="paragraph" w:customStyle="1" w:styleId="MAD">
    <w:name w:val="MAD"/>
    <w:basedOn w:val="TITRE11"/>
    <w:rsid w:val="00DC5C4C"/>
    <w:pPr>
      <w:spacing w:line="240" w:lineRule="auto"/>
    </w:pPr>
  </w:style>
  <w:style w:type="character" w:styleId="Marquedecommentaire">
    <w:name w:val="annotation reference"/>
    <w:semiHidden/>
    <w:rsid w:val="00DC5C4C"/>
    <w:rPr>
      <w:sz w:val="16"/>
      <w:szCs w:val="16"/>
    </w:rPr>
  </w:style>
  <w:style w:type="character" w:customStyle="1" w:styleId="guryn">
    <w:name w:val="guryn"/>
    <w:semiHidden/>
    <w:rsid w:val="00DC5C4C"/>
    <w:rPr>
      <w:rFonts w:ascii="Arial" w:hAnsi="Arial" w:cs="Arial"/>
      <w:color w:val="000080"/>
      <w:sz w:val="20"/>
      <w:szCs w:val="20"/>
    </w:rPr>
  </w:style>
  <w:style w:type="character" w:customStyle="1" w:styleId="Retraitcorpsdetexte3Car1">
    <w:name w:val="Retrait corps de texte 3 Car1"/>
    <w:basedOn w:val="Policepardfaut"/>
    <w:uiPriority w:val="99"/>
    <w:semiHidden/>
    <w:rsid w:val="00DC5C4C"/>
    <w:rPr>
      <w:rFonts w:ascii="Times New Roman" w:eastAsia="Times New Roman" w:hAnsi="Times New Roman" w:cs="Times New Roman"/>
      <w:sz w:val="16"/>
      <w:szCs w:val="16"/>
      <w:lang w:eastAsia="fr-FR"/>
    </w:rPr>
  </w:style>
  <w:style w:type="paragraph" w:customStyle="1" w:styleId="Paragraphedeliste3">
    <w:name w:val="Paragraphe de liste3"/>
    <w:basedOn w:val="Normal"/>
    <w:qFormat/>
    <w:rsid w:val="00DC5C4C"/>
    <w:pPr>
      <w:ind w:left="720"/>
      <w:contextualSpacing/>
    </w:pPr>
    <w:rPr>
      <w:rFonts w:ascii="Calibri" w:eastAsia="Calibri" w:hAnsi="Calibri" w:cs="Times New Roman"/>
      <w:lang w:val="en-US"/>
    </w:rPr>
  </w:style>
  <w:style w:type="paragraph" w:styleId="Rvision">
    <w:name w:val="Revision"/>
    <w:rsid w:val="00DC5C4C"/>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DC5C4C"/>
  </w:style>
  <w:style w:type="paragraph" w:customStyle="1" w:styleId="TitrePieceDAO">
    <w:name w:val="TitrePieceDAO"/>
    <w:basedOn w:val="Paragraphedeliste"/>
    <w:rsid w:val="00DC5C4C"/>
    <w:pPr>
      <w:widowControl w:val="0"/>
      <w:numPr>
        <w:numId w:val="4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ParagraphedelisteCar">
    <w:name w:val="Paragraphe de liste Car"/>
    <w:rsid w:val="00DC5C4C"/>
    <w:rPr>
      <w:rFonts w:ascii="Calibri" w:eastAsia="Calibri" w:hAnsi="Calibri"/>
      <w:sz w:val="22"/>
      <w:szCs w:val="22"/>
      <w:lang w:eastAsia="en-US"/>
    </w:rPr>
  </w:style>
  <w:style w:type="character" w:customStyle="1" w:styleId="TitrePieceDAOCar">
    <w:name w:val="TitrePieceDAO Car"/>
    <w:rsid w:val="00DC5C4C"/>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DC5C4C"/>
    <w:rPr>
      <w:sz w:val="24"/>
      <w:szCs w:val="24"/>
    </w:rPr>
  </w:style>
  <w:style w:type="numbering" w:customStyle="1" w:styleId="LFO19">
    <w:name w:val="LFO19"/>
    <w:basedOn w:val="Aucuneliste"/>
    <w:rsid w:val="00DC5C4C"/>
    <w:pPr>
      <w:numPr>
        <w:numId w:val="48"/>
      </w:numPr>
    </w:pPr>
  </w:style>
  <w:style w:type="paragraph" w:customStyle="1" w:styleId="p25">
    <w:name w:val="p25"/>
    <w:basedOn w:val="Normal"/>
    <w:rsid w:val="00DC5C4C"/>
    <w:pPr>
      <w:widowControl w:val="0"/>
      <w:tabs>
        <w:tab w:val="left" w:pos="720"/>
      </w:tabs>
      <w:autoSpaceDE w:val="0"/>
      <w:autoSpaceDN w:val="0"/>
      <w:adjustRightInd w:val="0"/>
      <w:spacing w:after="0" w:line="240" w:lineRule="atLeast"/>
      <w:jc w:val="both"/>
    </w:pPr>
    <w:rPr>
      <w:rFonts w:ascii="Times New Roman" w:eastAsia="Times New Roman" w:hAnsi="Times New Roman" w:cs="Times New Roman"/>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file:///C:\Users\hp\Desktop\Desktop\LE%20TRAVAIL\DOSSIERS%20MINMAP%20KADEY\LES%20DAO%20KADEY\DAO%20BEC%202016\DAO%20sdc%20EP%20Com.%20de%20Batouri%20et%20Ndelele\DAO%20sdc%20OK.docx" TargetMode="External"/><Relationship Id="rId18" Type="http://schemas.openxmlformats.org/officeDocument/2006/relationships/hyperlink" Target="file:///C:\Users\hp\Desktop\Desktop\LE%20TRAVAIL\DOSSIERS%20MINMAP%20KADEY\LES%20DAO%20KADEY\DAO%20BEC%202016\DAO%20sdc%20EP%20Com.%20de%20Batouri%20et%20Ndelele\DAO%20sdc%20OK.docx"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file:///C:\Users\hp\Desktop\Desktop\LE%20TRAVAIL\DOSSIERS%20MINMAP%20KADEY\LES%20DAO%20KADEY\DAO%20BEC%202016\DAO%20sdc%20EP%20Com.%20de%20Batouri%20et%20Ndelele\DAO%20sdc%20OK.docx" TargetMode="External"/><Relationship Id="rId7" Type="http://schemas.openxmlformats.org/officeDocument/2006/relationships/image" Target="media/image1.jpeg"/><Relationship Id="rId12" Type="http://schemas.openxmlformats.org/officeDocument/2006/relationships/hyperlink" Target="file:///C:\Users\hp\Desktop\Desktop\LE%20TRAVAIL\DOSSIERS%20MINMAP%20KADEY\LES%20DAO%20KADEY\DAO%20BEC%202016\DAO%20sdc%20EP%20Com.%20de%20Batouri%20et%20Ndelele\DAO%20sdc%20OK.docx" TargetMode="External"/><Relationship Id="rId17" Type="http://schemas.openxmlformats.org/officeDocument/2006/relationships/hyperlink" Target="file:///C:\Users\hp\Desktop\Desktop\LE%20TRAVAIL\DOSSIERS%20MINMAP%20KADEY\LES%20DAO%20KADEY\DAO%20BEC%202016\DAO%20sdc%20EP%20Com.%20de%20Batouri%20et%20Ndelele\DAO%20sdc%20OK.docx" TargetMode="External"/><Relationship Id="rId25" Type="http://schemas.openxmlformats.org/officeDocument/2006/relationships/package" Target="embeddings/Feuille_de_calcul_Microsoft_Excel1.xlsx"/><Relationship Id="rId2" Type="http://schemas.openxmlformats.org/officeDocument/2006/relationships/styles" Target="styles.xml"/><Relationship Id="rId16" Type="http://schemas.openxmlformats.org/officeDocument/2006/relationships/hyperlink" Target="file:///C:\Users\hp\Desktop\Desktop\LE%20TRAVAIL\DOSSIERS%20MINMAP%20KADEY\LES%20DAO%20KADEY\DAO%20BEC%202016\DAO%20sdc%20EP%20Com.%20de%20Batouri%20et%20Ndelele\DAO%20sdc%20OK.docx" TargetMode="External"/><Relationship Id="rId20" Type="http://schemas.openxmlformats.org/officeDocument/2006/relationships/hyperlink" Target="file:///C:\Users\hp\Desktop\Desktop\LE%20TRAVAIL\DOSSIERS%20MINMAP%20KADEY\LES%20DAO%20KADEY\DAO%20BEC%202016\DAO%20sdc%20EP%20Com.%20de%20Batouri%20et%20Ndelele\DAO%20sdc%20OK.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hp\Desktop\Desktop\LE%20TRAVAIL\DOSSIERS%20MINMAP%20KADEY\LES%20DAO%20KADEY\DAO%20BEC%202016\DAO%20sdc%20EP%20Com.%20de%20Batouri%20et%20Ndelele\DAO%20sdc%20OK.docx" TargetMode="External"/><Relationship Id="rId24"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file:///C:\Users\hp\Desktop\Desktop\LE%20TRAVAIL\DOSSIERS%20MINMAP%20KADEY\LES%20DAO%20KADEY\DAO%20BEC%202016\DAO%20sdc%20EP%20Com.%20de%20Batouri%20et%20Ndelele\DAO%20sdc%20OK.docx"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file:///C:\Users\hp\Desktop\Desktop\LE%20TRAVAIL\DOSSIERS%20MINMAP%20KADEY\LES%20DAO%20KADEY\DAO%20BEC%202016\DAO%20sdc%20EP%20Com.%20de%20Batouri%20et%20Ndelele\DAO%20sdc%20OK.docx" TargetMode="External"/><Relationship Id="rId19" Type="http://schemas.openxmlformats.org/officeDocument/2006/relationships/hyperlink" Target="file:///C:\Users\hp\Desktop\Desktop\LE%20TRAVAIL\DOSSIERS%20MINMAP%20KADEY\LES%20DAO%20KADEY\DAO%20BEC%202016\DAO%20sdc%20EP%20Com.%20de%20Batouri%20et%20Ndelele\DAO%20sdc%20OK.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file:///C:\Users\hp\Desktop\Desktop\LE%20TRAVAIL\DOSSIERS%20MINMAP%20KADEY\LES%20DAO%20KADEY\DAO%20BEC%202016\DAO%20sdc%20EP%20Com.%20de%20Batouri%20et%20Ndelele\DAO%20sdc%20OK.docx" TargetMode="External"/><Relationship Id="rId22" Type="http://schemas.openxmlformats.org/officeDocument/2006/relationships/hyperlink" Target="file:///C:\Users\hp\Desktop\Desktop\LE%20TRAVAIL\DOSSIERS%20MINMAP%20KADEY\LES%20DAO%20KADEY\DAO%20BEC%202016\DAO%20sdc%20EP%20Com.%20de%20Batouri%20et%20Ndelele\DAO%20sdc%20OK.docx"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33838</Words>
  <Characters>186115</Characters>
  <Application>Microsoft Office Word</Application>
  <DocSecurity>0</DocSecurity>
  <Lines>1550</Lines>
  <Paragraphs>439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2023-01-05T09:16:00Z</cp:lastPrinted>
  <dcterms:created xsi:type="dcterms:W3CDTF">2024-01-18T12:27:00Z</dcterms:created>
  <dcterms:modified xsi:type="dcterms:W3CDTF">2024-01-18T12:27:00Z</dcterms:modified>
</cp:coreProperties>
</file>