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EDE" w:rsidRDefault="00F228EE" w:rsidP="00165EDE">
      <w:pPr>
        <w:jc w:val="center"/>
        <w:rPr>
          <w:rFonts w:ascii="Trebuchet MS" w:hAnsi="Trebuchet MS" w:cs="Arial"/>
          <w:b/>
          <w:bCs/>
          <w:sz w:val="24"/>
          <w:u w:val="thick"/>
        </w:rPr>
      </w:pPr>
      <w:r>
        <w:rPr>
          <w:rFonts w:ascii="Trebuchet MS" w:hAnsi="Trebuchet MS" w:cs="Arial"/>
          <w:b/>
          <w:bCs/>
          <w:noProof/>
          <w:sz w:val="24"/>
          <w:u w:val="thick"/>
        </w:rPr>
        <mc:AlternateContent>
          <mc:Choice Requires="wpg">
            <w:drawing>
              <wp:anchor distT="0" distB="0" distL="114300" distR="114300" simplePos="0" relativeHeight="251674624" behindDoc="0" locked="0" layoutInCell="1" allowOverlap="1">
                <wp:simplePos x="0" y="0"/>
                <wp:positionH relativeFrom="column">
                  <wp:posOffset>-395605</wp:posOffset>
                </wp:positionH>
                <wp:positionV relativeFrom="paragraph">
                  <wp:posOffset>-706755</wp:posOffset>
                </wp:positionV>
                <wp:extent cx="6924675" cy="1453515"/>
                <wp:effectExtent l="0" t="0" r="0" b="0"/>
                <wp:wrapNone/>
                <wp:docPr id="49"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4675" cy="1453515"/>
                          <a:chOff x="315" y="121"/>
                          <a:chExt cx="10905" cy="2414"/>
                        </a:xfrm>
                      </wpg:grpSpPr>
                      <pic:pic xmlns:pic="http://schemas.openxmlformats.org/drawingml/2006/picture">
                        <pic:nvPicPr>
                          <pic:cNvPr id="50" name="Picture 85"/>
                          <pic:cNvPicPr>
                            <a:picLocks noChangeAspect="1" noChangeArrowheads="1"/>
                          </pic:cNvPicPr>
                        </pic:nvPicPr>
                        <pic:blipFill>
                          <a:blip r:embed="rId8">
                            <a:extLst>
                              <a:ext uri="{28A0092B-C50C-407E-A947-70E740481C1C}">
                                <a14:useLocalDpi xmlns:a14="http://schemas.microsoft.com/office/drawing/2010/main" val="0"/>
                              </a:ext>
                            </a:extLst>
                          </a:blip>
                          <a:srcRect l="14098" t="28104" r="12851" b="45551"/>
                          <a:stretch>
                            <a:fillRect/>
                          </a:stretch>
                        </pic:blipFill>
                        <pic:spPr bwMode="auto">
                          <a:xfrm>
                            <a:off x="315" y="365"/>
                            <a:ext cx="10830" cy="2170"/>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86"/>
                        <wps:cNvSpPr txBox="1">
                          <a:spLocks noChangeArrowheads="1"/>
                        </wps:cNvSpPr>
                        <wps:spPr bwMode="auto">
                          <a:xfrm>
                            <a:off x="2443" y="795"/>
                            <a:ext cx="363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345890" w:rsidRDefault="00D202B0" w:rsidP="00165EDE">
                              <w:pPr>
                                <w:spacing w:after="0" w:line="264" w:lineRule="auto"/>
                                <w:jc w:val="center"/>
                                <w:rPr>
                                  <w:rFonts w:ascii="Tahoma" w:hAnsi="Tahoma" w:cs="Tahoma"/>
                                  <w:b/>
                                  <w:bCs/>
                                  <w:sz w:val="16"/>
                                  <w:szCs w:val="16"/>
                                </w:rPr>
                              </w:pPr>
                              <w:proofErr w:type="gramStart"/>
                              <w:r w:rsidRPr="00345890">
                                <w:rPr>
                                  <w:rFonts w:ascii="Tahoma" w:hAnsi="Tahoma" w:cs="Tahoma"/>
                                  <w:b/>
                                  <w:bCs/>
                                  <w:sz w:val="16"/>
                                  <w:szCs w:val="16"/>
                                </w:rPr>
                                <w:t>REGION  DU</w:t>
                              </w:r>
                              <w:proofErr w:type="gramEnd"/>
                              <w:r w:rsidRPr="00345890">
                                <w:rPr>
                                  <w:rFonts w:ascii="Tahoma" w:hAnsi="Tahoma" w:cs="Tahoma"/>
                                  <w:b/>
                                  <w:bCs/>
                                  <w:sz w:val="16"/>
                                  <w:szCs w:val="16"/>
                                </w:rPr>
                                <w:t xml:space="preserve">  SUD</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DEPARTEMENT DE DJA ET LOBO</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COMMUNE DE SANGMELIMA</w:t>
                              </w:r>
                            </w:p>
                            <w:p w:rsidR="00D202B0" w:rsidRDefault="00D202B0" w:rsidP="00165EDE">
                              <w:pPr>
                                <w:spacing w:line="288" w:lineRule="auto"/>
                                <w:jc w:val="center"/>
                                <w:rPr>
                                  <w:rFonts w:ascii="Tahoma" w:hAnsi="Tahoma" w:cs="Tahoma"/>
                                  <w:b/>
                                  <w:bCs/>
                                </w:rPr>
                              </w:pPr>
                            </w:p>
                          </w:txbxContent>
                        </wps:txbx>
                        <wps:bodyPr rot="0" vert="horz" wrap="square" lIns="91440" tIns="45720" rIns="91440" bIns="45720" anchor="t" anchorCtr="0" upright="1">
                          <a:noAutofit/>
                        </wps:bodyPr>
                      </wps:wsp>
                      <wps:wsp>
                        <wps:cNvPr id="52" name="Text Box 87"/>
                        <wps:cNvSpPr txBox="1">
                          <a:spLocks noChangeArrowheads="1"/>
                        </wps:cNvSpPr>
                        <wps:spPr bwMode="auto">
                          <a:xfrm>
                            <a:off x="2475" y="138"/>
                            <a:ext cx="360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826301">
                              <w:pPr>
                                <w:spacing w:after="0" w:line="264" w:lineRule="auto"/>
                                <w:jc w:val="center"/>
                                <w:rPr>
                                  <w:rFonts w:ascii="Tahoma" w:hAnsi="Tahoma" w:cs="Tahoma"/>
                                  <w:b/>
                                  <w:bCs/>
                                  <w:sz w:val="16"/>
                                  <w:szCs w:val="16"/>
                                </w:rPr>
                              </w:pPr>
                              <w:r w:rsidRPr="00345890">
                                <w:rPr>
                                  <w:rFonts w:ascii="Tahoma" w:hAnsi="Tahoma" w:cs="Tahoma"/>
                                  <w:b/>
                                  <w:bCs/>
                                  <w:sz w:val="16"/>
                                  <w:szCs w:val="16"/>
                                </w:rPr>
                                <w:t>REPUBLIQUE DU CAMEROUN</w:t>
                              </w:r>
                            </w:p>
                            <w:p w:rsidR="00D202B0" w:rsidRPr="00826301" w:rsidRDefault="00D202B0" w:rsidP="00826301">
                              <w:pPr>
                                <w:spacing w:after="0" w:line="264" w:lineRule="auto"/>
                                <w:jc w:val="center"/>
                                <w:rPr>
                                  <w:b/>
                                  <w:i/>
                                  <w:iCs/>
                                  <w:sz w:val="16"/>
                                  <w:szCs w:val="16"/>
                                </w:rPr>
                              </w:pPr>
                              <w:r w:rsidRPr="00826301">
                                <w:rPr>
                                  <w:b/>
                                  <w:sz w:val="16"/>
                                  <w:szCs w:val="16"/>
                                </w:rPr>
                                <w:t>Paix - Travail - Patrie</w:t>
                              </w:r>
                            </w:p>
                            <w:p w:rsidR="00D202B0" w:rsidRDefault="00D202B0" w:rsidP="00165EDE">
                              <w:pPr>
                                <w:spacing w:after="0" w:line="264" w:lineRule="auto"/>
                                <w:jc w:val="center"/>
                                <w:rPr>
                                  <w:rFonts w:ascii="Tahoma" w:hAnsi="Tahoma" w:cs="Tahoma"/>
                                  <w:b/>
                                  <w:bCs/>
                                  <w:sz w:val="20"/>
                                </w:rPr>
                              </w:pPr>
                            </w:p>
                          </w:txbxContent>
                        </wps:txbx>
                        <wps:bodyPr rot="0" vert="horz" wrap="square" lIns="91440" tIns="45720" rIns="91440" bIns="45720" anchor="t" anchorCtr="0" upright="1">
                          <a:noAutofit/>
                        </wps:bodyPr>
                      </wps:wsp>
                      <wps:wsp>
                        <wps:cNvPr id="53" name="Text Box 88"/>
                        <wps:cNvSpPr txBox="1">
                          <a:spLocks noChangeArrowheads="1"/>
                        </wps:cNvSpPr>
                        <wps:spPr bwMode="auto">
                          <a:xfrm>
                            <a:off x="2475" y="1940"/>
                            <a:ext cx="8208"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345890" w:rsidRDefault="00D202B0" w:rsidP="00165EDE">
                              <w:pPr>
                                <w:spacing w:line="264" w:lineRule="auto"/>
                                <w:rPr>
                                  <w:rFonts w:ascii="Tahoma" w:hAnsi="Tahoma" w:cs="Tahoma"/>
                                  <w:sz w:val="18"/>
                                  <w:szCs w:val="18"/>
                                </w:rPr>
                              </w:pPr>
                              <w:r w:rsidRPr="00345890">
                                <w:rPr>
                                  <w:rFonts w:ascii="Tahoma" w:hAnsi="Tahoma" w:cs="Tahoma"/>
                                  <w:sz w:val="18"/>
                                  <w:szCs w:val="18"/>
                                </w:rPr>
                                <w:t>B.P. 162 Sangmélima - Tél. (237) 2</w:t>
                              </w:r>
                              <w:r>
                                <w:rPr>
                                  <w:rFonts w:ascii="Tahoma" w:hAnsi="Tahoma" w:cs="Tahoma"/>
                                  <w:sz w:val="18"/>
                                  <w:szCs w:val="18"/>
                                </w:rPr>
                                <w:t>2</w:t>
                              </w:r>
                              <w:r w:rsidRPr="00345890">
                                <w:rPr>
                                  <w:rFonts w:ascii="Tahoma" w:hAnsi="Tahoma" w:cs="Tahoma"/>
                                  <w:sz w:val="18"/>
                                  <w:szCs w:val="18"/>
                                </w:rPr>
                                <w:t>2 28 84 42 *** Fax 222 28 8</w:t>
                              </w:r>
                              <w:r>
                                <w:rPr>
                                  <w:rFonts w:ascii="Tahoma" w:hAnsi="Tahoma" w:cs="Tahoma"/>
                                  <w:sz w:val="18"/>
                                  <w:szCs w:val="18"/>
                                </w:rPr>
                                <w:t>44</w:t>
                              </w:r>
                              <w:r w:rsidRPr="00345890">
                                <w:rPr>
                                  <w:rFonts w:ascii="Tahoma" w:hAnsi="Tahoma" w:cs="Tahoma"/>
                                  <w:sz w:val="18"/>
                                  <w:szCs w:val="18"/>
                                </w:rPr>
                                <w:t xml:space="preserve">2 *** </w:t>
                              </w:r>
                            </w:p>
                          </w:txbxContent>
                        </wps:txbx>
                        <wps:bodyPr rot="0" vert="horz" wrap="square" lIns="91440" tIns="45720" rIns="91440" bIns="45720" anchor="t" anchorCtr="0" upright="1">
                          <a:noAutofit/>
                        </wps:bodyPr>
                      </wps:wsp>
                      <wps:wsp>
                        <wps:cNvPr id="55" name="Text Box 89"/>
                        <wps:cNvSpPr txBox="1">
                          <a:spLocks noChangeArrowheads="1"/>
                        </wps:cNvSpPr>
                        <wps:spPr bwMode="auto">
                          <a:xfrm>
                            <a:off x="2550" y="1597"/>
                            <a:ext cx="8670"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2B0" w:rsidRPr="007E2BAB" w:rsidRDefault="00D202B0" w:rsidP="00165EDE">
                              <w:pPr>
                                <w:spacing w:after="0" w:line="240" w:lineRule="auto"/>
                                <w:rPr>
                                  <w:sz w:val="18"/>
                                  <w:szCs w:val="18"/>
                                  <w:lang w:val="en-US"/>
                                </w:rPr>
                              </w:pPr>
                              <w:proofErr w:type="gramStart"/>
                              <w:r w:rsidRPr="007E2BAB">
                                <w:rPr>
                                  <w:sz w:val="18"/>
                                  <w:szCs w:val="18"/>
                                  <w:lang w:val="en-US"/>
                                </w:rPr>
                                <w:t>E-mail :</w:t>
                              </w:r>
                              <w:proofErr w:type="gramEnd"/>
                              <w:r w:rsidRPr="005E503F">
                                <w:rPr>
                                  <w:sz w:val="18"/>
                                  <w:szCs w:val="18"/>
                                  <w:lang w:val="en-US"/>
                                </w:rPr>
                                <w:t>mairie</w:t>
                              </w:r>
                              <w:r w:rsidRPr="007E2BAB">
                                <w:rPr>
                                  <w:sz w:val="18"/>
                                  <w:szCs w:val="18"/>
                                  <w:lang w:val="en-US"/>
                                </w:rPr>
                                <w:t>_sang2007@yahoo.fr</w:t>
                              </w:r>
                              <w:r w:rsidRPr="007E2BAB">
                                <w:rPr>
                                  <w:sz w:val="18"/>
                                  <w:szCs w:val="18"/>
                                  <w:lang w:val="en-US"/>
                                </w:rPr>
                                <w:tab/>
                              </w:r>
                              <w:r w:rsidRPr="007E2BAB">
                                <w:rPr>
                                  <w:sz w:val="18"/>
                                  <w:szCs w:val="18"/>
                                  <w:lang w:val="en-US"/>
                                </w:rPr>
                                <w:tab/>
                              </w:r>
                              <w:r w:rsidRPr="007E2BAB">
                                <w:rPr>
                                  <w:sz w:val="18"/>
                                  <w:szCs w:val="18"/>
                                  <w:lang w:val="en-US"/>
                                </w:rPr>
                                <w:tab/>
                              </w:r>
                              <w:r w:rsidRPr="007E2BAB">
                                <w:rPr>
                                  <w:sz w:val="18"/>
                                  <w:szCs w:val="18"/>
                                  <w:lang w:val="en-US"/>
                                </w:rPr>
                                <w:tab/>
                                <w:t>Site Web : www.sangmelimaville.com</w:t>
                              </w:r>
                            </w:p>
                            <w:p w:rsidR="00D202B0" w:rsidRPr="00C42330" w:rsidRDefault="00D202B0" w:rsidP="00165EDE">
                              <w:pPr>
                                <w:spacing w:after="0" w:line="240" w:lineRule="auto"/>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txbxContent>
                        </wps:txbx>
                        <wps:bodyPr rot="0" vert="horz" wrap="square" lIns="91440" tIns="45720" rIns="91440" bIns="45720" anchor="t" anchorCtr="0" upright="1">
                          <a:noAutofit/>
                        </wps:bodyPr>
                      </wps:wsp>
                      <wps:wsp>
                        <wps:cNvPr id="59" name="Text Box 90"/>
                        <wps:cNvSpPr txBox="1">
                          <a:spLocks noChangeArrowheads="1"/>
                        </wps:cNvSpPr>
                        <wps:spPr bwMode="auto">
                          <a:xfrm>
                            <a:off x="7620" y="121"/>
                            <a:ext cx="3600"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826301">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REPUBLIC OF CAMEROON</w:t>
                              </w:r>
                            </w:p>
                            <w:p w:rsidR="00D202B0" w:rsidRPr="00826301" w:rsidRDefault="00D202B0" w:rsidP="00826301">
                              <w:pPr>
                                <w:spacing w:after="0" w:line="264" w:lineRule="auto"/>
                                <w:jc w:val="center"/>
                                <w:rPr>
                                  <w:b/>
                                  <w:i/>
                                  <w:iCs/>
                                  <w:sz w:val="16"/>
                                  <w:szCs w:val="16"/>
                                  <w:lang w:val="en-US"/>
                                </w:rPr>
                              </w:pPr>
                              <w:r w:rsidRPr="00826301">
                                <w:rPr>
                                  <w:b/>
                                  <w:sz w:val="16"/>
                                  <w:szCs w:val="16"/>
                                  <w:lang w:val="en-US"/>
                                </w:rPr>
                                <w:t>Peace-Work-Fatherland</w:t>
                              </w:r>
                            </w:p>
                            <w:p w:rsidR="00D202B0" w:rsidRPr="009C7AB0" w:rsidRDefault="00D202B0" w:rsidP="00165EDE">
                              <w:pPr>
                                <w:spacing w:after="0" w:line="264" w:lineRule="auto"/>
                                <w:jc w:val="center"/>
                                <w:rPr>
                                  <w:rFonts w:ascii="Tahoma" w:hAnsi="Tahoma" w:cs="Tahoma"/>
                                  <w:b/>
                                  <w:bCs/>
                                  <w:sz w:val="20"/>
                                  <w:lang w:val="en-US"/>
                                </w:rPr>
                              </w:pPr>
                            </w:p>
                          </w:txbxContent>
                        </wps:txbx>
                        <wps:bodyPr rot="0" vert="horz" wrap="square" lIns="91440" tIns="45720" rIns="91440" bIns="45720" anchor="t" anchorCtr="0" upright="1">
                          <a:noAutofit/>
                        </wps:bodyPr>
                      </wps:wsp>
                      <wps:wsp>
                        <wps:cNvPr id="60" name="Text Box 91"/>
                        <wps:cNvSpPr txBox="1">
                          <a:spLocks noChangeArrowheads="1"/>
                        </wps:cNvSpPr>
                        <wps:spPr bwMode="auto">
                          <a:xfrm>
                            <a:off x="7410" y="795"/>
                            <a:ext cx="363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SOUTH REGION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DJA AND LOBO</w:t>
                              </w:r>
                              <w:r>
                                <w:rPr>
                                  <w:rFonts w:ascii="Tahoma" w:hAnsi="Tahoma" w:cs="Tahoma"/>
                                  <w:b/>
                                  <w:bCs/>
                                  <w:sz w:val="16"/>
                                  <w:szCs w:val="16"/>
                                  <w:lang w:val="en-US"/>
                                </w:rPr>
                                <w:t xml:space="preserve"> DIVISION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SANGMELIMA</w:t>
                              </w:r>
                              <w:r>
                                <w:rPr>
                                  <w:rFonts w:ascii="Tahoma" w:hAnsi="Tahoma" w:cs="Tahoma"/>
                                  <w:b/>
                                  <w:bCs/>
                                  <w:sz w:val="16"/>
                                  <w:szCs w:val="16"/>
                                  <w:lang w:val="en-US"/>
                                </w:rPr>
                                <w:t xml:space="preserve"> COUNCIL</w:t>
                              </w:r>
                            </w:p>
                            <w:p w:rsidR="00D202B0" w:rsidRPr="009C7AB0" w:rsidRDefault="00D202B0" w:rsidP="00165EDE">
                              <w:pPr>
                                <w:spacing w:line="288" w:lineRule="auto"/>
                                <w:jc w:val="center"/>
                                <w:rPr>
                                  <w:rFonts w:ascii="Tahoma" w:hAnsi="Tahoma" w:cs="Tahoma"/>
                                  <w:b/>
                                  <w:bCs/>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left:0;text-align:left;margin-left:-31.15pt;margin-top:-55.65pt;width:545.25pt;height:114.45pt;z-index:251674624" coordorigin="315,121" coordsize="10905,2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7" type="#_x0000_t75" style="position:absolute;left:315;top:365;width:10830;height:2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">
                  <v:imagedata r:id="rId9" o:title="" croptop="18418f" cropbottom="29852f" cropleft="9239f" cropright="8422f"/>
                </v:shape>
                <v:shapetype id="_x0000_t202" coordsize="21600,21600" o:spt="202" path="m,l,21600r21600,l21600,xe">
                  <v:stroke joinstyle="miter"/>
                  <v:path gradientshapeok="t" o:connecttype="rect"/>
                </v:shapetype>
                <v:shape id="Text Box 86" o:spid="_x0000_s1028" type="#_x0000_t202" style="position:absolute;left:2443;top:795;width:363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" filled="f" stroked="f" strokecolor="blue">
                  <v:textbox>
                    <w:txbxContent>
                      <w:p w:rsidR="00D202B0" w:rsidRPr="00345890" w:rsidRDefault="00D202B0" w:rsidP="00165EDE">
                        <w:pPr>
                          <w:spacing w:after="0" w:line="264" w:lineRule="auto"/>
                          <w:jc w:val="center"/>
                          <w:rPr>
                            <w:rFonts w:ascii="Tahoma" w:hAnsi="Tahoma" w:cs="Tahoma"/>
                            <w:b/>
                            <w:bCs/>
                            <w:sz w:val="16"/>
                            <w:szCs w:val="16"/>
                          </w:rPr>
                        </w:pPr>
                        <w:proofErr w:type="gramStart"/>
                        <w:r w:rsidRPr="00345890">
                          <w:rPr>
                            <w:rFonts w:ascii="Tahoma" w:hAnsi="Tahoma" w:cs="Tahoma"/>
                            <w:b/>
                            <w:bCs/>
                            <w:sz w:val="16"/>
                            <w:szCs w:val="16"/>
                          </w:rPr>
                          <w:t>REGION  DU</w:t>
                        </w:r>
                        <w:proofErr w:type="gramEnd"/>
                        <w:r w:rsidRPr="00345890">
                          <w:rPr>
                            <w:rFonts w:ascii="Tahoma" w:hAnsi="Tahoma" w:cs="Tahoma"/>
                            <w:b/>
                            <w:bCs/>
                            <w:sz w:val="16"/>
                            <w:szCs w:val="16"/>
                          </w:rPr>
                          <w:t xml:space="preserve">  SUD</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DEPARTEMENT DE DJA ET LOBO</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COMMUNE DE SANGMELIMA</w:t>
                        </w:r>
                      </w:p>
                      <w:p w:rsidR="00D202B0" w:rsidRDefault="00D202B0" w:rsidP="00165EDE">
                        <w:pPr>
                          <w:spacing w:line="288" w:lineRule="auto"/>
                          <w:jc w:val="center"/>
                          <w:rPr>
                            <w:rFonts w:ascii="Tahoma" w:hAnsi="Tahoma" w:cs="Tahoma"/>
                            <w:b/>
                            <w:bCs/>
                          </w:rPr>
                        </w:pPr>
                      </w:p>
                    </w:txbxContent>
                  </v:textbox>
                </v:shape>
                <v:shape id="Text Box 87" o:spid="_x0000_s1029" type="#_x0000_t202" style="position:absolute;left:2475;top:138;width:360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" filled="f" stroked="f" strokecolor="blue">
                  <v:textbo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826301">
                        <w:pPr>
                          <w:spacing w:after="0" w:line="264" w:lineRule="auto"/>
                          <w:jc w:val="center"/>
                          <w:rPr>
                            <w:rFonts w:ascii="Tahoma" w:hAnsi="Tahoma" w:cs="Tahoma"/>
                            <w:b/>
                            <w:bCs/>
                            <w:sz w:val="16"/>
                            <w:szCs w:val="16"/>
                          </w:rPr>
                        </w:pPr>
                        <w:r w:rsidRPr="00345890">
                          <w:rPr>
                            <w:rFonts w:ascii="Tahoma" w:hAnsi="Tahoma" w:cs="Tahoma"/>
                            <w:b/>
                            <w:bCs/>
                            <w:sz w:val="16"/>
                            <w:szCs w:val="16"/>
                          </w:rPr>
                          <w:t>REPUBLIQUE DU CAMEROUN</w:t>
                        </w:r>
                      </w:p>
                      <w:p w:rsidR="00D202B0" w:rsidRPr="00826301" w:rsidRDefault="00D202B0" w:rsidP="00826301">
                        <w:pPr>
                          <w:spacing w:after="0" w:line="264" w:lineRule="auto"/>
                          <w:jc w:val="center"/>
                          <w:rPr>
                            <w:b/>
                            <w:i/>
                            <w:iCs/>
                            <w:sz w:val="16"/>
                            <w:szCs w:val="16"/>
                          </w:rPr>
                        </w:pPr>
                        <w:r w:rsidRPr="00826301">
                          <w:rPr>
                            <w:b/>
                            <w:sz w:val="16"/>
                            <w:szCs w:val="16"/>
                          </w:rPr>
                          <w:t>Paix - Travail - Patrie</w:t>
                        </w:r>
                      </w:p>
                      <w:p w:rsidR="00D202B0" w:rsidRDefault="00D202B0" w:rsidP="00165EDE">
                        <w:pPr>
                          <w:spacing w:after="0" w:line="264" w:lineRule="auto"/>
                          <w:jc w:val="center"/>
                          <w:rPr>
                            <w:rFonts w:ascii="Tahoma" w:hAnsi="Tahoma" w:cs="Tahoma"/>
                            <w:b/>
                            <w:bCs/>
                            <w:sz w:val="20"/>
                          </w:rPr>
                        </w:pPr>
                      </w:p>
                    </w:txbxContent>
                  </v:textbox>
                </v:shape>
                <v:shape id="Text Box 88" o:spid="_x0000_s1030" type="#_x0000_t202" style="position:absolute;left:2475;top:1940;width:8208;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" filled="f" stroked="f" strokecolor="blue">
                  <v:textbox>
                    <w:txbxContent>
                      <w:p w:rsidR="00D202B0" w:rsidRPr="00345890" w:rsidRDefault="00D202B0" w:rsidP="00165EDE">
                        <w:pPr>
                          <w:spacing w:line="264" w:lineRule="auto"/>
                          <w:rPr>
                            <w:rFonts w:ascii="Tahoma" w:hAnsi="Tahoma" w:cs="Tahoma"/>
                            <w:sz w:val="18"/>
                            <w:szCs w:val="18"/>
                          </w:rPr>
                        </w:pPr>
                        <w:r w:rsidRPr="00345890">
                          <w:rPr>
                            <w:rFonts w:ascii="Tahoma" w:hAnsi="Tahoma" w:cs="Tahoma"/>
                            <w:sz w:val="18"/>
                            <w:szCs w:val="18"/>
                          </w:rPr>
                          <w:t>B.P. 162 Sangmélima - Tél. (237) 2</w:t>
                        </w:r>
                        <w:r>
                          <w:rPr>
                            <w:rFonts w:ascii="Tahoma" w:hAnsi="Tahoma" w:cs="Tahoma"/>
                            <w:sz w:val="18"/>
                            <w:szCs w:val="18"/>
                          </w:rPr>
                          <w:t>2</w:t>
                        </w:r>
                        <w:r w:rsidRPr="00345890">
                          <w:rPr>
                            <w:rFonts w:ascii="Tahoma" w:hAnsi="Tahoma" w:cs="Tahoma"/>
                            <w:sz w:val="18"/>
                            <w:szCs w:val="18"/>
                          </w:rPr>
                          <w:t>2 28 84 42 *** Fax 222 28 8</w:t>
                        </w:r>
                        <w:r>
                          <w:rPr>
                            <w:rFonts w:ascii="Tahoma" w:hAnsi="Tahoma" w:cs="Tahoma"/>
                            <w:sz w:val="18"/>
                            <w:szCs w:val="18"/>
                          </w:rPr>
                          <w:t>44</w:t>
                        </w:r>
                        <w:r w:rsidRPr="00345890">
                          <w:rPr>
                            <w:rFonts w:ascii="Tahoma" w:hAnsi="Tahoma" w:cs="Tahoma"/>
                            <w:sz w:val="18"/>
                            <w:szCs w:val="18"/>
                          </w:rPr>
                          <w:t xml:space="preserve">2 *** </w:t>
                        </w:r>
                      </w:p>
                    </w:txbxContent>
                  </v:textbox>
                </v:shape>
                <v:shape id="Text Box 89" o:spid="_x0000_s1031" type="#_x0000_t202" style="position:absolute;left:2550;top:1597;width:8670;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D202B0" w:rsidRPr="007E2BAB" w:rsidRDefault="00D202B0" w:rsidP="00165EDE">
                        <w:pPr>
                          <w:spacing w:after="0" w:line="240" w:lineRule="auto"/>
                          <w:rPr>
                            <w:sz w:val="18"/>
                            <w:szCs w:val="18"/>
                            <w:lang w:val="en-US"/>
                          </w:rPr>
                        </w:pPr>
                        <w:proofErr w:type="gramStart"/>
                        <w:r w:rsidRPr="007E2BAB">
                          <w:rPr>
                            <w:sz w:val="18"/>
                            <w:szCs w:val="18"/>
                            <w:lang w:val="en-US"/>
                          </w:rPr>
                          <w:t>E-mail :</w:t>
                        </w:r>
                        <w:proofErr w:type="gramEnd"/>
                        <w:r w:rsidRPr="005E503F">
                          <w:rPr>
                            <w:sz w:val="18"/>
                            <w:szCs w:val="18"/>
                            <w:lang w:val="en-US"/>
                          </w:rPr>
                          <w:t>mairie</w:t>
                        </w:r>
                        <w:r w:rsidRPr="007E2BAB">
                          <w:rPr>
                            <w:sz w:val="18"/>
                            <w:szCs w:val="18"/>
                            <w:lang w:val="en-US"/>
                          </w:rPr>
                          <w:t>_sang2007@yahoo.fr</w:t>
                        </w:r>
                        <w:r w:rsidRPr="007E2BAB">
                          <w:rPr>
                            <w:sz w:val="18"/>
                            <w:szCs w:val="18"/>
                            <w:lang w:val="en-US"/>
                          </w:rPr>
                          <w:tab/>
                        </w:r>
                        <w:r w:rsidRPr="007E2BAB">
                          <w:rPr>
                            <w:sz w:val="18"/>
                            <w:szCs w:val="18"/>
                            <w:lang w:val="en-US"/>
                          </w:rPr>
                          <w:tab/>
                        </w:r>
                        <w:r w:rsidRPr="007E2BAB">
                          <w:rPr>
                            <w:sz w:val="18"/>
                            <w:szCs w:val="18"/>
                            <w:lang w:val="en-US"/>
                          </w:rPr>
                          <w:tab/>
                        </w:r>
                        <w:r w:rsidRPr="007E2BAB">
                          <w:rPr>
                            <w:sz w:val="18"/>
                            <w:szCs w:val="18"/>
                            <w:lang w:val="en-US"/>
                          </w:rPr>
                          <w:tab/>
                          <w:t>Site Web : www.sangmelimaville.com</w:t>
                        </w:r>
                      </w:p>
                      <w:p w:rsidR="00D202B0" w:rsidRPr="00C42330" w:rsidRDefault="00D202B0" w:rsidP="00165EDE">
                        <w:pPr>
                          <w:spacing w:after="0" w:line="240" w:lineRule="auto"/>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txbxContent>
                  </v:textbox>
                </v:shape>
                <v:shape id="Text Box 90" o:spid="_x0000_s1032" type="#_x0000_t202" style="position:absolute;left:7620;top:121;width:3600;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" filled="f" stroked="f" strokecolor="blue">
                  <v:textbo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826301">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REPUBLIC OF CAMEROON</w:t>
                        </w:r>
                      </w:p>
                      <w:p w:rsidR="00D202B0" w:rsidRPr="00826301" w:rsidRDefault="00D202B0" w:rsidP="00826301">
                        <w:pPr>
                          <w:spacing w:after="0" w:line="264" w:lineRule="auto"/>
                          <w:jc w:val="center"/>
                          <w:rPr>
                            <w:b/>
                            <w:i/>
                            <w:iCs/>
                            <w:sz w:val="16"/>
                            <w:szCs w:val="16"/>
                            <w:lang w:val="en-US"/>
                          </w:rPr>
                        </w:pPr>
                        <w:r w:rsidRPr="00826301">
                          <w:rPr>
                            <w:b/>
                            <w:sz w:val="16"/>
                            <w:szCs w:val="16"/>
                            <w:lang w:val="en-US"/>
                          </w:rPr>
                          <w:t>Peace-Work-Fatherland</w:t>
                        </w:r>
                      </w:p>
                      <w:p w:rsidR="00D202B0" w:rsidRPr="009C7AB0" w:rsidRDefault="00D202B0" w:rsidP="00165EDE">
                        <w:pPr>
                          <w:spacing w:after="0" w:line="264" w:lineRule="auto"/>
                          <w:jc w:val="center"/>
                          <w:rPr>
                            <w:rFonts w:ascii="Tahoma" w:hAnsi="Tahoma" w:cs="Tahoma"/>
                            <w:b/>
                            <w:bCs/>
                            <w:sz w:val="20"/>
                            <w:lang w:val="en-US"/>
                          </w:rPr>
                        </w:pPr>
                      </w:p>
                    </w:txbxContent>
                  </v:textbox>
                </v:shape>
                <v:shape id="Text Box 91" o:spid="_x0000_s1033" type="#_x0000_t202" style="position:absolute;left:7410;top:795;width:363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" filled="f" stroked="f" strokecolor="blue">
                  <v:textbox>
                    <w:txbxContent>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SOUTH REGION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DJA AND LOBO</w:t>
                        </w:r>
                        <w:r>
                          <w:rPr>
                            <w:rFonts w:ascii="Tahoma" w:hAnsi="Tahoma" w:cs="Tahoma"/>
                            <w:b/>
                            <w:bCs/>
                            <w:sz w:val="16"/>
                            <w:szCs w:val="16"/>
                            <w:lang w:val="en-US"/>
                          </w:rPr>
                          <w:t xml:space="preserve"> DIVISION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SANGMELIMA</w:t>
                        </w:r>
                        <w:r>
                          <w:rPr>
                            <w:rFonts w:ascii="Tahoma" w:hAnsi="Tahoma" w:cs="Tahoma"/>
                            <w:b/>
                            <w:bCs/>
                            <w:sz w:val="16"/>
                            <w:szCs w:val="16"/>
                            <w:lang w:val="en-US"/>
                          </w:rPr>
                          <w:t xml:space="preserve"> COUNCIL</w:t>
                        </w:r>
                      </w:p>
                      <w:p w:rsidR="00D202B0" w:rsidRPr="009C7AB0" w:rsidRDefault="00D202B0" w:rsidP="00165EDE">
                        <w:pPr>
                          <w:spacing w:line="288" w:lineRule="auto"/>
                          <w:jc w:val="center"/>
                          <w:rPr>
                            <w:rFonts w:ascii="Tahoma" w:hAnsi="Tahoma" w:cs="Tahoma"/>
                            <w:b/>
                            <w:bCs/>
                            <w:lang w:val="en-US"/>
                          </w:rPr>
                        </w:pPr>
                      </w:p>
                    </w:txbxContent>
                  </v:textbox>
                </v:shape>
              </v:group>
            </w:pict>
          </mc:Fallback>
        </mc:AlternateContent>
      </w:r>
    </w:p>
    <w:p w:rsidR="00165EDE" w:rsidRDefault="00165EDE" w:rsidP="00165EDE">
      <w:pPr>
        <w:rPr>
          <w:rFonts w:ascii="Trebuchet MS" w:hAnsi="Trebuchet MS" w:cs="Arial"/>
          <w:b/>
          <w:bCs/>
          <w:sz w:val="24"/>
          <w:u w:val="thick"/>
        </w:rPr>
      </w:pPr>
    </w:p>
    <w:p w:rsidR="00165EDE" w:rsidRPr="0002720B" w:rsidRDefault="00165EDE" w:rsidP="00165EDE">
      <w:pPr>
        <w:rPr>
          <w:rFonts w:ascii="Trebuchet MS" w:hAnsi="Trebuchet MS" w:cs="Arial"/>
          <w:b/>
          <w:bCs/>
          <w:sz w:val="18"/>
          <w:u w:val="thick"/>
        </w:rPr>
      </w:pPr>
    </w:p>
    <w:p w:rsidR="00165EDE" w:rsidRPr="001D54DF" w:rsidRDefault="00165EDE" w:rsidP="00165EDE">
      <w:pPr>
        <w:spacing w:after="0"/>
        <w:ind w:right="-398"/>
        <w:jc w:val="center"/>
        <w:rPr>
          <w:b/>
          <w:sz w:val="12"/>
          <w:szCs w:val="32"/>
        </w:rPr>
      </w:pPr>
    </w:p>
    <w:p w:rsidR="00165EDE" w:rsidRPr="00CC36A4" w:rsidRDefault="00165EDE" w:rsidP="00165EDE">
      <w:pPr>
        <w:spacing w:after="0"/>
        <w:ind w:right="-398"/>
        <w:jc w:val="center"/>
        <w:rPr>
          <w:b/>
          <w:sz w:val="32"/>
          <w:szCs w:val="32"/>
        </w:rPr>
      </w:pPr>
      <w:r w:rsidRPr="00CC36A4">
        <w:rPr>
          <w:b/>
          <w:sz w:val="32"/>
          <w:szCs w:val="32"/>
        </w:rPr>
        <w:t xml:space="preserve">COMMISSION INTERNE DE PASSATION DES MARCHES </w:t>
      </w:r>
    </w:p>
    <w:p w:rsidR="00165EDE" w:rsidRPr="00CC36A4" w:rsidRDefault="00165EDE" w:rsidP="00165EDE">
      <w:pPr>
        <w:spacing w:after="0"/>
        <w:ind w:right="-398"/>
        <w:jc w:val="center"/>
        <w:rPr>
          <w:b/>
          <w:sz w:val="32"/>
          <w:szCs w:val="32"/>
        </w:rPr>
      </w:pPr>
      <w:r w:rsidRPr="00CC36A4">
        <w:rPr>
          <w:b/>
          <w:sz w:val="32"/>
          <w:szCs w:val="32"/>
        </w:rPr>
        <w:t>AUPRES DE LA COMMUNE DE SANGMELIMA</w:t>
      </w:r>
    </w:p>
    <w:p w:rsidR="00165EDE" w:rsidRPr="00CC36A4" w:rsidRDefault="00165EDE" w:rsidP="00165EDE">
      <w:pPr>
        <w:spacing w:after="0"/>
        <w:ind w:right="-398"/>
        <w:jc w:val="center"/>
        <w:rPr>
          <w:b/>
          <w:sz w:val="32"/>
          <w:szCs w:val="32"/>
        </w:rPr>
      </w:pPr>
      <w:r w:rsidRPr="00CC36A4">
        <w:rPr>
          <w:b/>
          <w:sz w:val="32"/>
          <w:szCs w:val="32"/>
        </w:rPr>
        <w:t>CIPM-CS</w:t>
      </w:r>
    </w:p>
    <w:p w:rsidR="00165EDE" w:rsidRPr="00E64FC8" w:rsidRDefault="00165EDE" w:rsidP="001D54DF">
      <w:pPr>
        <w:spacing w:after="0" w:line="360" w:lineRule="auto"/>
        <w:ind w:right="-398"/>
        <w:jc w:val="center"/>
        <w:rPr>
          <w:b/>
          <w:bCs/>
          <w:sz w:val="40"/>
          <w:szCs w:val="36"/>
        </w:rPr>
      </w:pPr>
      <w:r w:rsidRPr="00E64FC8">
        <w:rPr>
          <w:b/>
          <w:sz w:val="44"/>
        </w:rPr>
        <w:t>DOSSIER D’APPEL D’OFFRES</w:t>
      </w:r>
      <w:r w:rsidRPr="00E64FC8">
        <w:rPr>
          <w:b/>
          <w:bCs/>
          <w:sz w:val="40"/>
          <w:szCs w:val="36"/>
        </w:rPr>
        <w:t>(DAO)</w:t>
      </w:r>
    </w:p>
    <w:p w:rsidR="00165EDE" w:rsidRPr="00F01D81" w:rsidRDefault="005F44F2" w:rsidP="00165EDE">
      <w:pPr>
        <w:jc w:val="center"/>
        <w:rPr>
          <w:rFonts w:cs="Arial"/>
          <w:b/>
          <w:bCs/>
          <w:sz w:val="20"/>
          <w:szCs w:val="20"/>
        </w:rPr>
      </w:pPr>
      <w:r w:rsidRPr="00F01D81">
        <w:rPr>
          <w:rFonts w:cs="Arial"/>
          <w:b/>
          <w:bCs/>
          <w:sz w:val="20"/>
          <w:szCs w:val="20"/>
          <w:u w:val="thick"/>
        </w:rPr>
        <w:t>MAITRE D’OUVRAGE</w:t>
      </w:r>
      <w:r w:rsidR="00165EDE" w:rsidRPr="00F01D81">
        <w:rPr>
          <w:rFonts w:cs="Arial"/>
          <w:b/>
          <w:bCs/>
          <w:sz w:val="20"/>
          <w:szCs w:val="20"/>
          <w:u w:val="thick"/>
        </w:rPr>
        <w:t> :</w:t>
      </w:r>
      <w:r w:rsidR="00165EDE" w:rsidRPr="00F01D81">
        <w:rPr>
          <w:rFonts w:cs="Arial"/>
          <w:b/>
          <w:bCs/>
          <w:sz w:val="20"/>
          <w:szCs w:val="20"/>
        </w:rPr>
        <w:t xml:space="preserve"> Maire de la </w:t>
      </w:r>
      <w:r w:rsidR="00165EDE">
        <w:rPr>
          <w:rFonts w:cs="Arial"/>
          <w:b/>
          <w:bCs/>
          <w:sz w:val="20"/>
          <w:szCs w:val="20"/>
        </w:rPr>
        <w:t xml:space="preserve">Commune </w:t>
      </w:r>
      <w:r w:rsidR="00165EDE" w:rsidRPr="00F01D81">
        <w:rPr>
          <w:rFonts w:cs="Arial"/>
          <w:b/>
          <w:bCs/>
          <w:sz w:val="20"/>
          <w:szCs w:val="20"/>
        </w:rPr>
        <w:t>de Sangmélima</w:t>
      </w:r>
    </w:p>
    <w:p w:rsidR="00165EDE" w:rsidRPr="00F01D81" w:rsidRDefault="00165EDE" w:rsidP="00165EDE">
      <w:pPr>
        <w:jc w:val="center"/>
        <w:rPr>
          <w:sz w:val="20"/>
          <w:szCs w:val="20"/>
        </w:rPr>
      </w:pPr>
      <w:r w:rsidRPr="00F01D81">
        <w:rPr>
          <w:rFonts w:cs="Arial"/>
          <w:b/>
          <w:bCs/>
          <w:sz w:val="20"/>
          <w:szCs w:val="20"/>
          <w:u w:val="single"/>
        </w:rPr>
        <w:t>AUTORITE CONTRACTANTE</w:t>
      </w:r>
      <w:r w:rsidRPr="00F01D81">
        <w:rPr>
          <w:rFonts w:cs="Arial"/>
          <w:b/>
          <w:bCs/>
          <w:sz w:val="20"/>
          <w:szCs w:val="20"/>
        </w:rPr>
        <w:t> : Maire de la Commune de Sangmélima</w:t>
      </w:r>
    </w:p>
    <w:p w:rsidR="00165EDE" w:rsidRPr="00F01D81" w:rsidRDefault="00165EDE" w:rsidP="00165EDE">
      <w:pPr>
        <w:jc w:val="center"/>
        <w:rPr>
          <w:rFonts w:cs="Arial"/>
          <w:b/>
          <w:bCs/>
          <w:sz w:val="20"/>
          <w:szCs w:val="20"/>
        </w:rPr>
      </w:pPr>
      <w:r w:rsidRPr="00F01D81">
        <w:rPr>
          <w:rFonts w:cs="Arial"/>
          <w:b/>
          <w:bCs/>
          <w:sz w:val="20"/>
          <w:szCs w:val="20"/>
        </w:rPr>
        <w:t>-Commission Interne de Passation des Marchés auprès de la Commune de Sangmélima</w:t>
      </w:r>
      <w:r>
        <w:rPr>
          <w:rFonts w:cs="Arial"/>
          <w:b/>
          <w:bCs/>
          <w:sz w:val="20"/>
          <w:szCs w:val="20"/>
        </w:rPr>
        <w:t xml:space="preserve"> (CIPM-CS)</w:t>
      </w:r>
    </w:p>
    <w:p w:rsidR="00165EDE" w:rsidRPr="00F01D81" w:rsidRDefault="00165EDE" w:rsidP="00165EDE">
      <w:pPr>
        <w:jc w:val="center"/>
        <w:rPr>
          <w:rFonts w:cs="Arial"/>
          <w:b/>
          <w:bCs/>
          <w:sz w:val="20"/>
          <w:szCs w:val="20"/>
        </w:rPr>
      </w:pPr>
      <w:r w:rsidRPr="00F01D81">
        <w:rPr>
          <w:rFonts w:cs="Arial"/>
          <w:b/>
          <w:bCs/>
          <w:color w:val="FF0000"/>
          <w:sz w:val="20"/>
          <w:szCs w:val="20"/>
        </w:rPr>
        <w:t>-</w:t>
      </w:r>
      <w:r w:rsidRPr="00F01D81">
        <w:rPr>
          <w:rFonts w:cs="Arial"/>
          <w:b/>
          <w:bCs/>
          <w:sz w:val="20"/>
          <w:szCs w:val="20"/>
        </w:rPr>
        <w:t xml:space="preserve">Commission centrale de Contrôle des </w:t>
      </w:r>
      <w:r>
        <w:rPr>
          <w:rFonts w:cs="Arial"/>
          <w:b/>
          <w:bCs/>
          <w:sz w:val="20"/>
          <w:szCs w:val="20"/>
        </w:rPr>
        <w:t>M</w:t>
      </w:r>
      <w:r w:rsidRPr="00F01D81">
        <w:rPr>
          <w:rFonts w:cs="Arial"/>
          <w:b/>
          <w:bCs/>
          <w:sz w:val="20"/>
          <w:szCs w:val="20"/>
        </w:rPr>
        <w:t>archés de Service</w:t>
      </w:r>
      <w:r>
        <w:rPr>
          <w:rFonts w:cs="Arial"/>
          <w:b/>
          <w:bCs/>
          <w:sz w:val="20"/>
          <w:szCs w:val="20"/>
        </w:rPr>
        <w:t>s</w:t>
      </w:r>
      <w:r w:rsidRPr="00F01D81">
        <w:rPr>
          <w:rFonts w:cs="Arial"/>
          <w:b/>
          <w:bCs/>
          <w:sz w:val="20"/>
          <w:szCs w:val="20"/>
        </w:rPr>
        <w:t xml:space="preserve"> et de Prestations Intellectuelles</w:t>
      </w:r>
    </w:p>
    <w:p w:rsidR="00165EDE" w:rsidRPr="00F01D81" w:rsidRDefault="00165EDE" w:rsidP="00165EDE">
      <w:pPr>
        <w:jc w:val="center"/>
        <w:rPr>
          <w:rFonts w:cs="Arial"/>
          <w:b/>
          <w:bCs/>
          <w:color w:val="FF0000"/>
          <w:sz w:val="20"/>
          <w:szCs w:val="20"/>
        </w:rPr>
      </w:pPr>
    </w:p>
    <w:p w:rsidR="00165EDE" w:rsidRPr="00F01D81" w:rsidRDefault="00F228EE" w:rsidP="00165EDE">
      <w:pPr>
        <w:spacing w:after="0"/>
        <w:jc w:val="center"/>
        <w:rPr>
          <w:b/>
          <w:sz w:val="28"/>
          <w:szCs w:val="32"/>
        </w:rPr>
      </w:pPr>
      <w:r>
        <w:rPr>
          <w:noProof/>
        </w:rPr>
        <mc:AlternateContent>
          <mc:Choice Requires="wps">
            <w:drawing>
              <wp:anchor distT="0" distB="0" distL="114300" distR="114300" simplePos="0" relativeHeight="251669504" behindDoc="1" locked="0" layoutInCell="1" allowOverlap="1">
                <wp:simplePos x="0" y="0"/>
                <wp:positionH relativeFrom="margin">
                  <wp:posOffset>-121285</wp:posOffset>
                </wp:positionH>
                <wp:positionV relativeFrom="paragraph">
                  <wp:posOffset>11430</wp:posOffset>
                </wp:positionV>
                <wp:extent cx="6376035" cy="1856740"/>
                <wp:effectExtent l="36830" t="31115" r="140335" b="36195"/>
                <wp:wrapNone/>
                <wp:docPr id="582198350" name="Forme libr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6035" cy="1856740"/>
                        </a:xfrm>
                        <a:custGeom>
                          <a:avLst/>
                          <a:gdLst>
                            <a:gd name="T0" fmla="*/ 2746269 w 7229475"/>
                            <a:gd name="T1" fmla="*/ 0 h 2553419"/>
                            <a:gd name="T2" fmla="*/ 5492537 w 7229475"/>
                            <a:gd name="T3" fmla="*/ 802745 h 2553419"/>
                            <a:gd name="T4" fmla="*/ 2746269 w 7229475"/>
                            <a:gd name="T5" fmla="*/ 1605489 h 2553419"/>
                            <a:gd name="T6" fmla="*/ 0 w 7229475"/>
                            <a:gd name="T7" fmla="*/ 802745 h 2553419"/>
                            <a:gd name="T8" fmla="*/ 17694720 60000 65536"/>
                            <a:gd name="T9" fmla="*/ 0 60000 65536"/>
                            <a:gd name="T10" fmla="*/ 5898240 60000 65536"/>
                            <a:gd name="T11" fmla="*/ 11796480 60000 65536"/>
                            <a:gd name="T12" fmla="*/ 0 w 7229475"/>
                            <a:gd name="T13" fmla="*/ 0 h 2553419"/>
                            <a:gd name="T14" fmla="*/ 7229475 w 7229475"/>
                            <a:gd name="T15" fmla="*/ 2234241 h 2553419"/>
                          </a:gdLst>
                          <a:ahLst/>
                          <a:cxnLst>
                            <a:cxn ang="T8">
                              <a:pos x="T0" y="T1"/>
                            </a:cxn>
                            <a:cxn ang="T9">
                              <a:pos x="T2" y="T3"/>
                            </a:cxn>
                            <a:cxn ang="T10">
                              <a:pos x="T4" y="T5"/>
                            </a:cxn>
                            <a:cxn ang="T11">
                              <a:pos x="T6" y="T7"/>
                            </a:cxn>
                          </a:cxnLst>
                          <a:rect l="T12" t="T13" r="T14" b="T15"/>
                          <a:pathLst>
                            <a:path w="7229475" h="2553419" stroke="0">
                              <a:moveTo>
                                <a:pt x="0" y="0"/>
                              </a:moveTo>
                              <a:lnTo>
                                <a:pt x="7229475" y="0"/>
                              </a:lnTo>
                              <a:lnTo>
                                <a:pt x="7229475" y="2234242"/>
                              </a:lnTo>
                              <a:lnTo>
                                <a:pt x="6910298" y="2553419"/>
                              </a:lnTo>
                              <a:lnTo>
                                <a:pt x="0" y="2553419"/>
                              </a:lnTo>
                              <a:lnTo>
                                <a:pt x="0" y="0"/>
                              </a:lnTo>
                              <a:close/>
                            </a:path>
                            <a:path w="7229475" h="2553419" stroke="0">
                              <a:moveTo>
                                <a:pt x="6910298" y="2553419"/>
                              </a:moveTo>
                              <a:lnTo>
                                <a:pt x="6974133" y="2298077"/>
                              </a:lnTo>
                              <a:lnTo>
                                <a:pt x="7229475" y="2234242"/>
                              </a:lnTo>
                              <a:lnTo>
                                <a:pt x="6910298" y="2553419"/>
                              </a:lnTo>
                              <a:close/>
                            </a:path>
                            <a:path w="7229475" h="2553419" fill="none">
                              <a:moveTo>
                                <a:pt x="6910298" y="2553419"/>
                              </a:moveTo>
                              <a:lnTo>
                                <a:pt x="6974133" y="2298077"/>
                              </a:lnTo>
                              <a:lnTo>
                                <a:pt x="7229475" y="2234242"/>
                              </a:lnTo>
                              <a:lnTo>
                                <a:pt x="6910298" y="2553419"/>
                              </a:lnTo>
                              <a:lnTo>
                                <a:pt x="0" y="2553419"/>
                              </a:lnTo>
                              <a:lnTo>
                                <a:pt x="0" y="0"/>
                              </a:lnTo>
                              <a:lnTo>
                                <a:pt x="7229475" y="0"/>
                              </a:lnTo>
                              <a:lnTo>
                                <a:pt x="7229475" y="2234242"/>
                              </a:lnTo>
                            </a:path>
                          </a:pathLst>
                        </a:custGeom>
                        <a:solidFill>
                          <a:srgbClr val="FFFFFF"/>
                        </a:solidFill>
                        <a:ln w="571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1550B163" id="Forme libre 39" o:spid="_x0000_s1026" style="position:absolute;margin-left:-9.55pt;margin-top:.9pt;width:502.05pt;height:146.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coordsize="7229475,255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" path="m,nsl7229475,r,2234242l6910298,2553419,,2553419,,xem6910298,2553419nsl6974133,2298077r255342,-63835l6910298,2553419xem6910298,2553419nfl6974133,2298077r255342,-63835l6910298,2553419,,2553419,,,7229475,r,2234242e" strokeweight="4.5pt">
                <v:path arrowok="t" o:connecttype="custom" o:connectlocs="2422072,0;4844143,583723;2422072,1167445;0,583723" o:connectangles="270,0,90,180" textboxrect="0,0,7229475,2234241"/>
                <w10:wrap anchorx="margin"/>
              </v:shape>
            </w:pict>
          </mc:Fallback>
        </mc:AlternateContent>
      </w:r>
    </w:p>
    <w:p w:rsidR="00165EDE" w:rsidRPr="00D76564" w:rsidRDefault="00165EDE" w:rsidP="00165EDE">
      <w:pPr>
        <w:spacing w:after="0"/>
        <w:jc w:val="center"/>
        <w:rPr>
          <w:b/>
          <w:sz w:val="28"/>
          <w:szCs w:val="32"/>
        </w:rPr>
      </w:pPr>
      <w:r w:rsidRPr="00D76564">
        <w:rPr>
          <w:b/>
          <w:sz w:val="28"/>
          <w:szCs w:val="32"/>
        </w:rPr>
        <w:t xml:space="preserve">DOSSIER D’APPEL D’OFFRES </w:t>
      </w:r>
      <w:r w:rsidR="00F55593">
        <w:rPr>
          <w:b/>
          <w:sz w:val="28"/>
          <w:szCs w:val="32"/>
        </w:rPr>
        <w:t>NATIONAL</w:t>
      </w:r>
      <w:r w:rsidRPr="00D76564">
        <w:rPr>
          <w:b/>
          <w:sz w:val="28"/>
          <w:szCs w:val="32"/>
        </w:rPr>
        <w:t xml:space="preserve"> OUVERT </w:t>
      </w:r>
      <w:r w:rsidR="00A468C2">
        <w:rPr>
          <w:b/>
          <w:sz w:val="28"/>
          <w:szCs w:val="32"/>
        </w:rPr>
        <w:t>EN PROCEDURE D’URGENCE</w:t>
      </w:r>
      <w:r w:rsidRPr="00D76564">
        <w:rPr>
          <w:b/>
          <w:sz w:val="28"/>
          <w:szCs w:val="32"/>
        </w:rPr>
        <w:t xml:space="preserve">  </w:t>
      </w:r>
    </w:p>
    <w:p w:rsidR="00165EDE" w:rsidRPr="00D76564" w:rsidRDefault="00165EDE" w:rsidP="00165EDE">
      <w:pPr>
        <w:spacing w:after="0"/>
        <w:jc w:val="center"/>
        <w:rPr>
          <w:sz w:val="20"/>
        </w:rPr>
      </w:pPr>
      <w:r w:rsidRPr="00D76564">
        <w:rPr>
          <w:b/>
          <w:bCs/>
          <w:sz w:val="28"/>
          <w:szCs w:val="32"/>
        </w:rPr>
        <w:t>N°</w:t>
      </w:r>
      <w:proofErr w:type="gramStart"/>
      <w:r w:rsidRPr="00D76564">
        <w:rPr>
          <w:b/>
          <w:bCs/>
          <w:sz w:val="28"/>
          <w:szCs w:val="32"/>
        </w:rPr>
        <w:t>…….</w:t>
      </w:r>
      <w:proofErr w:type="gramEnd"/>
      <w:r w:rsidRPr="00D76564">
        <w:rPr>
          <w:b/>
          <w:bCs/>
          <w:sz w:val="28"/>
          <w:szCs w:val="32"/>
        </w:rPr>
        <w:t>./</w:t>
      </w:r>
      <w:r w:rsidR="00F55593">
        <w:rPr>
          <w:b/>
          <w:bCs/>
          <w:sz w:val="28"/>
          <w:szCs w:val="32"/>
        </w:rPr>
        <w:t>AONO</w:t>
      </w:r>
      <w:r w:rsidRPr="00D76564">
        <w:rPr>
          <w:b/>
          <w:bCs/>
          <w:sz w:val="28"/>
          <w:szCs w:val="32"/>
        </w:rPr>
        <w:t>/CS/S</w:t>
      </w:r>
      <w:r w:rsidR="00D1601E">
        <w:rPr>
          <w:b/>
          <w:bCs/>
          <w:sz w:val="28"/>
          <w:szCs w:val="32"/>
        </w:rPr>
        <w:t>I</w:t>
      </w:r>
      <w:r w:rsidRPr="00D76564">
        <w:rPr>
          <w:b/>
          <w:bCs/>
          <w:sz w:val="28"/>
          <w:szCs w:val="32"/>
        </w:rPr>
        <w:t>G</w:t>
      </w:r>
      <w:r w:rsidR="00D1601E">
        <w:rPr>
          <w:b/>
          <w:bCs/>
          <w:sz w:val="28"/>
          <w:szCs w:val="32"/>
        </w:rPr>
        <w:t>AMP</w:t>
      </w:r>
      <w:r w:rsidRPr="00D76564">
        <w:rPr>
          <w:b/>
          <w:bCs/>
          <w:sz w:val="28"/>
          <w:szCs w:val="32"/>
        </w:rPr>
        <w:t>/CIPM-CS</w:t>
      </w:r>
      <w:r w:rsidR="0010330E">
        <w:rPr>
          <w:b/>
          <w:bCs/>
          <w:sz w:val="28"/>
          <w:szCs w:val="32"/>
        </w:rPr>
        <w:t>/</w:t>
      </w:r>
      <w:r w:rsidR="0010330E" w:rsidRPr="009F3214">
        <w:rPr>
          <w:b/>
          <w:bCs/>
          <w:sz w:val="28"/>
          <w:szCs w:val="32"/>
        </w:rPr>
        <w:t>CCCM-SPI</w:t>
      </w:r>
      <w:r w:rsidRPr="00D76564">
        <w:rPr>
          <w:b/>
          <w:bCs/>
          <w:sz w:val="28"/>
          <w:szCs w:val="32"/>
        </w:rPr>
        <w:t>/202</w:t>
      </w:r>
      <w:r w:rsidR="002A4BCF">
        <w:rPr>
          <w:b/>
          <w:bCs/>
          <w:sz w:val="28"/>
          <w:szCs w:val="32"/>
        </w:rPr>
        <w:t>4</w:t>
      </w:r>
      <w:r w:rsidR="00A468C2">
        <w:rPr>
          <w:b/>
          <w:bCs/>
          <w:sz w:val="28"/>
          <w:szCs w:val="32"/>
        </w:rPr>
        <w:t xml:space="preserve"> </w:t>
      </w:r>
      <w:r w:rsidRPr="00D76564">
        <w:rPr>
          <w:b/>
          <w:bCs/>
          <w:sz w:val="28"/>
          <w:szCs w:val="32"/>
        </w:rPr>
        <w:t>DU …………. 202</w:t>
      </w:r>
      <w:r w:rsidR="002A4BCF">
        <w:rPr>
          <w:b/>
          <w:bCs/>
          <w:sz w:val="28"/>
          <w:szCs w:val="32"/>
        </w:rPr>
        <w:t>4</w:t>
      </w:r>
    </w:p>
    <w:p w:rsidR="00165EDE" w:rsidRPr="00F01D81" w:rsidRDefault="00165EDE" w:rsidP="003936C5">
      <w:pPr>
        <w:spacing w:after="0" w:line="240" w:lineRule="auto"/>
        <w:jc w:val="center"/>
        <w:rPr>
          <w:b/>
          <w:bCs/>
          <w:sz w:val="28"/>
        </w:rPr>
      </w:pPr>
      <w:r w:rsidRPr="00D76564">
        <w:rPr>
          <w:b/>
          <w:bCs/>
          <w:szCs w:val="20"/>
        </w:rPr>
        <w:t xml:space="preserve">POUR </w:t>
      </w:r>
      <w:r w:rsidR="005F44F2" w:rsidRPr="00D76564">
        <w:rPr>
          <w:b/>
          <w:bCs/>
          <w:szCs w:val="20"/>
        </w:rPr>
        <w:t>LA COLLECTE</w:t>
      </w:r>
      <w:r w:rsidRPr="00D76564">
        <w:rPr>
          <w:b/>
          <w:bCs/>
          <w:szCs w:val="20"/>
        </w:rPr>
        <w:t xml:space="preserve">, LE TRANSPORT </w:t>
      </w:r>
      <w:r w:rsidR="003936C5">
        <w:rPr>
          <w:b/>
          <w:bCs/>
          <w:szCs w:val="20"/>
        </w:rPr>
        <w:t xml:space="preserve">ET LE TRAITEMENT </w:t>
      </w:r>
      <w:r w:rsidR="005811E4">
        <w:rPr>
          <w:b/>
          <w:bCs/>
          <w:szCs w:val="20"/>
        </w:rPr>
        <w:t>DES ORDURES MENAGERES</w:t>
      </w:r>
      <w:r w:rsidRPr="00D76564">
        <w:rPr>
          <w:b/>
          <w:bCs/>
          <w:szCs w:val="20"/>
        </w:rPr>
        <w:t>, LE BALAYAGE ET LE NETTOYA</w:t>
      </w:r>
      <w:r w:rsidR="003A075B">
        <w:rPr>
          <w:b/>
          <w:bCs/>
          <w:szCs w:val="20"/>
        </w:rPr>
        <w:t xml:space="preserve">GE DES RUES, GARES ROUTIERES, VOIES ATTENANTES AUX </w:t>
      </w:r>
      <w:r w:rsidRPr="00D76564">
        <w:rPr>
          <w:b/>
          <w:bCs/>
          <w:szCs w:val="20"/>
        </w:rPr>
        <w:t xml:space="preserve">MARCHES ET </w:t>
      </w:r>
      <w:r w:rsidR="005F44F2" w:rsidRPr="00D76564">
        <w:rPr>
          <w:b/>
          <w:bCs/>
          <w:szCs w:val="20"/>
        </w:rPr>
        <w:t>AUTRES PLACES</w:t>
      </w:r>
      <w:r w:rsidRPr="00D76564">
        <w:rPr>
          <w:b/>
          <w:bCs/>
          <w:szCs w:val="20"/>
        </w:rPr>
        <w:t xml:space="preserve"> PUBLIQUES DE LA VILLE DE SANGMÉLIMA, DEPARTEMENT D</w:t>
      </w:r>
      <w:r>
        <w:rPr>
          <w:b/>
          <w:bCs/>
          <w:szCs w:val="20"/>
        </w:rPr>
        <w:t>U</w:t>
      </w:r>
      <w:r w:rsidRPr="00D76564">
        <w:rPr>
          <w:b/>
          <w:bCs/>
          <w:szCs w:val="20"/>
        </w:rPr>
        <w:t xml:space="preserve"> DJA ET LOBO, REGION DU SUD</w:t>
      </w:r>
      <w:r>
        <w:rPr>
          <w:b/>
          <w:bCs/>
          <w:sz w:val="20"/>
          <w:szCs w:val="20"/>
        </w:rPr>
        <w:t>.</w:t>
      </w:r>
    </w:p>
    <w:p w:rsidR="00165EDE" w:rsidRPr="00F01D81" w:rsidRDefault="00165EDE" w:rsidP="00165EDE">
      <w:pPr>
        <w:spacing w:after="0"/>
        <w:jc w:val="center"/>
        <w:rPr>
          <w:rFonts w:cs="Arial"/>
          <w:b/>
          <w:sz w:val="30"/>
          <w:szCs w:val="30"/>
        </w:rPr>
      </w:pPr>
    </w:p>
    <w:p w:rsidR="00165EDE" w:rsidRDefault="00165EDE" w:rsidP="00165EDE">
      <w:pPr>
        <w:spacing w:after="0" w:line="480" w:lineRule="auto"/>
        <w:rPr>
          <w:rFonts w:cs="Arial"/>
          <w:b/>
          <w:sz w:val="12"/>
          <w:szCs w:val="20"/>
          <w:u w:val="thick"/>
        </w:rPr>
      </w:pPr>
    </w:p>
    <w:p w:rsidR="00165EDE" w:rsidRPr="00A57381" w:rsidRDefault="00165EDE" w:rsidP="00165EDE">
      <w:pPr>
        <w:spacing w:after="0" w:line="480" w:lineRule="auto"/>
        <w:rPr>
          <w:rFonts w:cs="Arial"/>
          <w:b/>
          <w:sz w:val="12"/>
          <w:szCs w:val="20"/>
          <w:u w:val="thick"/>
        </w:rPr>
      </w:pPr>
    </w:p>
    <w:p w:rsidR="00165EDE" w:rsidRPr="00F01D81" w:rsidRDefault="00165EDE" w:rsidP="00165EDE">
      <w:pPr>
        <w:spacing w:after="0" w:line="480" w:lineRule="auto"/>
        <w:rPr>
          <w:rFonts w:cs="Arial"/>
          <w:b/>
          <w:sz w:val="20"/>
          <w:szCs w:val="20"/>
          <w:u w:val="thick"/>
        </w:rPr>
      </w:pPr>
      <w:r w:rsidRPr="00F01D81">
        <w:rPr>
          <w:rFonts w:cs="Arial"/>
          <w:b/>
          <w:sz w:val="20"/>
          <w:szCs w:val="20"/>
          <w:u w:val="thick"/>
        </w:rPr>
        <w:t>DELAI D’EXECUTION</w:t>
      </w:r>
      <w:r w:rsidRPr="00F01D81">
        <w:rPr>
          <w:rFonts w:cs="Arial"/>
          <w:b/>
          <w:sz w:val="20"/>
          <w:szCs w:val="20"/>
        </w:rPr>
        <w:t xml:space="preserve"> : </w:t>
      </w:r>
      <w:r>
        <w:rPr>
          <w:rFonts w:cs="Arial"/>
          <w:b/>
          <w:sz w:val="20"/>
          <w:szCs w:val="20"/>
        </w:rPr>
        <w:t>5</w:t>
      </w:r>
      <w:r w:rsidRPr="00F01D81">
        <w:rPr>
          <w:rFonts w:cs="Arial"/>
          <w:b/>
          <w:sz w:val="20"/>
          <w:szCs w:val="20"/>
        </w:rPr>
        <w:t xml:space="preserve"> (</w:t>
      </w:r>
      <w:r>
        <w:rPr>
          <w:rFonts w:cs="Arial"/>
          <w:b/>
          <w:sz w:val="20"/>
          <w:szCs w:val="20"/>
        </w:rPr>
        <w:t>Cinq</w:t>
      </w:r>
      <w:r w:rsidRPr="00F01D81">
        <w:rPr>
          <w:rFonts w:cs="Arial"/>
          <w:b/>
          <w:sz w:val="20"/>
          <w:szCs w:val="20"/>
        </w:rPr>
        <w:t>) ans</w:t>
      </w:r>
    </w:p>
    <w:p w:rsidR="005F44F2" w:rsidRDefault="00165EDE" w:rsidP="00165EDE">
      <w:pPr>
        <w:spacing w:after="0" w:line="480" w:lineRule="auto"/>
        <w:rPr>
          <w:rFonts w:cs="Arial"/>
          <w:b/>
          <w:sz w:val="20"/>
          <w:szCs w:val="20"/>
        </w:rPr>
      </w:pPr>
      <w:r w:rsidRPr="00F01D81">
        <w:rPr>
          <w:rFonts w:cs="Arial"/>
          <w:b/>
          <w:sz w:val="20"/>
          <w:szCs w:val="20"/>
          <w:u w:val="thick"/>
        </w:rPr>
        <w:t>FINANCEMENT</w:t>
      </w:r>
      <w:r w:rsidRPr="00F01D81">
        <w:rPr>
          <w:rFonts w:cs="Arial"/>
          <w:b/>
          <w:sz w:val="20"/>
          <w:szCs w:val="20"/>
        </w:rPr>
        <w:t xml:space="preserve"> : </w:t>
      </w:r>
      <w:r w:rsidRPr="00F01D81">
        <w:rPr>
          <w:rFonts w:cs="Arial"/>
          <w:b/>
          <w:bCs/>
          <w:sz w:val="20"/>
          <w:szCs w:val="20"/>
        </w:rPr>
        <w:t>BUDGETS</w:t>
      </w:r>
      <w:r w:rsidRPr="00F01D81">
        <w:rPr>
          <w:rFonts w:cs="Arial"/>
          <w:b/>
          <w:sz w:val="20"/>
          <w:szCs w:val="20"/>
        </w:rPr>
        <w:t xml:space="preserve"> DE L’ETAT DU CAMEROUN ET DE LA COMMUNE DE </w:t>
      </w:r>
      <w:r>
        <w:rPr>
          <w:rFonts w:cs="Arial"/>
          <w:b/>
          <w:sz w:val="20"/>
          <w:szCs w:val="20"/>
        </w:rPr>
        <w:t>SANGMELIMA</w:t>
      </w:r>
      <w:r w:rsidRPr="00F01D81">
        <w:rPr>
          <w:rFonts w:cs="Arial"/>
          <w:b/>
          <w:sz w:val="20"/>
          <w:szCs w:val="20"/>
        </w:rPr>
        <w:t>,</w:t>
      </w:r>
    </w:p>
    <w:p w:rsidR="00165EDE" w:rsidRPr="00F01D81" w:rsidRDefault="00165EDE" w:rsidP="00261D97">
      <w:pPr>
        <w:tabs>
          <w:tab w:val="left" w:pos="5340"/>
        </w:tabs>
        <w:spacing w:after="0" w:line="480" w:lineRule="auto"/>
        <w:rPr>
          <w:rFonts w:cs="Arial"/>
          <w:b/>
          <w:sz w:val="20"/>
          <w:szCs w:val="20"/>
        </w:rPr>
      </w:pPr>
      <w:r w:rsidRPr="009F3214">
        <w:rPr>
          <w:rFonts w:cs="Arial"/>
          <w:b/>
          <w:sz w:val="20"/>
          <w:szCs w:val="20"/>
        </w:rPr>
        <w:t xml:space="preserve">EXERCICES : </w:t>
      </w:r>
      <w:r w:rsidR="008863D2" w:rsidRPr="009F3214">
        <w:rPr>
          <w:rFonts w:cs="Arial"/>
          <w:b/>
          <w:sz w:val="20"/>
          <w:szCs w:val="20"/>
        </w:rPr>
        <w:t>2024 à 2029</w:t>
      </w:r>
      <w:r w:rsidR="00261D97" w:rsidRPr="009F3214">
        <w:rPr>
          <w:rFonts w:cs="Arial"/>
          <w:b/>
          <w:sz w:val="20"/>
          <w:szCs w:val="20"/>
        </w:rPr>
        <w:tab/>
      </w:r>
    </w:p>
    <w:p w:rsidR="009D55A3" w:rsidRPr="00F707CE" w:rsidRDefault="00165EDE" w:rsidP="009D55A3">
      <w:pPr>
        <w:suppressAutoHyphens w:val="0"/>
        <w:autoSpaceDN/>
        <w:spacing w:after="0" w:line="240" w:lineRule="auto"/>
        <w:rPr>
          <w:rFonts w:cs="Calibri"/>
          <w:sz w:val="20"/>
          <w:szCs w:val="20"/>
          <w:lang w:val="fr-CM" w:eastAsia="en-US"/>
        </w:rPr>
      </w:pPr>
      <w:r w:rsidRPr="00F01D81">
        <w:rPr>
          <w:rFonts w:cs="Arial"/>
          <w:b/>
          <w:sz w:val="20"/>
          <w:szCs w:val="20"/>
        </w:rPr>
        <w:t xml:space="preserve">          MONTANT PREVISIONNEL </w:t>
      </w:r>
      <w:r w:rsidRPr="00F707CE">
        <w:rPr>
          <w:rFonts w:cs="Arial"/>
          <w:b/>
          <w:sz w:val="20"/>
          <w:szCs w:val="20"/>
        </w:rPr>
        <w:t xml:space="preserve">: </w:t>
      </w:r>
      <w:r w:rsidR="009D55A3" w:rsidRPr="00F707CE">
        <w:rPr>
          <w:rFonts w:cs="Calibri"/>
          <w:sz w:val="20"/>
          <w:szCs w:val="20"/>
          <w:lang w:val="fr-CM" w:eastAsia="en-US"/>
        </w:rPr>
        <w:t xml:space="preserve">          </w:t>
      </w:r>
      <w:r w:rsidR="009D55A3" w:rsidRPr="00F707CE">
        <w:rPr>
          <w:rFonts w:eastAsiaTheme="minorEastAsia"/>
          <w:b/>
          <w:szCs w:val="20"/>
        </w:rPr>
        <w:t>2 280 183 350 FCFA TTC</w:t>
      </w:r>
    </w:p>
    <w:p w:rsidR="009D55A3" w:rsidRPr="00E63545" w:rsidRDefault="009D55A3" w:rsidP="009D55A3">
      <w:pPr>
        <w:suppressAutoHyphens w:val="0"/>
        <w:autoSpaceDN/>
        <w:spacing w:after="0" w:line="240" w:lineRule="auto"/>
        <w:rPr>
          <w:rFonts w:cs="Calibri"/>
          <w:color w:val="000000"/>
          <w:sz w:val="20"/>
          <w:szCs w:val="20"/>
          <w:lang w:val="fr-CM" w:eastAsia="en-US"/>
        </w:rPr>
      </w:pPr>
      <w:r w:rsidRPr="00E63545">
        <w:rPr>
          <w:rFonts w:cs="Calibri"/>
          <w:color w:val="000000"/>
          <w:sz w:val="20"/>
          <w:szCs w:val="20"/>
          <w:lang w:val="fr-CM" w:eastAsia="en-US"/>
        </w:rPr>
        <w:t xml:space="preserve">   </w:t>
      </w:r>
    </w:p>
    <w:p w:rsidR="00165EDE" w:rsidRPr="00F707CE" w:rsidRDefault="00165EDE" w:rsidP="00165EDE">
      <w:pPr>
        <w:pStyle w:val="Paragraphedeliste"/>
        <w:numPr>
          <w:ilvl w:val="0"/>
          <w:numId w:val="4"/>
        </w:numPr>
        <w:spacing w:after="0" w:line="480" w:lineRule="auto"/>
        <w:rPr>
          <w:rFonts w:cs="Arial"/>
          <w:b/>
          <w:sz w:val="20"/>
          <w:szCs w:val="20"/>
        </w:rPr>
      </w:pPr>
      <w:r w:rsidRPr="00F01D81">
        <w:rPr>
          <w:rFonts w:cs="Arial"/>
          <w:b/>
          <w:sz w:val="20"/>
          <w:szCs w:val="20"/>
        </w:rPr>
        <w:t>ETAT DU CAMEROUN </w:t>
      </w:r>
      <w:r w:rsidRPr="00F707CE">
        <w:rPr>
          <w:rFonts w:cs="Arial"/>
          <w:b/>
          <w:sz w:val="20"/>
          <w:szCs w:val="20"/>
        </w:rPr>
        <w:t>: </w:t>
      </w:r>
      <w:r w:rsidR="009D55A3" w:rsidRPr="00F707CE">
        <w:rPr>
          <w:rFonts w:cs="Arial"/>
          <w:b/>
          <w:sz w:val="20"/>
          <w:szCs w:val="20"/>
        </w:rPr>
        <w:t>94,22</w:t>
      </w:r>
      <w:r w:rsidRPr="00F707CE">
        <w:rPr>
          <w:rFonts w:cs="Arial"/>
          <w:b/>
          <w:sz w:val="20"/>
          <w:szCs w:val="20"/>
        </w:rPr>
        <w:t xml:space="preserve"> %</w:t>
      </w:r>
    </w:p>
    <w:p w:rsidR="00165EDE" w:rsidRDefault="00165EDE" w:rsidP="00165EDE">
      <w:pPr>
        <w:pStyle w:val="Paragraphedeliste"/>
        <w:numPr>
          <w:ilvl w:val="0"/>
          <w:numId w:val="4"/>
        </w:numPr>
        <w:spacing w:after="0" w:line="480" w:lineRule="auto"/>
        <w:rPr>
          <w:rFonts w:cs="Arial"/>
          <w:b/>
          <w:sz w:val="20"/>
          <w:szCs w:val="20"/>
        </w:rPr>
      </w:pPr>
      <w:r w:rsidRPr="00F707CE">
        <w:rPr>
          <w:rFonts w:cs="Arial"/>
          <w:b/>
          <w:sz w:val="20"/>
          <w:szCs w:val="20"/>
        </w:rPr>
        <w:t xml:space="preserve">COMMUNE DE SANGMELIMA : </w:t>
      </w:r>
      <w:r w:rsidR="009D55A3" w:rsidRPr="00F707CE">
        <w:rPr>
          <w:rFonts w:cs="Arial"/>
          <w:b/>
          <w:sz w:val="20"/>
          <w:szCs w:val="20"/>
        </w:rPr>
        <w:t>5,78</w:t>
      </w:r>
      <w:r w:rsidRPr="00F707CE">
        <w:rPr>
          <w:rFonts w:cs="Arial"/>
          <w:b/>
          <w:sz w:val="20"/>
          <w:szCs w:val="20"/>
        </w:rPr>
        <w:t xml:space="preserve"> % </w:t>
      </w:r>
      <w:r w:rsidRPr="00F01D81">
        <w:rPr>
          <w:rFonts w:cs="Arial"/>
          <w:b/>
          <w:sz w:val="20"/>
          <w:szCs w:val="20"/>
        </w:rPr>
        <w:t xml:space="preserve">IMPUTATION : </w:t>
      </w:r>
      <w:r w:rsidRPr="00614B3C">
        <w:rPr>
          <w:rFonts w:cs="Arial"/>
          <w:b/>
          <w:sz w:val="20"/>
          <w:szCs w:val="20"/>
        </w:rPr>
        <w:t xml:space="preserve">610 107 </w:t>
      </w:r>
      <w:r w:rsidRPr="00F01D81">
        <w:rPr>
          <w:rFonts w:cs="Arial"/>
          <w:b/>
          <w:sz w:val="20"/>
          <w:szCs w:val="20"/>
        </w:rPr>
        <w:t>« Entretien de la voirie »</w:t>
      </w:r>
    </w:p>
    <w:p w:rsidR="00CC78CE" w:rsidRPr="00E64FC8" w:rsidRDefault="00CC78CE" w:rsidP="00E64FC8">
      <w:pPr>
        <w:pStyle w:val="Paragraphedeliste"/>
        <w:numPr>
          <w:ilvl w:val="0"/>
          <w:numId w:val="4"/>
        </w:numPr>
        <w:spacing w:after="0" w:line="240" w:lineRule="auto"/>
        <w:rPr>
          <w:rFonts w:cs="Arial"/>
          <w:b/>
          <w:sz w:val="20"/>
          <w:szCs w:val="20"/>
        </w:rPr>
      </w:pPr>
      <w:r w:rsidRPr="00E64FC8">
        <w:rPr>
          <w:rFonts w:cs="Arial"/>
          <w:b/>
          <w:sz w:val="20"/>
          <w:szCs w:val="20"/>
        </w:rPr>
        <w:t xml:space="preserve">ET EN SUBSTITUTION PROGRESSIVE PAR LE PRODUIT </w:t>
      </w:r>
      <w:r w:rsidR="008863D2" w:rsidRPr="00E64FC8">
        <w:rPr>
          <w:rFonts w:cs="Arial"/>
          <w:b/>
          <w:sz w:val="20"/>
          <w:szCs w:val="20"/>
        </w:rPr>
        <w:t>DU DROIT</w:t>
      </w:r>
      <w:r w:rsidRPr="00E64FC8">
        <w:rPr>
          <w:rFonts w:cs="Arial"/>
          <w:b/>
          <w:sz w:val="20"/>
          <w:szCs w:val="20"/>
        </w:rPr>
        <w:t xml:space="preserve"> D’ACCISES SPÉCIAL DESTINÉ AU FINANCEMENT </w:t>
      </w:r>
      <w:r w:rsidR="008863D2" w:rsidRPr="00E64FC8">
        <w:rPr>
          <w:rFonts w:cs="Arial"/>
          <w:b/>
          <w:sz w:val="20"/>
          <w:szCs w:val="20"/>
        </w:rPr>
        <w:t>DE L’ENLÈVEMENT</w:t>
      </w:r>
      <w:r w:rsidRPr="00E64FC8">
        <w:rPr>
          <w:rFonts w:cs="Arial"/>
          <w:b/>
          <w:sz w:val="20"/>
          <w:szCs w:val="20"/>
        </w:rPr>
        <w:t xml:space="preserve"> ET DU TRAITEMENT DES ORDURES À TRAVERS LE MINDDEVEL-FEICOM </w:t>
      </w:r>
    </w:p>
    <w:p w:rsidR="00165EDE" w:rsidRPr="00826301" w:rsidRDefault="00165EDE" w:rsidP="00826301">
      <w:pPr>
        <w:suppressAutoHyphens w:val="0"/>
        <w:autoSpaceDN/>
        <w:spacing w:after="160" w:line="259" w:lineRule="auto"/>
        <w:jc w:val="center"/>
        <w:rPr>
          <w:b/>
          <w:sz w:val="24"/>
          <w:szCs w:val="24"/>
        </w:rPr>
      </w:pPr>
      <w:r w:rsidRPr="00F01D81">
        <w:rPr>
          <w:b/>
          <w:sz w:val="36"/>
          <w:szCs w:val="24"/>
        </w:rPr>
        <w:br w:type="page"/>
      </w:r>
      <w:r w:rsidR="00826301" w:rsidRPr="00826301">
        <w:rPr>
          <w:b/>
          <w:sz w:val="24"/>
          <w:szCs w:val="24"/>
        </w:rPr>
        <w:lastRenderedPageBreak/>
        <w:t>TABLE DES MATIERES</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 xml:space="preserve">Pièce n°1 : Avis d’Appel d’Offres </w:t>
      </w:r>
      <w:r w:rsidR="005702F4">
        <w:rPr>
          <w:rFonts w:cs="Arial"/>
          <w:lang w:eastAsia="en-US"/>
        </w:rPr>
        <w:t>NATIONAL OUVERT EN PROCEDURE D’URGENCE</w:t>
      </w:r>
      <w:r w:rsidRPr="00E64FC8">
        <w:rPr>
          <w:rFonts w:cs="Arial"/>
          <w:lang w:eastAsia="en-US"/>
        </w:rPr>
        <w:t xml:space="preserve"> (A</w:t>
      </w:r>
      <w:r w:rsidR="00F55593" w:rsidRPr="00E64FC8">
        <w:rPr>
          <w:rFonts w:cs="Arial"/>
          <w:lang w:eastAsia="en-US"/>
        </w:rPr>
        <w:t>AONO</w:t>
      </w:r>
      <w:r w:rsidRPr="00E64FC8">
        <w:rPr>
          <w:rFonts w:cs="Arial"/>
          <w:lang w:eastAsia="en-US"/>
        </w:rPr>
        <w:t>)</w:t>
      </w:r>
      <w:r w:rsidR="0065023C">
        <w:rPr>
          <w:rFonts w:cs="Arial"/>
          <w:lang w:eastAsia="en-US"/>
        </w:rPr>
        <w:tab/>
      </w:r>
      <w:r w:rsidR="0002720B" w:rsidRPr="00E64FC8">
        <w:rPr>
          <w:rFonts w:cs="Arial"/>
          <w:lang w:eastAsia="en-US"/>
        </w:rPr>
        <w:t>4</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Version française</w:t>
      </w:r>
      <w:r w:rsidR="0002720B" w:rsidRPr="00E64FC8">
        <w:rPr>
          <w:rFonts w:cs="Arial"/>
          <w:lang w:eastAsia="en-US"/>
        </w:rPr>
        <w:t xml:space="preserve"> </w:t>
      </w:r>
      <w:r w:rsidR="0065023C">
        <w:rPr>
          <w:rFonts w:cs="Arial"/>
          <w:lang w:eastAsia="en-US"/>
        </w:rPr>
        <w:tab/>
      </w:r>
      <w:r w:rsidR="0002720B" w:rsidRPr="00E64FC8">
        <w:rPr>
          <w:rFonts w:cs="Arial"/>
          <w:lang w:eastAsia="en-US"/>
        </w:rPr>
        <w:t>5</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Version anglaise</w:t>
      </w:r>
      <w:r w:rsidR="0002720B" w:rsidRPr="00E64FC8">
        <w:rPr>
          <w:rFonts w:cs="Arial"/>
          <w:lang w:eastAsia="en-US"/>
        </w:rPr>
        <w:t xml:space="preserve"> </w:t>
      </w:r>
      <w:r w:rsidR="0065023C">
        <w:rPr>
          <w:rFonts w:cs="Arial"/>
          <w:lang w:eastAsia="en-US"/>
        </w:rPr>
        <w:tab/>
      </w:r>
      <w:r w:rsidR="0002720B" w:rsidRPr="00E64FC8">
        <w:rPr>
          <w:rFonts w:cs="Arial"/>
          <w:lang w:eastAsia="en-US"/>
        </w:rPr>
        <w:t>10</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n°2 : Règlement Général de l’Appel d’Offres (RGAO)</w:t>
      </w:r>
      <w:r w:rsidR="00FD123A" w:rsidRPr="00E64FC8">
        <w:rPr>
          <w:rFonts w:cs="Arial"/>
          <w:lang w:eastAsia="en-US"/>
        </w:rPr>
        <w:t xml:space="preserve"> </w:t>
      </w:r>
      <w:r w:rsidR="0065023C">
        <w:rPr>
          <w:rFonts w:cs="Arial"/>
          <w:lang w:eastAsia="en-US"/>
        </w:rPr>
        <w:tab/>
      </w:r>
      <w:r w:rsidR="00FD123A" w:rsidRPr="00E64FC8">
        <w:rPr>
          <w:rFonts w:cs="Arial"/>
          <w:lang w:eastAsia="en-US"/>
        </w:rPr>
        <w:t>15</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n°3 : Règlement Particulier de l’Appel d’Offres (RPAO)</w:t>
      </w:r>
      <w:r w:rsidR="00FD123A" w:rsidRPr="00E64FC8">
        <w:rPr>
          <w:rFonts w:cs="Arial"/>
          <w:lang w:eastAsia="en-US"/>
        </w:rPr>
        <w:t xml:space="preserve"> </w:t>
      </w:r>
      <w:r w:rsidR="0065023C">
        <w:rPr>
          <w:rFonts w:cs="Arial"/>
          <w:lang w:eastAsia="en-US"/>
        </w:rPr>
        <w:tab/>
      </w:r>
      <w:r w:rsidR="006507E3" w:rsidRPr="00E64FC8">
        <w:rPr>
          <w:rFonts w:cs="Arial"/>
          <w:lang w:eastAsia="en-US"/>
        </w:rPr>
        <w:t>26</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n°4 : Cahier des Clauses Administratives Particulières (CCAP)</w:t>
      </w:r>
      <w:r w:rsidR="006507E3" w:rsidRPr="00E64FC8">
        <w:rPr>
          <w:rFonts w:cs="Arial"/>
          <w:lang w:eastAsia="en-US"/>
        </w:rPr>
        <w:t xml:space="preserve"> </w:t>
      </w:r>
      <w:r w:rsidR="0065023C">
        <w:rPr>
          <w:rFonts w:cs="Arial"/>
          <w:lang w:eastAsia="en-US"/>
        </w:rPr>
        <w:tab/>
      </w:r>
      <w:r w:rsidR="000E2C43" w:rsidRPr="00E64FC8">
        <w:rPr>
          <w:rFonts w:cs="Arial"/>
          <w:lang w:eastAsia="en-US"/>
        </w:rPr>
        <w:t>35</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n°5 : Termes de Références (TDR)</w:t>
      </w:r>
      <w:r w:rsidR="000E2C43" w:rsidRPr="00E64FC8">
        <w:rPr>
          <w:rFonts w:cs="Arial"/>
          <w:lang w:eastAsia="en-US"/>
        </w:rPr>
        <w:t xml:space="preserve"> </w:t>
      </w:r>
      <w:r w:rsidR="0065023C">
        <w:rPr>
          <w:rFonts w:cs="Arial"/>
          <w:lang w:eastAsia="en-US"/>
        </w:rPr>
        <w:tab/>
      </w:r>
      <w:r w:rsidR="00441E5F" w:rsidRPr="00E64FC8">
        <w:rPr>
          <w:rFonts w:cs="Arial"/>
          <w:lang w:eastAsia="en-US"/>
        </w:rPr>
        <w:t>49</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n°6 : Cadre du bordereau des prix unitaires</w:t>
      </w:r>
      <w:r w:rsidR="00441E5F" w:rsidRPr="00E64FC8">
        <w:rPr>
          <w:rFonts w:cs="Arial"/>
          <w:lang w:eastAsia="en-US"/>
        </w:rPr>
        <w:t xml:space="preserve"> </w:t>
      </w:r>
      <w:r w:rsidR="0065023C">
        <w:rPr>
          <w:rFonts w:cs="Arial"/>
          <w:lang w:eastAsia="en-US"/>
        </w:rPr>
        <w:tab/>
      </w:r>
      <w:r w:rsidR="00D80157" w:rsidRPr="00E64FC8">
        <w:rPr>
          <w:rFonts w:cs="Arial"/>
          <w:lang w:eastAsia="en-US"/>
        </w:rPr>
        <w:t>66</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n°7 : Cadre du détail quantitatif et estimatif</w:t>
      </w:r>
      <w:r w:rsidR="00D80157" w:rsidRPr="00E64FC8">
        <w:rPr>
          <w:rFonts w:cs="Arial"/>
          <w:lang w:eastAsia="en-US"/>
        </w:rPr>
        <w:t xml:space="preserve"> </w:t>
      </w:r>
      <w:r w:rsidR="0065023C">
        <w:rPr>
          <w:rFonts w:cs="Arial"/>
          <w:lang w:eastAsia="en-US"/>
        </w:rPr>
        <w:tab/>
      </w:r>
      <w:r w:rsidR="00D80157" w:rsidRPr="00E64FC8">
        <w:rPr>
          <w:rFonts w:cs="Arial"/>
          <w:lang w:eastAsia="en-US"/>
        </w:rPr>
        <w:t>69</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n°8 : Cadre du sous-détail des prix</w:t>
      </w:r>
      <w:r w:rsidR="00C80D26" w:rsidRPr="00E64FC8">
        <w:rPr>
          <w:rFonts w:cs="Arial"/>
          <w:lang w:eastAsia="en-US"/>
        </w:rPr>
        <w:t xml:space="preserve"> </w:t>
      </w:r>
      <w:r w:rsidR="0065023C">
        <w:rPr>
          <w:rFonts w:cs="Arial"/>
          <w:lang w:eastAsia="en-US"/>
        </w:rPr>
        <w:tab/>
      </w:r>
      <w:r w:rsidR="00F14F64" w:rsidRPr="00E64FC8">
        <w:rPr>
          <w:rFonts w:cs="Arial"/>
          <w:lang w:eastAsia="en-US"/>
        </w:rPr>
        <w:t>71</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n°9 : Modèle du marché</w:t>
      </w:r>
      <w:r w:rsidR="00F14F64" w:rsidRPr="00E64FC8">
        <w:rPr>
          <w:rFonts w:cs="Arial"/>
          <w:lang w:eastAsia="en-US"/>
        </w:rPr>
        <w:t xml:space="preserve"> </w:t>
      </w:r>
      <w:r w:rsidR="0065023C">
        <w:rPr>
          <w:rFonts w:cs="Arial"/>
          <w:lang w:eastAsia="en-US"/>
        </w:rPr>
        <w:tab/>
      </w:r>
      <w:r w:rsidR="00F14F64" w:rsidRPr="00E64FC8">
        <w:rPr>
          <w:rFonts w:cs="Arial"/>
          <w:lang w:eastAsia="en-US"/>
        </w:rPr>
        <w:t>73</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n°10 : Modèles de documents à utiliser par les Soumissionnaires</w:t>
      </w:r>
      <w:r w:rsidR="000407B5" w:rsidRPr="00E64FC8">
        <w:rPr>
          <w:rFonts w:cs="Arial"/>
          <w:lang w:eastAsia="en-US"/>
        </w:rPr>
        <w:t xml:space="preserve"> </w:t>
      </w:r>
      <w:r w:rsidR="0065023C">
        <w:rPr>
          <w:rFonts w:cs="Arial"/>
          <w:lang w:eastAsia="en-US"/>
        </w:rPr>
        <w:tab/>
      </w:r>
      <w:r w:rsidR="000407B5" w:rsidRPr="00E64FC8">
        <w:rPr>
          <w:rFonts w:cs="Arial"/>
          <w:lang w:eastAsia="en-US"/>
        </w:rPr>
        <w:t>78</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Déclaration d’intention de soumissionner</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de soumission</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de caution de soumission</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de cautionnement définitif</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de caution d'avance de démarrage</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de caution de retenue de garantie</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Cadre d’accord de groupement</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de Pouvoirs (en cas de Groupement d’entreprises)</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D’attestation De Solvabilité Financière</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Attestation De Visite Des Lieux</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Cadre du planning</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Références du candidat</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Observations ou suggestions éventuelles sur les Termes de référence et les données, services et installations devant être fournis par le Maitre d’Ouvrage</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Composition de l’équipe proposée, par spécialité, ainsi que les tâches qui leur sont confiées et leur calendrier</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Modèle de Curriculum vitae du personnel clé</w:t>
      </w:r>
    </w:p>
    <w:p w:rsidR="00165EDE" w:rsidRPr="00E64FC8" w:rsidRDefault="00165EDE" w:rsidP="00E64FC8">
      <w:pPr>
        <w:widowControl w:val="0"/>
        <w:tabs>
          <w:tab w:val="right" w:leader="hyphen" w:pos="9632"/>
        </w:tabs>
        <w:autoSpaceDE w:val="0"/>
        <w:spacing w:after="0"/>
        <w:ind w:left="720"/>
        <w:rPr>
          <w:rFonts w:cs="Arial"/>
          <w:lang w:eastAsia="en-US"/>
        </w:rPr>
      </w:pPr>
      <w:r w:rsidRPr="00E64FC8">
        <w:rPr>
          <w:rFonts w:cs="Arial"/>
          <w:lang w:eastAsia="en-US"/>
        </w:rPr>
        <w:t>Calendrier du personnel spécialisé</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 11 : Etudes préalables</w:t>
      </w:r>
      <w:r w:rsidR="002375DC" w:rsidRPr="00E64FC8">
        <w:rPr>
          <w:rFonts w:cs="Arial"/>
          <w:lang w:eastAsia="en-US"/>
        </w:rPr>
        <w:t xml:space="preserve"> </w:t>
      </w:r>
      <w:r w:rsidR="0065023C">
        <w:rPr>
          <w:rFonts w:cs="Arial"/>
          <w:lang w:eastAsia="en-US"/>
        </w:rPr>
        <w:tab/>
      </w:r>
      <w:r w:rsidR="002375DC" w:rsidRPr="00E64FC8">
        <w:rPr>
          <w:rFonts w:cs="Arial"/>
          <w:lang w:eastAsia="en-US"/>
        </w:rPr>
        <w:t>96</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n°12 : Liste des établissements bancaires et organismes financiers autorisés à émettre des cautions dans le cadre des marchés publics</w:t>
      </w:r>
      <w:r w:rsidR="002375DC" w:rsidRPr="00E64FC8">
        <w:rPr>
          <w:rFonts w:cs="Arial"/>
          <w:lang w:eastAsia="en-US"/>
        </w:rPr>
        <w:t xml:space="preserve"> </w:t>
      </w:r>
      <w:r w:rsidR="0065023C">
        <w:rPr>
          <w:rFonts w:cs="Arial"/>
          <w:lang w:eastAsia="en-US"/>
        </w:rPr>
        <w:tab/>
      </w:r>
      <w:r w:rsidR="002375DC" w:rsidRPr="00E64FC8">
        <w:rPr>
          <w:rFonts w:cs="Arial"/>
          <w:lang w:eastAsia="en-US"/>
        </w:rPr>
        <w:t>97</w:t>
      </w:r>
    </w:p>
    <w:p w:rsidR="00165EDE" w:rsidRPr="00E64FC8" w:rsidRDefault="00165EDE" w:rsidP="00E64FC8">
      <w:pPr>
        <w:widowControl w:val="0"/>
        <w:tabs>
          <w:tab w:val="right" w:leader="hyphen" w:pos="9632"/>
        </w:tabs>
        <w:autoSpaceDE w:val="0"/>
        <w:spacing w:after="0"/>
        <w:rPr>
          <w:rFonts w:cs="Arial"/>
          <w:lang w:eastAsia="en-US"/>
        </w:rPr>
      </w:pPr>
      <w:r w:rsidRPr="00E64FC8">
        <w:rPr>
          <w:rFonts w:cs="Arial"/>
          <w:lang w:eastAsia="en-US"/>
        </w:rPr>
        <w:t>Pièce n°13 : Grille d’évaluation</w:t>
      </w:r>
      <w:r w:rsidR="002375DC" w:rsidRPr="00E64FC8">
        <w:rPr>
          <w:rFonts w:cs="Arial"/>
          <w:lang w:eastAsia="en-US"/>
        </w:rPr>
        <w:t xml:space="preserve"> </w:t>
      </w:r>
      <w:r w:rsidR="0065023C">
        <w:rPr>
          <w:rFonts w:cs="Arial"/>
          <w:lang w:eastAsia="en-US"/>
        </w:rPr>
        <w:tab/>
      </w:r>
      <w:r w:rsidR="002375DC" w:rsidRPr="00E64FC8">
        <w:rPr>
          <w:rFonts w:cs="Arial"/>
          <w:lang w:eastAsia="en-US"/>
        </w:rPr>
        <w:t>99</w:t>
      </w:r>
    </w:p>
    <w:p w:rsidR="00165EDE" w:rsidRPr="00826301" w:rsidRDefault="00165EDE" w:rsidP="0065023C">
      <w:pPr>
        <w:spacing w:after="0"/>
        <w:rPr>
          <w:sz w:val="24"/>
          <w:szCs w:val="24"/>
        </w:rPr>
      </w:pPr>
    </w:p>
    <w:p w:rsidR="00165EDE" w:rsidRPr="00826301" w:rsidRDefault="00165EDE" w:rsidP="00165EDE">
      <w:pPr>
        <w:jc w:val="center"/>
        <w:rPr>
          <w:sz w:val="24"/>
          <w:szCs w:val="24"/>
        </w:rPr>
      </w:pPr>
    </w:p>
    <w:p w:rsidR="00165EDE" w:rsidRPr="00826301" w:rsidRDefault="00165EDE" w:rsidP="00165EDE">
      <w:pPr>
        <w:rPr>
          <w:sz w:val="24"/>
          <w:szCs w:val="24"/>
        </w:rPr>
      </w:pPr>
    </w:p>
    <w:p w:rsidR="00165EDE" w:rsidRPr="00826301" w:rsidRDefault="00165EDE" w:rsidP="00165EDE">
      <w:pPr>
        <w:rPr>
          <w:sz w:val="24"/>
          <w:szCs w:val="24"/>
        </w:rPr>
      </w:pPr>
    </w:p>
    <w:p w:rsidR="00165EDE" w:rsidRPr="00826301" w:rsidRDefault="00165EDE" w:rsidP="00165EDE">
      <w:pPr>
        <w:rPr>
          <w:sz w:val="24"/>
          <w:szCs w:val="24"/>
        </w:rPr>
      </w:pPr>
    </w:p>
    <w:p w:rsidR="00165EDE" w:rsidRPr="00F01D81" w:rsidRDefault="00165EDE" w:rsidP="00165EDE">
      <w:pPr>
        <w:keepNext/>
        <w:rPr>
          <w:b/>
          <w:bCs/>
          <w:sz w:val="32"/>
          <w:szCs w:val="32"/>
        </w:rPr>
      </w:pPr>
    </w:p>
    <w:p w:rsidR="00165EDE" w:rsidRPr="00F01D81" w:rsidRDefault="00F228EE" w:rsidP="00165EDE">
      <w:pPr>
        <w:keepNext/>
      </w:pPr>
      <w:r>
        <w:rPr>
          <w:noProof/>
        </w:rPr>
        <mc:AlternateContent>
          <mc:Choice Requires="wps">
            <w:drawing>
              <wp:anchor distT="0" distB="0" distL="114300" distR="114300" simplePos="0" relativeHeight="251640832" behindDoc="0" locked="0" layoutInCell="1" allowOverlap="1">
                <wp:simplePos x="0" y="0"/>
                <wp:positionH relativeFrom="column">
                  <wp:posOffset>534035</wp:posOffset>
                </wp:positionH>
                <wp:positionV relativeFrom="paragraph">
                  <wp:posOffset>9859645</wp:posOffset>
                </wp:positionV>
                <wp:extent cx="5678805" cy="1130935"/>
                <wp:effectExtent l="19050" t="19050" r="0" b="0"/>
                <wp:wrapNone/>
                <wp:docPr id="47" name="Forme libr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8805" cy="1130935"/>
                        </a:xfrm>
                        <a:custGeom>
                          <a:avLst/>
                          <a:gdLst>
                            <a:gd name="T0" fmla="*/ 2839404 w 5678808"/>
                            <a:gd name="T1" fmla="*/ 0 h 1130939"/>
                            <a:gd name="T2" fmla="*/ 5678808 w 5678808"/>
                            <a:gd name="T3" fmla="*/ 565470 h 1130939"/>
                            <a:gd name="T4" fmla="*/ 2839404 w 5678808"/>
                            <a:gd name="T5" fmla="*/ 1130939 h 1130939"/>
                            <a:gd name="T6" fmla="*/ 0 w 5678808"/>
                            <a:gd name="T7" fmla="*/ 565470 h 1130939"/>
                            <a:gd name="T8" fmla="*/ 17694720 60000 65536"/>
                            <a:gd name="T9" fmla="*/ 0 60000 65536"/>
                            <a:gd name="T10" fmla="*/ 5898240 60000 65536"/>
                            <a:gd name="T11" fmla="*/ 11796480 60000 65536"/>
                            <a:gd name="T12" fmla="*/ 94247 w 5678808"/>
                            <a:gd name="T13" fmla="*/ 94247 h 1130939"/>
                            <a:gd name="T14" fmla="*/ 5584561 w 5678808"/>
                            <a:gd name="T15" fmla="*/ 1036692 h 1130939"/>
                          </a:gdLst>
                          <a:ahLst/>
                          <a:cxnLst>
                            <a:cxn ang="T8">
                              <a:pos x="T0" y="T1"/>
                            </a:cxn>
                            <a:cxn ang="T9">
                              <a:pos x="T2" y="T3"/>
                            </a:cxn>
                            <a:cxn ang="T10">
                              <a:pos x="T4" y="T5"/>
                            </a:cxn>
                            <a:cxn ang="T11">
                              <a:pos x="T6" y="T7"/>
                            </a:cxn>
                          </a:cxnLst>
                          <a:rect l="T12" t="T13" r="T14" b="T15"/>
                          <a:pathLst>
                            <a:path w="5678808" h="1130939">
                              <a:moveTo>
                                <a:pt x="0" y="0"/>
                              </a:moveTo>
                              <a:lnTo>
                                <a:pt x="5490314" y="0"/>
                              </a:lnTo>
                              <a:lnTo>
                                <a:pt x="5678808" y="188494"/>
                              </a:lnTo>
                              <a:lnTo>
                                <a:pt x="5678808" y="1130939"/>
                              </a:lnTo>
                              <a:lnTo>
                                <a:pt x="188494" y="1130939"/>
                              </a:lnTo>
                              <a:lnTo>
                                <a:pt x="0" y="942445"/>
                              </a:lnTo>
                              <a:lnTo>
                                <a:pt x="0" y="0"/>
                              </a:lnTo>
                              <a:close/>
                            </a:path>
                          </a:pathLst>
                        </a:custGeom>
                        <a:noFill/>
                        <a:ln w="3810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02B0" w:rsidRDefault="00D202B0" w:rsidP="00165EDE">
                            <w:pPr>
                              <w:pStyle w:val="Paragraphedeliste"/>
                              <w:numPr>
                                <w:ilvl w:val="1"/>
                                <w:numId w:val="5"/>
                              </w:numPr>
                              <w:spacing w:before="120" w:after="120" w:line="360" w:lineRule="auto"/>
                              <w:ind w:left="0" w:firstLine="142"/>
                              <w:jc w:val="center"/>
                              <w:rPr>
                                <w:rFonts w:ascii="Bauhaus 93" w:hAnsi="Bauhaus 93"/>
                                <w:color w:val="000000"/>
                                <w:sz w:val="52"/>
                                <w:szCs w:val="28"/>
                              </w:rPr>
                            </w:pPr>
                            <w:r>
                              <w:rPr>
                                <w:rFonts w:ascii="Bauhaus 93" w:hAnsi="Bauhaus 93"/>
                                <w:color w:val="000000"/>
                                <w:sz w:val="52"/>
                                <w:szCs w:val="28"/>
                              </w:rPr>
                              <w:t>Version française</w:t>
                            </w:r>
                          </w:p>
                          <w:p w:rsidR="00D202B0" w:rsidRDefault="00D202B0" w:rsidP="00165EDE">
                            <w:pPr>
                              <w:jc w:val="center"/>
                              <w:rPr>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orme libre 36" o:spid="_x0000_s1034" style="position:absolute;left:0;text-align:left;margin-left:42.05pt;margin-top:776.35pt;width:447.15pt;height:89.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678808,11309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" adj="-11796480,,5400" path="m,l5490314,r188494,188494l5678808,1130939r-5490314,l,942445,,xe" filled="f" strokeweight="1.0584mm">
                <v:stroke joinstyle="miter"/>
                <v:formulas/>
                <v:path arrowok="t" o:connecttype="custom" o:connectlocs="2839403,0;5678805,565468;2839403,1130935;0,565468" o:connectangles="270,0,90,180" textboxrect="94247,94247,5584561,1036692"/>
                <v:textbox>
                  <w:txbxContent>
                    <w:p w:rsidR="00D202B0" w:rsidRDefault="00D202B0" w:rsidP="00165EDE">
                      <w:pPr>
                        <w:pStyle w:val="Paragraphedeliste"/>
                        <w:numPr>
                          <w:ilvl w:val="1"/>
                          <w:numId w:val="5"/>
                        </w:numPr>
                        <w:spacing w:before="120" w:after="120" w:line="360" w:lineRule="auto"/>
                        <w:ind w:left="0" w:firstLine="142"/>
                        <w:jc w:val="center"/>
                        <w:rPr>
                          <w:rFonts w:ascii="Bauhaus 93" w:hAnsi="Bauhaus 93"/>
                          <w:color w:val="000000"/>
                          <w:sz w:val="52"/>
                          <w:szCs w:val="28"/>
                        </w:rPr>
                      </w:pPr>
                      <w:r>
                        <w:rPr>
                          <w:rFonts w:ascii="Bauhaus 93" w:hAnsi="Bauhaus 93"/>
                          <w:color w:val="000000"/>
                          <w:sz w:val="52"/>
                          <w:szCs w:val="28"/>
                        </w:rPr>
                        <w:t>Version française</w:t>
                      </w:r>
                    </w:p>
                    <w:p w:rsidR="00D202B0" w:rsidRDefault="00D202B0" w:rsidP="00165EDE">
                      <w:pPr>
                        <w:jc w:val="center"/>
                        <w:rPr>
                          <w:color w:val="000000"/>
                        </w:rPr>
                      </w:pPr>
                    </w:p>
                  </w:txbxContent>
                </v:textbox>
              </v:shape>
            </w:pict>
          </mc:Fallback>
        </mc:AlternateContent>
      </w:r>
    </w:p>
    <w:p w:rsidR="00165EDE" w:rsidRPr="00F01D81" w:rsidRDefault="00165EDE" w:rsidP="00165EDE">
      <w:pPr>
        <w:keepNext/>
      </w:pPr>
    </w:p>
    <w:p w:rsidR="00165EDE" w:rsidRPr="00F01D81" w:rsidRDefault="00165EDE" w:rsidP="00165EDE">
      <w:pPr>
        <w:keepNext/>
        <w:rPr>
          <w:b/>
          <w:bCs/>
          <w:sz w:val="32"/>
          <w:szCs w:val="32"/>
        </w:rPr>
      </w:pPr>
    </w:p>
    <w:p w:rsidR="00165EDE" w:rsidRDefault="00165EDE" w:rsidP="00165EDE">
      <w:pPr>
        <w:keepNext/>
        <w:rPr>
          <w:b/>
          <w:bCs/>
          <w:sz w:val="32"/>
          <w:szCs w:val="32"/>
        </w:rPr>
      </w:pPr>
    </w:p>
    <w:p w:rsidR="0065023C" w:rsidRDefault="0065023C" w:rsidP="00165EDE">
      <w:pPr>
        <w:keepNext/>
        <w:rPr>
          <w:b/>
          <w:bCs/>
          <w:sz w:val="32"/>
          <w:szCs w:val="32"/>
        </w:rPr>
      </w:pPr>
    </w:p>
    <w:p w:rsidR="0065023C" w:rsidRPr="00F01D81" w:rsidRDefault="0065023C"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F228EE" w:rsidP="00165EDE">
      <w:pPr>
        <w:keepNext/>
        <w:rPr>
          <w:b/>
          <w:bCs/>
          <w:sz w:val="32"/>
          <w:szCs w:val="32"/>
        </w:rPr>
      </w:pPr>
      <w:r>
        <w:rPr>
          <w:noProof/>
        </w:rPr>
        <mc:AlternateContent>
          <mc:Choice Requires="wps">
            <w:drawing>
              <wp:anchor distT="0" distB="0" distL="114300" distR="114300" simplePos="0" relativeHeight="251639808" behindDoc="1" locked="0" layoutInCell="1" allowOverlap="1">
                <wp:simplePos x="0" y="0"/>
                <wp:positionH relativeFrom="column">
                  <wp:posOffset>28575</wp:posOffset>
                </wp:positionH>
                <wp:positionV relativeFrom="paragraph">
                  <wp:posOffset>336550</wp:posOffset>
                </wp:positionV>
                <wp:extent cx="6304915" cy="1647190"/>
                <wp:effectExtent l="81915" t="85090" r="13970" b="10795"/>
                <wp:wrapNone/>
                <wp:docPr id="1216853966" name="Forme libr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D64B5EF" id="Forme libre 38" o:spid="_x0000_s1026" style="position:absolute;margin-left:2.25pt;margin-top:26.5pt;width:496.45pt;height:12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p>
    <w:p w:rsidR="00165EDE" w:rsidRPr="00F01D81" w:rsidRDefault="00F228EE" w:rsidP="00165EDE">
      <w:pPr>
        <w:keepNext/>
        <w:rPr>
          <w:b/>
          <w:bCs/>
          <w:sz w:val="32"/>
          <w:szCs w:val="32"/>
        </w:rPr>
      </w:pPr>
      <w:r>
        <w:rPr>
          <w:noProof/>
        </w:rPr>
        <mc:AlternateContent>
          <mc:Choice Requires="wps">
            <w:drawing>
              <wp:anchor distT="0" distB="0" distL="114300" distR="114300" simplePos="0" relativeHeight="251641856" behindDoc="0" locked="0" layoutInCell="1" allowOverlap="1">
                <wp:simplePos x="0" y="0"/>
                <wp:positionH relativeFrom="column">
                  <wp:posOffset>344170</wp:posOffset>
                </wp:positionH>
                <wp:positionV relativeFrom="paragraph">
                  <wp:posOffset>285750</wp:posOffset>
                </wp:positionV>
                <wp:extent cx="5596890" cy="1055370"/>
                <wp:effectExtent l="0" t="0" r="0" b="0"/>
                <wp:wrapNone/>
                <wp:docPr id="45"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6890" cy="1055370"/>
                        </a:xfrm>
                        <a:prstGeom prst="rect">
                          <a:avLst/>
                        </a:prstGeom>
                        <a:noFill/>
                        <a:ln>
                          <a:noFill/>
                          <a:prstDash/>
                        </a:ln>
                      </wps:spPr>
                      <wps:txbx>
                        <w:txbxContent>
                          <w:p w:rsidR="00D202B0" w:rsidRPr="00614B3C" w:rsidRDefault="00D202B0" w:rsidP="00165EDE">
                            <w:pPr>
                              <w:pStyle w:val="NormalWeb"/>
                              <w:spacing w:before="0" w:after="0"/>
                              <w:jc w:val="center"/>
                              <w:rPr>
                                <w:rFonts w:ascii="Maiandra GD" w:hAnsi="Maiandra GD"/>
                                <w:b/>
                              </w:rPr>
                            </w:pPr>
                            <w:r w:rsidRPr="00614B3C">
                              <w:rPr>
                                <w:rFonts w:ascii="Maiandra GD" w:hAnsi="Maiandra GD"/>
                                <w:b/>
                                <w:color w:val="00B050"/>
                                <w:sz w:val="36"/>
                                <w:szCs w:val="36"/>
                              </w:rPr>
                              <w:t>PIECE N°1</w:t>
                            </w:r>
                          </w:p>
                          <w:p w:rsidR="00D202B0" w:rsidRPr="00614B3C" w:rsidRDefault="00D202B0" w:rsidP="00165EDE">
                            <w:pPr>
                              <w:pStyle w:val="NormalWeb"/>
                              <w:spacing w:before="0" w:after="0"/>
                              <w:jc w:val="center"/>
                              <w:rPr>
                                <w:rFonts w:ascii="Maiandra GD" w:hAnsi="Maiandra GD"/>
                                <w:b/>
                              </w:rPr>
                            </w:pPr>
                            <w:r w:rsidRPr="00614B3C">
                              <w:rPr>
                                <w:rFonts w:ascii="Maiandra GD" w:hAnsi="Maiandra GD"/>
                                <w:b/>
                                <w:color w:val="00B050"/>
                                <w:sz w:val="36"/>
                                <w:szCs w:val="36"/>
                              </w:rPr>
                              <w:t xml:space="preserve">AVIS D'APPEL D'OFFRES </w:t>
                            </w:r>
                            <w:r>
                              <w:rPr>
                                <w:rFonts w:ascii="Maiandra GD" w:hAnsi="Maiandra GD"/>
                                <w:b/>
                                <w:color w:val="00B050"/>
                                <w:sz w:val="36"/>
                                <w:szCs w:val="36"/>
                              </w:rPr>
                              <w:t>NATIONAL OUVERT EN PROCEDURE D’URGENCE</w:t>
                            </w:r>
                            <w:r w:rsidRPr="00614B3C">
                              <w:rPr>
                                <w:rFonts w:ascii="Maiandra GD" w:hAnsi="Maiandra GD"/>
                                <w:b/>
                                <w:color w:val="00B050"/>
                                <w:sz w:val="36"/>
                                <w:szCs w:val="36"/>
                              </w:rPr>
                              <w:t xml:space="preserve"> (A</w:t>
                            </w:r>
                            <w:r>
                              <w:rPr>
                                <w:rFonts w:ascii="Maiandra GD" w:hAnsi="Maiandra GD"/>
                                <w:b/>
                                <w:color w:val="00B050"/>
                                <w:sz w:val="36"/>
                                <w:szCs w:val="36"/>
                              </w:rPr>
                              <w:t>AONO</w:t>
                            </w:r>
                            <w:r w:rsidRPr="00614B3C">
                              <w:rPr>
                                <w:rFonts w:ascii="Maiandra GD" w:hAnsi="Maiandra GD"/>
                                <w:b/>
                                <w:color w:val="00B050"/>
                                <w:sz w:val="36"/>
                                <w:szCs w:val="36"/>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id="Zone de texte 37" o:spid="_x0000_s1035" type="#_x0000_t202" style="position:absolute;left:0;text-align:left;margin-left:27.1pt;margin-top:22.5pt;width:440.7pt;height:83.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" filled="f" stroked="f">
                <v:path arrowok="t"/>
                <v:textbox>
                  <w:txbxContent>
                    <w:p w:rsidR="00D202B0" w:rsidRPr="00614B3C" w:rsidRDefault="00D202B0" w:rsidP="00165EDE">
                      <w:pPr>
                        <w:pStyle w:val="NormalWeb"/>
                        <w:spacing w:before="0" w:after="0"/>
                        <w:jc w:val="center"/>
                        <w:rPr>
                          <w:rFonts w:ascii="Maiandra GD" w:hAnsi="Maiandra GD"/>
                          <w:b/>
                        </w:rPr>
                      </w:pPr>
                      <w:r w:rsidRPr="00614B3C">
                        <w:rPr>
                          <w:rFonts w:ascii="Maiandra GD" w:hAnsi="Maiandra GD"/>
                          <w:b/>
                          <w:color w:val="00B050"/>
                          <w:sz w:val="36"/>
                          <w:szCs w:val="36"/>
                        </w:rPr>
                        <w:t>PIECE N°1</w:t>
                      </w:r>
                    </w:p>
                    <w:p w:rsidR="00D202B0" w:rsidRPr="00614B3C" w:rsidRDefault="00D202B0" w:rsidP="00165EDE">
                      <w:pPr>
                        <w:pStyle w:val="NormalWeb"/>
                        <w:spacing w:before="0" w:after="0"/>
                        <w:jc w:val="center"/>
                        <w:rPr>
                          <w:rFonts w:ascii="Maiandra GD" w:hAnsi="Maiandra GD"/>
                          <w:b/>
                        </w:rPr>
                      </w:pPr>
                      <w:r w:rsidRPr="00614B3C">
                        <w:rPr>
                          <w:rFonts w:ascii="Maiandra GD" w:hAnsi="Maiandra GD"/>
                          <w:b/>
                          <w:color w:val="00B050"/>
                          <w:sz w:val="36"/>
                          <w:szCs w:val="36"/>
                        </w:rPr>
                        <w:t xml:space="preserve">AVIS D'APPEL D'OFFRES </w:t>
                      </w:r>
                      <w:r>
                        <w:rPr>
                          <w:rFonts w:ascii="Maiandra GD" w:hAnsi="Maiandra GD"/>
                          <w:b/>
                          <w:color w:val="00B050"/>
                          <w:sz w:val="36"/>
                          <w:szCs w:val="36"/>
                        </w:rPr>
                        <w:t>NATIONAL OUVERT EN PROCEDURE D’URGENCE</w:t>
                      </w:r>
                      <w:r w:rsidRPr="00614B3C">
                        <w:rPr>
                          <w:rFonts w:ascii="Maiandra GD" w:hAnsi="Maiandra GD"/>
                          <w:b/>
                          <w:color w:val="00B050"/>
                          <w:sz w:val="36"/>
                          <w:szCs w:val="36"/>
                        </w:rPr>
                        <w:t xml:space="preserve"> (A</w:t>
                      </w:r>
                      <w:r>
                        <w:rPr>
                          <w:rFonts w:ascii="Maiandra GD" w:hAnsi="Maiandra GD"/>
                          <w:b/>
                          <w:color w:val="00B050"/>
                          <w:sz w:val="36"/>
                          <w:szCs w:val="36"/>
                        </w:rPr>
                        <w:t>AONO</w:t>
                      </w:r>
                      <w:r w:rsidRPr="00614B3C">
                        <w:rPr>
                          <w:rFonts w:ascii="Maiandra GD" w:hAnsi="Maiandra GD"/>
                          <w:b/>
                          <w:color w:val="00B050"/>
                          <w:sz w:val="36"/>
                          <w:szCs w:val="36"/>
                        </w:rPr>
                        <w:t>)</w:t>
                      </w:r>
                    </w:p>
                  </w:txbxContent>
                </v:textbox>
              </v:shape>
            </w:pict>
          </mc:Fallback>
        </mc:AlternateContent>
      </w:r>
    </w:p>
    <w:p w:rsidR="00165EDE" w:rsidRPr="00F01D81" w:rsidRDefault="00165EDE" w:rsidP="00165EDE">
      <w:pPr>
        <w:keepNext/>
        <w:rPr>
          <w:b/>
          <w:bCs/>
          <w:sz w:val="32"/>
          <w:szCs w:val="32"/>
          <w:shd w:val="clear" w:color="auto" w:fill="D9D9D9"/>
        </w:rPr>
      </w:pPr>
    </w:p>
    <w:p w:rsidR="00165EDE" w:rsidRPr="00F01D81" w:rsidRDefault="00165EDE" w:rsidP="00165EDE"/>
    <w:p w:rsidR="00165EDE" w:rsidRPr="00F01D81" w:rsidRDefault="00165EDE" w:rsidP="00165EDE"/>
    <w:p w:rsidR="00165EDE" w:rsidRPr="00F01D81" w:rsidRDefault="00165EDE" w:rsidP="00165EDE">
      <w:pPr>
        <w:rPr>
          <w:b/>
          <w:bCs/>
        </w:rPr>
      </w:pPr>
    </w:p>
    <w:p w:rsidR="00165EDE" w:rsidRPr="00F01D81" w:rsidRDefault="00165EDE" w:rsidP="00165EDE"/>
    <w:p w:rsidR="00165EDE" w:rsidRPr="00F01D81" w:rsidRDefault="00165EDE" w:rsidP="00165EDE"/>
    <w:p w:rsidR="00165EDE" w:rsidRPr="00F01D81" w:rsidRDefault="00165EDE" w:rsidP="00165EDE"/>
    <w:p w:rsidR="00165EDE" w:rsidRPr="00F01D81" w:rsidRDefault="00165EDE" w:rsidP="00165EDE"/>
    <w:p w:rsidR="00165EDE" w:rsidRPr="00F01D81" w:rsidRDefault="00165EDE" w:rsidP="00165EDE"/>
    <w:p w:rsidR="00165EDE" w:rsidRDefault="00165EDE" w:rsidP="00165EDE"/>
    <w:p w:rsidR="0065023C" w:rsidRDefault="0065023C" w:rsidP="00165EDE">
      <w:pPr>
        <w:sectPr w:rsidR="0065023C">
          <w:footerReference w:type="default" r:id="rId10"/>
          <w:pgSz w:w="11900" w:h="16820"/>
          <w:pgMar w:top="1134" w:right="1134" w:bottom="1134" w:left="1134" w:header="720" w:footer="720" w:gutter="0"/>
          <w:cols w:space="720"/>
        </w:sectPr>
      </w:pPr>
    </w:p>
    <w:p w:rsidR="00165EDE" w:rsidRPr="00F01D81" w:rsidRDefault="00165EDE" w:rsidP="00165EDE"/>
    <w:p w:rsidR="00165EDE" w:rsidRPr="00F01D81" w:rsidRDefault="00165EDE" w:rsidP="00165EDE"/>
    <w:p w:rsidR="00165EDE" w:rsidRPr="00F01D81" w:rsidRDefault="00F228EE" w:rsidP="00165EDE">
      <w:r>
        <w:rPr>
          <w:rFonts w:cs="Arial"/>
          <w:b/>
          <w:noProof/>
          <w:sz w:val="14"/>
          <w:szCs w:val="32"/>
        </w:rPr>
        <mc:AlternateContent>
          <mc:Choice Requires="wpg">
            <w:drawing>
              <wp:anchor distT="0" distB="0" distL="114300" distR="114300" simplePos="0" relativeHeight="251672576" behindDoc="0" locked="0" layoutInCell="1" allowOverlap="1">
                <wp:simplePos x="0" y="0"/>
                <wp:positionH relativeFrom="column">
                  <wp:posOffset>-363855</wp:posOffset>
                </wp:positionH>
                <wp:positionV relativeFrom="paragraph">
                  <wp:posOffset>-586740</wp:posOffset>
                </wp:positionV>
                <wp:extent cx="6924675" cy="1532890"/>
                <wp:effectExtent l="0" t="0" r="0" b="0"/>
                <wp:wrapNone/>
                <wp:docPr id="37"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4675" cy="1532890"/>
                          <a:chOff x="315" y="121"/>
                          <a:chExt cx="10905" cy="2414"/>
                        </a:xfrm>
                      </wpg:grpSpPr>
                      <pic:pic xmlns:pic="http://schemas.openxmlformats.org/drawingml/2006/picture">
                        <pic:nvPicPr>
                          <pic:cNvPr id="38" name="Picture 66"/>
                          <pic:cNvPicPr>
                            <a:picLocks noChangeAspect="1" noChangeArrowheads="1"/>
                          </pic:cNvPicPr>
                        </pic:nvPicPr>
                        <pic:blipFill>
                          <a:blip r:embed="rId8">
                            <a:extLst>
                              <a:ext uri="{28A0092B-C50C-407E-A947-70E740481C1C}">
                                <a14:useLocalDpi xmlns:a14="http://schemas.microsoft.com/office/drawing/2010/main" val="0"/>
                              </a:ext>
                            </a:extLst>
                          </a:blip>
                          <a:srcRect l="14098" t="28104" r="12851" b="45551"/>
                          <a:stretch>
                            <a:fillRect/>
                          </a:stretch>
                        </pic:blipFill>
                        <pic:spPr bwMode="auto">
                          <a:xfrm>
                            <a:off x="315" y="365"/>
                            <a:ext cx="10830" cy="2170"/>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67"/>
                        <wps:cNvSpPr txBox="1">
                          <a:spLocks noChangeArrowheads="1"/>
                        </wps:cNvSpPr>
                        <wps:spPr bwMode="auto">
                          <a:xfrm>
                            <a:off x="2443" y="795"/>
                            <a:ext cx="363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345890" w:rsidRDefault="00D202B0" w:rsidP="00165EDE">
                              <w:pPr>
                                <w:spacing w:after="0" w:line="264" w:lineRule="auto"/>
                                <w:jc w:val="center"/>
                                <w:rPr>
                                  <w:rFonts w:ascii="Tahoma" w:hAnsi="Tahoma" w:cs="Tahoma"/>
                                  <w:b/>
                                  <w:bCs/>
                                  <w:sz w:val="16"/>
                                  <w:szCs w:val="16"/>
                                </w:rPr>
                              </w:pPr>
                              <w:proofErr w:type="gramStart"/>
                              <w:r w:rsidRPr="00345890">
                                <w:rPr>
                                  <w:rFonts w:ascii="Tahoma" w:hAnsi="Tahoma" w:cs="Tahoma"/>
                                  <w:b/>
                                  <w:bCs/>
                                  <w:sz w:val="16"/>
                                  <w:szCs w:val="16"/>
                                </w:rPr>
                                <w:t>REGION  DU</w:t>
                              </w:r>
                              <w:proofErr w:type="gramEnd"/>
                              <w:r w:rsidRPr="00345890">
                                <w:rPr>
                                  <w:rFonts w:ascii="Tahoma" w:hAnsi="Tahoma" w:cs="Tahoma"/>
                                  <w:b/>
                                  <w:bCs/>
                                  <w:sz w:val="16"/>
                                  <w:szCs w:val="16"/>
                                </w:rPr>
                                <w:t xml:space="preserve">  SUD</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DEPARTEMENT DE DJA ET LOBO</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COMMUNE DE SANGMELIMA</w:t>
                              </w:r>
                            </w:p>
                            <w:p w:rsidR="00D202B0" w:rsidRDefault="00D202B0" w:rsidP="00165EDE">
                              <w:pPr>
                                <w:spacing w:line="288" w:lineRule="auto"/>
                                <w:jc w:val="center"/>
                                <w:rPr>
                                  <w:rFonts w:ascii="Tahoma" w:hAnsi="Tahoma" w:cs="Tahoma"/>
                                  <w:b/>
                                  <w:bCs/>
                                </w:rPr>
                              </w:pPr>
                            </w:p>
                          </w:txbxContent>
                        </wps:txbx>
                        <wps:bodyPr rot="0" vert="horz" wrap="square" lIns="91440" tIns="45720" rIns="91440" bIns="45720" anchor="t" anchorCtr="0" upright="1">
                          <a:noAutofit/>
                        </wps:bodyPr>
                      </wps:wsp>
                      <wps:wsp>
                        <wps:cNvPr id="40" name="Text Box 68"/>
                        <wps:cNvSpPr txBox="1">
                          <a:spLocks noChangeArrowheads="1"/>
                        </wps:cNvSpPr>
                        <wps:spPr bwMode="auto">
                          <a:xfrm>
                            <a:off x="2475" y="138"/>
                            <a:ext cx="360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DA19C3" w:rsidRDefault="00D202B0" w:rsidP="00165EDE">
                              <w:pPr>
                                <w:spacing w:after="0" w:line="264" w:lineRule="auto"/>
                                <w:jc w:val="center"/>
                                <w:rPr>
                                  <w:rFonts w:ascii="Tahoma" w:hAnsi="Tahoma" w:cs="Tahoma"/>
                                  <w:b/>
                                  <w:bCs/>
                                  <w:sz w:val="10"/>
                                  <w:szCs w:val="10"/>
                                </w:rPr>
                              </w:pPr>
                            </w:p>
                            <w:p w:rsidR="00D202B0" w:rsidRPr="00345890" w:rsidRDefault="00D202B0" w:rsidP="00826301">
                              <w:pPr>
                                <w:spacing w:after="0" w:line="240" w:lineRule="auto"/>
                                <w:jc w:val="center"/>
                                <w:rPr>
                                  <w:rFonts w:ascii="Tahoma" w:hAnsi="Tahoma" w:cs="Tahoma"/>
                                  <w:b/>
                                  <w:bCs/>
                                  <w:sz w:val="16"/>
                                  <w:szCs w:val="16"/>
                                </w:rPr>
                              </w:pPr>
                              <w:r w:rsidRPr="00345890">
                                <w:rPr>
                                  <w:rFonts w:ascii="Tahoma" w:hAnsi="Tahoma" w:cs="Tahoma"/>
                                  <w:b/>
                                  <w:bCs/>
                                  <w:sz w:val="16"/>
                                  <w:szCs w:val="16"/>
                                </w:rPr>
                                <w:t>REPUBLIQUE DU CAMEROUN</w:t>
                              </w:r>
                            </w:p>
                            <w:p w:rsidR="00D202B0" w:rsidRPr="00261D97" w:rsidRDefault="00D202B0" w:rsidP="009B5F2C">
                              <w:pPr>
                                <w:spacing w:after="0" w:line="240" w:lineRule="auto"/>
                                <w:jc w:val="center"/>
                                <w:rPr>
                                  <w:b/>
                                  <w:sz w:val="16"/>
                                  <w:szCs w:val="16"/>
                                </w:rPr>
                              </w:pPr>
                              <w:bookmarkStart w:id="0" w:name="_Toc112087070"/>
                              <w:bookmarkStart w:id="1" w:name="_Toc149059349"/>
                              <w:r w:rsidRPr="00261D97">
                                <w:rPr>
                                  <w:b/>
                                  <w:sz w:val="16"/>
                                  <w:szCs w:val="16"/>
                                </w:rPr>
                                <w:t>Paix - Travail - Patrie</w:t>
                              </w:r>
                              <w:bookmarkEnd w:id="0"/>
                              <w:bookmarkEnd w:id="1"/>
                            </w:p>
                          </w:txbxContent>
                        </wps:txbx>
                        <wps:bodyPr rot="0" vert="horz" wrap="square" lIns="91440" tIns="45720" rIns="91440" bIns="45720" anchor="t" anchorCtr="0" upright="1">
                          <a:noAutofit/>
                        </wps:bodyPr>
                      </wps:wsp>
                      <wps:wsp>
                        <wps:cNvPr id="41" name="Text Box 69"/>
                        <wps:cNvSpPr txBox="1">
                          <a:spLocks noChangeArrowheads="1"/>
                        </wps:cNvSpPr>
                        <wps:spPr bwMode="auto">
                          <a:xfrm>
                            <a:off x="2475" y="1940"/>
                            <a:ext cx="8208"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345890" w:rsidRDefault="00D202B0" w:rsidP="00165EDE">
                              <w:pPr>
                                <w:spacing w:line="264" w:lineRule="auto"/>
                                <w:rPr>
                                  <w:rFonts w:ascii="Tahoma" w:hAnsi="Tahoma" w:cs="Tahoma"/>
                                  <w:sz w:val="18"/>
                                  <w:szCs w:val="18"/>
                                </w:rPr>
                              </w:pPr>
                              <w:r w:rsidRPr="00345890">
                                <w:rPr>
                                  <w:rFonts w:ascii="Tahoma" w:hAnsi="Tahoma" w:cs="Tahoma"/>
                                  <w:sz w:val="18"/>
                                  <w:szCs w:val="18"/>
                                </w:rPr>
                                <w:t>B.P. 162 Sangmélima - Tél. (237) 2</w:t>
                              </w:r>
                              <w:r>
                                <w:rPr>
                                  <w:rFonts w:ascii="Tahoma" w:hAnsi="Tahoma" w:cs="Tahoma"/>
                                  <w:sz w:val="18"/>
                                  <w:szCs w:val="18"/>
                                </w:rPr>
                                <w:t>2</w:t>
                              </w:r>
                              <w:r w:rsidRPr="00345890">
                                <w:rPr>
                                  <w:rFonts w:ascii="Tahoma" w:hAnsi="Tahoma" w:cs="Tahoma"/>
                                  <w:sz w:val="18"/>
                                  <w:szCs w:val="18"/>
                                </w:rPr>
                                <w:t>2 28 84 42 *** Fax 222 28 8</w:t>
                              </w:r>
                              <w:r>
                                <w:rPr>
                                  <w:rFonts w:ascii="Tahoma" w:hAnsi="Tahoma" w:cs="Tahoma"/>
                                  <w:sz w:val="18"/>
                                  <w:szCs w:val="18"/>
                                </w:rPr>
                                <w:t>44</w:t>
                              </w:r>
                              <w:r w:rsidRPr="00345890">
                                <w:rPr>
                                  <w:rFonts w:ascii="Tahoma" w:hAnsi="Tahoma" w:cs="Tahoma"/>
                                  <w:sz w:val="18"/>
                                  <w:szCs w:val="18"/>
                                </w:rPr>
                                <w:t xml:space="preserve">2 *** </w:t>
                              </w:r>
                            </w:p>
                          </w:txbxContent>
                        </wps:txbx>
                        <wps:bodyPr rot="0" vert="horz" wrap="square" lIns="91440" tIns="45720" rIns="91440" bIns="45720" anchor="t" anchorCtr="0" upright="1">
                          <a:noAutofit/>
                        </wps:bodyPr>
                      </wps:wsp>
                      <wps:wsp>
                        <wps:cNvPr id="42" name="Text Box 70"/>
                        <wps:cNvSpPr txBox="1">
                          <a:spLocks noChangeArrowheads="1"/>
                        </wps:cNvSpPr>
                        <wps:spPr bwMode="auto">
                          <a:xfrm>
                            <a:off x="2550" y="1597"/>
                            <a:ext cx="8670"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2B0" w:rsidRPr="007E2BAB" w:rsidRDefault="00D202B0" w:rsidP="00165EDE">
                              <w:pPr>
                                <w:spacing w:after="0" w:line="240" w:lineRule="auto"/>
                                <w:rPr>
                                  <w:sz w:val="18"/>
                                  <w:szCs w:val="18"/>
                                  <w:lang w:val="en-US"/>
                                </w:rPr>
                              </w:pPr>
                              <w:r w:rsidRPr="007E2BAB">
                                <w:rPr>
                                  <w:sz w:val="18"/>
                                  <w:szCs w:val="18"/>
                                  <w:lang w:val="en-US"/>
                                </w:rPr>
                                <w:t>E-mail:</w:t>
                              </w:r>
                              <w:r>
                                <w:rPr>
                                  <w:sz w:val="18"/>
                                  <w:szCs w:val="18"/>
                                  <w:lang w:val="en-US"/>
                                </w:rPr>
                                <w:t xml:space="preserve"> </w:t>
                              </w:r>
                              <w:r w:rsidRPr="005E503F">
                                <w:rPr>
                                  <w:sz w:val="18"/>
                                  <w:szCs w:val="18"/>
                                  <w:lang w:val="en-US"/>
                                </w:rPr>
                                <w:t>mairie</w:t>
                              </w:r>
                              <w:r w:rsidRPr="007E2BAB">
                                <w:rPr>
                                  <w:sz w:val="18"/>
                                  <w:szCs w:val="18"/>
                                  <w:lang w:val="en-US"/>
                                </w:rPr>
                                <w:t>_sang2007@yahoo.fr</w:t>
                              </w:r>
                              <w:r w:rsidRPr="007E2BAB">
                                <w:rPr>
                                  <w:sz w:val="18"/>
                                  <w:szCs w:val="18"/>
                                  <w:lang w:val="en-US"/>
                                </w:rPr>
                                <w:tab/>
                              </w:r>
                              <w:r w:rsidRPr="007E2BAB">
                                <w:rPr>
                                  <w:sz w:val="18"/>
                                  <w:szCs w:val="18"/>
                                  <w:lang w:val="en-US"/>
                                </w:rPr>
                                <w:tab/>
                              </w:r>
                              <w:r w:rsidRPr="007E2BAB">
                                <w:rPr>
                                  <w:sz w:val="18"/>
                                  <w:szCs w:val="18"/>
                                  <w:lang w:val="en-US"/>
                                </w:rPr>
                                <w:tab/>
                              </w:r>
                              <w:r w:rsidRPr="007E2BAB">
                                <w:rPr>
                                  <w:sz w:val="18"/>
                                  <w:szCs w:val="18"/>
                                  <w:lang w:val="en-US"/>
                                </w:rPr>
                                <w:tab/>
                                <w:t xml:space="preserve">Site </w:t>
                              </w:r>
                              <w:proofErr w:type="gramStart"/>
                              <w:r w:rsidRPr="007E2BAB">
                                <w:rPr>
                                  <w:sz w:val="18"/>
                                  <w:szCs w:val="18"/>
                                  <w:lang w:val="en-US"/>
                                </w:rPr>
                                <w:t>Web :</w:t>
                              </w:r>
                              <w:proofErr w:type="gramEnd"/>
                              <w:r w:rsidRPr="007E2BAB">
                                <w:rPr>
                                  <w:sz w:val="18"/>
                                  <w:szCs w:val="18"/>
                                  <w:lang w:val="en-US"/>
                                </w:rPr>
                                <w:t xml:space="preserve"> www.sangmelimaville.com</w:t>
                              </w:r>
                            </w:p>
                            <w:p w:rsidR="00D202B0" w:rsidRPr="00C42330" w:rsidRDefault="00D202B0" w:rsidP="00165EDE">
                              <w:pPr>
                                <w:spacing w:after="0" w:line="240" w:lineRule="auto"/>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txbxContent>
                        </wps:txbx>
                        <wps:bodyPr rot="0" vert="horz" wrap="square" lIns="91440" tIns="45720" rIns="91440" bIns="45720" anchor="t" anchorCtr="0" upright="1">
                          <a:noAutofit/>
                        </wps:bodyPr>
                      </wps:wsp>
                      <wps:wsp>
                        <wps:cNvPr id="43" name="Text Box 71"/>
                        <wps:cNvSpPr txBox="1">
                          <a:spLocks noChangeArrowheads="1"/>
                        </wps:cNvSpPr>
                        <wps:spPr bwMode="auto">
                          <a:xfrm>
                            <a:off x="7620" y="121"/>
                            <a:ext cx="3600"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826301">
                              <w:pPr>
                                <w:spacing w:after="0" w:line="240" w:lineRule="auto"/>
                                <w:jc w:val="center"/>
                                <w:rPr>
                                  <w:rFonts w:ascii="Tahoma" w:hAnsi="Tahoma" w:cs="Tahoma"/>
                                  <w:b/>
                                  <w:bCs/>
                                  <w:sz w:val="16"/>
                                  <w:szCs w:val="16"/>
                                  <w:lang w:val="en-US"/>
                                </w:rPr>
                              </w:pPr>
                              <w:r w:rsidRPr="009C7AB0">
                                <w:rPr>
                                  <w:rFonts w:ascii="Tahoma" w:hAnsi="Tahoma" w:cs="Tahoma"/>
                                  <w:b/>
                                  <w:bCs/>
                                  <w:sz w:val="16"/>
                                  <w:szCs w:val="16"/>
                                  <w:lang w:val="en-US"/>
                                </w:rPr>
                                <w:t xml:space="preserve">REPUBLIC </w:t>
                              </w:r>
                              <w:bookmarkStart w:id="2" w:name="_Toc112087071"/>
                              <w:r w:rsidRPr="009C7AB0">
                                <w:rPr>
                                  <w:rFonts w:ascii="Tahoma" w:hAnsi="Tahoma" w:cs="Tahoma"/>
                                  <w:b/>
                                  <w:bCs/>
                                  <w:sz w:val="16"/>
                                  <w:szCs w:val="16"/>
                                  <w:lang w:val="en-US"/>
                                </w:rPr>
                                <w:t>OF CAMEROON</w:t>
                              </w:r>
                            </w:p>
                            <w:p w:rsidR="00D202B0" w:rsidRPr="00826301" w:rsidRDefault="00D202B0" w:rsidP="00826301">
                              <w:pPr>
                                <w:spacing w:after="0" w:line="240" w:lineRule="auto"/>
                                <w:jc w:val="center"/>
                                <w:rPr>
                                  <w:b/>
                                  <w:i/>
                                  <w:iCs/>
                                  <w:sz w:val="16"/>
                                  <w:szCs w:val="16"/>
                                  <w:lang w:val="en-US"/>
                                </w:rPr>
                              </w:pPr>
                              <w:r w:rsidRPr="00826301">
                                <w:rPr>
                                  <w:b/>
                                  <w:sz w:val="16"/>
                                  <w:szCs w:val="16"/>
                                  <w:lang w:val="en-US"/>
                                </w:rPr>
                                <w:t>Peace-Work-Fatherland</w:t>
                              </w:r>
                              <w:bookmarkEnd w:id="2"/>
                            </w:p>
                            <w:p w:rsidR="00D202B0" w:rsidRPr="00826301" w:rsidRDefault="00D202B0" w:rsidP="00165EDE">
                              <w:pPr>
                                <w:spacing w:after="0" w:line="264" w:lineRule="auto"/>
                                <w:jc w:val="center"/>
                                <w:rPr>
                                  <w:rFonts w:ascii="Tahoma" w:hAnsi="Tahoma" w:cs="Tahoma"/>
                                  <w:b/>
                                  <w:bCs/>
                                  <w:sz w:val="20"/>
                                  <w:lang w:val="en-US"/>
                                </w:rPr>
                              </w:pPr>
                            </w:p>
                          </w:txbxContent>
                        </wps:txbx>
                        <wps:bodyPr rot="0" vert="horz" wrap="square" lIns="91440" tIns="45720" rIns="91440" bIns="45720" anchor="t" anchorCtr="0" upright="1">
                          <a:noAutofit/>
                        </wps:bodyPr>
                      </wps:wsp>
                      <wps:wsp>
                        <wps:cNvPr id="44" name="Text Box 72"/>
                        <wps:cNvSpPr txBox="1">
                          <a:spLocks noChangeArrowheads="1"/>
                        </wps:cNvSpPr>
                        <wps:spPr bwMode="auto">
                          <a:xfrm>
                            <a:off x="7410" y="795"/>
                            <a:ext cx="363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SOUTH REGION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DJA AND LOBO</w:t>
                              </w:r>
                              <w:r>
                                <w:rPr>
                                  <w:rFonts w:ascii="Tahoma" w:hAnsi="Tahoma" w:cs="Tahoma"/>
                                  <w:b/>
                                  <w:bCs/>
                                  <w:sz w:val="16"/>
                                  <w:szCs w:val="16"/>
                                  <w:lang w:val="en-US"/>
                                </w:rPr>
                                <w:t xml:space="preserve"> DIVISION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SANGMELIMA</w:t>
                              </w:r>
                              <w:r>
                                <w:rPr>
                                  <w:rFonts w:ascii="Tahoma" w:hAnsi="Tahoma" w:cs="Tahoma"/>
                                  <w:b/>
                                  <w:bCs/>
                                  <w:sz w:val="16"/>
                                  <w:szCs w:val="16"/>
                                  <w:lang w:val="en-US"/>
                                </w:rPr>
                                <w:t xml:space="preserve"> COUNCIL</w:t>
                              </w:r>
                            </w:p>
                            <w:p w:rsidR="00D202B0" w:rsidRPr="009C7AB0" w:rsidRDefault="00D202B0" w:rsidP="00165EDE">
                              <w:pPr>
                                <w:spacing w:line="288" w:lineRule="auto"/>
                                <w:jc w:val="center"/>
                                <w:rPr>
                                  <w:rFonts w:ascii="Tahoma" w:hAnsi="Tahoma" w:cs="Tahoma"/>
                                  <w:b/>
                                  <w:bCs/>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 o:spid="_x0000_s1036" style="position:absolute;left:0;text-align:left;margin-left:-28.65pt;margin-top:-46.2pt;width:545.25pt;height:120.7pt;z-index:251672576" coordorigin="315,121" coordsize="10905,2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">
                <v:shape id="Picture 66" o:spid="_x0000_s1037" type="#_x0000_t75" style="position:absolute;left:315;top:365;width:10830;height:2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">
                  <v:imagedata r:id="rId9" o:title="" croptop="18418f" cropbottom="29852f" cropleft="9239f" cropright="8422f"/>
                </v:shape>
                <v:shape id="Text Box 67" o:spid="_x0000_s1038" type="#_x0000_t202" style="position:absolute;left:2443;top:795;width:363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" filled="f" stroked="f" strokecolor="blue">
                  <v:textbox>
                    <w:txbxContent>
                      <w:p w:rsidR="00D202B0" w:rsidRPr="00345890" w:rsidRDefault="00D202B0" w:rsidP="00165EDE">
                        <w:pPr>
                          <w:spacing w:after="0" w:line="264" w:lineRule="auto"/>
                          <w:jc w:val="center"/>
                          <w:rPr>
                            <w:rFonts w:ascii="Tahoma" w:hAnsi="Tahoma" w:cs="Tahoma"/>
                            <w:b/>
                            <w:bCs/>
                            <w:sz w:val="16"/>
                            <w:szCs w:val="16"/>
                          </w:rPr>
                        </w:pPr>
                        <w:proofErr w:type="gramStart"/>
                        <w:r w:rsidRPr="00345890">
                          <w:rPr>
                            <w:rFonts w:ascii="Tahoma" w:hAnsi="Tahoma" w:cs="Tahoma"/>
                            <w:b/>
                            <w:bCs/>
                            <w:sz w:val="16"/>
                            <w:szCs w:val="16"/>
                          </w:rPr>
                          <w:t>REGION  DU</w:t>
                        </w:r>
                        <w:proofErr w:type="gramEnd"/>
                        <w:r w:rsidRPr="00345890">
                          <w:rPr>
                            <w:rFonts w:ascii="Tahoma" w:hAnsi="Tahoma" w:cs="Tahoma"/>
                            <w:b/>
                            <w:bCs/>
                            <w:sz w:val="16"/>
                            <w:szCs w:val="16"/>
                          </w:rPr>
                          <w:t xml:space="preserve">  SUD</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DEPARTEMENT DE DJA ET LOBO</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COMMUNE DE SANGMELIMA</w:t>
                        </w:r>
                      </w:p>
                      <w:p w:rsidR="00D202B0" w:rsidRDefault="00D202B0" w:rsidP="00165EDE">
                        <w:pPr>
                          <w:spacing w:line="288" w:lineRule="auto"/>
                          <w:jc w:val="center"/>
                          <w:rPr>
                            <w:rFonts w:ascii="Tahoma" w:hAnsi="Tahoma" w:cs="Tahoma"/>
                            <w:b/>
                            <w:bCs/>
                          </w:rPr>
                        </w:pPr>
                      </w:p>
                    </w:txbxContent>
                  </v:textbox>
                </v:shape>
                <v:shape id="Text Box 68" o:spid="_x0000_s1039" type="#_x0000_t202" style="position:absolute;left:2475;top:138;width:360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" filled="f" stroked="f" strokecolor="blue">
                  <v:textbox>
                    <w:txbxContent>
                      <w:p w:rsidR="00D202B0" w:rsidRPr="00DA19C3" w:rsidRDefault="00D202B0" w:rsidP="00165EDE">
                        <w:pPr>
                          <w:spacing w:after="0" w:line="264" w:lineRule="auto"/>
                          <w:jc w:val="center"/>
                          <w:rPr>
                            <w:rFonts w:ascii="Tahoma" w:hAnsi="Tahoma" w:cs="Tahoma"/>
                            <w:b/>
                            <w:bCs/>
                            <w:sz w:val="10"/>
                            <w:szCs w:val="10"/>
                          </w:rPr>
                        </w:pPr>
                      </w:p>
                      <w:p w:rsidR="00D202B0" w:rsidRPr="00345890" w:rsidRDefault="00D202B0" w:rsidP="00826301">
                        <w:pPr>
                          <w:spacing w:after="0" w:line="240" w:lineRule="auto"/>
                          <w:jc w:val="center"/>
                          <w:rPr>
                            <w:rFonts w:ascii="Tahoma" w:hAnsi="Tahoma" w:cs="Tahoma"/>
                            <w:b/>
                            <w:bCs/>
                            <w:sz w:val="16"/>
                            <w:szCs w:val="16"/>
                          </w:rPr>
                        </w:pPr>
                        <w:r w:rsidRPr="00345890">
                          <w:rPr>
                            <w:rFonts w:ascii="Tahoma" w:hAnsi="Tahoma" w:cs="Tahoma"/>
                            <w:b/>
                            <w:bCs/>
                            <w:sz w:val="16"/>
                            <w:szCs w:val="16"/>
                          </w:rPr>
                          <w:t>REPUBLIQUE DU CAMEROUN</w:t>
                        </w:r>
                      </w:p>
                      <w:p w:rsidR="00D202B0" w:rsidRPr="00261D97" w:rsidRDefault="00D202B0" w:rsidP="009B5F2C">
                        <w:pPr>
                          <w:spacing w:after="0" w:line="240" w:lineRule="auto"/>
                          <w:jc w:val="center"/>
                          <w:rPr>
                            <w:b/>
                            <w:sz w:val="16"/>
                            <w:szCs w:val="16"/>
                          </w:rPr>
                        </w:pPr>
                        <w:bookmarkStart w:id="3" w:name="_Toc112087070"/>
                        <w:bookmarkStart w:id="4" w:name="_Toc149059349"/>
                        <w:r w:rsidRPr="00261D97">
                          <w:rPr>
                            <w:b/>
                            <w:sz w:val="16"/>
                            <w:szCs w:val="16"/>
                          </w:rPr>
                          <w:t>Paix - Travail - Patrie</w:t>
                        </w:r>
                        <w:bookmarkEnd w:id="3"/>
                        <w:bookmarkEnd w:id="4"/>
                      </w:p>
                    </w:txbxContent>
                  </v:textbox>
                </v:shape>
                <v:shape id="Text Box 69" o:spid="_x0000_s1040" type="#_x0000_t202" style="position:absolute;left:2475;top:1940;width:8208;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" filled="f" stroked="f" strokecolor="blue">
                  <v:textbox>
                    <w:txbxContent>
                      <w:p w:rsidR="00D202B0" w:rsidRPr="00345890" w:rsidRDefault="00D202B0" w:rsidP="00165EDE">
                        <w:pPr>
                          <w:spacing w:line="264" w:lineRule="auto"/>
                          <w:rPr>
                            <w:rFonts w:ascii="Tahoma" w:hAnsi="Tahoma" w:cs="Tahoma"/>
                            <w:sz w:val="18"/>
                            <w:szCs w:val="18"/>
                          </w:rPr>
                        </w:pPr>
                        <w:r w:rsidRPr="00345890">
                          <w:rPr>
                            <w:rFonts w:ascii="Tahoma" w:hAnsi="Tahoma" w:cs="Tahoma"/>
                            <w:sz w:val="18"/>
                            <w:szCs w:val="18"/>
                          </w:rPr>
                          <w:t>B.P. 162 Sangmélima - Tél. (237) 2</w:t>
                        </w:r>
                        <w:r>
                          <w:rPr>
                            <w:rFonts w:ascii="Tahoma" w:hAnsi="Tahoma" w:cs="Tahoma"/>
                            <w:sz w:val="18"/>
                            <w:szCs w:val="18"/>
                          </w:rPr>
                          <w:t>2</w:t>
                        </w:r>
                        <w:r w:rsidRPr="00345890">
                          <w:rPr>
                            <w:rFonts w:ascii="Tahoma" w:hAnsi="Tahoma" w:cs="Tahoma"/>
                            <w:sz w:val="18"/>
                            <w:szCs w:val="18"/>
                          </w:rPr>
                          <w:t>2 28 84 42 *** Fax 222 28 8</w:t>
                        </w:r>
                        <w:r>
                          <w:rPr>
                            <w:rFonts w:ascii="Tahoma" w:hAnsi="Tahoma" w:cs="Tahoma"/>
                            <w:sz w:val="18"/>
                            <w:szCs w:val="18"/>
                          </w:rPr>
                          <w:t>44</w:t>
                        </w:r>
                        <w:r w:rsidRPr="00345890">
                          <w:rPr>
                            <w:rFonts w:ascii="Tahoma" w:hAnsi="Tahoma" w:cs="Tahoma"/>
                            <w:sz w:val="18"/>
                            <w:szCs w:val="18"/>
                          </w:rPr>
                          <w:t xml:space="preserve">2 *** </w:t>
                        </w:r>
                      </w:p>
                    </w:txbxContent>
                  </v:textbox>
                </v:shape>
                <v:shape id="Text Box 70" o:spid="_x0000_s1041" type="#_x0000_t202" style="position:absolute;left:2550;top:1597;width:8670;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D202B0" w:rsidRPr="007E2BAB" w:rsidRDefault="00D202B0" w:rsidP="00165EDE">
                        <w:pPr>
                          <w:spacing w:after="0" w:line="240" w:lineRule="auto"/>
                          <w:rPr>
                            <w:sz w:val="18"/>
                            <w:szCs w:val="18"/>
                            <w:lang w:val="en-US"/>
                          </w:rPr>
                        </w:pPr>
                        <w:r w:rsidRPr="007E2BAB">
                          <w:rPr>
                            <w:sz w:val="18"/>
                            <w:szCs w:val="18"/>
                            <w:lang w:val="en-US"/>
                          </w:rPr>
                          <w:t>E-mail:</w:t>
                        </w:r>
                        <w:r>
                          <w:rPr>
                            <w:sz w:val="18"/>
                            <w:szCs w:val="18"/>
                            <w:lang w:val="en-US"/>
                          </w:rPr>
                          <w:t xml:space="preserve"> </w:t>
                        </w:r>
                        <w:r w:rsidRPr="005E503F">
                          <w:rPr>
                            <w:sz w:val="18"/>
                            <w:szCs w:val="18"/>
                            <w:lang w:val="en-US"/>
                          </w:rPr>
                          <w:t>mairie</w:t>
                        </w:r>
                        <w:r w:rsidRPr="007E2BAB">
                          <w:rPr>
                            <w:sz w:val="18"/>
                            <w:szCs w:val="18"/>
                            <w:lang w:val="en-US"/>
                          </w:rPr>
                          <w:t>_sang2007@yahoo.fr</w:t>
                        </w:r>
                        <w:r w:rsidRPr="007E2BAB">
                          <w:rPr>
                            <w:sz w:val="18"/>
                            <w:szCs w:val="18"/>
                            <w:lang w:val="en-US"/>
                          </w:rPr>
                          <w:tab/>
                        </w:r>
                        <w:r w:rsidRPr="007E2BAB">
                          <w:rPr>
                            <w:sz w:val="18"/>
                            <w:szCs w:val="18"/>
                            <w:lang w:val="en-US"/>
                          </w:rPr>
                          <w:tab/>
                        </w:r>
                        <w:r w:rsidRPr="007E2BAB">
                          <w:rPr>
                            <w:sz w:val="18"/>
                            <w:szCs w:val="18"/>
                            <w:lang w:val="en-US"/>
                          </w:rPr>
                          <w:tab/>
                        </w:r>
                        <w:r w:rsidRPr="007E2BAB">
                          <w:rPr>
                            <w:sz w:val="18"/>
                            <w:szCs w:val="18"/>
                            <w:lang w:val="en-US"/>
                          </w:rPr>
                          <w:tab/>
                          <w:t xml:space="preserve">Site </w:t>
                        </w:r>
                        <w:proofErr w:type="gramStart"/>
                        <w:r w:rsidRPr="007E2BAB">
                          <w:rPr>
                            <w:sz w:val="18"/>
                            <w:szCs w:val="18"/>
                            <w:lang w:val="en-US"/>
                          </w:rPr>
                          <w:t>Web :</w:t>
                        </w:r>
                        <w:proofErr w:type="gramEnd"/>
                        <w:r w:rsidRPr="007E2BAB">
                          <w:rPr>
                            <w:sz w:val="18"/>
                            <w:szCs w:val="18"/>
                            <w:lang w:val="en-US"/>
                          </w:rPr>
                          <w:t xml:space="preserve"> www.sangmelimaville.com</w:t>
                        </w:r>
                      </w:p>
                      <w:p w:rsidR="00D202B0" w:rsidRPr="00C42330" w:rsidRDefault="00D202B0" w:rsidP="00165EDE">
                        <w:pPr>
                          <w:spacing w:after="0" w:line="240" w:lineRule="auto"/>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txbxContent>
                  </v:textbox>
                </v:shape>
                <v:shape id="Text Box 71" o:spid="_x0000_s1042" type="#_x0000_t202" style="position:absolute;left:7620;top:121;width:3600;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" filled="f" stroked="f" strokecolor="blue">
                  <v:textbo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826301">
                        <w:pPr>
                          <w:spacing w:after="0" w:line="240" w:lineRule="auto"/>
                          <w:jc w:val="center"/>
                          <w:rPr>
                            <w:rFonts w:ascii="Tahoma" w:hAnsi="Tahoma" w:cs="Tahoma"/>
                            <w:b/>
                            <w:bCs/>
                            <w:sz w:val="16"/>
                            <w:szCs w:val="16"/>
                            <w:lang w:val="en-US"/>
                          </w:rPr>
                        </w:pPr>
                        <w:r w:rsidRPr="009C7AB0">
                          <w:rPr>
                            <w:rFonts w:ascii="Tahoma" w:hAnsi="Tahoma" w:cs="Tahoma"/>
                            <w:b/>
                            <w:bCs/>
                            <w:sz w:val="16"/>
                            <w:szCs w:val="16"/>
                            <w:lang w:val="en-US"/>
                          </w:rPr>
                          <w:t xml:space="preserve">REPUBLIC </w:t>
                        </w:r>
                        <w:bookmarkStart w:id="5" w:name="_Toc112087071"/>
                        <w:r w:rsidRPr="009C7AB0">
                          <w:rPr>
                            <w:rFonts w:ascii="Tahoma" w:hAnsi="Tahoma" w:cs="Tahoma"/>
                            <w:b/>
                            <w:bCs/>
                            <w:sz w:val="16"/>
                            <w:szCs w:val="16"/>
                            <w:lang w:val="en-US"/>
                          </w:rPr>
                          <w:t>OF CAMEROON</w:t>
                        </w:r>
                      </w:p>
                      <w:p w:rsidR="00D202B0" w:rsidRPr="00826301" w:rsidRDefault="00D202B0" w:rsidP="00826301">
                        <w:pPr>
                          <w:spacing w:after="0" w:line="240" w:lineRule="auto"/>
                          <w:jc w:val="center"/>
                          <w:rPr>
                            <w:b/>
                            <w:i/>
                            <w:iCs/>
                            <w:sz w:val="16"/>
                            <w:szCs w:val="16"/>
                            <w:lang w:val="en-US"/>
                          </w:rPr>
                        </w:pPr>
                        <w:r w:rsidRPr="00826301">
                          <w:rPr>
                            <w:b/>
                            <w:sz w:val="16"/>
                            <w:szCs w:val="16"/>
                            <w:lang w:val="en-US"/>
                          </w:rPr>
                          <w:t>Peace-Work-Fatherland</w:t>
                        </w:r>
                        <w:bookmarkEnd w:id="5"/>
                      </w:p>
                      <w:p w:rsidR="00D202B0" w:rsidRPr="00826301" w:rsidRDefault="00D202B0" w:rsidP="00165EDE">
                        <w:pPr>
                          <w:spacing w:after="0" w:line="264" w:lineRule="auto"/>
                          <w:jc w:val="center"/>
                          <w:rPr>
                            <w:rFonts w:ascii="Tahoma" w:hAnsi="Tahoma" w:cs="Tahoma"/>
                            <w:b/>
                            <w:bCs/>
                            <w:sz w:val="20"/>
                            <w:lang w:val="en-US"/>
                          </w:rPr>
                        </w:pPr>
                      </w:p>
                    </w:txbxContent>
                  </v:textbox>
                </v:shape>
                <v:shape id="Text Box 72" o:spid="_x0000_s1043" type="#_x0000_t202" style="position:absolute;left:7410;top:795;width:363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" filled="f" stroked="f" strokecolor="blue">
                  <v:textbox>
                    <w:txbxContent>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SOUTH REGION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DJA AND LOBO</w:t>
                        </w:r>
                        <w:r>
                          <w:rPr>
                            <w:rFonts w:ascii="Tahoma" w:hAnsi="Tahoma" w:cs="Tahoma"/>
                            <w:b/>
                            <w:bCs/>
                            <w:sz w:val="16"/>
                            <w:szCs w:val="16"/>
                            <w:lang w:val="en-US"/>
                          </w:rPr>
                          <w:t xml:space="preserve"> DIVISION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SANGMELIMA</w:t>
                        </w:r>
                        <w:r>
                          <w:rPr>
                            <w:rFonts w:ascii="Tahoma" w:hAnsi="Tahoma" w:cs="Tahoma"/>
                            <w:b/>
                            <w:bCs/>
                            <w:sz w:val="16"/>
                            <w:szCs w:val="16"/>
                            <w:lang w:val="en-US"/>
                          </w:rPr>
                          <w:t xml:space="preserve"> COUNCIL</w:t>
                        </w:r>
                      </w:p>
                      <w:p w:rsidR="00D202B0" w:rsidRPr="009C7AB0" w:rsidRDefault="00D202B0" w:rsidP="00165EDE">
                        <w:pPr>
                          <w:spacing w:line="288" w:lineRule="auto"/>
                          <w:jc w:val="center"/>
                          <w:rPr>
                            <w:rFonts w:ascii="Tahoma" w:hAnsi="Tahoma" w:cs="Tahoma"/>
                            <w:b/>
                            <w:bCs/>
                            <w:lang w:val="en-US"/>
                          </w:rPr>
                        </w:pPr>
                      </w:p>
                    </w:txbxContent>
                  </v:textbox>
                </v:shape>
              </v:group>
            </w:pict>
          </mc:Fallback>
        </mc:AlternateContent>
      </w:r>
    </w:p>
    <w:p w:rsidR="00165EDE" w:rsidRPr="00F01D81" w:rsidRDefault="00165EDE" w:rsidP="00165EDE"/>
    <w:p w:rsidR="00165EDE" w:rsidRPr="00614B3C" w:rsidRDefault="00165EDE" w:rsidP="00165EDE">
      <w:pPr>
        <w:widowControl w:val="0"/>
        <w:autoSpaceDE w:val="0"/>
        <w:rPr>
          <w:rFonts w:cs="Arial"/>
          <w:b/>
          <w:sz w:val="14"/>
          <w:szCs w:val="32"/>
        </w:rPr>
      </w:pPr>
    </w:p>
    <w:p w:rsidR="00165EDE" w:rsidRPr="001D54DF" w:rsidRDefault="00165EDE" w:rsidP="00165EDE">
      <w:pPr>
        <w:rPr>
          <w:rFonts w:cs="Arial"/>
          <w:b/>
          <w:bCs/>
          <w:sz w:val="4"/>
        </w:rPr>
      </w:pPr>
    </w:p>
    <w:p w:rsidR="00165EDE" w:rsidRPr="00827FAF" w:rsidRDefault="00165EDE" w:rsidP="00165EDE">
      <w:pPr>
        <w:spacing w:after="0"/>
        <w:ind w:right="-398"/>
        <w:jc w:val="center"/>
        <w:rPr>
          <w:b/>
        </w:rPr>
      </w:pPr>
      <w:r w:rsidRPr="00827FAF">
        <w:rPr>
          <w:b/>
        </w:rPr>
        <w:t>COMMISSION INTERNE DE PASSATION DES MARCHES AUPRES DE LA COMMUNE DE SANGMELIMA CIPM-CS</w:t>
      </w:r>
    </w:p>
    <w:p w:rsidR="00165EDE" w:rsidRPr="00827FAF" w:rsidRDefault="00165EDE" w:rsidP="00165EDE">
      <w:pPr>
        <w:jc w:val="center"/>
        <w:rPr>
          <w:rFonts w:cs="Arial"/>
          <w:b/>
          <w:bCs/>
        </w:rPr>
      </w:pPr>
      <w:r w:rsidRPr="00827FAF">
        <w:rPr>
          <w:rFonts w:cs="Arial"/>
          <w:b/>
          <w:bCs/>
        </w:rPr>
        <w:t>COMMISSION CENTRALE DE CONTROLE DES MARCHES DES SERVICES ET DE PRESTATIONS INTELLECTUELLES.</w:t>
      </w:r>
    </w:p>
    <w:p w:rsidR="00165EDE" w:rsidRPr="00826301" w:rsidRDefault="00165EDE" w:rsidP="00165EDE">
      <w:pPr>
        <w:spacing w:after="0"/>
        <w:jc w:val="center"/>
        <w:rPr>
          <w:b/>
          <w:sz w:val="26"/>
          <w:szCs w:val="26"/>
        </w:rPr>
      </w:pPr>
      <w:r w:rsidRPr="00826301">
        <w:rPr>
          <w:b/>
          <w:sz w:val="26"/>
          <w:szCs w:val="26"/>
        </w:rPr>
        <w:t xml:space="preserve">AVIS D’APPEL D’OFFRES </w:t>
      </w:r>
      <w:r w:rsidR="005702F4">
        <w:rPr>
          <w:b/>
          <w:sz w:val="26"/>
          <w:szCs w:val="26"/>
        </w:rPr>
        <w:t>NATIONAL OUVERT EN PROCEDURE D’URGENCE</w:t>
      </w:r>
      <w:r w:rsidRPr="00826301">
        <w:rPr>
          <w:b/>
          <w:sz w:val="26"/>
          <w:szCs w:val="26"/>
        </w:rPr>
        <w:t xml:space="preserve">   </w:t>
      </w:r>
    </w:p>
    <w:p w:rsidR="00165EDE" w:rsidRPr="009F3214" w:rsidRDefault="00165EDE" w:rsidP="00165EDE">
      <w:pPr>
        <w:spacing w:after="0"/>
        <w:jc w:val="center"/>
        <w:rPr>
          <w:sz w:val="26"/>
          <w:szCs w:val="26"/>
        </w:rPr>
      </w:pPr>
      <w:r w:rsidRPr="009F3214">
        <w:rPr>
          <w:b/>
          <w:bCs/>
          <w:sz w:val="26"/>
          <w:szCs w:val="26"/>
        </w:rPr>
        <w:t>N°…………../</w:t>
      </w:r>
      <w:r w:rsidR="00F55593" w:rsidRPr="009F3214">
        <w:rPr>
          <w:b/>
          <w:bCs/>
          <w:sz w:val="26"/>
          <w:szCs w:val="26"/>
        </w:rPr>
        <w:t>AONO</w:t>
      </w:r>
      <w:r w:rsidRPr="009F3214">
        <w:rPr>
          <w:b/>
          <w:bCs/>
          <w:sz w:val="26"/>
          <w:szCs w:val="26"/>
        </w:rPr>
        <w:t>/CS/S</w:t>
      </w:r>
      <w:r w:rsidR="00F328BB" w:rsidRPr="009F3214">
        <w:rPr>
          <w:b/>
          <w:bCs/>
          <w:sz w:val="26"/>
          <w:szCs w:val="26"/>
        </w:rPr>
        <w:t>I</w:t>
      </w:r>
      <w:r w:rsidRPr="009F3214">
        <w:rPr>
          <w:b/>
          <w:bCs/>
          <w:sz w:val="26"/>
          <w:szCs w:val="26"/>
        </w:rPr>
        <w:t>G</w:t>
      </w:r>
      <w:r w:rsidR="00F328BB" w:rsidRPr="009F3214">
        <w:rPr>
          <w:b/>
          <w:bCs/>
          <w:sz w:val="26"/>
          <w:szCs w:val="26"/>
        </w:rPr>
        <w:t>AMP</w:t>
      </w:r>
      <w:r w:rsidRPr="009F3214">
        <w:rPr>
          <w:b/>
          <w:bCs/>
          <w:sz w:val="26"/>
          <w:szCs w:val="26"/>
        </w:rPr>
        <w:t>/CIPM-CS</w:t>
      </w:r>
      <w:r w:rsidR="006B73CC" w:rsidRPr="009F3214">
        <w:rPr>
          <w:b/>
          <w:bCs/>
          <w:sz w:val="28"/>
          <w:szCs w:val="32"/>
        </w:rPr>
        <w:t>/CCCM-SPI</w:t>
      </w:r>
      <w:r w:rsidR="006B73CC" w:rsidRPr="009F3214">
        <w:rPr>
          <w:b/>
          <w:bCs/>
          <w:sz w:val="26"/>
          <w:szCs w:val="26"/>
        </w:rPr>
        <w:t xml:space="preserve"> </w:t>
      </w:r>
      <w:r w:rsidRPr="009F3214">
        <w:rPr>
          <w:b/>
          <w:bCs/>
          <w:sz w:val="26"/>
          <w:szCs w:val="26"/>
        </w:rPr>
        <w:t>/202</w:t>
      </w:r>
      <w:r w:rsidR="00377FAB" w:rsidRPr="009F3214">
        <w:rPr>
          <w:b/>
          <w:bCs/>
          <w:sz w:val="26"/>
          <w:szCs w:val="26"/>
        </w:rPr>
        <w:t xml:space="preserve">4 </w:t>
      </w:r>
      <w:r w:rsidRPr="009F3214">
        <w:rPr>
          <w:b/>
          <w:bCs/>
          <w:sz w:val="26"/>
          <w:szCs w:val="26"/>
        </w:rPr>
        <w:t>DU …………… 202</w:t>
      </w:r>
      <w:r w:rsidR="00377FAB" w:rsidRPr="009F3214">
        <w:rPr>
          <w:b/>
          <w:bCs/>
          <w:sz w:val="26"/>
          <w:szCs w:val="26"/>
        </w:rPr>
        <w:t>4</w:t>
      </w:r>
    </w:p>
    <w:p w:rsidR="003A075B" w:rsidRPr="009F3214" w:rsidRDefault="003A075B" w:rsidP="003A075B">
      <w:pPr>
        <w:pStyle w:val="Paragraphedeliste"/>
        <w:spacing w:after="0" w:line="240" w:lineRule="auto"/>
        <w:ind w:left="827"/>
        <w:jc w:val="center"/>
        <w:rPr>
          <w:b/>
          <w:bCs/>
          <w:sz w:val="26"/>
          <w:szCs w:val="26"/>
        </w:rPr>
      </w:pPr>
      <w:r w:rsidRPr="009F3214">
        <w:rPr>
          <w:b/>
          <w:bCs/>
          <w:sz w:val="26"/>
          <w:szCs w:val="26"/>
        </w:rPr>
        <w:t>POUR LA COLLECTE, LE TRANSPORT ET LE TRAITEMENT DES ORDURES MENAGERES, LE BALAYAGE ET LE NETTOYAGE DES RUES, GARES ROUTIERES, VOIES ATTENANTES AUX MARCHES ET AUTRES PLACES PUBLIQUES DE LA VILLE DE SANGMÉLIMA, DEPARTEMENT DU DJA ET LOBO, REGION DU SUD.</w:t>
      </w:r>
    </w:p>
    <w:p w:rsidR="00165EDE" w:rsidRPr="009F3214" w:rsidRDefault="00165EDE" w:rsidP="00165EDE">
      <w:pPr>
        <w:widowControl w:val="0"/>
        <w:numPr>
          <w:ilvl w:val="0"/>
          <w:numId w:val="6"/>
        </w:numPr>
        <w:autoSpaceDE w:val="0"/>
        <w:spacing w:after="0"/>
        <w:ind w:left="0" w:firstLine="0"/>
      </w:pPr>
      <w:r w:rsidRPr="009F3214">
        <w:rPr>
          <w:rFonts w:cs="Arial"/>
          <w:b/>
          <w:bCs/>
          <w:u w:val="single"/>
        </w:rPr>
        <w:t>Objet de l'Appel d'Offres</w:t>
      </w:r>
    </w:p>
    <w:p w:rsidR="00165EDE" w:rsidRDefault="00165EDE" w:rsidP="00165EDE">
      <w:pPr>
        <w:spacing w:after="0"/>
        <w:rPr>
          <w:rFonts w:cs="Arial"/>
          <w:bCs/>
        </w:rPr>
      </w:pPr>
      <w:r w:rsidRPr="009F3214">
        <w:rPr>
          <w:rFonts w:cs="Arial"/>
          <w:bCs/>
        </w:rPr>
        <w:t xml:space="preserve">Dans le cadre de la réalisation de l’objectif de propreté intégrale de la Commune de Sangmélima, au titre des exercices </w:t>
      </w:r>
      <w:r w:rsidR="008863D2" w:rsidRPr="009F3214">
        <w:rPr>
          <w:rFonts w:cs="Arial"/>
          <w:bCs/>
        </w:rPr>
        <w:t>2024</w:t>
      </w:r>
      <w:r w:rsidR="00527419" w:rsidRPr="009F3214">
        <w:rPr>
          <w:rFonts w:cs="Arial"/>
          <w:bCs/>
        </w:rPr>
        <w:t xml:space="preserve"> à 202</w:t>
      </w:r>
      <w:r w:rsidR="008863D2" w:rsidRPr="009F3214">
        <w:rPr>
          <w:rFonts w:cs="Arial"/>
          <w:bCs/>
        </w:rPr>
        <w:t>9</w:t>
      </w:r>
      <w:r w:rsidRPr="009F3214">
        <w:rPr>
          <w:rFonts w:cs="Arial"/>
          <w:bCs/>
        </w:rPr>
        <w:t xml:space="preserve">, le Maire de la Commune de Sangmélima, Maître d’Ouvrage, lance pour le </w:t>
      </w:r>
      <w:r w:rsidR="005F44F2" w:rsidRPr="009F3214">
        <w:rPr>
          <w:rFonts w:cs="Arial"/>
          <w:bCs/>
        </w:rPr>
        <w:t>compte de</w:t>
      </w:r>
      <w:r w:rsidRPr="009F3214">
        <w:rPr>
          <w:rFonts w:cs="Arial"/>
          <w:bCs/>
        </w:rPr>
        <w:t xml:space="preserve"> sa Commune, un Appel d’Offres </w:t>
      </w:r>
      <w:r w:rsidR="005702F4" w:rsidRPr="009F3214">
        <w:rPr>
          <w:rFonts w:cs="Arial"/>
          <w:bCs/>
        </w:rPr>
        <w:t>NATIONAL OUVERT EN PROCEDURE D’URGENCE</w:t>
      </w:r>
      <w:r w:rsidR="00B4663C" w:rsidRPr="009F3214">
        <w:rPr>
          <w:rFonts w:cs="Arial"/>
          <w:bCs/>
        </w:rPr>
        <w:t xml:space="preserve"> pour</w:t>
      </w:r>
      <w:r w:rsidRPr="009F3214">
        <w:rPr>
          <w:rFonts w:cs="Arial"/>
          <w:bCs/>
        </w:rPr>
        <w:t xml:space="preserve"> </w:t>
      </w:r>
      <w:r w:rsidR="00B4663C" w:rsidRPr="009F3214">
        <w:rPr>
          <w:rFonts w:cs="Arial"/>
          <w:bCs/>
        </w:rPr>
        <w:t>la collecte</w:t>
      </w:r>
      <w:r w:rsidRPr="009F3214">
        <w:rPr>
          <w:rFonts w:cs="Arial"/>
          <w:bCs/>
        </w:rPr>
        <w:t xml:space="preserve">, le transport </w:t>
      </w:r>
      <w:r w:rsidR="00304939" w:rsidRPr="009F3214">
        <w:rPr>
          <w:rFonts w:cs="Arial"/>
          <w:bCs/>
        </w:rPr>
        <w:t xml:space="preserve">et le traitement </w:t>
      </w:r>
      <w:r w:rsidR="005811E4" w:rsidRPr="009F3214">
        <w:rPr>
          <w:rFonts w:cs="Arial"/>
          <w:bCs/>
        </w:rPr>
        <w:t>des ordures ménagères</w:t>
      </w:r>
      <w:r w:rsidRPr="009F3214">
        <w:rPr>
          <w:rFonts w:cs="Arial"/>
          <w:bCs/>
        </w:rPr>
        <w:t>, le balayage et le</w:t>
      </w:r>
      <w:r w:rsidRPr="001E6D0D">
        <w:rPr>
          <w:rFonts w:cs="Arial"/>
          <w:bCs/>
        </w:rPr>
        <w:t xml:space="preserve"> nettoyage des rues, places publiques, gares routières et marchés, de la Commune de Sangmélima, département de DJA et LOBO, région du SUD.</w:t>
      </w:r>
    </w:p>
    <w:p w:rsidR="005F44F2" w:rsidRPr="00DA7AC9" w:rsidRDefault="005F44F2" w:rsidP="00165EDE">
      <w:pPr>
        <w:spacing w:after="0"/>
        <w:rPr>
          <w:b/>
          <w:bCs/>
          <w:sz w:val="16"/>
        </w:rPr>
      </w:pPr>
    </w:p>
    <w:p w:rsidR="00165EDE" w:rsidRPr="001E6D0D" w:rsidRDefault="00165EDE" w:rsidP="00165EDE">
      <w:pPr>
        <w:widowControl w:val="0"/>
        <w:numPr>
          <w:ilvl w:val="0"/>
          <w:numId w:val="6"/>
        </w:numPr>
        <w:autoSpaceDE w:val="0"/>
        <w:spacing w:after="0"/>
        <w:ind w:left="0" w:firstLine="0"/>
      </w:pPr>
      <w:r w:rsidRPr="001E6D0D">
        <w:rPr>
          <w:rFonts w:cs="Arial"/>
          <w:b/>
          <w:bCs/>
          <w:u w:val="single"/>
        </w:rPr>
        <w:t xml:space="preserve">Consistance des prestations </w:t>
      </w:r>
    </w:p>
    <w:p w:rsidR="00165EDE" w:rsidRPr="001E6D0D" w:rsidRDefault="00165EDE" w:rsidP="00165EDE">
      <w:pPr>
        <w:widowControl w:val="0"/>
        <w:autoSpaceDE w:val="0"/>
        <w:spacing w:after="0"/>
        <w:rPr>
          <w:rFonts w:cs="Arial"/>
        </w:rPr>
      </w:pPr>
      <w:r w:rsidRPr="001E6D0D">
        <w:rPr>
          <w:rFonts w:cs="Arial"/>
        </w:rPr>
        <w:t>L’objectif principal des prestations est le ramassage des ordures ménagères et des déchets solides urbains dans la Commune de Sangmélima pour la propreté intégrale de la ville.</w:t>
      </w:r>
    </w:p>
    <w:p w:rsidR="00165EDE" w:rsidRPr="001E6D0D" w:rsidRDefault="00165EDE" w:rsidP="00165EDE">
      <w:pPr>
        <w:spacing w:after="0"/>
        <w:rPr>
          <w:rFonts w:cs="Arial"/>
        </w:rPr>
      </w:pPr>
      <w:r w:rsidRPr="001E6D0D">
        <w:rPr>
          <w:rFonts w:cs="Arial"/>
        </w:rPr>
        <w:t>Les prestations consistent en :</w:t>
      </w:r>
    </w:p>
    <w:p w:rsidR="00165EDE" w:rsidRPr="001E6D0D" w:rsidRDefault="004F0162" w:rsidP="00873D0C">
      <w:pPr>
        <w:pStyle w:val="Paragraphedeliste"/>
        <w:numPr>
          <w:ilvl w:val="0"/>
          <w:numId w:val="44"/>
        </w:numPr>
        <w:spacing w:after="0"/>
        <w:rPr>
          <w:b/>
          <w:bCs/>
        </w:rPr>
      </w:pPr>
      <w:r w:rsidRPr="001E6D0D">
        <w:rPr>
          <w:b/>
          <w:bCs/>
        </w:rPr>
        <w:t xml:space="preserve">La </w:t>
      </w:r>
      <w:r w:rsidR="00165EDE" w:rsidRPr="001E6D0D">
        <w:rPr>
          <w:b/>
          <w:bCs/>
        </w:rPr>
        <w:t>mise en place des bacs à ordures dans des zones appropriées et leur vidage ;</w:t>
      </w:r>
    </w:p>
    <w:p w:rsidR="00165EDE" w:rsidRPr="001E6D0D" w:rsidRDefault="004F0162" w:rsidP="00873D0C">
      <w:pPr>
        <w:pStyle w:val="Paragraphedeliste"/>
        <w:numPr>
          <w:ilvl w:val="0"/>
          <w:numId w:val="44"/>
        </w:numPr>
        <w:spacing w:after="0"/>
        <w:rPr>
          <w:b/>
          <w:bCs/>
        </w:rPr>
      </w:pPr>
      <w:r w:rsidRPr="001E6D0D">
        <w:rPr>
          <w:b/>
          <w:bCs/>
        </w:rPr>
        <w:t xml:space="preserve">La </w:t>
      </w:r>
      <w:r w:rsidR="00165EDE" w:rsidRPr="001E6D0D">
        <w:rPr>
          <w:b/>
          <w:bCs/>
        </w:rPr>
        <w:t xml:space="preserve">collecte des ordures ménagères ; </w:t>
      </w:r>
    </w:p>
    <w:p w:rsidR="00165EDE" w:rsidRPr="001E6D0D" w:rsidRDefault="004F0162" w:rsidP="00873D0C">
      <w:pPr>
        <w:pStyle w:val="Paragraphedeliste"/>
        <w:numPr>
          <w:ilvl w:val="0"/>
          <w:numId w:val="44"/>
        </w:numPr>
        <w:spacing w:after="0"/>
        <w:rPr>
          <w:b/>
          <w:bCs/>
        </w:rPr>
      </w:pPr>
      <w:r w:rsidRPr="001E6D0D">
        <w:rPr>
          <w:b/>
          <w:bCs/>
        </w:rPr>
        <w:t xml:space="preserve">Le </w:t>
      </w:r>
      <w:r w:rsidR="00165EDE" w:rsidRPr="001E6D0D">
        <w:rPr>
          <w:b/>
          <w:bCs/>
        </w:rPr>
        <w:t xml:space="preserve">transport des ordures ménagères et </w:t>
      </w:r>
      <w:r w:rsidR="005F44F2" w:rsidRPr="001E6D0D">
        <w:rPr>
          <w:b/>
          <w:bCs/>
        </w:rPr>
        <w:t>autres déchets</w:t>
      </w:r>
      <w:r w:rsidR="00165EDE" w:rsidRPr="001E6D0D">
        <w:rPr>
          <w:b/>
          <w:bCs/>
        </w:rPr>
        <w:t xml:space="preserve"> à la décharge ;</w:t>
      </w:r>
    </w:p>
    <w:p w:rsidR="00165EDE" w:rsidRPr="001E6D0D" w:rsidRDefault="004F0162" w:rsidP="00873D0C">
      <w:pPr>
        <w:pStyle w:val="Paragraphedeliste"/>
        <w:numPr>
          <w:ilvl w:val="0"/>
          <w:numId w:val="44"/>
        </w:numPr>
        <w:spacing w:after="0"/>
        <w:rPr>
          <w:b/>
          <w:bCs/>
        </w:rPr>
      </w:pPr>
      <w:r w:rsidRPr="001E6D0D">
        <w:rPr>
          <w:b/>
          <w:bCs/>
        </w:rPr>
        <w:t xml:space="preserve">Le </w:t>
      </w:r>
      <w:r w:rsidR="00165EDE" w:rsidRPr="001E6D0D">
        <w:rPr>
          <w:b/>
          <w:bCs/>
        </w:rPr>
        <w:t xml:space="preserve">balayage et nettoyage des rues, places publiques, gares routières et </w:t>
      </w:r>
      <w:r w:rsidR="003A075B">
        <w:rPr>
          <w:b/>
          <w:bCs/>
        </w:rPr>
        <w:t xml:space="preserve">voies attenantes aux </w:t>
      </w:r>
      <w:r w:rsidR="00165EDE" w:rsidRPr="001E6D0D">
        <w:rPr>
          <w:b/>
          <w:bCs/>
        </w:rPr>
        <w:t>marchés ;</w:t>
      </w:r>
    </w:p>
    <w:p w:rsidR="00165EDE" w:rsidRPr="001E6D0D" w:rsidRDefault="004F0162" w:rsidP="00873D0C">
      <w:pPr>
        <w:pStyle w:val="Paragraphedeliste"/>
        <w:numPr>
          <w:ilvl w:val="0"/>
          <w:numId w:val="44"/>
        </w:numPr>
        <w:spacing w:after="0"/>
        <w:rPr>
          <w:b/>
          <w:bCs/>
        </w:rPr>
      </w:pPr>
      <w:r w:rsidRPr="001E6D0D">
        <w:rPr>
          <w:b/>
          <w:bCs/>
        </w:rPr>
        <w:t xml:space="preserve">Le </w:t>
      </w:r>
      <w:r w:rsidR="00165EDE" w:rsidRPr="001E6D0D">
        <w:rPr>
          <w:b/>
          <w:bCs/>
        </w:rPr>
        <w:t xml:space="preserve">traitement des ordures au Centre de Traitement des Déchets de MEYO- ESSE ou autre site désigné par le Maitre </w:t>
      </w:r>
      <w:r w:rsidR="005F44F2" w:rsidRPr="001E6D0D">
        <w:rPr>
          <w:b/>
          <w:bCs/>
        </w:rPr>
        <w:t>d’Ouvrage ;</w:t>
      </w:r>
    </w:p>
    <w:p w:rsidR="00165EDE" w:rsidRDefault="004F0162" w:rsidP="00873D0C">
      <w:pPr>
        <w:pStyle w:val="Paragraphedeliste"/>
        <w:numPr>
          <w:ilvl w:val="0"/>
          <w:numId w:val="44"/>
        </w:numPr>
        <w:spacing w:after="0"/>
        <w:rPr>
          <w:b/>
          <w:bCs/>
        </w:rPr>
      </w:pPr>
      <w:r w:rsidRPr="001E6D0D">
        <w:rPr>
          <w:b/>
          <w:bCs/>
        </w:rPr>
        <w:t xml:space="preserve">Toutes </w:t>
      </w:r>
      <w:r w:rsidR="00165EDE" w:rsidRPr="001E6D0D">
        <w:rPr>
          <w:b/>
          <w:bCs/>
        </w:rPr>
        <w:t xml:space="preserve">autres </w:t>
      </w:r>
      <w:r w:rsidR="005F44F2" w:rsidRPr="001E6D0D">
        <w:rPr>
          <w:b/>
          <w:bCs/>
        </w:rPr>
        <w:t>sujétions nécessaires</w:t>
      </w:r>
      <w:r w:rsidR="00165EDE" w:rsidRPr="001E6D0D">
        <w:rPr>
          <w:b/>
          <w:bCs/>
        </w:rPr>
        <w:t xml:space="preserve"> à un bon niveau de propreté de la ville.</w:t>
      </w:r>
    </w:p>
    <w:p w:rsidR="005F44F2" w:rsidRPr="00DA7AC9" w:rsidRDefault="005F44F2" w:rsidP="00165EDE">
      <w:pPr>
        <w:pStyle w:val="Paragraphedeliste"/>
        <w:spacing w:after="0"/>
        <w:ind w:left="827"/>
        <w:rPr>
          <w:b/>
          <w:bCs/>
          <w:sz w:val="10"/>
        </w:rPr>
      </w:pPr>
    </w:p>
    <w:p w:rsidR="00165EDE" w:rsidRPr="001E6D0D" w:rsidRDefault="00165EDE" w:rsidP="00165EDE">
      <w:pPr>
        <w:widowControl w:val="0"/>
        <w:numPr>
          <w:ilvl w:val="0"/>
          <w:numId w:val="6"/>
        </w:numPr>
        <w:autoSpaceDE w:val="0"/>
        <w:spacing w:after="0" w:line="240" w:lineRule="auto"/>
        <w:ind w:left="0" w:firstLine="0"/>
      </w:pPr>
      <w:r w:rsidRPr="001E6D0D">
        <w:rPr>
          <w:rFonts w:cs="Arial"/>
          <w:b/>
          <w:bCs/>
          <w:u w:val="single"/>
        </w:rPr>
        <w:t>Délais d’exécution</w:t>
      </w:r>
    </w:p>
    <w:p w:rsidR="00165EDE" w:rsidRPr="009F3214" w:rsidRDefault="00165EDE" w:rsidP="001D54DF">
      <w:pPr>
        <w:widowControl w:val="0"/>
        <w:tabs>
          <w:tab w:val="left" w:pos="8010"/>
        </w:tabs>
        <w:autoSpaceDE w:val="0"/>
        <w:spacing w:after="0"/>
        <w:rPr>
          <w:rFonts w:cs="Arial"/>
        </w:rPr>
      </w:pPr>
      <w:r w:rsidRPr="009F3214">
        <w:rPr>
          <w:rFonts w:cs="Arial"/>
        </w:rPr>
        <w:t>Le délai global d’exécution du présent marché est de 5 ans</w:t>
      </w:r>
      <w:r w:rsidR="005F44F2" w:rsidRPr="009F3214">
        <w:rPr>
          <w:rFonts w:cs="Arial"/>
        </w:rPr>
        <w:t xml:space="preserve"> répartis comme suit :</w:t>
      </w:r>
    </w:p>
    <w:p w:rsidR="005F44F2" w:rsidRPr="009F3214" w:rsidRDefault="005F44F2" w:rsidP="00873D0C">
      <w:pPr>
        <w:pStyle w:val="Paragraphedeliste"/>
        <w:widowControl w:val="0"/>
        <w:numPr>
          <w:ilvl w:val="0"/>
          <w:numId w:val="40"/>
        </w:numPr>
        <w:tabs>
          <w:tab w:val="left" w:pos="8010"/>
        </w:tabs>
        <w:autoSpaceDE w:val="0"/>
        <w:spacing w:after="0"/>
        <w:rPr>
          <w:rFonts w:cs="Arial"/>
        </w:rPr>
      </w:pPr>
      <w:r w:rsidRPr="009F3214">
        <w:rPr>
          <w:rFonts w:cs="Arial"/>
        </w:rPr>
        <w:t xml:space="preserve">Tranche ferme : du </w:t>
      </w:r>
      <w:r w:rsidR="00D2660D">
        <w:rPr>
          <w:rFonts w:cs="Arial"/>
        </w:rPr>
        <w:t>1er Septembre</w:t>
      </w:r>
      <w:r w:rsidRPr="009F3214">
        <w:rPr>
          <w:rFonts w:cs="Arial"/>
        </w:rPr>
        <w:t xml:space="preserve"> 202</w:t>
      </w:r>
      <w:r w:rsidR="008863D2" w:rsidRPr="009F3214">
        <w:rPr>
          <w:rFonts w:cs="Arial"/>
        </w:rPr>
        <w:t>4</w:t>
      </w:r>
      <w:r w:rsidRPr="009F3214">
        <w:rPr>
          <w:rFonts w:cs="Arial"/>
        </w:rPr>
        <w:t xml:space="preserve"> au 31 décembre </w:t>
      </w:r>
      <w:r w:rsidR="00625BB8" w:rsidRPr="009F3214">
        <w:rPr>
          <w:rFonts w:cs="Arial"/>
        </w:rPr>
        <w:t>202</w:t>
      </w:r>
      <w:r w:rsidR="008863D2" w:rsidRPr="009F3214">
        <w:rPr>
          <w:rFonts w:cs="Arial"/>
        </w:rPr>
        <w:t>4</w:t>
      </w:r>
      <w:r w:rsidR="00625BB8" w:rsidRPr="009F3214">
        <w:rPr>
          <w:rFonts w:cs="Arial"/>
        </w:rPr>
        <w:t xml:space="preserve"> ;</w:t>
      </w:r>
    </w:p>
    <w:p w:rsidR="0010330E" w:rsidRPr="009F3214" w:rsidRDefault="0010330E" w:rsidP="0010330E">
      <w:pPr>
        <w:pStyle w:val="Paragraphedeliste"/>
        <w:widowControl w:val="0"/>
        <w:numPr>
          <w:ilvl w:val="0"/>
          <w:numId w:val="40"/>
        </w:numPr>
        <w:tabs>
          <w:tab w:val="left" w:pos="8010"/>
        </w:tabs>
        <w:autoSpaceDE w:val="0"/>
        <w:spacing w:after="0"/>
        <w:rPr>
          <w:rFonts w:cs="Arial"/>
        </w:rPr>
      </w:pPr>
      <w:r w:rsidRPr="009F3214">
        <w:rPr>
          <w:rFonts w:cs="Arial"/>
        </w:rPr>
        <w:t>Tranche conditionnelle 1 : du 1er jan</w:t>
      </w:r>
      <w:r w:rsidR="008863D2" w:rsidRPr="009F3214">
        <w:rPr>
          <w:rFonts w:cs="Arial"/>
        </w:rPr>
        <w:t>vier 2025</w:t>
      </w:r>
      <w:r w:rsidRPr="009F3214">
        <w:rPr>
          <w:rFonts w:cs="Arial"/>
        </w:rPr>
        <w:t xml:space="preserve"> au 31 décembre 202</w:t>
      </w:r>
      <w:r w:rsidR="008863D2" w:rsidRPr="009F3214">
        <w:rPr>
          <w:rFonts w:cs="Arial"/>
        </w:rPr>
        <w:t>5</w:t>
      </w:r>
      <w:r w:rsidRPr="009F3214">
        <w:rPr>
          <w:rFonts w:cs="Arial"/>
        </w:rPr>
        <w:t xml:space="preserve"> ;</w:t>
      </w:r>
    </w:p>
    <w:p w:rsidR="005F44F2" w:rsidRPr="009F3214" w:rsidRDefault="005F44F2" w:rsidP="00873D0C">
      <w:pPr>
        <w:pStyle w:val="Paragraphedeliste"/>
        <w:widowControl w:val="0"/>
        <w:numPr>
          <w:ilvl w:val="0"/>
          <w:numId w:val="40"/>
        </w:numPr>
        <w:tabs>
          <w:tab w:val="left" w:pos="8010"/>
        </w:tabs>
        <w:autoSpaceDE w:val="0"/>
        <w:spacing w:after="0"/>
        <w:rPr>
          <w:rFonts w:cs="Arial"/>
        </w:rPr>
      </w:pPr>
      <w:r w:rsidRPr="009F3214">
        <w:rPr>
          <w:rFonts w:cs="Arial"/>
        </w:rPr>
        <w:t xml:space="preserve">Tranche </w:t>
      </w:r>
      <w:r w:rsidR="00AE6B15" w:rsidRPr="009F3214">
        <w:rPr>
          <w:rFonts w:cs="Arial"/>
        </w:rPr>
        <w:t>conditionnelle</w:t>
      </w:r>
      <w:r w:rsidR="0010330E" w:rsidRPr="009F3214">
        <w:rPr>
          <w:rFonts w:cs="Arial"/>
        </w:rPr>
        <w:t xml:space="preserve"> 2</w:t>
      </w:r>
      <w:r w:rsidRPr="009F3214">
        <w:rPr>
          <w:rFonts w:cs="Arial"/>
        </w:rPr>
        <w:t xml:space="preserve"> : du 1er </w:t>
      </w:r>
      <w:r w:rsidR="00625BB8" w:rsidRPr="009F3214">
        <w:rPr>
          <w:rFonts w:cs="Arial"/>
        </w:rPr>
        <w:t>jan</w:t>
      </w:r>
      <w:r w:rsidR="008863D2" w:rsidRPr="009F3214">
        <w:rPr>
          <w:rFonts w:cs="Arial"/>
        </w:rPr>
        <w:t>vier 2026</w:t>
      </w:r>
      <w:r w:rsidR="007D1682" w:rsidRPr="009F3214">
        <w:rPr>
          <w:rFonts w:cs="Arial"/>
        </w:rPr>
        <w:t xml:space="preserve"> </w:t>
      </w:r>
      <w:r w:rsidRPr="009F3214">
        <w:rPr>
          <w:rFonts w:cs="Arial"/>
        </w:rPr>
        <w:t>au 31 décembre 202</w:t>
      </w:r>
      <w:r w:rsidR="008863D2" w:rsidRPr="009F3214">
        <w:rPr>
          <w:rFonts w:cs="Arial"/>
        </w:rPr>
        <w:t>6</w:t>
      </w:r>
      <w:r w:rsidRPr="009F3214">
        <w:rPr>
          <w:rFonts w:cs="Arial"/>
        </w:rPr>
        <w:t xml:space="preserve"> ;</w:t>
      </w:r>
    </w:p>
    <w:p w:rsidR="005F44F2" w:rsidRPr="009F3214" w:rsidRDefault="005F44F2" w:rsidP="00873D0C">
      <w:pPr>
        <w:pStyle w:val="Paragraphedeliste"/>
        <w:widowControl w:val="0"/>
        <w:numPr>
          <w:ilvl w:val="0"/>
          <w:numId w:val="40"/>
        </w:numPr>
        <w:tabs>
          <w:tab w:val="left" w:pos="8010"/>
        </w:tabs>
        <w:autoSpaceDE w:val="0"/>
        <w:spacing w:after="0"/>
        <w:rPr>
          <w:rFonts w:cs="Arial"/>
        </w:rPr>
      </w:pPr>
      <w:r w:rsidRPr="009F3214">
        <w:rPr>
          <w:rFonts w:cs="Arial"/>
        </w:rPr>
        <w:t xml:space="preserve">Tranche </w:t>
      </w:r>
      <w:r w:rsidR="00AE6B15" w:rsidRPr="009F3214">
        <w:rPr>
          <w:rFonts w:cs="Arial"/>
        </w:rPr>
        <w:t xml:space="preserve">conditionnelle </w:t>
      </w:r>
      <w:r w:rsidR="0010330E" w:rsidRPr="009F3214">
        <w:rPr>
          <w:rFonts w:cs="Arial"/>
        </w:rPr>
        <w:t>3</w:t>
      </w:r>
      <w:r w:rsidRPr="009F3214">
        <w:rPr>
          <w:rFonts w:cs="Arial"/>
        </w:rPr>
        <w:t xml:space="preserve"> : du 1er janvier 202</w:t>
      </w:r>
      <w:r w:rsidR="008863D2" w:rsidRPr="009F3214">
        <w:rPr>
          <w:rFonts w:cs="Arial"/>
        </w:rPr>
        <w:t>7</w:t>
      </w:r>
      <w:r w:rsidRPr="009F3214">
        <w:rPr>
          <w:rFonts w:cs="Arial"/>
        </w:rPr>
        <w:t xml:space="preserve"> au 31 décembre 202</w:t>
      </w:r>
      <w:r w:rsidR="008863D2" w:rsidRPr="009F3214">
        <w:rPr>
          <w:rFonts w:cs="Arial"/>
        </w:rPr>
        <w:t>7</w:t>
      </w:r>
      <w:r w:rsidRPr="009F3214">
        <w:rPr>
          <w:rFonts w:cs="Arial"/>
        </w:rPr>
        <w:t xml:space="preserve"> ;</w:t>
      </w:r>
    </w:p>
    <w:p w:rsidR="005F44F2" w:rsidRPr="009F3214" w:rsidRDefault="005F44F2" w:rsidP="00873D0C">
      <w:pPr>
        <w:pStyle w:val="Paragraphedeliste"/>
        <w:widowControl w:val="0"/>
        <w:numPr>
          <w:ilvl w:val="0"/>
          <w:numId w:val="40"/>
        </w:numPr>
        <w:tabs>
          <w:tab w:val="left" w:pos="8010"/>
        </w:tabs>
        <w:autoSpaceDE w:val="0"/>
        <w:spacing w:after="0"/>
        <w:rPr>
          <w:rFonts w:cs="Arial"/>
        </w:rPr>
      </w:pPr>
      <w:r w:rsidRPr="009F3214">
        <w:rPr>
          <w:rFonts w:cs="Arial"/>
        </w:rPr>
        <w:lastRenderedPageBreak/>
        <w:t xml:space="preserve">Tranche </w:t>
      </w:r>
      <w:r w:rsidR="00AE6B15" w:rsidRPr="009F3214">
        <w:rPr>
          <w:rFonts w:cs="Arial"/>
        </w:rPr>
        <w:t xml:space="preserve">conditionnelle </w:t>
      </w:r>
      <w:r w:rsidR="0010330E" w:rsidRPr="009F3214">
        <w:rPr>
          <w:rFonts w:cs="Arial"/>
        </w:rPr>
        <w:t xml:space="preserve">4 </w:t>
      </w:r>
      <w:r w:rsidR="008863D2" w:rsidRPr="009F3214">
        <w:rPr>
          <w:rFonts w:cs="Arial"/>
        </w:rPr>
        <w:t>: du 1er janvier 2028 au 31 décembre 2028</w:t>
      </w:r>
      <w:r w:rsidRPr="009F3214">
        <w:rPr>
          <w:rFonts w:cs="Arial"/>
        </w:rPr>
        <w:t xml:space="preserve"> ;</w:t>
      </w:r>
    </w:p>
    <w:p w:rsidR="008863D2" w:rsidRPr="009F3214" w:rsidRDefault="008863D2" w:rsidP="008863D2">
      <w:pPr>
        <w:pStyle w:val="Paragraphedeliste"/>
        <w:widowControl w:val="0"/>
        <w:numPr>
          <w:ilvl w:val="0"/>
          <w:numId w:val="40"/>
        </w:numPr>
        <w:tabs>
          <w:tab w:val="left" w:pos="8010"/>
        </w:tabs>
        <w:autoSpaceDE w:val="0"/>
        <w:spacing w:after="0"/>
        <w:rPr>
          <w:rFonts w:cs="Arial"/>
        </w:rPr>
      </w:pPr>
      <w:r w:rsidRPr="009F3214">
        <w:rPr>
          <w:rFonts w:cs="Arial"/>
        </w:rPr>
        <w:t xml:space="preserve">Tranche conditionnelle 5 : du 1er janvier 2029 au </w:t>
      </w:r>
      <w:r w:rsidR="00D2660D">
        <w:rPr>
          <w:rFonts w:cs="Arial"/>
        </w:rPr>
        <w:t>1er Septembre</w:t>
      </w:r>
      <w:r w:rsidRPr="009F3214">
        <w:rPr>
          <w:rFonts w:cs="Arial"/>
        </w:rPr>
        <w:t xml:space="preserve"> 2029.</w:t>
      </w:r>
    </w:p>
    <w:p w:rsidR="005F44F2" w:rsidRPr="001E6D0D" w:rsidRDefault="005F44F2" w:rsidP="001D54DF">
      <w:pPr>
        <w:widowControl w:val="0"/>
        <w:tabs>
          <w:tab w:val="left" w:pos="8010"/>
        </w:tabs>
        <w:autoSpaceDE w:val="0"/>
        <w:spacing w:after="0"/>
        <w:rPr>
          <w:rFonts w:cs="Arial"/>
        </w:rPr>
      </w:pP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Allotissement</w:t>
      </w:r>
    </w:p>
    <w:p w:rsidR="00165EDE" w:rsidRPr="001E6D0D" w:rsidRDefault="00165EDE" w:rsidP="001D54DF">
      <w:pPr>
        <w:widowControl w:val="0"/>
        <w:autoSpaceDE w:val="0"/>
        <w:spacing w:after="0"/>
        <w:rPr>
          <w:rFonts w:cs="Arial"/>
          <w:bCs/>
        </w:rPr>
      </w:pPr>
      <w:r w:rsidRPr="001E6D0D">
        <w:rPr>
          <w:rFonts w:cs="Arial"/>
          <w:bCs/>
        </w:rPr>
        <w:t>Les prestations ainsi définies ne sont pas constituées en lots.</w:t>
      </w: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Coût prévisionnel</w:t>
      </w:r>
    </w:p>
    <w:p w:rsidR="00165EDE" w:rsidRPr="009F3214" w:rsidRDefault="00165EDE" w:rsidP="00165EDE">
      <w:pPr>
        <w:spacing w:after="0" w:line="240" w:lineRule="auto"/>
        <w:rPr>
          <w:rFonts w:cs="Arial"/>
          <w:bCs/>
        </w:rPr>
      </w:pPr>
      <w:r w:rsidRPr="001E6D0D">
        <w:rPr>
          <w:rFonts w:cs="Arial"/>
          <w:bCs/>
        </w:rPr>
        <w:t>Le coût prévisionnel de l’opération à l’issue des études préalables est de </w:t>
      </w:r>
      <w:r w:rsidRPr="00BB6B70">
        <w:rPr>
          <w:rFonts w:cs="Arial"/>
          <w:bCs/>
        </w:rPr>
        <w:t>:</w:t>
      </w:r>
      <w:r w:rsidR="006808FE" w:rsidRPr="00BB6B70">
        <w:rPr>
          <w:rFonts w:cs="Arial"/>
          <w:bCs/>
        </w:rPr>
        <w:t xml:space="preserve"> </w:t>
      </w:r>
      <w:r w:rsidR="004828E7" w:rsidRPr="00BB6B70">
        <w:rPr>
          <w:rFonts w:eastAsiaTheme="minorEastAsia"/>
          <w:b/>
          <w:szCs w:val="20"/>
        </w:rPr>
        <w:t xml:space="preserve">2 280 183 350 FCFA </w:t>
      </w:r>
      <w:r w:rsidRPr="00BB6B70">
        <w:rPr>
          <w:rFonts w:eastAsiaTheme="minorEastAsia"/>
          <w:b/>
        </w:rPr>
        <w:t xml:space="preserve">TTC </w:t>
      </w:r>
      <w:r w:rsidRPr="009F3214">
        <w:rPr>
          <w:rFonts w:eastAsiaTheme="minorEastAsia"/>
          <w:b/>
        </w:rPr>
        <w:t>pour 5 ans (</w:t>
      </w:r>
      <w:r w:rsidR="004828E7">
        <w:rPr>
          <w:rFonts w:eastAsiaTheme="minorEastAsia"/>
          <w:b/>
        </w:rPr>
        <w:t xml:space="preserve">Juillet </w:t>
      </w:r>
      <w:r w:rsidRPr="009F3214">
        <w:rPr>
          <w:rFonts w:eastAsiaTheme="minorEastAsia"/>
          <w:b/>
        </w:rPr>
        <w:t>202</w:t>
      </w:r>
      <w:r w:rsidR="008863D2" w:rsidRPr="009F3214">
        <w:rPr>
          <w:rFonts w:eastAsiaTheme="minorEastAsia"/>
          <w:b/>
        </w:rPr>
        <w:t xml:space="preserve">4 à </w:t>
      </w:r>
      <w:r w:rsidR="004828E7">
        <w:rPr>
          <w:rFonts w:eastAsiaTheme="minorEastAsia"/>
          <w:b/>
        </w:rPr>
        <w:t xml:space="preserve">Juin </w:t>
      </w:r>
      <w:r w:rsidR="008863D2" w:rsidRPr="009F3214">
        <w:rPr>
          <w:rFonts w:eastAsiaTheme="minorEastAsia"/>
          <w:b/>
        </w:rPr>
        <w:t>2029</w:t>
      </w:r>
      <w:r w:rsidRPr="009F3214">
        <w:rPr>
          <w:rFonts w:eastAsiaTheme="minorEastAsia"/>
          <w:b/>
        </w:rPr>
        <w:t>)</w:t>
      </w:r>
    </w:p>
    <w:p w:rsidR="00165EDE" w:rsidRPr="001E6D0D" w:rsidRDefault="00165EDE" w:rsidP="00165EDE">
      <w:pPr>
        <w:spacing w:after="0" w:line="240" w:lineRule="auto"/>
        <w:rPr>
          <w:rFonts w:cs="Arial"/>
          <w:b/>
        </w:rPr>
      </w:pPr>
      <w:r w:rsidRPr="001E6D0D">
        <w:rPr>
          <w:rFonts w:cs="Arial"/>
          <w:b/>
        </w:rPr>
        <w:t xml:space="preserve">-  </w:t>
      </w:r>
      <w:r w:rsidR="004828E7">
        <w:rPr>
          <w:rFonts w:cs="Arial"/>
          <w:b/>
        </w:rPr>
        <w:t>94.22</w:t>
      </w:r>
      <w:r w:rsidRPr="001E6D0D">
        <w:rPr>
          <w:rFonts w:cs="Arial"/>
          <w:b/>
        </w:rPr>
        <w:t xml:space="preserve"> % Etat du Cameroun ; </w:t>
      </w:r>
    </w:p>
    <w:p w:rsidR="00165EDE" w:rsidRPr="001E6D0D" w:rsidRDefault="00165EDE" w:rsidP="00165EDE">
      <w:pPr>
        <w:spacing w:after="0" w:line="240" w:lineRule="auto"/>
        <w:rPr>
          <w:rFonts w:cs="Arial"/>
          <w:b/>
        </w:rPr>
      </w:pPr>
      <w:r w:rsidRPr="001E6D0D">
        <w:rPr>
          <w:rFonts w:cs="Arial"/>
          <w:b/>
        </w:rPr>
        <w:t xml:space="preserve">-  </w:t>
      </w:r>
      <w:r w:rsidR="004828E7">
        <w:rPr>
          <w:rFonts w:cs="Arial"/>
          <w:b/>
        </w:rPr>
        <w:t>5.78</w:t>
      </w:r>
      <w:r w:rsidRPr="001E6D0D">
        <w:rPr>
          <w:rFonts w:cs="Arial"/>
          <w:b/>
        </w:rPr>
        <w:t xml:space="preserve"> % Budget de la Commune.</w:t>
      </w:r>
    </w:p>
    <w:p w:rsidR="00165EDE" w:rsidRDefault="00165EDE" w:rsidP="00165EDE">
      <w:pPr>
        <w:spacing w:after="0" w:line="240" w:lineRule="auto"/>
        <w:rPr>
          <w:rFonts w:cs="Arial"/>
          <w:b/>
          <w:sz w:val="12"/>
        </w:rPr>
      </w:pPr>
    </w:p>
    <w:tbl>
      <w:tblPr>
        <w:tblW w:w="9498" w:type="dxa"/>
        <w:tblInd w:w="-72" w:type="dxa"/>
        <w:tblCellMar>
          <w:left w:w="70" w:type="dxa"/>
          <w:right w:w="70" w:type="dxa"/>
        </w:tblCellMar>
        <w:tblLook w:val="04A0" w:firstRow="1" w:lastRow="0" w:firstColumn="1" w:lastColumn="0" w:noHBand="0" w:noVBand="1"/>
      </w:tblPr>
      <w:tblGrid>
        <w:gridCol w:w="2836"/>
        <w:gridCol w:w="4394"/>
        <w:gridCol w:w="2268"/>
      </w:tblGrid>
      <w:tr w:rsidR="0010330E" w:rsidRPr="00AE6B15" w:rsidTr="00527419">
        <w:trPr>
          <w:trHeight w:val="375"/>
        </w:trPr>
        <w:tc>
          <w:tcPr>
            <w:tcW w:w="28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30E" w:rsidRPr="004828E7" w:rsidRDefault="0010330E" w:rsidP="00261D97">
            <w:pPr>
              <w:suppressAutoHyphens w:val="0"/>
              <w:autoSpaceDN/>
              <w:spacing w:after="0" w:line="240" w:lineRule="auto"/>
              <w:jc w:val="center"/>
              <w:rPr>
                <w:b/>
                <w:bCs/>
                <w:color w:val="000000"/>
                <w:lang w:val="fr-CM"/>
              </w:rPr>
            </w:pPr>
            <w:r w:rsidRPr="004828E7">
              <w:rPr>
                <w:b/>
                <w:bCs/>
                <w:color w:val="000000"/>
                <w:lang w:val="fr-CM"/>
              </w:rPr>
              <w:t>Tranches</w:t>
            </w:r>
          </w:p>
        </w:tc>
        <w:tc>
          <w:tcPr>
            <w:tcW w:w="4394" w:type="dxa"/>
            <w:tcBorders>
              <w:top w:val="single" w:sz="4" w:space="0" w:color="auto"/>
              <w:left w:val="single" w:sz="4" w:space="0" w:color="auto"/>
              <w:bottom w:val="single" w:sz="4" w:space="0" w:color="auto"/>
              <w:right w:val="single" w:sz="4" w:space="0" w:color="auto"/>
            </w:tcBorders>
          </w:tcPr>
          <w:p w:rsidR="0010330E" w:rsidRPr="004828E7" w:rsidRDefault="0010330E" w:rsidP="00835FBB">
            <w:pPr>
              <w:suppressAutoHyphens w:val="0"/>
              <w:autoSpaceDN/>
              <w:spacing w:after="0" w:line="240" w:lineRule="auto"/>
              <w:jc w:val="center"/>
              <w:rPr>
                <w:b/>
                <w:bCs/>
                <w:color w:val="000000"/>
                <w:lang w:val="fr-CM"/>
              </w:rPr>
            </w:pPr>
            <w:r w:rsidRPr="004828E7">
              <w:rPr>
                <w:b/>
                <w:bCs/>
                <w:color w:val="000000"/>
                <w:lang w:val="fr-CM"/>
              </w:rPr>
              <w:t xml:space="preserve">Périodes </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10330E" w:rsidRPr="00261D97" w:rsidRDefault="0010330E" w:rsidP="00835FBB">
            <w:pPr>
              <w:suppressAutoHyphens w:val="0"/>
              <w:autoSpaceDN/>
              <w:spacing w:after="0" w:line="240" w:lineRule="auto"/>
              <w:jc w:val="center"/>
              <w:rPr>
                <w:b/>
                <w:bCs/>
                <w:color w:val="000000"/>
              </w:rPr>
            </w:pPr>
            <w:r w:rsidRPr="00261D97">
              <w:rPr>
                <w:b/>
                <w:bCs/>
                <w:color w:val="000000"/>
              </w:rPr>
              <w:t>Couts HT en FCFA projetés</w:t>
            </w:r>
          </w:p>
        </w:tc>
      </w:tr>
      <w:tr w:rsidR="002463B4" w:rsidRPr="0010330E" w:rsidTr="002463B4">
        <w:trPr>
          <w:trHeight w:val="20"/>
        </w:trPr>
        <w:tc>
          <w:tcPr>
            <w:tcW w:w="2836" w:type="dxa"/>
            <w:tcBorders>
              <w:top w:val="nil"/>
              <w:left w:val="single" w:sz="8" w:space="0" w:color="auto"/>
              <w:bottom w:val="single" w:sz="8" w:space="0" w:color="auto"/>
              <w:right w:val="single" w:sz="4" w:space="0" w:color="auto"/>
            </w:tcBorders>
            <w:shd w:val="clear" w:color="auto" w:fill="auto"/>
            <w:noWrap/>
            <w:vAlign w:val="center"/>
            <w:hideMark/>
          </w:tcPr>
          <w:p w:rsidR="002463B4" w:rsidRPr="009F3214" w:rsidRDefault="002463B4" w:rsidP="002463B4">
            <w:pPr>
              <w:suppressAutoHyphens w:val="0"/>
              <w:autoSpaceDN/>
              <w:spacing w:after="0" w:line="240" w:lineRule="auto"/>
              <w:jc w:val="left"/>
              <w:rPr>
                <w:rFonts w:cs="Arial"/>
              </w:rPr>
            </w:pPr>
            <w:r w:rsidRPr="009F3214">
              <w:rPr>
                <w:rFonts w:cs="Arial"/>
              </w:rPr>
              <w:t>Tranche ferme :</w:t>
            </w:r>
          </w:p>
        </w:tc>
        <w:tc>
          <w:tcPr>
            <w:tcW w:w="4394" w:type="dxa"/>
            <w:tcBorders>
              <w:top w:val="single" w:sz="4" w:space="0" w:color="auto"/>
              <w:left w:val="single" w:sz="4" w:space="0" w:color="auto"/>
              <w:bottom w:val="single" w:sz="4" w:space="0" w:color="auto"/>
              <w:right w:val="single" w:sz="4" w:space="0" w:color="auto"/>
            </w:tcBorders>
            <w:vAlign w:val="center"/>
          </w:tcPr>
          <w:p w:rsidR="002463B4" w:rsidRPr="009F3214" w:rsidRDefault="002463B4" w:rsidP="002463B4">
            <w:pPr>
              <w:suppressAutoHyphens w:val="0"/>
              <w:autoSpaceDN/>
              <w:spacing w:after="0" w:line="240" w:lineRule="auto"/>
              <w:jc w:val="center"/>
              <w:rPr>
                <w:rFonts w:cs="Arial"/>
              </w:rPr>
            </w:pPr>
            <w:r w:rsidRPr="009F3214">
              <w:rPr>
                <w:rFonts w:cs="Arial"/>
              </w:rPr>
              <w:t xml:space="preserve">du </w:t>
            </w:r>
            <w:r w:rsidR="00D2660D">
              <w:rPr>
                <w:rFonts w:cs="Arial"/>
              </w:rPr>
              <w:t>1</w:t>
            </w:r>
            <w:r w:rsidR="00D2660D" w:rsidRPr="00D2660D">
              <w:rPr>
                <w:rFonts w:cs="Arial"/>
                <w:vertAlign w:val="superscript"/>
              </w:rPr>
              <w:t>er</w:t>
            </w:r>
            <w:r w:rsidR="00D2660D">
              <w:rPr>
                <w:rFonts w:cs="Arial"/>
              </w:rPr>
              <w:t xml:space="preserve"> Septembre</w:t>
            </w:r>
            <w:r w:rsidRPr="009F3214">
              <w:rPr>
                <w:rFonts w:cs="Arial"/>
              </w:rPr>
              <w:t xml:space="preserve"> 2024 au 31 décembre 2024</w:t>
            </w:r>
          </w:p>
        </w:tc>
        <w:tc>
          <w:tcPr>
            <w:tcW w:w="2268" w:type="dxa"/>
            <w:tcBorders>
              <w:top w:val="nil"/>
              <w:left w:val="nil"/>
              <w:bottom w:val="single" w:sz="8" w:space="0" w:color="auto"/>
              <w:right w:val="single" w:sz="8" w:space="0" w:color="auto"/>
            </w:tcBorders>
            <w:shd w:val="clear" w:color="auto" w:fill="auto"/>
            <w:noWrap/>
            <w:vAlign w:val="center"/>
            <w:hideMark/>
          </w:tcPr>
          <w:p w:rsidR="002463B4" w:rsidRDefault="002463B4" w:rsidP="002463B4">
            <w:pPr>
              <w:suppressAutoHyphens w:val="0"/>
              <w:autoSpaceDN/>
              <w:spacing w:after="0" w:line="240" w:lineRule="auto"/>
              <w:jc w:val="center"/>
              <w:rPr>
                <w:rFonts w:cs="Calibri"/>
                <w:color w:val="000000"/>
                <w:sz w:val="20"/>
                <w:szCs w:val="20"/>
                <w:lang w:val="en-US" w:eastAsia="en-US"/>
              </w:rPr>
            </w:pPr>
            <w:r>
              <w:rPr>
                <w:rFonts w:cs="Calibri"/>
                <w:color w:val="000000"/>
                <w:sz w:val="20"/>
                <w:szCs w:val="20"/>
              </w:rPr>
              <w:t>202 009 228</w:t>
            </w:r>
          </w:p>
        </w:tc>
      </w:tr>
      <w:tr w:rsidR="002463B4" w:rsidRPr="0010330E" w:rsidTr="002463B4">
        <w:trPr>
          <w:trHeight w:val="20"/>
        </w:trPr>
        <w:tc>
          <w:tcPr>
            <w:tcW w:w="2836" w:type="dxa"/>
            <w:tcBorders>
              <w:top w:val="nil"/>
              <w:left w:val="single" w:sz="8" w:space="0" w:color="auto"/>
              <w:bottom w:val="single" w:sz="8" w:space="0" w:color="auto"/>
              <w:right w:val="single" w:sz="4" w:space="0" w:color="auto"/>
            </w:tcBorders>
            <w:shd w:val="clear" w:color="auto" w:fill="auto"/>
            <w:noWrap/>
            <w:vAlign w:val="center"/>
          </w:tcPr>
          <w:p w:rsidR="002463B4" w:rsidRPr="009F3214" w:rsidRDefault="002463B4" w:rsidP="002463B4">
            <w:pPr>
              <w:suppressAutoHyphens w:val="0"/>
              <w:autoSpaceDN/>
              <w:spacing w:after="0" w:line="240" w:lineRule="auto"/>
              <w:jc w:val="left"/>
              <w:rPr>
                <w:rFonts w:cs="Arial"/>
              </w:rPr>
            </w:pPr>
            <w:r w:rsidRPr="009F3214">
              <w:rPr>
                <w:rFonts w:cs="Arial"/>
              </w:rPr>
              <w:t>Tranche conditionnelle 1</w:t>
            </w:r>
          </w:p>
        </w:tc>
        <w:tc>
          <w:tcPr>
            <w:tcW w:w="4394" w:type="dxa"/>
            <w:tcBorders>
              <w:top w:val="single" w:sz="4" w:space="0" w:color="auto"/>
              <w:left w:val="single" w:sz="4" w:space="0" w:color="auto"/>
              <w:bottom w:val="single" w:sz="4" w:space="0" w:color="auto"/>
              <w:right w:val="single" w:sz="4" w:space="0" w:color="auto"/>
            </w:tcBorders>
            <w:vAlign w:val="center"/>
          </w:tcPr>
          <w:p w:rsidR="002463B4" w:rsidRPr="009F3214" w:rsidRDefault="002463B4" w:rsidP="002463B4">
            <w:pPr>
              <w:suppressAutoHyphens w:val="0"/>
              <w:autoSpaceDN/>
              <w:spacing w:after="0" w:line="240" w:lineRule="auto"/>
              <w:jc w:val="center"/>
              <w:rPr>
                <w:rFonts w:cs="Arial"/>
              </w:rPr>
            </w:pPr>
            <w:r w:rsidRPr="009F3214">
              <w:rPr>
                <w:rFonts w:cs="Arial"/>
              </w:rPr>
              <w:t>du 1er janvier 2025 au 31 décembre 2025</w:t>
            </w:r>
          </w:p>
        </w:tc>
        <w:tc>
          <w:tcPr>
            <w:tcW w:w="2268" w:type="dxa"/>
            <w:tcBorders>
              <w:top w:val="nil"/>
              <w:left w:val="nil"/>
              <w:bottom w:val="single" w:sz="8" w:space="0" w:color="auto"/>
              <w:right w:val="single" w:sz="8" w:space="0" w:color="auto"/>
            </w:tcBorders>
            <w:shd w:val="clear" w:color="auto" w:fill="auto"/>
            <w:noWrap/>
            <w:vAlign w:val="center"/>
          </w:tcPr>
          <w:p w:rsidR="002463B4" w:rsidRDefault="002463B4" w:rsidP="002463B4">
            <w:pPr>
              <w:spacing w:after="0"/>
              <w:jc w:val="center"/>
              <w:rPr>
                <w:rFonts w:cs="Calibri"/>
                <w:color w:val="000000"/>
                <w:sz w:val="20"/>
                <w:szCs w:val="20"/>
              </w:rPr>
            </w:pPr>
            <w:r>
              <w:rPr>
                <w:rFonts w:cs="Calibri"/>
                <w:color w:val="000000"/>
                <w:sz w:val="20"/>
                <w:szCs w:val="20"/>
              </w:rPr>
              <w:t>400 771 046</w:t>
            </w:r>
          </w:p>
        </w:tc>
      </w:tr>
      <w:tr w:rsidR="002463B4" w:rsidRPr="00AE6B15" w:rsidTr="002463B4">
        <w:trPr>
          <w:trHeight w:val="20"/>
        </w:trPr>
        <w:tc>
          <w:tcPr>
            <w:tcW w:w="2836" w:type="dxa"/>
            <w:tcBorders>
              <w:top w:val="nil"/>
              <w:left w:val="single" w:sz="8" w:space="0" w:color="auto"/>
              <w:bottom w:val="single" w:sz="8" w:space="0" w:color="auto"/>
              <w:right w:val="single" w:sz="4" w:space="0" w:color="auto"/>
            </w:tcBorders>
            <w:shd w:val="clear" w:color="auto" w:fill="auto"/>
            <w:noWrap/>
            <w:vAlign w:val="center"/>
          </w:tcPr>
          <w:p w:rsidR="002463B4" w:rsidRPr="009F3214" w:rsidRDefault="002463B4" w:rsidP="002463B4">
            <w:pPr>
              <w:suppressAutoHyphens w:val="0"/>
              <w:autoSpaceDN/>
              <w:spacing w:after="0" w:line="240" w:lineRule="auto"/>
              <w:jc w:val="left"/>
              <w:rPr>
                <w:color w:val="000000"/>
                <w:lang w:val="en-GB"/>
              </w:rPr>
            </w:pPr>
            <w:r w:rsidRPr="009F3214">
              <w:rPr>
                <w:rFonts w:cs="Arial"/>
              </w:rPr>
              <w:t>Tranche conditionnelle 2</w:t>
            </w:r>
          </w:p>
        </w:tc>
        <w:tc>
          <w:tcPr>
            <w:tcW w:w="4394" w:type="dxa"/>
            <w:tcBorders>
              <w:top w:val="single" w:sz="4" w:space="0" w:color="auto"/>
              <w:left w:val="single" w:sz="4" w:space="0" w:color="auto"/>
              <w:bottom w:val="single" w:sz="4" w:space="0" w:color="auto"/>
              <w:right w:val="single" w:sz="4" w:space="0" w:color="auto"/>
            </w:tcBorders>
            <w:vAlign w:val="center"/>
          </w:tcPr>
          <w:p w:rsidR="002463B4" w:rsidRPr="009F3214" w:rsidRDefault="002463B4" w:rsidP="002463B4">
            <w:pPr>
              <w:spacing w:after="0" w:line="240" w:lineRule="auto"/>
              <w:jc w:val="center"/>
            </w:pPr>
            <w:r w:rsidRPr="009F3214">
              <w:rPr>
                <w:rFonts w:cs="Arial"/>
              </w:rPr>
              <w:t>du 1er janvier 2026 au 31 décembre 2026</w:t>
            </w:r>
          </w:p>
        </w:tc>
        <w:tc>
          <w:tcPr>
            <w:tcW w:w="2268" w:type="dxa"/>
            <w:tcBorders>
              <w:top w:val="nil"/>
              <w:left w:val="nil"/>
              <w:bottom w:val="single" w:sz="8" w:space="0" w:color="auto"/>
              <w:right w:val="single" w:sz="8" w:space="0" w:color="auto"/>
            </w:tcBorders>
            <w:shd w:val="clear" w:color="auto" w:fill="auto"/>
            <w:noWrap/>
            <w:vAlign w:val="center"/>
            <w:hideMark/>
          </w:tcPr>
          <w:p w:rsidR="002463B4" w:rsidRDefault="002463B4" w:rsidP="002463B4">
            <w:pPr>
              <w:spacing w:after="0"/>
              <w:jc w:val="center"/>
              <w:rPr>
                <w:rFonts w:cs="Calibri"/>
                <w:color w:val="000000"/>
                <w:sz w:val="20"/>
                <w:szCs w:val="20"/>
              </w:rPr>
            </w:pPr>
            <w:r>
              <w:rPr>
                <w:rFonts w:cs="Calibri"/>
                <w:color w:val="000000"/>
                <w:sz w:val="20"/>
                <w:szCs w:val="20"/>
              </w:rPr>
              <w:t>348 619 764</w:t>
            </w:r>
          </w:p>
        </w:tc>
      </w:tr>
      <w:tr w:rsidR="002463B4" w:rsidRPr="00AE6B15" w:rsidTr="002463B4">
        <w:trPr>
          <w:trHeight w:val="20"/>
        </w:trPr>
        <w:tc>
          <w:tcPr>
            <w:tcW w:w="2836" w:type="dxa"/>
            <w:tcBorders>
              <w:top w:val="nil"/>
              <w:left w:val="single" w:sz="8" w:space="0" w:color="auto"/>
              <w:bottom w:val="single" w:sz="8" w:space="0" w:color="auto"/>
              <w:right w:val="single" w:sz="4" w:space="0" w:color="auto"/>
            </w:tcBorders>
            <w:shd w:val="clear" w:color="auto" w:fill="auto"/>
            <w:noWrap/>
            <w:vAlign w:val="center"/>
          </w:tcPr>
          <w:p w:rsidR="002463B4" w:rsidRPr="009F3214" w:rsidRDefault="002463B4" w:rsidP="002463B4">
            <w:pPr>
              <w:suppressAutoHyphens w:val="0"/>
              <w:autoSpaceDN/>
              <w:spacing w:after="0" w:line="240" w:lineRule="auto"/>
              <w:jc w:val="left"/>
              <w:rPr>
                <w:color w:val="000000"/>
                <w:lang w:val="en-GB"/>
              </w:rPr>
            </w:pPr>
            <w:r w:rsidRPr="009F3214">
              <w:rPr>
                <w:rFonts w:cs="Arial"/>
              </w:rPr>
              <w:t>Tranche conditionnelle 3</w:t>
            </w:r>
          </w:p>
        </w:tc>
        <w:tc>
          <w:tcPr>
            <w:tcW w:w="4394" w:type="dxa"/>
            <w:tcBorders>
              <w:top w:val="single" w:sz="4" w:space="0" w:color="auto"/>
              <w:left w:val="single" w:sz="4" w:space="0" w:color="auto"/>
              <w:bottom w:val="single" w:sz="4" w:space="0" w:color="auto"/>
              <w:right w:val="single" w:sz="4" w:space="0" w:color="auto"/>
            </w:tcBorders>
            <w:vAlign w:val="center"/>
          </w:tcPr>
          <w:p w:rsidR="002463B4" w:rsidRPr="009F3214" w:rsidRDefault="002463B4" w:rsidP="002463B4">
            <w:pPr>
              <w:spacing w:after="0" w:line="240" w:lineRule="auto"/>
              <w:jc w:val="center"/>
            </w:pPr>
            <w:r w:rsidRPr="009F3214">
              <w:rPr>
                <w:rFonts w:cs="Arial"/>
              </w:rPr>
              <w:t>du 1er janvier 2027 au 31 décembre 2027</w:t>
            </w:r>
          </w:p>
        </w:tc>
        <w:tc>
          <w:tcPr>
            <w:tcW w:w="2268" w:type="dxa"/>
            <w:tcBorders>
              <w:top w:val="nil"/>
              <w:left w:val="nil"/>
              <w:bottom w:val="single" w:sz="8" w:space="0" w:color="auto"/>
              <w:right w:val="single" w:sz="8" w:space="0" w:color="auto"/>
            </w:tcBorders>
            <w:shd w:val="clear" w:color="auto" w:fill="auto"/>
            <w:noWrap/>
            <w:vAlign w:val="center"/>
            <w:hideMark/>
          </w:tcPr>
          <w:p w:rsidR="002463B4" w:rsidRDefault="002463B4" w:rsidP="002463B4">
            <w:pPr>
              <w:spacing w:after="0"/>
              <w:jc w:val="center"/>
              <w:rPr>
                <w:rFonts w:cs="Calibri"/>
                <w:color w:val="000000"/>
                <w:sz w:val="20"/>
                <w:szCs w:val="20"/>
              </w:rPr>
            </w:pPr>
            <w:r>
              <w:rPr>
                <w:rFonts w:cs="Calibri"/>
                <w:color w:val="000000"/>
                <w:sz w:val="20"/>
                <w:szCs w:val="20"/>
              </w:rPr>
              <w:t>367 956 000</w:t>
            </w:r>
          </w:p>
        </w:tc>
      </w:tr>
      <w:tr w:rsidR="002463B4" w:rsidRPr="00AE6B15" w:rsidTr="002463B4">
        <w:trPr>
          <w:trHeight w:val="20"/>
        </w:trPr>
        <w:tc>
          <w:tcPr>
            <w:tcW w:w="2836" w:type="dxa"/>
            <w:tcBorders>
              <w:top w:val="nil"/>
              <w:left w:val="single" w:sz="8" w:space="0" w:color="auto"/>
              <w:bottom w:val="single" w:sz="8" w:space="0" w:color="auto"/>
              <w:right w:val="single" w:sz="4" w:space="0" w:color="auto"/>
            </w:tcBorders>
            <w:shd w:val="clear" w:color="auto" w:fill="auto"/>
            <w:noWrap/>
            <w:vAlign w:val="center"/>
          </w:tcPr>
          <w:p w:rsidR="002463B4" w:rsidRPr="009F3214" w:rsidRDefault="002463B4" w:rsidP="002463B4">
            <w:pPr>
              <w:suppressAutoHyphens w:val="0"/>
              <w:autoSpaceDN/>
              <w:spacing w:after="0" w:line="240" w:lineRule="auto"/>
              <w:jc w:val="left"/>
              <w:rPr>
                <w:color w:val="000000"/>
                <w:lang w:val="en-GB"/>
              </w:rPr>
            </w:pPr>
            <w:r w:rsidRPr="009F3214">
              <w:rPr>
                <w:rFonts w:cs="Arial"/>
              </w:rPr>
              <w:t>Tranche conditionnelle 4</w:t>
            </w:r>
          </w:p>
        </w:tc>
        <w:tc>
          <w:tcPr>
            <w:tcW w:w="4394" w:type="dxa"/>
            <w:tcBorders>
              <w:top w:val="single" w:sz="4" w:space="0" w:color="auto"/>
              <w:left w:val="single" w:sz="4" w:space="0" w:color="auto"/>
              <w:bottom w:val="single" w:sz="4" w:space="0" w:color="auto"/>
              <w:right w:val="single" w:sz="4" w:space="0" w:color="auto"/>
            </w:tcBorders>
            <w:vAlign w:val="center"/>
          </w:tcPr>
          <w:p w:rsidR="002463B4" w:rsidRPr="009F3214" w:rsidRDefault="002463B4" w:rsidP="002463B4">
            <w:pPr>
              <w:spacing w:after="0" w:line="240" w:lineRule="auto"/>
              <w:jc w:val="center"/>
            </w:pPr>
            <w:r w:rsidRPr="009F3214">
              <w:rPr>
                <w:rFonts w:cs="Arial"/>
              </w:rPr>
              <w:t>du 1er janvier 2028 au 31 décembre 2028</w:t>
            </w:r>
          </w:p>
        </w:tc>
        <w:tc>
          <w:tcPr>
            <w:tcW w:w="2268" w:type="dxa"/>
            <w:tcBorders>
              <w:top w:val="nil"/>
              <w:left w:val="nil"/>
              <w:bottom w:val="single" w:sz="4" w:space="0" w:color="auto"/>
              <w:right w:val="single" w:sz="8" w:space="0" w:color="auto"/>
            </w:tcBorders>
            <w:shd w:val="clear" w:color="auto" w:fill="auto"/>
            <w:noWrap/>
            <w:vAlign w:val="center"/>
            <w:hideMark/>
          </w:tcPr>
          <w:p w:rsidR="002463B4" w:rsidRDefault="002463B4" w:rsidP="002463B4">
            <w:pPr>
              <w:spacing w:after="0"/>
              <w:jc w:val="center"/>
              <w:rPr>
                <w:rFonts w:cs="Calibri"/>
                <w:color w:val="000000"/>
                <w:sz w:val="20"/>
                <w:szCs w:val="20"/>
              </w:rPr>
            </w:pPr>
            <w:r>
              <w:rPr>
                <w:rFonts w:cs="Calibri"/>
                <w:color w:val="000000"/>
                <w:sz w:val="20"/>
                <w:szCs w:val="20"/>
              </w:rPr>
              <w:t>380 529 485</w:t>
            </w:r>
          </w:p>
        </w:tc>
      </w:tr>
      <w:tr w:rsidR="002463B4" w:rsidRPr="00AE6B15" w:rsidTr="002463B4">
        <w:trPr>
          <w:trHeight w:val="20"/>
        </w:trPr>
        <w:tc>
          <w:tcPr>
            <w:tcW w:w="2836" w:type="dxa"/>
            <w:tcBorders>
              <w:top w:val="nil"/>
              <w:left w:val="single" w:sz="8" w:space="0" w:color="auto"/>
              <w:bottom w:val="single" w:sz="8" w:space="0" w:color="auto"/>
              <w:right w:val="single" w:sz="4" w:space="0" w:color="auto"/>
            </w:tcBorders>
            <w:shd w:val="clear" w:color="auto" w:fill="auto"/>
            <w:noWrap/>
            <w:vAlign w:val="center"/>
          </w:tcPr>
          <w:p w:rsidR="002463B4" w:rsidRPr="009F3214" w:rsidRDefault="002463B4" w:rsidP="002463B4">
            <w:pPr>
              <w:suppressAutoHyphens w:val="0"/>
              <w:autoSpaceDN/>
              <w:spacing w:after="0" w:line="240" w:lineRule="auto"/>
              <w:jc w:val="left"/>
              <w:rPr>
                <w:color w:val="000000"/>
                <w:lang w:val="en-GB"/>
              </w:rPr>
            </w:pPr>
            <w:r>
              <w:rPr>
                <w:rFonts w:cs="Arial"/>
              </w:rPr>
              <w:t>Tranche conditionnelle 5</w:t>
            </w:r>
          </w:p>
        </w:tc>
        <w:tc>
          <w:tcPr>
            <w:tcW w:w="4394" w:type="dxa"/>
            <w:tcBorders>
              <w:top w:val="single" w:sz="4" w:space="0" w:color="auto"/>
              <w:left w:val="single" w:sz="4" w:space="0" w:color="auto"/>
              <w:bottom w:val="single" w:sz="4" w:space="0" w:color="auto"/>
              <w:right w:val="single" w:sz="4" w:space="0" w:color="auto"/>
            </w:tcBorders>
            <w:vAlign w:val="center"/>
          </w:tcPr>
          <w:p w:rsidR="002463B4" w:rsidRPr="009F3214" w:rsidRDefault="002463B4" w:rsidP="002463B4">
            <w:pPr>
              <w:spacing w:after="0" w:line="240" w:lineRule="auto"/>
              <w:jc w:val="center"/>
            </w:pPr>
            <w:r w:rsidRPr="009F3214">
              <w:rPr>
                <w:rFonts w:cs="Arial"/>
              </w:rPr>
              <w:t xml:space="preserve">du 1er janvier 2029 au </w:t>
            </w:r>
            <w:r w:rsidR="00D2660D">
              <w:rPr>
                <w:rFonts w:cs="Arial"/>
              </w:rPr>
              <w:t>1er Septembre</w:t>
            </w:r>
            <w:r w:rsidRPr="009F3214">
              <w:rPr>
                <w:rFonts w:cs="Arial"/>
              </w:rPr>
              <w:t xml:space="preserve"> 2029</w:t>
            </w:r>
          </w:p>
        </w:tc>
        <w:tc>
          <w:tcPr>
            <w:tcW w:w="2268" w:type="dxa"/>
            <w:tcBorders>
              <w:top w:val="nil"/>
              <w:left w:val="nil"/>
              <w:bottom w:val="single" w:sz="4" w:space="0" w:color="auto"/>
              <w:right w:val="single" w:sz="8" w:space="0" w:color="auto"/>
            </w:tcBorders>
            <w:shd w:val="clear" w:color="auto" w:fill="auto"/>
            <w:noWrap/>
            <w:vAlign w:val="center"/>
          </w:tcPr>
          <w:p w:rsidR="002463B4" w:rsidRDefault="002463B4" w:rsidP="002463B4">
            <w:pPr>
              <w:spacing w:after="0"/>
              <w:jc w:val="center"/>
              <w:rPr>
                <w:rFonts w:cs="Calibri"/>
                <w:color w:val="000000"/>
                <w:sz w:val="20"/>
                <w:szCs w:val="20"/>
              </w:rPr>
            </w:pPr>
            <w:r>
              <w:rPr>
                <w:rFonts w:cs="Calibri"/>
                <w:color w:val="000000"/>
                <w:sz w:val="20"/>
                <w:szCs w:val="20"/>
              </w:rPr>
              <w:t>212 217 916</w:t>
            </w:r>
          </w:p>
        </w:tc>
      </w:tr>
      <w:tr w:rsidR="0010330E" w:rsidRPr="00FB1D92" w:rsidTr="002463B4">
        <w:trPr>
          <w:trHeight w:val="375"/>
        </w:trPr>
        <w:tc>
          <w:tcPr>
            <w:tcW w:w="7230" w:type="dxa"/>
            <w:gridSpan w:val="2"/>
            <w:tcBorders>
              <w:top w:val="single" w:sz="8" w:space="0" w:color="auto"/>
              <w:left w:val="nil"/>
              <w:bottom w:val="nil"/>
            </w:tcBorders>
          </w:tcPr>
          <w:p w:rsidR="0010330E" w:rsidRPr="00AE6B15" w:rsidRDefault="0010330E" w:rsidP="0010330E">
            <w:pPr>
              <w:suppressAutoHyphens w:val="0"/>
              <w:autoSpaceDN/>
              <w:spacing w:after="0" w:line="240" w:lineRule="auto"/>
              <w:jc w:val="right"/>
              <w:rPr>
                <w:b/>
                <w:bCs/>
                <w:color w:val="00000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30E" w:rsidRPr="002463B4" w:rsidRDefault="002463B4" w:rsidP="002463B4">
            <w:pPr>
              <w:suppressAutoHyphens w:val="0"/>
              <w:autoSpaceDN/>
              <w:spacing w:after="0" w:line="240" w:lineRule="auto"/>
              <w:jc w:val="center"/>
              <w:rPr>
                <w:rFonts w:cs="Calibri"/>
                <w:color w:val="000000"/>
                <w:sz w:val="20"/>
                <w:szCs w:val="20"/>
                <w:lang w:val="en-US" w:eastAsia="en-US"/>
              </w:rPr>
            </w:pPr>
            <w:r>
              <w:rPr>
                <w:rFonts w:cs="Calibri"/>
                <w:color w:val="000000"/>
                <w:sz w:val="20"/>
                <w:szCs w:val="20"/>
              </w:rPr>
              <w:t>1 912 103 438</w:t>
            </w:r>
          </w:p>
        </w:tc>
      </w:tr>
    </w:tbl>
    <w:p w:rsidR="00404660" w:rsidRPr="000A33B2" w:rsidRDefault="00404660" w:rsidP="00165EDE">
      <w:pPr>
        <w:spacing w:after="0" w:line="240" w:lineRule="auto"/>
        <w:rPr>
          <w:rFonts w:cs="Arial"/>
          <w:b/>
          <w:sz w:val="12"/>
        </w:rPr>
      </w:pPr>
    </w:p>
    <w:p w:rsidR="00165EDE" w:rsidRPr="001E6D0D" w:rsidRDefault="00165EDE" w:rsidP="00165EDE">
      <w:pPr>
        <w:widowControl w:val="0"/>
        <w:autoSpaceDE w:val="0"/>
        <w:spacing w:after="0" w:line="240" w:lineRule="auto"/>
        <w:rPr>
          <w:sz w:val="10"/>
          <w:u w:val="single"/>
        </w:rPr>
      </w:pP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Participation et origine</w:t>
      </w:r>
    </w:p>
    <w:p w:rsidR="00165EDE" w:rsidRPr="001E6D0D" w:rsidRDefault="00165EDE" w:rsidP="00165EDE">
      <w:pPr>
        <w:widowControl w:val="0"/>
        <w:autoSpaceDE w:val="0"/>
        <w:rPr>
          <w:rFonts w:cs="Arial"/>
          <w:spacing w:val="5"/>
        </w:rPr>
      </w:pPr>
      <w:r w:rsidRPr="001E6D0D">
        <w:rPr>
          <w:rFonts w:cs="Arial"/>
          <w:spacing w:val="5"/>
        </w:rPr>
        <w:t xml:space="preserve">La participation est ouverte aux entreprises et/ou groupements d’entreprises </w:t>
      </w:r>
      <w:r w:rsidR="00893C11">
        <w:rPr>
          <w:rFonts w:cs="Arial"/>
          <w:spacing w:val="5"/>
        </w:rPr>
        <w:t xml:space="preserve">de droit </w:t>
      </w:r>
      <w:r w:rsidR="00423203">
        <w:rPr>
          <w:rFonts w:cs="Arial"/>
          <w:spacing w:val="5"/>
        </w:rPr>
        <w:t xml:space="preserve">Camerounais </w:t>
      </w:r>
      <w:r w:rsidR="00423203" w:rsidRPr="001E6D0D">
        <w:rPr>
          <w:rFonts w:cs="Arial"/>
          <w:spacing w:val="5"/>
        </w:rPr>
        <w:t>exerçant</w:t>
      </w:r>
      <w:r w:rsidRPr="001E6D0D">
        <w:rPr>
          <w:rFonts w:cs="Arial"/>
          <w:spacing w:val="5"/>
        </w:rPr>
        <w:t xml:space="preserve"> autant que possible dans le secteur de la gestion des ordures ménagères.</w:t>
      </w: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Financement</w:t>
      </w:r>
    </w:p>
    <w:p w:rsidR="00165EDE" w:rsidRPr="001E6D0D" w:rsidRDefault="00165EDE" w:rsidP="00165EDE">
      <w:pPr>
        <w:widowControl w:val="0"/>
        <w:autoSpaceDE w:val="0"/>
      </w:pPr>
      <w:r w:rsidRPr="001E6D0D">
        <w:rPr>
          <w:rFonts w:cs="Arial"/>
          <w:spacing w:val="5"/>
        </w:rPr>
        <w:t xml:space="preserve">Les prestations du présent appel d'offres sont financées par le budget de l’Etat du Cameroun et </w:t>
      </w:r>
      <w:r w:rsidRPr="009F3214">
        <w:rPr>
          <w:rFonts w:cs="Arial"/>
          <w:spacing w:val="5"/>
        </w:rPr>
        <w:t xml:space="preserve">de la Commune de </w:t>
      </w:r>
      <w:r w:rsidR="00B15CFD" w:rsidRPr="009F3214">
        <w:rPr>
          <w:rFonts w:cs="Arial"/>
          <w:spacing w:val="5"/>
        </w:rPr>
        <w:t>Sangmélima au</w:t>
      </w:r>
      <w:r w:rsidRPr="009F3214">
        <w:rPr>
          <w:rFonts w:cs="Arial"/>
          <w:spacing w:val="5"/>
        </w:rPr>
        <w:t xml:space="preserve"> </w:t>
      </w:r>
      <w:r w:rsidR="00B15CFD" w:rsidRPr="009F3214">
        <w:rPr>
          <w:rFonts w:cs="Arial"/>
          <w:spacing w:val="5"/>
        </w:rPr>
        <w:t>titre des</w:t>
      </w:r>
      <w:r w:rsidRPr="009F3214">
        <w:rPr>
          <w:rFonts w:cs="Arial"/>
          <w:spacing w:val="5"/>
        </w:rPr>
        <w:t xml:space="preserve"> Exercices </w:t>
      </w:r>
      <w:r w:rsidR="00377FAB" w:rsidRPr="009F3214">
        <w:rPr>
          <w:rFonts w:cs="Arial"/>
          <w:spacing w:val="5"/>
        </w:rPr>
        <w:t>2024</w:t>
      </w:r>
      <w:r w:rsidR="001E2324" w:rsidRPr="009F3214">
        <w:rPr>
          <w:rFonts w:cs="Arial"/>
          <w:spacing w:val="5"/>
        </w:rPr>
        <w:t xml:space="preserve"> à 2029</w:t>
      </w:r>
      <w:r w:rsidR="005E2A41" w:rsidRPr="009F3214">
        <w:rPr>
          <w:rFonts w:cs="Arial"/>
          <w:spacing w:val="5"/>
        </w:rPr>
        <w:t>, et en substitution progressive</w:t>
      </w:r>
      <w:r w:rsidR="005E2A41" w:rsidRPr="00E64FC8">
        <w:rPr>
          <w:rFonts w:cs="Arial"/>
          <w:spacing w:val="5"/>
        </w:rPr>
        <w:t xml:space="preserve"> par le produit du droit d’accises spécial destiné au financement de l’enlèvement et du traitement des ordures à travers le MINDDEVEL-FEICOM. </w:t>
      </w: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Cautionnement provisoire</w:t>
      </w:r>
    </w:p>
    <w:p w:rsidR="00160DFF" w:rsidRPr="00E64FC8" w:rsidRDefault="00160DFF" w:rsidP="0078627A">
      <w:pPr>
        <w:suppressAutoHyphens w:val="0"/>
        <w:autoSpaceDN/>
        <w:spacing w:after="0" w:line="240" w:lineRule="auto"/>
        <w:rPr>
          <w:rFonts w:cs="Arial"/>
          <w:b/>
        </w:rPr>
      </w:pPr>
      <w:r w:rsidRPr="00E64FC8">
        <w:rPr>
          <w:rFonts w:eastAsiaTheme="minorHAnsi"/>
          <w:lang w:eastAsia="en-US"/>
        </w:rPr>
        <w:t>Sous peine de rejet, chaque soumissionnaire doit joindre à ses pièces administratives</w:t>
      </w:r>
      <w:r w:rsidRPr="00E64FC8">
        <w:rPr>
          <w:rFonts w:cs="Arial"/>
        </w:rPr>
        <w:t xml:space="preserve">, </w:t>
      </w:r>
      <w:r w:rsidRPr="00E64FC8">
        <w:rPr>
          <w:rFonts w:cs="Arial"/>
          <w:b/>
        </w:rPr>
        <w:t xml:space="preserve">une caution de </w:t>
      </w:r>
      <w:r w:rsidRPr="0078627A">
        <w:rPr>
          <w:rFonts w:cs="Arial"/>
          <w:b/>
        </w:rPr>
        <w:t>soumission de</w:t>
      </w:r>
      <w:r w:rsidR="0078627A" w:rsidRPr="0078627A">
        <w:rPr>
          <w:rFonts w:cs="Arial"/>
          <w:b/>
        </w:rPr>
        <w:t xml:space="preserve"> </w:t>
      </w:r>
      <w:r w:rsidR="009D55A3" w:rsidRPr="0078627A">
        <w:rPr>
          <w:rFonts w:cs="Arial"/>
          <w:b/>
        </w:rPr>
        <w:t xml:space="preserve">45 603 </w:t>
      </w:r>
      <w:r w:rsidR="0078627A" w:rsidRPr="0078627A">
        <w:rPr>
          <w:rFonts w:cs="Arial"/>
          <w:b/>
        </w:rPr>
        <w:t>667 (Quarante-cinq millions six cent trois mille six cent soixante-sept)</w:t>
      </w:r>
      <w:r w:rsidR="00165EDE" w:rsidRPr="0078627A">
        <w:rPr>
          <w:rFonts w:cs="Arial"/>
          <w:b/>
        </w:rPr>
        <w:t xml:space="preserve"> FCFA,</w:t>
      </w:r>
      <w:r w:rsidR="00093614" w:rsidRPr="0078627A">
        <w:rPr>
          <w:rFonts w:cs="Arial"/>
          <w:b/>
        </w:rPr>
        <w:t xml:space="preserve"> </w:t>
      </w:r>
      <w:r w:rsidRPr="00E64FC8">
        <w:rPr>
          <w:rFonts w:cs="Arial"/>
        </w:rPr>
        <w:t xml:space="preserve">établie par une banque de premier ordre ou par les compagnies d’assurances agréés par le Ministère chargé des finances et dont la liste figure dans la pièce 12 du DAO, valable pendant </w:t>
      </w:r>
      <w:r w:rsidR="00B15CFD" w:rsidRPr="00E64FC8">
        <w:rPr>
          <w:rFonts w:cs="Arial"/>
        </w:rPr>
        <w:t>trente</w:t>
      </w:r>
      <w:r w:rsidRPr="00E64FC8">
        <w:rPr>
          <w:rFonts w:cs="Arial"/>
        </w:rPr>
        <w:t xml:space="preserve"> (</w:t>
      </w:r>
      <w:r w:rsidR="00B15CFD" w:rsidRPr="00E64FC8">
        <w:rPr>
          <w:rFonts w:cs="Arial"/>
        </w:rPr>
        <w:t>30</w:t>
      </w:r>
      <w:r w:rsidRPr="00E64FC8">
        <w:rPr>
          <w:rFonts w:cs="Arial"/>
        </w:rPr>
        <w:t>)</w:t>
      </w:r>
      <w:r w:rsidR="00B15CFD" w:rsidRPr="00E64FC8">
        <w:rPr>
          <w:rFonts w:cs="Arial"/>
        </w:rPr>
        <w:t xml:space="preserve"> </w:t>
      </w:r>
      <w:r w:rsidRPr="00E64FC8">
        <w:rPr>
          <w:rFonts w:cs="Arial"/>
        </w:rPr>
        <w:t>jours au-delà de la date originale de validité des offres.</w:t>
      </w:r>
    </w:p>
    <w:p w:rsidR="00160DFF" w:rsidRPr="00E64FC8" w:rsidRDefault="00160DFF" w:rsidP="00160DFF">
      <w:pPr>
        <w:suppressAutoHyphens w:val="0"/>
        <w:autoSpaceDE w:val="0"/>
        <w:adjustRightInd w:val="0"/>
        <w:spacing w:after="0"/>
        <w:rPr>
          <w:rFonts w:eastAsiaTheme="minorHAnsi"/>
          <w:lang w:eastAsia="en-US"/>
        </w:rPr>
      </w:pPr>
      <w:r w:rsidRPr="00E64FC8">
        <w:rPr>
          <w:rFonts w:eastAsiaTheme="minorHAnsi"/>
          <w:lang w:eastAsia="en-US"/>
        </w:rPr>
        <w:t xml:space="preserve">Les autres pièces administratives requises devront être impérativement produites en originaux ou en copies certifiées conformes par le service émetteur ou une autorité administrative </w:t>
      </w:r>
      <w:r w:rsidR="00B15CFD" w:rsidRPr="00E64FC8">
        <w:rPr>
          <w:rFonts w:eastAsiaTheme="minorHAnsi"/>
          <w:lang w:eastAsia="en-US"/>
        </w:rPr>
        <w:t>(</w:t>
      </w:r>
      <w:r w:rsidRPr="00E64FC8">
        <w:rPr>
          <w:rFonts w:eastAsiaTheme="minorHAnsi"/>
          <w:lang w:eastAsia="en-US"/>
        </w:rPr>
        <w:t>Préfet, Sous-</w:t>
      </w:r>
      <w:r w:rsidR="00B15CFD" w:rsidRPr="00E64FC8">
        <w:rPr>
          <w:rFonts w:eastAsiaTheme="minorHAnsi" w:cs="TimesNewRomanPSMT"/>
          <w:lang w:eastAsia="en-US"/>
        </w:rPr>
        <w:t>Préfet, …</w:t>
      </w:r>
      <w:r w:rsidRPr="00E64FC8">
        <w:rPr>
          <w:rFonts w:eastAsiaTheme="minorHAnsi" w:cs="TimesNewRomanPSMT"/>
          <w:lang w:eastAsia="en-US"/>
        </w:rPr>
        <w:t xml:space="preserve">), </w:t>
      </w:r>
      <w:r w:rsidRPr="00E64FC8">
        <w:rPr>
          <w:rFonts w:eastAsiaTheme="minorHAnsi"/>
          <w:lang w:eastAsia="en-US"/>
        </w:rPr>
        <w:t xml:space="preserve">conformément aux stipulations du Règlement Particulier de </w:t>
      </w:r>
      <w:r w:rsidRPr="00E64FC8">
        <w:rPr>
          <w:rFonts w:eastAsiaTheme="minorHAnsi" w:cs="TimesNewRomanPSMT"/>
          <w:lang w:eastAsia="en-US"/>
        </w:rPr>
        <w:t xml:space="preserve">l’Appel d’Offres. </w:t>
      </w:r>
      <w:r w:rsidRPr="00E64FC8">
        <w:rPr>
          <w:rFonts w:eastAsiaTheme="minorHAnsi"/>
          <w:lang w:eastAsia="en-US"/>
        </w:rPr>
        <w:t xml:space="preserve">Elles devront obligatoirement dater de moins de trois (03) mois précédant la date de dépôt des offres ou avoir été établies postérieurement à la date de signature de </w:t>
      </w:r>
      <w:r w:rsidRPr="00E64FC8">
        <w:rPr>
          <w:rFonts w:eastAsiaTheme="minorHAnsi" w:cs="TimesNewRomanPSMT"/>
          <w:lang w:eastAsia="en-US"/>
        </w:rPr>
        <w:t xml:space="preserve">l’Avis d’Appel d’Offres. </w:t>
      </w:r>
      <w:r w:rsidRPr="00E64FC8">
        <w:rPr>
          <w:rFonts w:eastAsiaTheme="minorHAnsi"/>
          <w:lang w:eastAsia="en-US"/>
        </w:rPr>
        <w:t>Toute offre non conforme aux prescriptions du présent avis et du Dossier d'Appel d'Offres sera déclarée irrecevable. Notamment l'absence de la caution de soumission délivrée par une banque de premier ordre agréée par le Ministère chargé des Finances ou le non-respect des modèles des pièces du Dossier d'Appel d'Offres, entraînera le rejet de l'offre.</w:t>
      </w:r>
    </w:p>
    <w:p w:rsidR="00165EDE" w:rsidRPr="001E6D0D" w:rsidRDefault="00165EDE" w:rsidP="00165EDE">
      <w:pPr>
        <w:widowControl w:val="0"/>
        <w:autoSpaceDE w:val="0"/>
        <w:spacing w:after="0"/>
      </w:pP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Consultation du Dossier d'Appel d'Offres</w:t>
      </w:r>
    </w:p>
    <w:p w:rsidR="00165EDE" w:rsidRPr="009F3214" w:rsidRDefault="00F228EE" w:rsidP="00165EDE">
      <w:pPr>
        <w:widowControl w:val="0"/>
        <w:autoSpaceDE w:val="0"/>
        <w:spacing w:after="0"/>
      </w:pPr>
      <w:r w:rsidRPr="009F3214">
        <w:rPr>
          <w:noProof/>
        </w:rPr>
        <mc:AlternateContent>
          <mc:Choice Requires="wps">
            <w:drawing>
              <wp:anchor distT="4294967295" distB="4294967295" distL="114299" distR="114299" simplePos="0" relativeHeight="251670528" behindDoc="0" locked="0" layoutInCell="1" allowOverlap="1">
                <wp:simplePos x="0" y="0"/>
                <wp:positionH relativeFrom="margin">
                  <wp:align>left</wp:align>
                </wp:positionH>
                <wp:positionV relativeFrom="paragraph">
                  <wp:align>bottom</wp:align>
                </wp:positionV>
                <wp:extent cx="53340" cy="118110"/>
                <wp:effectExtent l="0" t="0" r="0" b="0"/>
                <wp:wrapSquare wrapText="bothSides"/>
                <wp:docPr id="36"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110"/>
                        </a:xfrm>
                        <a:prstGeom prst="rect">
                          <a:avLst/>
                        </a:prstGeom>
                        <a:noFill/>
                        <a:ln>
                          <a:noFill/>
                          <a:prstDash/>
                        </a:ln>
                      </wps:spPr>
                      <wps:txbx>
                        <w:txbxContent>
                          <w:p w:rsidR="00D202B0" w:rsidRDefault="00D202B0" w:rsidP="00165EDE">
                            <w:pPr>
                              <w:spacing w:after="0" w:line="240" w:lineRule="auto"/>
                              <w:jc w:val="center"/>
                              <w:rPr>
                                <w:rFonts w:ascii="Trebuchet MS" w:hAnsi="Trebuchet MS"/>
                                <w:b/>
                                <w:sz w:val="16"/>
                                <w:szCs w:val="20"/>
                              </w:rPr>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 id="Zone de texte 35" o:spid="_x0000_s1044" type="#_x0000_t202" style="position:absolute;left:0;text-align:left;margin-left:0;margin-top:0;width:4.2pt;height:9.3pt;z-index:251670528;visibility:visible;mso-wrap-style:none;mso-width-percent:0;mso-height-percent:0;mso-wrap-distance-left:3.17497mm;mso-wrap-distance-top:-3e-5mm;mso-wrap-distance-right:3.17497mm;mso-wrap-distance-bottom:-3e-5mm;mso-position-horizontal:left;mso-position-horizontal-relative:margin;mso-position-vertical:bottom;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" filled="f" stroked="f">
                <v:path arrowok="t"/>
                <v:textbox style="mso-fit-shape-to-text:t" inset="0,0,0,0">
                  <w:txbxContent>
                    <w:p w:rsidR="00D202B0" w:rsidRDefault="00D202B0" w:rsidP="00165EDE">
                      <w:pPr>
                        <w:spacing w:after="0" w:line="240" w:lineRule="auto"/>
                        <w:jc w:val="center"/>
                        <w:rPr>
                          <w:rFonts w:ascii="Trebuchet MS" w:hAnsi="Trebuchet MS"/>
                          <w:b/>
                          <w:sz w:val="16"/>
                          <w:szCs w:val="20"/>
                        </w:rPr>
                      </w:pPr>
                    </w:p>
                  </w:txbxContent>
                </v:textbox>
                <w10:wrap type="square" anchorx="margin"/>
              </v:shape>
            </w:pict>
          </mc:Fallback>
        </mc:AlternateContent>
      </w:r>
      <w:r w:rsidR="00165EDE" w:rsidRPr="009F3214">
        <w:t xml:space="preserve">Le dossier peut être obtenu au </w:t>
      </w:r>
      <w:r w:rsidR="0010330E" w:rsidRPr="009F3214">
        <w:t xml:space="preserve">niveau de la Structure Interne de Gestion Administrative des Marchés Publics (SIGAMP) </w:t>
      </w:r>
      <w:r w:rsidR="00165EDE" w:rsidRPr="009F3214">
        <w:t>de la Commune de Sangmélima Tél : (237) 222 28 84 42, BP : 162</w:t>
      </w:r>
      <w:r w:rsidR="0010330E" w:rsidRPr="009F3214">
        <w:t xml:space="preserve"> </w:t>
      </w:r>
      <w:r w:rsidR="00165EDE" w:rsidRPr="009F3214">
        <w:t xml:space="preserve">Sangmélima dès </w:t>
      </w:r>
      <w:r w:rsidR="00165EDE" w:rsidRPr="009F3214">
        <w:lastRenderedPageBreak/>
        <w:t xml:space="preserve">publication du présent avis par voie de publication au JDM (journal des marchés publics) et par voie d’affichage dans les locaux de </w:t>
      </w:r>
      <w:r w:rsidR="00B15CFD" w:rsidRPr="009F3214">
        <w:t>ladite</w:t>
      </w:r>
      <w:r w:rsidR="00165EDE" w:rsidRPr="009F3214">
        <w:t xml:space="preserve"> Commune.</w:t>
      </w:r>
    </w:p>
    <w:p w:rsidR="00165EDE" w:rsidRPr="009F3214" w:rsidRDefault="00165EDE" w:rsidP="00165EDE">
      <w:pPr>
        <w:widowControl w:val="0"/>
        <w:autoSpaceDE w:val="0"/>
        <w:spacing w:after="0" w:line="240" w:lineRule="auto"/>
        <w:rPr>
          <w:u w:val="single"/>
        </w:rPr>
      </w:pPr>
    </w:p>
    <w:p w:rsidR="00165EDE" w:rsidRPr="009F3214" w:rsidRDefault="00165EDE" w:rsidP="00165EDE">
      <w:pPr>
        <w:widowControl w:val="0"/>
        <w:numPr>
          <w:ilvl w:val="0"/>
          <w:numId w:val="6"/>
        </w:numPr>
        <w:autoSpaceDE w:val="0"/>
        <w:spacing w:after="0" w:line="240" w:lineRule="auto"/>
        <w:ind w:left="0" w:firstLine="0"/>
        <w:rPr>
          <w:rFonts w:cs="Arial"/>
          <w:b/>
          <w:bCs/>
          <w:u w:val="single"/>
        </w:rPr>
      </w:pPr>
      <w:r w:rsidRPr="009F3214">
        <w:rPr>
          <w:rFonts w:cs="Arial"/>
          <w:b/>
          <w:bCs/>
          <w:u w:val="single"/>
        </w:rPr>
        <w:t>Acquisition du Dossier d'Appel d'Offres</w:t>
      </w:r>
    </w:p>
    <w:p w:rsidR="00165EDE" w:rsidRPr="001E6D0D" w:rsidRDefault="00165EDE" w:rsidP="00165EDE">
      <w:pPr>
        <w:pStyle w:val="Corpsdetexte2"/>
        <w:spacing w:before="120" w:line="276" w:lineRule="auto"/>
        <w:jc w:val="both"/>
        <w:rPr>
          <w:rFonts w:ascii="Maiandra GD" w:hAnsi="Maiandra GD"/>
          <w:b w:val="0"/>
          <w:bCs w:val="0"/>
          <w:sz w:val="22"/>
          <w:szCs w:val="22"/>
        </w:rPr>
      </w:pPr>
      <w:r w:rsidRPr="009F3214">
        <w:rPr>
          <w:rFonts w:ascii="Maiandra GD" w:hAnsi="Maiandra GD"/>
          <w:b w:val="0"/>
          <w:bCs w:val="0"/>
          <w:sz w:val="22"/>
          <w:szCs w:val="22"/>
        </w:rPr>
        <w:t xml:space="preserve">Le dossier peut être obtenu </w:t>
      </w:r>
      <w:r w:rsidR="0010330E" w:rsidRPr="009F3214">
        <w:rPr>
          <w:rFonts w:ascii="Maiandra GD" w:hAnsi="Maiandra GD"/>
          <w:b w:val="0"/>
          <w:sz w:val="22"/>
          <w:szCs w:val="22"/>
        </w:rPr>
        <w:t xml:space="preserve">au niveau de la Structure Interne de Gestion Administrative des Marchés Publics (SIGAMP) de la Commune de Sangmélima </w:t>
      </w:r>
      <w:r w:rsidRPr="009F3214">
        <w:rPr>
          <w:rFonts w:ascii="Maiandra GD" w:hAnsi="Maiandra GD"/>
          <w:b w:val="0"/>
          <w:sz w:val="22"/>
          <w:szCs w:val="22"/>
        </w:rPr>
        <w:t>Tél : (237) 222 28 84 42,</w:t>
      </w:r>
      <w:r w:rsidR="00F42E70" w:rsidRPr="009F3214">
        <w:rPr>
          <w:rFonts w:ascii="Maiandra GD" w:hAnsi="Maiandra GD"/>
          <w:b w:val="0"/>
          <w:sz w:val="22"/>
          <w:szCs w:val="22"/>
        </w:rPr>
        <w:t xml:space="preserve"> </w:t>
      </w:r>
      <w:r w:rsidRPr="009F3214">
        <w:rPr>
          <w:rFonts w:ascii="Maiandra GD" w:hAnsi="Maiandra GD"/>
          <w:b w:val="0"/>
          <w:bCs w:val="0"/>
          <w:sz w:val="22"/>
          <w:szCs w:val="22"/>
        </w:rPr>
        <w:t>dès publication du présent</w:t>
      </w:r>
      <w:r w:rsidRPr="001E6D0D">
        <w:rPr>
          <w:rFonts w:ascii="Maiandra GD" w:hAnsi="Maiandra GD"/>
          <w:b w:val="0"/>
          <w:bCs w:val="0"/>
          <w:sz w:val="22"/>
          <w:szCs w:val="22"/>
        </w:rPr>
        <w:t xml:space="preserve"> avis </w:t>
      </w:r>
      <w:r w:rsidRPr="001E6D0D">
        <w:rPr>
          <w:rFonts w:ascii="Maiandra GD" w:hAnsi="Maiandra GD"/>
          <w:b w:val="0"/>
          <w:sz w:val="22"/>
          <w:szCs w:val="22"/>
        </w:rPr>
        <w:t xml:space="preserve">par voie de publication au JDM (journal des marchés publics) et par voie d’affichage dans les locaux de ladite </w:t>
      </w:r>
      <w:r w:rsidR="00B15CFD" w:rsidRPr="001E6D0D">
        <w:rPr>
          <w:rFonts w:ascii="Maiandra GD" w:hAnsi="Maiandra GD"/>
          <w:b w:val="0"/>
          <w:sz w:val="22"/>
          <w:szCs w:val="22"/>
        </w:rPr>
        <w:t>Commune</w:t>
      </w:r>
      <w:r w:rsidR="00B15CFD" w:rsidRPr="001E6D0D">
        <w:rPr>
          <w:rFonts w:ascii="Maiandra GD" w:hAnsi="Maiandra GD"/>
          <w:b w:val="0"/>
          <w:bCs w:val="0"/>
          <w:sz w:val="22"/>
          <w:szCs w:val="22"/>
        </w:rPr>
        <w:t>,</w:t>
      </w:r>
      <w:r w:rsidR="00B15CFD" w:rsidRPr="00F01D81">
        <w:rPr>
          <w:rFonts w:ascii="Maiandra GD" w:hAnsi="Maiandra GD"/>
          <w:b w:val="0"/>
          <w:bCs w:val="0"/>
          <w:szCs w:val="24"/>
        </w:rPr>
        <w:t xml:space="preserve"> contre</w:t>
      </w:r>
      <w:r w:rsidRPr="00F01D81">
        <w:rPr>
          <w:rFonts w:ascii="Maiandra GD" w:hAnsi="Maiandra GD"/>
          <w:b w:val="0"/>
          <w:bCs w:val="0"/>
          <w:szCs w:val="24"/>
        </w:rPr>
        <w:t xml:space="preserve"> présentation </w:t>
      </w:r>
      <w:r w:rsidRPr="001E6D0D">
        <w:rPr>
          <w:rFonts w:ascii="Maiandra GD" w:hAnsi="Maiandra GD"/>
          <w:b w:val="0"/>
          <w:bCs w:val="0"/>
          <w:sz w:val="22"/>
          <w:szCs w:val="22"/>
        </w:rPr>
        <w:t xml:space="preserve">d’une quittance de versement de la somme non remboursable représentant les frais d’achat du dossier d’appel d’offres, payable </w:t>
      </w:r>
      <w:r w:rsidRPr="001E6D0D">
        <w:rPr>
          <w:rFonts w:ascii="Maiandra GD" w:hAnsi="Maiandra GD"/>
          <w:bCs w:val="0"/>
          <w:sz w:val="22"/>
          <w:szCs w:val="22"/>
        </w:rPr>
        <w:t>à la Recette Municipale </w:t>
      </w:r>
      <w:r w:rsidRPr="001E6D0D">
        <w:rPr>
          <w:rFonts w:ascii="Maiandra GD" w:hAnsi="Maiandra GD"/>
          <w:b w:val="0"/>
          <w:bCs w:val="0"/>
          <w:sz w:val="22"/>
          <w:szCs w:val="22"/>
        </w:rPr>
        <w:t xml:space="preserve">: </w:t>
      </w:r>
    </w:p>
    <w:p w:rsidR="00F42E70" w:rsidRPr="001E6D0D" w:rsidRDefault="00F42E70" w:rsidP="00165EDE">
      <w:pPr>
        <w:pStyle w:val="Corpsdetexte2"/>
        <w:spacing w:line="276" w:lineRule="auto"/>
        <w:jc w:val="both"/>
        <w:rPr>
          <w:rFonts w:ascii="Maiandra GD" w:hAnsi="Maiandra GD"/>
          <w:b w:val="0"/>
          <w:bCs w:val="0"/>
          <w:sz w:val="22"/>
          <w:szCs w:val="22"/>
        </w:rPr>
      </w:pPr>
    </w:p>
    <w:tbl>
      <w:tblPr>
        <w:tblW w:w="9723" w:type="dxa"/>
        <w:jc w:val="center"/>
        <w:tblCellMar>
          <w:left w:w="10" w:type="dxa"/>
          <w:right w:w="10" w:type="dxa"/>
        </w:tblCellMar>
        <w:tblLook w:val="04A0" w:firstRow="1" w:lastRow="0" w:firstColumn="1" w:lastColumn="0" w:noHBand="0" w:noVBand="1"/>
      </w:tblPr>
      <w:tblGrid>
        <w:gridCol w:w="544"/>
        <w:gridCol w:w="7214"/>
        <w:gridCol w:w="1965"/>
      </w:tblGrid>
      <w:tr w:rsidR="00165EDE" w:rsidRPr="00F01D81" w:rsidTr="001D54DF">
        <w:trPr>
          <w:trHeight w:val="249"/>
          <w:jc w:val="center"/>
        </w:trPr>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65EDE" w:rsidRPr="00F01D81" w:rsidRDefault="00165EDE" w:rsidP="00EA4EC9">
            <w:pPr>
              <w:spacing w:before="40" w:after="0"/>
              <w:jc w:val="center"/>
              <w:rPr>
                <w:lang w:eastAsia="en-US"/>
              </w:rPr>
            </w:pPr>
            <w:r w:rsidRPr="00F01D81">
              <w:rPr>
                <w:rFonts w:cs="Arial"/>
                <w:b/>
                <w:lang w:eastAsia="en-US"/>
              </w:rPr>
              <w:t xml:space="preserve">N° </w:t>
            </w:r>
          </w:p>
        </w:tc>
        <w:tc>
          <w:tcPr>
            <w:tcW w:w="7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65EDE" w:rsidRPr="00F01D81" w:rsidRDefault="00165EDE" w:rsidP="00EA4EC9">
            <w:pPr>
              <w:spacing w:before="40" w:after="0"/>
              <w:jc w:val="center"/>
              <w:rPr>
                <w:lang w:eastAsia="en-US"/>
              </w:rPr>
            </w:pPr>
            <w:r w:rsidRPr="00F01D81">
              <w:rPr>
                <w:rFonts w:cs="Arial"/>
                <w:b/>
                <w:lang w:eastAsia="en-US"/>
              </w:rPr>
              <w:t>Intitulé du projet</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65EDE" w:rsidRPr="00F01D81" w:rsidRDefault="00165EDE" w:rsidP="00EA4EC9">
            <w:pPr>
              <w:spacing w:before="40" w:after="0"/>
              <w:jc w:val="center"/>
              <w:rPr>
                <w:lang w:eastAsia="en-US"/>
              </w:rPr>
            </w:pPr>
            <w:r w:rsidRPr="00F01D81">
              <w:rPr>
                <w:rFonts w:cs="Arial"/>
                <w:b/>
                <w:lang w:eastAsia="en-US"/>
              </w:rPr>
              <w:t>MONTANT</w:t>
            </w:r>
          </w:p>
        </w:tc>
      </w:tr>
      <w:tr w:rsidR="00165EDE" w:rsidRPr="00F01D81" w:rsidTr="001D54DF">
        <w:trPr>
          <w:jc w:val="center"/>
        </w:trPr>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65EDE" w:rsidRPr="00F01D81" w:rsidRDefault="00165EDE" w:rsidP="00EA4EC9">
            <w:pPr>
              <w:spacing w:before="40" w:after="0"/>
              <w:jc w:val="center"/>
              <w:rPr>
                <w:lang w:eastAsia="en-US"/>
              </w:rPr>
            </w:pPr>
            <w:r w:rsidRPr="00F01D81">
              <w:rPr>
                <w:rFonts w:cs="Arial"/>
                <w:lang w:eastAsia="en-US"/>
              </w:rPr>
              <w:t>1</w:t>
            </w:r>
          </w:p>
        </w:tc>
        <w:tc>
          <w:tcPr>
            <w:tcW w:w="7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65EDE" w:rsidRPr="00F01D81" w:rsidRDefault="00165EDE" w:rsidP="00F51866">
            <w:pPr>
              <w:spacing w:after="0"/>
              <w:jc w:val="center"/>
              <w:rPr>
                <w:b/>
                <w:bCs/>
                <w:sz w:val="28"/>
                <w:szCs w:val="32"/>
                <w:lang w:eastAsia="en-US"/>
              </w:rPr>
            </w:pPr>
            <w:r w:rsidRPr="00675451">
              <w:rPr>
                <w:b/>
                <w:bCs/>
                <w:szCs w:val="26"/>
              </w:rPr>
              <w:t xml:space="preserve">LA COLLECTE, LE TRANSPORT </w:t>
            </w:r>
            <w:r w:rsidR="00F51866" w:rsidRPr="00675451">
              <w:rPr>
                <w:b/>
                <w:bCs/>
                <w:szCs w:val="26"/>
              </w:rPr>
              <w:t xml:space="preserve">ET LE </w:t>
            </w:r>
            <w:r w:rsidR="00B15CFD" w:rsidRPr="00675451">
              <w:rPr>
                <w:b/>
                <w:bCs/>
                <w:szCs w:val="26"/>
              </w:rPr>
              <w:t>TRAITEMENT DES</w:t>
            </w:r>
            <w:r w:rsidR="005811E4">
              <w:rPr>
                <w:b/>
                <w:bCs/>
                <w:szCs w:val="26"/>
              </w:rPr>
              <w:t xml:space="preserve"> ORDURES MENAGERES</w:t>
            </w:r>
            <w:r w:rsidRPr="00675451">
              <w:rPr>
                <w:b/>
                <w:bCs/>
                <w:szCs w:val="26"/>
              </w:rPr>
              <w:t>, LE BALAYAGE ET LE NETTOYAGE DES RUES, PLACE</w:t>
            </w:r>
            <w:r w:rsidR="003A075B">
              <w:rPr>
                <w:b/>
                <w:bCs/>
                <w:szCs w:val="26"/>
              </w:rPr>
              <w:t xml:space="preserve">S PUBLIQUES, GARES ROUTIERES, </w:t>
            </w:r>
            <w:r w:rsidR="003A075B" w:rsidRPr="003A075B">
              <w:rPr>
                <w:b/>
                <w:bCs/>
                <w:szCs w:val="26"/>
              </w:rPr>
              <w:t xml:space="preserve">VOIES ATTENANTES AUX </w:t>
            </w:r>
            <w:r w:rsidRPr="00675451">
              <w:rPr>
                <w:b/>
                <w:bCs/>
                <w:szCs w:val="26"/>
              </w:rPr>
              <w:t>MARCHES DE LA VILLE DE SANGMÉLIMA, DEPARTEMENT D</w:t>
            </w:r>
            <w:r>
              <w:rPr>
                <w:b/>
                <w:bCs/>
                <w:szCs w:val="26"/>
              </w:rPr>
              <w:t>U</w:t>
            </w:r>
            <w:r w:rsidR="000B5B6D">
              <w:rPr>
                <w:b/>
                <w:bCs/>
                <w:szCs w:val="26"/>
              </w:rPr>
              <w:t xml:space="preserve"> </w:t>
            </w:r>
            <w:r w:rsidRPr="00675451">
              <w:rPr>
                <w:b/>
                <w:bCs/>
              </w:rPr>
              <w:t>DJA ET LOBO, REGION DU SUD</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65EDE" w:rsidRPr="00F01D81" w:rsidRDefault="00165EDE" w:rsidP="00EA4EC9">
            <w:pPr>
              <w:spacing w:before="40" w:after="0"/>
              <w:jc w:val="center"/>
              <w:rPr>
                <w:lang w:eastAsia="en-US"/>
              </w:rPr>
            </w:pPr>
            <w:r>
              <w:rPr>
                <w:rFonts w:cs="Arial"/>
                <w:b/>
                <w:lang w:eastAsia="en-US"/>
              </w:rPr>
              <w:t>500</w:t>
            </w:r>
            <w:r w:rsidRPr="00F01D81">
              <w:rPr>
                <w:rFonts w:cs="Arial"/>
                <w:b/>
                <w:lang w:eastAsia="en-US"/>
              </w:rPr>
              <w:t> 000 F CFA</w:t>
            </w:r>
          </w:p>
        </w:tc>
      </w:tr>
    </w:tbl>
    <w:p w:rsidR="00165EDE" w:rsidRPr="00F42E70" w:rsidRDefault="00165EDE" w:rsidP="00165EDE">
      <w:pPr>
        <w:pStyle w:val="Corpsdetexte2"/>
        <w:spacing w:before="120" w:line="276" w:lineRule="auto"/>
        <w:jc w:val="both"/>
        <w:rPr>
          <w:rFonts w:ascii="Maiandra GD" w:hAnsi="Maiandra GD"/>
          <w:b w:val="0"/>
          <w:bCs w:val="0"/>
          <w:color w:val="FF0000"/>
          <w:sz w:val="8"/>
          <w:szCs w:val="24"/>
        </w:rPr>
      </w:pP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Remise des offres</w:t>
      </w:r>
    </w:p>
    <w:p w:rsidR="00165EDE" w:rsidRPr="009F3214" w:rsidRDefault="00165EDE" w:rsidP="00165EDE">
      <w:pPr>
        <w:widowControl w:val="0"/>
        <w:autoSpaceDE w:val="0"/>
        <w:spacing w:after="0"/>
        <w:rPr>
          <w:rFonts w:cs="Arial"/>
        </w:rPr>
      </w:pPr>
      <w:r w:rsidRPr="009F3214">
        <w:rPr>
          <w:rFonts w:cs="Arial"/>
        </w:rPr>
        <w:t>Chaque offre, rédigée en français ou en anglais en</w:t>
      </w:r>
      <w:r w:rsidR="00093614" w:rsidRPr="009F3214">
        <w:rPr>
          <w:rFonts w:cs="Arial"/>
        </w:rPr>
        <w:t xml:space="preserve"> </w:t>
      </w:r>
      <w:r w:rsidRPr="009F3214">
        <w:rPr>
          <w:rFonts w:cs="Arial"/>
          <w:b/>
        </w:rPr>
        <w:t>sept</w:t>
      </w:r>
      <w:r w:rsidRPr="009F3214">
        <w:rPr>
          <w:rFonts w:cs="Arial"/>
        </w:rPr>
        <w:t xml:space="preserve"> (</w:t>
      </w:r>
      <w:r w:rsidRPr="009F3214">
        <w:rPr>
          <w:rFonts w:cs="Arial"/>
          <w:b/>
        </w:rPr>
        <w:t>07</w:t>
      </w:r>
      <w:r w:rsidRPr="009F3214">
        <w:rPr>
          <w:rFonts w:cs="Arial"/>
        </w:rPr>
        <w:t xml:space="preserve">) exemplaires dont </w:t>
      </w:r>
      <w:r w:rsidRPr="009F3214">
        <w:rPr>
          <w:rFonts w:cs="Arial"/>
          <w:b/>
          <w:bCs/>
        </w:rPr>
        <w:t>un</w:t>
      </w:r>
      <w:r w:rsidRPr="009F3214">
        <w:rPr>
          <w:rFonts w:cs="Arial"/>
        </w:rPr>
        <w:t xml:space="preserve"> (</w:t>
      </w:r>
      <w:r w:rsidRPr="009F3214">
        <w:rPr>
          <w:rFonts w:cs="Arial"/>
          <w:b/>
        </w:rPr>
        <w:t>01</w:t>
      </w:r>
      <w:r w:rsidRPr="009F3214">
        <w:rPr>
          <w:rFonts w:cs="Arial"/>
        </w:rPr>
        <w:t xml:space="preserve">) original et </w:t>
      </w:r>
      <w:r w:rsidR="006616CA" w:rsidRPr="009F3214">
        <w:rPr>
          <w:rFonts w:cs="Arial"/>
          <w:b/>
        </w:rPr>
        <w:t>six (</w:t>
      </w:r>
      <w:r w:rsidRPr="009F3214">
        <w:rPr>
          <w:rFonts w:cs="Arial"/>
          <w:b/>
        </w:rPr>
        <w:t xml:space="preserve">06) </w:t>
      </w:r>
      <w:r w:rsidRPr="009F3214">
        <w:rPr>
          <w:rFonts w:cs="Arial"/>
          <w:bCs/>
        </w:rPr>
        <w:t>copies</w:t>
      </w:r>
      <w:r w:rsidRPr="009F3214">
        <w:rPr>
          <w:rFonts w:cs="Arial"/>
        </w:rPr>
        <w:t xml:space="preserve"> marquées comme tels, devra parvenir contre </w:t>
      </w:r>
      <w:r w:rsidR="001E2324" w:rsidRPr="009F3214">
        <w:rPr>
          <w:rFonts w:cs="Arial"/>
        </w:rPr>
        <w:t xml:space="preserve">récépissé </w:t>
      </w:r>
      <w:r w:rsidR="001E2324" w:rsidRPr="009F3214">
        <w:t>au</w:t>
      </w:r>
      <w:r w:rsidR="0010330E" w:rsidRPr="009F3214">
        <w:t xml:space="preserve"> niveau de la Structure Interne de Gestion Administrative des Marchés Publics (SIGAMP) de la Commune de Sangmélim</w:t>
      </w:r>
      <w:r w:rsidR="0010330E" w:rsidRPr="009F3214">
        <w:rPr>
          <w:b/>
        </w:rPr>
        <w:t>a</w:t>
      </w:r>
      <w:r w:rsidRPr="009F3214">
        <w:t xml:space="preserve"> Tél : ………, </w:t>
      </w:r>
      <w:r w:rsidRPr="009F3214">
        <w:rPr>
          <w:rFonts w:cs="Arial"/>
        </w:rPr>
        <w:t xml:space="preserve">au plus tard le </w:t>
      </w:r>
      <w:r w:rsidRPr="009F3214">
        <w:rPr>
          <w:rFonts w:cs="Arial"/>
          <w:b/>
          <w:u w:val="single"/>
        </w:rPr>
        <w:t xml:space="preserve">…………. </w:t>
      </w:r>
      <w:r w:rsidR="00377FAB" w:rsidRPr="009F3214">
        <w:rPr>
          <w:rFonts w:cs="Arial"/>
          <w:b/>
          <w:u w:val="single"/>
        </w:rPr>
        <w:t>2024</w:t>
      </w:r>
      <w:r w:rsidRPr="009F3214">
        <w:rPr>
          <w:rFonts w:cs="Arial"/>
          <w:b/>
          <w:u w:val="single"/>
        </w:rPr>
        <w:t xml:space="preserve"> à 14 heures</w:t>
      </w:r>
      <w:r w:rsidRPr="009F3214">
        <w:rPr>
          <w:rFonts w:cs="Arial"/>
        </w:rPr>
        <w:t xml:space="preserve">, heure locale et </w:t>
      </w:r>
      <w:r w:rsidR="006616CA" w:rsidRPr="009F3214">
        <w:rPr>
          <w:rFonts w:cs="Arial"/>
        </w:rPr>
        <w:t>devra porter</w:t>
      </w:r>
      <w:r w:rsidRPr="009F3214">
        <w:rPr>
          <w:rFonts w:cs="Arial"/>
        </w:rPr>
        <w:t xml:space="preserve"> la mention suivante :</w:t>
      </w:r>
    </w:p>
    <w:p w:rsidR="00165EDE" w:rsidRPr="009F3214" w:rsidRDefault="00165EDE" w:rsidP="00165EDE">
      <w:pPr>
        <w:widowControl w:val="0"/>
        <w:autoSpaceDE w:val="0"/>
        <w:spacing w:after="0"/>
        <w:rPr>
          <w:sz w:val="10"/>
        </w:rPr>
      </w:pPr>
    </w:p>
    <w:p w:rsidR="00165EDE" w:rsidRPr="00367DB1" w:rsidRDefault="00165EDE" w:rsidP="00165EDE">
      <w:pPr>
        <w:spacing w:after="0"/>
        <w:jc w:val="center"/>
        <w:rPr>
          <w:b/>
          <w:sz w:val="20"/>
          <w:szCs w:val="20"/>
        </w:rPr>
      </w:pPr>
      <w:r w:rsidRPr="00367DB1">
        <w:rPr>
          <w:b/>
          <w:sz w:val="20"/>
          <w:szCs w:val="20"/>
        </w:rPr>
        <w:t xml:space="preserve">AVIS D’APPEL D’OFFRES </w:t>
      </w:r>
      <w:r w:rsidR="005702F4" w:rsidRPr="00367DB1">
        <w:rPr>
          <w:b/>
          <w:sz w:val="20"/>
          <w:szCs w:val="20"/>
        </w:rPr>
        <w:t>NATIONAL OUVERT EN PROCEDURE D’URGENCE</w:t>
      </w:r>
    </w:p>
    <w:p w:rsidR="00165EDE" w:rsidRPr="00367DB1" w:rsidRDefault="00165EDE" w:rsidP="00165EDE">
      <w:pPr>
        <w:spacing w:after="0"/>
        <w:jc w:val="center"/>
        <w:rPr>
          <w:sz w:val="20"/>
          <w:szCs w:val="20"/>
        </w:rPr>
      </w:pPr>
      <w:r w:rsidRPr="00367DB1">
        <w:rPr>
          <w:b/>
          <w:bCs/>
          <w:sz w:val="20"/>
          <w:szCs w:val="20"/>
          <w:lang w:val="en-US"/>
        </w:rPr>
        <w:t>N°………</w:t>
      </w:r>
      <w:proofErr w:type="gramStart"/>
      <w:r w:rsidRPr="00367DB1">
        <w:rPr>
          <w:b/>
          <w:bCs/>
          <w:sz w:val="20"/>
          <w:szCs w:val="20"/>
          <w:lang w:val="en-US"/>
        </w:rPr>
        <w:t>…..</w:t>
      </w:r>
      <w:proofErr w:type="gramEnd"/>
      <w:r w:rsidRPr="00367DB1">
        <w:rPr>
          <w:b/>
          <w:bCs/>
          <w:sz w:val="20"/>
          <w:szCs w:val="20"/>
          <w:lang w:val="en-US"/>
        </w:rPr>
        <w:t>/</w:t>
      </w:r>
      <w:r w:rsidR="00F55593" w:rsidRPr="00367DB1">
        <w:rPr>
          <w:b/>
          <w:bCs/>
          <w:sz w:val="20"/>
          <w:szCs w:val="20"/>
          <w:lang w:val="en-US"/>
        </w:rPr>
        <w:t>AONO</w:t>
      </w:r>
      <w:r w:rsidRPr="00367DB1">
        <w:rPr>
          <w:b/>
          <w:bCs/>
          <w:sz w:val="20"/>
          <w:szCs w:val="20"/>
          <w:lang w:val="en-US"/>
        </w:rPr>
        <w:t>/CS/</w:t>
      </w:r>
      <w:r w:rsidR="00160DFF" w:rsidRPr="00367DB1">
        <w:rPr>
          <w:b/>
          <w:bCs/>
          <w:sz w:val="20"/>
          <w:szCs w:val="20"/>
          <w:lang w:val="en-US"/>
        </w:rPr>
        <w:t>SIGAMP</w:t>
      </w:r>
      <w:r w:rsidRPr="00367DB1">
        <w:rPr>
          <w:b/>
          <w:bCs/>
          <w:sz w:val="20"/>
          <w:szCs w:val="20"/>
          <w:lang w:val="en-US"/>
        </w:rPr>
        <w:t>/CIPM-CS</w:t>
      </w:r>
      <w:r w:rsidR="0010330E" w:rsidRPr="00367DB1">
        <w:rPr>
          <w:b/>
          <w:bCs/>
          <w:sz w:val="20"/>
          <w:szCs w:val="20"/>
          <w:lang w:val="en-US"/>
        </w:rPr>
        <w:t>/CCCM-SPI</w:t>
      </w:r>
      <w:r w:rsidRPr="00367DB1">
        <w:rPr>
          <w:b/>
          <w:bCs/>
          <w:sz w:val="20"/>
          <w:szCs w:val="20"/>
          <w:lang w:val="en-US"/>
        </w:rPr>
        <w:t>/</w:t>
      </w:r>
      <w:r w:rsidR="00377FAB" w:rsidRPr="00367DB1">
        <w:rPr>
          <w:b/>
          <w:bCs/>
          <w:sz w:val="20"/>
          <w:szCs w:val="20"/>
          <w:lang w:val="en-US"/>
        </w:rPr>
        <w:t>2024</w:t>
      </w:r>
      <w:r w:rsidR="00367DB1">
        <w:rPr>
          <w:b/>
          <w:bCs/>
          <w:sz w:val="20"/>
          <w:szCs w:val="20"/>
          <w:lang w:val="en-US"/>
        </w:rPr>
        <w:t xml:space="preserve"> </w:t>
      </w:r>
      <w:r w:rsidR="00367DB1">
        <w:rPr>
          <w:b/>
          <w:bCs/>
          <w:sz w:val="20"/>
          <w:szCs w:val="20"/>
        </w:rPr>
        <w:t>DU ………</w:t>
      </w:r>
      <w:r w:rsidRPr="00367DB1">
        <w:rPr>
          <w:b/>
          <w:bCs/>
          <w:sz w:val="20"/>
          <w:szCs w:val="20"/>
        </w:rPr>
        <w:t>202</w:t>
      </w:r>
      <w:r w:rsidR="001E2324" w:rsidRPr="00367DB1">
        <w:rPr>
          <w:b/>
          <w:bCs/>
          <w:sz w:val="20"/>
          <w:szCs w:val="20"/>
        </w:rPr>
        <w:t>4</w:t>
      </w:r>
    </w:p>
    <w:p w:rsidR="00165EDE" w:rsidRPr="00367DB1" w:rsidRDefault="00165EDE" w:rsidP="00165EDE">
      <w:pPr>
        <w:spacing w:after="0" w:line="360" w:lineRule="auto"/>
        <w:jc w:val="center"/>
        <w:rPr>
          <w:b/>
          <w:bCs/>
          <w:sz w:val="20"/>
          <w:szCs w:val="20"/>
        </w:rPr>
      </w:pPr>
      <w:r w:rsidRPr="00367DB1">
        <w:rPr>
          <w:b/>
          <w:bCs/>
          <w:sz w:val="20"/>
          <w:szCs w:val="20"/>
        </w:rPr>
        <w:t xml:space="preserve">POUR </w:t>
      </w:r>
      <w:r w:rsidR="006616CA" w:rsidRPr="00367DB1">
        <w:rPr>
          <w:b/>
          <w:bCs/>
          <w:sz w:val="20"/>
          <w:szCs w:val="20"/>
        </w:rPr>
        <w:t>LA COLLECTE</w:t>
      </w:r>
      <w:r w:rsidRPr="00367DB1">
        <w:rPr>
          <w:b/>
          <w:bCs/>
          <w:sz w:val="20"/>
          <w:szCs w:val="20"/>
        </w:rPr>
        <w:t xml:space="preserve">, LE TRANSPORT </w:t>
      </w:r>
      <w:r w:rsidR="00227300" w:rsidRPr="00367DB1">
        <w:rPr>
          <w:b/>
          <w:bCs/>
          <w:sz w:val="20"/>
          <w:szCs w:val="20"/>
        </w:rPr>
        <w:t xml:space="preserve">ET LE </w:t>
      </w:r>
      <w:r w:rsidR="006616CA" w:rsidRPr="00367DB1">
        <w:rPr>
          <w:b/>
          <w:bCs/>
          <w:sz w:val="20"/>
          <w:szCs w:val="20"/>
        </w:rPr>
        <w:t>TRAITEMENT DES</w:t>
      </w:r>
      <w:r w:rsidR="005811E4" w:rsidRPr="00367DB1">
        <w:rPr>
          <w:b/>
          <w:bCs/>
          <w:sz w:val="20"/>
          <w:szCs w:val="20"/>
        </w:rPr>
        <w:t xml:space="preserve"> ORDURES MENAGERES</w:t>
      </w:r>
      <w:r w:rsidRPr="00367DB1">
        <w:rPr>
          <w:b/>
          <w:bCs/>
          <w:sz w:val="20"/>
          <w:szCs w:val="20"/>
        </w:rPr>
        <w:t>, LE BALAYAGE ET LE NETTOYAGE DES RUES, PLACE</w:t>
      </w:r>
      <w:r w:rsidR="003A075B" w:rsidRPr="00367DB1">
        <w:rPr>
          <w:b/>
          <w:bCs/>
          <w:sz w:val="20"/>
          <w:szCs w:val="20"/>
        </w:rPr>
        <w:t xml:space="preserve">S PUBLIQUES, GARES ROUTIERES, VOIES ATTENANTES AUX </w:t>
      </w:r>
      <w:r w:rsidRPr="00367DB1">
        <w:rPr>
          <w:b/>
          <w:bCs/>
          <w:sz w:val="20"/>
          <w:szCs w:val="20"/>
        </w:rPr>
        <w:t>MARCHES DE LA VILLE DE SANGMÉLIMA, DEPARTEMENT DU DJA ET LOBO, REGION DU SUD</w:t>
      </w:r>
    </w:p>
    <w:p w:rsidR="00165EDE" w:rsidRPr="001E6D0D" w:rsidRDefault="00165EDE" w:rsidP="00165EDE">
      <w:pPr>
        <w:widowControl w:val="0"/>
        <w:autoSpaceDE w:val="0"/>
        <w:spacing w:after="0"/>
        <w:jc w:val="center"/>
        <w:rPr>
          <w:rFonts w:cs="Arial"/>
          <w:b/>
          <w:iCs/>
          <w:sz w:val="26"/>
          <w:szCs w:val="26"/>
        </w:rPr>
      </w:pPr>
      <w:r w:rsidRPr="001E6D0D">
        <w:rPr>
          <w:rFonts w:cs="Arial"/>
          <w:b/>
          <w:iCs/>
          <w:sz w:val="26"/>
          <w:szCs w:val="26"/>
        </w:rPr>
        <w:t>« A n'ouvrir qu'en séance de dépouillement »</w:t>
      </w:r>
    </w:p>
    <w:p w:rsidR="00165EDE" w:rsidRPr="00AA5313" w:rsidRDefault="00165EDE" w:rsidP="00165EDE">
      <w:pPr>
        <w:widowControl w:val="0"/>
        <w:autoSpaceDE w:val="0"/>
        <w:spacing w:after="0"/>
        <w:jc w:val="center"/>
        <w:rPr>
          <w:rFonts w:cs="Arial"/>
          <w:b/>
          <w:iCs/>
          <w:sz w:val="12"/>
          <w:szCs w:val="26"/>
        </w:rPr>
      </w:pPr>
    </w:p>
    <w:p w:rsidR="00165EDE" w:rsidRPr="00675451" w:rsidRDefault="00165EDE" w:rsidP="00165EDE">
      <w:pPr>
        <w:widowControl w:val="0"/>
        <w:autoSpaceDE w:val="0"/>
        <w:spacing w:after="0"/>
        <w:rPr>
          <w:rFonts w:cs="Arial"/>
          <w:b/>
          <w:bCs/>
          <w:i/>
          <w:iCs/>
        </w:rPr>
      </w:pPr>
      <w:r w:rsidRPr="00675451">
        <w:rPr>
          <w:rFonts w:cs="Arial"/>
          <w:b/>
          <w:bCs/>
          <w:i/>
          <w:iCs/>
          <w:u w:val="single"/>
        </w:rPr>
        <w:t>NB</w:t>
      </w:r>
      <w:r w:rsidRPr="00675451">
        <w:rPr>
          <w:rFonts w:cs="Arial"/>
          <w:b/>
          <w:bCs/>
          <w:i/>
          <w:iCs/>
        </w:rPr>
        <w:t> :</w:t>
      </w:r>
      <w:r w:rsidRPr="00675451">
        <w:rPr>
          <w:rFonts w:cs="Arial"/>
          <w:b/>
          <w:i/>
          <w:iCs/>
        </w:rPr>
        <w:t xml:space="preserve"> L’offre devra être accompagnée d’un CD ou d’une clé USB contenant la version numérique sous format Excel du cadre de détail quantitatif et estimatif</w:t>
      </w:r>
      <w:r w:rsidRPr="00675451">
        <w:rPr>
          <w:rFonts w:cs="Arial"/>
          <w:b/>
          <w:bCs/>
          <w:i/>
          <w:iCs/>
        </w:rPr>
        <w:t>.</w:t>
      </w:r>
    </w:p>
    <w:p w:rsidR="00165EDE" w:rsidRPr="001D54DF" w:rsidRDefault="00165EDE" w:rsidP="00165EDE">
      <w:pPr>
        <w:widowControl w:val="0"/>
        <w:autoSpaceDE w:val="0"/>
        <w:spacing w:after="0"/>
        <w:rPr>
          <w:rFonts w:cs="Arial"/>
          <w:b/>
          <w:bCs/>
          <w:iCs/>
          <w:sz w:val="20"/>
        </w:rPr>
      </w:pPr>
    </w:p>
    <w:p w:rsidR="00165EDE" w:rsidRPr="001E6D0D" w:rsidRDefault="00165EDE" w:rsidP="00165EDE">
      <w:pPr>
        <w:widowControl w:val="0"/>
        <w:numPr>
          <w:ilvl w:val="0"/>
          <w:numId w:val="6"/>
        </w:numPr>
        <w:autoSpaceDE w:val="0"/>
        <w:spacing w:after="0" w:line="240" w:lineRule="auto"/>
        <w:ind w:left="0" w:firstLine="0"/>
        <w:rPr>
          <w:rFonts w:cs="Arial"/>
          <w:b/>
          <w:bCs/>
          <w:u w:val="single"/>
        </w:rPr>
      </w:pPr>
      <w:r w:rsidRPr="001E6D0D">
        <w:rPr>
          <w:rFonts w:cs="Arial"/>
          <w:b/>
          <w:bCs/>
          <w:u w:val="single"/>
        </w:rPr>
        <w:t>Recevabilité des offres</w:t>
      </w:r>
    </w:p>
    <w:p w:rsidR="00631E64" w:rsidRPr="001E6D0D" w:rsidRDefault="00165EDE" w:rsidP="00631E64">
      <w:pPr>
        <w:widowControl w:val="0"/>
        <w:autoSpaceDE w:val="0"/>
        <w:spacing w:after="0"/>
      </w:pPr>
      <w:r w:rsidRPr="001E6D0D">
        <w:rPr>
          <w:rFonts w:cs="Arial"/>
        </w:rPr>
        <w:t xml:space="preserve">Sous peine de rejet, les pièces du dossier Administratif requises doivent être produites en originaux ou en copies certifiées conformes par le </w:t>
      </w:r>
      <w:r w:rsidRPr="001E6D0D">
        <w:rPr>
          <w:rFonts w:cs="Arial"/>
          <w:spacing w:val="1"/>
        </w:rPr>
        <w:t>servic</w:t>
      </w:r>
      <w:r w:rsidRPr="001E6D0D">
        <w:rPr>
          <w:rFonts w:cs="Arial"/>
        </w:rPr>
        <w:t xml:space="preserve">e </w:t>
      </w:r>
      <w:r w:rsidRPr="001E6D0D">
        <w:rPr>
          <w:rFonts w:cs="Arial"/>
          <w:spacing w:val="1"/>
        </w:rPr>
        <w:t>émetteu</w:t>
      </w:r>
      <w:r w:rsidRPr="001E6D0D">
        <w:rPr>
          <w:rFonts w:cs="Arial"/>
        </w:rPr>
        <w:t xml:space="preserve">r </w:t>
      </w:r>
      <w:r w:rsidRPr="001E6D0D">
        <w:rPr>
          <w:rFonts w:cs="Arial"/>
          <w:spacing w:val="1"/>
        </w:rPr>
        <w:t>o</w:t>
      </w:r>
      <w:r w:rsidRPr="001E6D0D">
        <w:rPr>
          <w:rFonts w:cs="Arial"/>
        </w:rPr>
        <w:t xml:space="preserve">u </w:t>
      </w:r>
      <w:r w:rsidRPr="001E6D0D">
        <w:rPr>
          <w:rFonts w:cs="Arial"/>
          <w:spacing w:val="1"/>
        </w:rPr>
        <w:t>un</w:t>
      </w:r>
      <w:r w:rsidRPr="001E6D0D">
        <w:rPr>
          <w:rFonts w:cs="Arial"/>
        </w:rPr>
        <w:t xml:space="preserve">e </w:t>
      </w:r>
      <w:r w:rsidRPr="001E6D0D">
        <w:rPr>
          <w:rFonts w:cs="Arial"/>
          <w:spacing w:val="1"/>
        </w:rPr>
        <w:t>autorit</w:t>
      </w:r>
      <w:r w:rsidRPr="001E6D0D">
        <w:rPr>
          <w:rFonts w:cs="Arial"/>
        </w:rPr>
        <w:t xml:space="preserve">é </w:t>
      </w:r>
      <w:r w:rsidR="00631E64" w:rsidRPr="001E6D0D">
        <w:rPr>
          <w:rFonts w:cs="Arial"/>
        </w:rPr>
        <w:t xml:space="preserve">Sous peine de rejet, les pièces du dossier Administratif requises doivent être produites en originaux ou en copies certifiées conformes par le </w:t>
      </w:r>
      <w:r w:rsidR="00631E64" w:rsidRPr="001E6D0D">
        <w:rPr>
          <w:rFonts w:cs="Arial"/>
          <w:spacing w:val="1"/>
        </w:rPr>
        <w:t>servic</w:t>
      </w:r>
      <w:r w:rsidR="00631E64" w:rsidRPr="001E6D0D">
        <w:rPr>
          <w:rFonts w:cs="Arial"/>
        </w:rPr>
        <w:t xml:space="preserve">e </w:t>
      </w:r>
      <w:r w:rsidR="00631E64" w:rsidRPr="001E6D0D">
        <w:rPr>
          <w:rFonts w:cs="Arial"/>
          <w:spacing w:val="1"/>
        </w:rPr>
        <w:t>émetteu</w:t>
      </w:r>
      <w:r w:rsidR="00631E64" w:rsidRPr="001E6D0D">
        <w:rPr>
          <w:rFonts w:cs="Arial"/>
        </w:rPr>
        <w:t xml:space="preserve">r </w:t>
      </w:r>
      <w:r w:rsidR="00631E64" w:rsidRPr="001E6D0D">
        <w:rPr>
          <w:rFonts w:cs="Arial"/>
          <w:spacing w:val="1"/>
        </w:rPr>
        <w:t>o</w:t>
      </w:r>
      <w:r w:rsidR="00631E64" w:rsidRPr="001E6D0D">
        <w:rPr>
          <w:rFonts w:cs="Arial"/>
        </w:rPr>
        <w:t xml:space="preserve">u </w:t>
      </w:r>
      <w:r w:rsidR="00631E64" w:rsidRPr="001E6D0D">
        <w:rPr>
          <w:rFonts w:cs="Arial"/>
          <w:spacing w:val="1"/>
        </w:rPr>
        <w:t>un</w:t>
      </w:r>
      <w:r w:rsidR="00631E64" w:rsidRPr="001E6D0D">
        <w:rPr>
          <w:rFonts w:cs="Arial"/>
        </w:rPr>
        <w:t xml:space="preserve">e </w:t>
      </w:r>
      <w:r w:rsidR="00631E64" w:rsidRPr="001E6D0D">
        <w:rPr>
          <w:rFonts w:cs="Arial"/>
          <w:spacing w:val="1"/>
        </w:rPr>
        <w:t>autorit</w:t>
      </w:r>
      <w:r w:rsidR="00631E64" w:rsidRPr="001E6D0D">
        <w:rPr>
          <w:rFonts w:cs="Arial"/>
        </w:rPr>
        <w:t xml:space="preserve">é </w:t>
      </w:r>
      <w:r w:rsidR="00631E64" w:rsidRPr="001E6D0D">
        <w:rPr>
          <w:rFonts w:cs="Arial"/>
          <w:spacing w:val="1"/>
        </w:rPr>
        <w:t>Administrative</w:t>
      </w:r>
      <w:r w:rsidR="00631E64" w:rsidRPr="001E6D0D">
        <w:rPr>
          <w:rFonts w:cs="Arial"/>
        </w:rPr>
        <w:t>, conformément aux stipulations du Règlement Particulier de l’Appel d’Offres.</w:t>
      </w:r>
    </w:p>
    <w:p w:rsidR="00631E64" w:rsidRDefault="00631E64" w:rsidP="00631E64">
      <w:pPr>
        <w:widowControl w:val="0"/>
        <w:autoSpaceDE w:val="0"/>
        <w:spacing w:after="0" w:line="240" w:lineRule="auto"/>
        <w:rPr>
          <w:rFonts w:cs="Arial"/>
        </w:rPr>
      </w:pPr>
      <w:r w:rsidRPr="001E6D0D">
        <w:rPr>
          <w:rFonts w:cs="Arial"/>
        </w:rPr>
        <w:t>Elles doivent dater de moins de trois (03) mois précédant la date</w:t>
      </w:r>
      <w:r w:rsidRPr="001E6D0D">
        <w:rPr>
          <w:rFonts w:cs="Arial"/>
          <w:spacing w:val="17"/>
        </w:rPr>
        <w:t xml:space="preserve"> originale </w:t>
      </w:r>
      <w:r w:rsidRPr="001E6D0D">
        <w:rPr>
          <w:rFonts w:cs="Arial"/>
        </w:rPr>
        <w:t>de dépôt des offres ou avoir été établies postérieurement à la date de signature de l’Avis d’Appel d’Offres.</w:t>
      </w:r>
    </w:p>
    <w:p w:rsidR="00EB1B82" w:rsidRDefault="00EB1B82" w:rsidP="00631E64">
      <w:pPr>
        <w:widowControl w:val="0"/>
        <w:autoSpaceDE w:val="0"/>
        <w:spacing w:after="0" w:line="240" w:lineRule="auto"/>
        <w:rPr>
          <w:rFonts w:cs="Arial"/>
        </w:rPr>
      </w:pPr>
      <w:r>
        <w:rPr>
          <w:rFonts w:cs="Arial"/>
        </w:rPr>
        <w:t>En cas d’absence ou de non-conformité d’une pièce du dossier administratif lors de l’ouverture des plis, un délai de 48 heures est accordé aux soumissionnaires concernés pour produire ou remplacer la pièce en question.</w:t>
      </w:r>
    </w:p>
    <w:p w:rsidR="00EB1B82" w:rsidRPr="001E6D0D" w:rsidRDefault="00EB1B82" w:rsidP="00631E64">
      <w:pPr>
        <w:widowControl w:val="0"/>
        <w:autoSpaceDE w:val="0"/>
        <w:spacing w:after="0" w:line="240" w:lineRule="auto"/>
      </w:pPr>
      <w:r>
        <w:rPr>
          <w:rFonts w:cs="Arial"/>
        </w:rPr>
        <w:t>Toutefois, l’absence de la caution de soumission à l’ouverture des plis entraine le rejet de l’offre.</w:t>
      </w:r>
    </w:p>
    <w:p w:rsidR="00631E64" w:rsidRPr="001E6D0D" w:rsidRDefault="00631E64" w:rsidP="00631E64">
      <w:pPr>
        <w:widowControl w:val="0"/>
        <w:autoSpaceDE w:val="0"/>
        <w:spacing w:after="0"/>
        <w:rPr>
          <w:rFonts w:cs="Arial"/>
        </w:rPr>
      </w:pPr>
      <w:r w:rsidRPr="001E6D0D">
        <w:rPr>
          <w:rFonts w:cs="Arial"/>
        </w:rPr>
        <w:t>Prendre en compte l’habilitation de certaines compagnies d’assurance pour la délivrance des cautions : Chaque soumissionnaire doit joindre à ses pièces Administratives, une banque ou une compagnie d’assurance agréée et habilitée à émettre des cautions dans le cadre des Marchés Publics.</w:t>
      </w:r>
    </w:p>
    <w:p w:rsidR="001E6D0D" w:rsidRDefault="001E6D0D" w:rsidP="00631E64">
      <w:pPr>
        <w:suppressAutoHyphens w:val="0"/>
        <w:autoSpaceDE w:val="0"/>
        <w:adjustRightInd w:val="0"/>
        <w:spacing w:after="0"/>
        <w:rPr>
          <w:rFonts w:eastAsiaTheme="minorHAnsi" w:cs="TimesNewRomanPSMT"/>
          <w:color w:val="FF0000"/>
          <w:sz w:val="14"/>
          <w:lang w:eastAsia="en-US"/>
        </w:rPr>
      </w:pPr>
    </w:p>
    <w:p w:rsidR="00AA5313" w:rsidRDefault="00AA5313" w:rsidP="00631E64">
      <w:pPr>
        <w:suppressAutoHyphens w:val="0"/>
        <w:autoSpaceDE w:val="0"/>
        <w:adjustRightInd w:val="0"/>
        <w:spacing w:after="0"/>
        <w:rPr>
          <w:rFonts w:eastAsiaTheme="minorHAnsi" w:cs="TimesNewRomanPSMT"/>
          <w:color w:val="FF0000"/>
          <w:sz w:val="14"/>
          <w:lang w:eastAsia="en-US"/>
        </w:rPr>
      </w:pPr>
    </w:p>
    <w:p w:rsidR="00AA5313" w:rsidRPr="001E6D0D" w:rsidRDefault="00AA5313" w:rsidP="00631E64">
      <w:pPr>
        <w:suppressAutoHyphens w:val="0"/>
        <w:autoSpaceDE w:val="0"/>
        <w:adjustRightInd w:val="0"/>
        <w:spacing w:after="0"/>
        <w:rPr>
          <w:rFonts w:eastAsiaTheme="minorHAnsi" w:cs="TimesNewRomanPSMT"/>
          <w:color w:val="FF0000"/>
          <w:sz w:val="14"/>
          <w:lang w:eastAsia="en-US"/>
        </w:rPr>
      </w:pPr>
    </w:p>
    <w:p w:rsidR="00165EDE" w:rsidRPr="001E6D0D" w:rsidRDefault="00165EDE" w:rsidP="00631E64">
      <w:pPr>
        <w:pStyle w:val="Paragraphedeliste"/>
        <w:widowControl w:val="0"/>
        <w:numPr>
          <w:ilvl w:val="0"/>
          <w:numId w:val="6"/>
        </w:numPr>
        <w:autoSpaceDE w:val="0"/>
        <w:spacing w:after="0"/>
        <w:ind w:left="567"/>
        <w:rPr>
          <w:rFonts w:cs="Arial"/>
          <w:b/>
          <w:bCs/>
          <w:u w:val="single"/>
        </w:rPr>
      </w:pPr>
      <w:r w:rsidRPr="001E6D0D">
        <w:rPr>
          <w:rFonts w:cs="Arial"/>
          <w:b/>
          <w:bCs/>
          <w:u w:val="single"/>
        </w:rPr>
        <w:t>Ouverture des plis</w:t>
      </w:r>
    </w:p>
    <w:p w:rsidR="00165EDE" w:rsidRPr="001E6D0D" w:rsidRDefault="00165EDE" w:rsidP="00165EDE">
      <w:pPr>
        <w:widowControl w:val="0"/>
        <w:autoSpaceDE w:val="0"/>
        <w:spacing w:after="0"/>
        <w:rPr>
          <w:sz w:val="8"/>
          <w:u w:val="single"/>
        </w:rPr>
      </w:pPr>
    </w:p>
    <w:p w:rsidR="00631E64" w:rsidRPr="001E6D0D" w:rsidRDefault="00893C11" w:rsidP="007C2D12">
      <w:pPr>
        <w:suppressAutoHyphens w:val="0"/>
        <w:autoSpaceDE w:val="0"/>
        <w:adjustRightInd w:val="0"/>
        <w:spacing w:after="0"/>
      </w:pPr>
      <w:r w:rsidRPr="009F3214">
        <w:rPr>
          <w:rFonts w:eastAsiaTheme="minorHAnsi" w:cs="TimesNewRomanPSMT"/>
          <w:lang w:eastAsia="en-US"/>
        </w:rPr>
        <w:t>L’ouverture des offres administratives,</w:t>
      </w:r>
      <w:r w:rsidR="00631E64" w:rsidRPr="009F3214">
        <w:rPr>
          <w:rFonts w:eastAsiaTheme="minorHAnsi" w:cs="TimesNewRomanPSMT"/>
          <w:lang w:eastAsia="en-US"/>
        </w:rPr>
        <w:t xml:space="preserve"> </w:t>
      </w:r>
      <w:r w:rsidR="00631E64" w:rsidRPr="009F3214">
        <w:rPr>
          <w:rFonts w:eastAsiaTheme="minorHAnsi"/>
          <w:lang w:eastAsia="en-US"/>
        </w:rPr>
        <w:t xml:space="preserve">techniques </w:t>
      </w:r>
      <w:r w:rsidR="007C2D12" w:rsidRPr="009F3214">
        <w:rPr>
          <w:rFonts w:eastAsiaTheme="minorHAnsi"/>
          <w:lang w:eastAsia="en-US"/>
        </w:rPr>
        <w:t xml:space="preserve">et financières </w:t>
      </w:r>
      <w:r w:rsidR="00D2276A" w:rsidRPr="009F3214">
        <w:rPr>
          <w:rFonts w:eastAsiaTheme="minorHAnsi"/>
          <w:lang w:eastAsia="en-US"/>
        </w:rPr>
        <w:t>se fera</w:t>
      </w:r>
      <w:r w:rsidR="007C2D12" w:rsidRPr="009F3214">
        <w:rPr>
          <w:rFonts w:eastAsiaTheme="minorHAnsi"/>
          <w:lang w:eastAsia="en-US"/>
        </w:rPr>
        <w:t xml:space="preserve"> en un seul temps</w:t>
      </w:r>
      <w:r w:rsidR="00631E64" w:rsidRPr="009F3214">
        <w:rPr>
          <w:rFonts w:cs="Arial"/>
        </w:rPr>
        <w:t xml:space="preserve"> le </w:t>
      </w:r>
      <w:r w:rsidR="001E2324" w:rsidRPr="009F3214">
        <w:rPr>
          <w:rFonts w:cs="Arial"/>
          <w:b/>
          <w:u w:val="single"/>
        </w:rPr>
        <w:t>……… 2024</w:t>
      </w:r>
      <w:r w:rsidR="00631E64" w:rsidRPr="009F3214">
        <w:rPr>
          <w:rFonts w:cs="Arial"/>
          <w:b/>
          <w:u w:val="single"/>
        </w:rPr>
        <w:t xml:space="preserve"> à 15 heures</w:t>
      </w:r>
      <w:r w:rsidR="007C2D12" w:rsidRPr="009F3214">
        <w:rPr>
          <w:rFonts w:cs="Arial"/>
        </w:rPr>
        <w:t xml:space="preserve"> par la commission interne de passation des Marchés de la Ville de </w:t>
      </w:r>
      <w:proofErr w:type="spellStart"/>
      <w:r w:rsidR="007C2D12" w:rsidRPr="009F3214">
        <w:rPr>
          <w:rFonts w:cs="Arial"/>
        </w:rPr>
        <w:t>Sangmelima</w:t>
      </w:r>
      <w:proofErr w:type="spellEnd"/>
      <w:r w:rsidR="00631E64" w:rsidRPr="009F3214">
        <w:rPr>
          <w:rFonts w:eastAsiaTheme="minorHAnsi"/>
          <w:lang w:eastAsia="en-US"/>
        </w:rPr>
        <w:t xml:space="preserve">, </w:t>
      </w:r>
      <w:r w:rsidR="00631E64" w:rsidRPr="009F3214">
        <w:rPr>
          <w:rFonts w:cs="Arial"/>
        </w:rPr>
        <w:t>Seuls les soumissionnaires peuvent assister à cette séance d'ouverture ou s'y faire représenter par une personne de leur choix dûment mandatée.</w:t>
      </w:r>
    </w:p>
    <w:p w:rsidR="00165EDE" w:rsidRPr="001E6D0D" w:rsidRDefault="00165EDE" w:rsidP="00165EDE">
      <w:pPr>
        <w:widowControl w:val="0"/>
        <w:autoSpaceDE w:val="0"/>
        <w:spacing w:after="0"/>
      </w:pPr>
    </w:p>
    <w:p w:rsidR="00165EDE" w:rsidRPr="001E6D0D" w:rsidRDefault="00165EDE" w:rsidP="00165EDE">
      <w:pPr>
        <w:widowControl w:val="0"/>
        <w:numPr>
          <w:ilvl w:val="0"/>
          <w:numId w:val="6"/>
        </w:numPr>
        <w:tabs>
          <w:tab w:val="left" w:pos="567"/>
        </w:tabs>
        <w:autoSpaceDE w:val="0"/>
        <w:spacing w:line="240" w:lineRule="auto"/>
        <w:ind w:left="0" w:firstLine="0"/>
        <w:rPr>
          <w:rFonts w:cs="Arial"/>
          <w:b/>
          <w:bCs/>
          <w:u w:val="single"/>
        </w:rPr>
      </w:pPr>
      <w:r w:rsidRPr="001E6D0D">
        <w:rPr>
          <w:rFonts w:cs="Arial"/>
          <w:b/>
          <w:bCs/>
          <w:u w:val="single"/>
        </w:rPr>
        <w:t>Critères d’évaluation</w:t>
      </w:r>
    </w:p>
    <w:p w:rsidR="00165EDE" w:rsidRPr="001E6D0D" w:rsidRDefault="00165EDE" w:rsidP="00165EDE">
      <w:pPr>
        <w:widowControl w:val="0"/>
        <w:autoSpaceDE w:val="0"/>
        <w:spacing w:after="0"/>
        <w:rPr>
          <w:color w:val="FF0000"/>
        </w:rPr>
      </w:pPr>
      <w:r w:rsidRPr="001E6D0D">
        <w:rPr>
          <w:rFonts w:cs="Arial"/>
          <w:b/>
          <w:iCs/>
        </w:rPr>
        <w:t xml:space="preserve">14.1 </w:t>
      </w:r>
      <w:r w:rsidRPr="001E6D0D">
        <w:rPr>
          <w:rFonts w:cs="Arial"/>
          <w:b/>
          <w:iCs/>
          <w:u w:val="single"/>
        </w:rPr>
        <w:t>Critères éliminatoires</w:t>
      </w:r>
    </w:p>
    <w:p w:rsidR="00165EDE" w:rsidRPr="001E6D0D" w:rsidRDefault="00165EDE" w:rsidP="00165EDE">
      <w:pPr>
        <w:widowControl w:val="0"/>
        <w:autoSpaceDE w:val="0"/>
        <w:spacing w:after="0"/>
      </w:pPr>
      <w:r w:rsidRPr="001E6D0D">
        <w:rPr>
          <w:rFonts w:cs="Arial"/>
          <w:iCs/>
        </w:rPr>
        <w:t>Les critères éliminatoires sont les suivants :</w:t>
      </w:r>
    </w:p>
    <w:p w:rsidR="00165EDE" w:rsidRPr="001E6D0D" w:rsidRDefault="00165EDE" w:rsidP="00165EDE">
      <w:pPr>
        <w:pStyle w:val="Paragraphedeliste"/>
        <w:widowControl w:val="0"/>
        <w:numPr>
          <w:ilvl w:val="0"/>
          <w:numId w:val="7"/>
        </w:numPr>
        <w:autoSpaceDE w:val="0"/>
        <w:spacing w:after="0" w:line="240" w:lineRule="auto"/>
        <w:rPr>
          <w:rFonts w:cs="Arial"/>
        </w:rPr>
      </w:pPr>
      <w:r w:rsidRPr="001E6D0D">
        <w:rPr>
          <w:rFonts w:cs="Arial"/>
        </w:rPr>
        <w:t xml:space="preserve">Absence de la caution de soumission ; </w:t>
      </w:r>
    </w:p>
    <w:p w:rsidR="00165EDE" w:rsidRPr="001E6D0D" w:rsidRDefault="00165EDE" w:rsidP="00165EDE">
      <w:pPr>
        <w:pStyle w:val="Paragraphedeliste"/>
        <w:widowControl w:val="0"/>
        <w:numPr>
          <w:ilvl w:val="0"/>
          <w:numId w:val="7"/>
        </w:numPr>
        <w:autoSpaceDE w:val="0"/>
        <w:spacing w:after="0" w:line="240" w:lineRule="auto"/>
        <w:rPr>
          <w:rFonts w:cs="Arial"/>
        </w:rPr>
      </w:pPr>
      <w:r w:rsidRPr="001E6D0D">
        <w:rPr>
          <w:rFonts w:cs="Arial"/>
        </w:rPr>
        <w:t>Absence ou non-conformité d’une pièce du dossier Administratif</w:t>
      </w:r>
      <w:r w:rsidR="00D2276A">
        <w:rPr>
          <w:rFonts w:cs="Arial"/>
        </w:rPr>
        <w:t xml:space="preserve"> autre que la caution de soumission,</w:t>
      </w:r>
      <w:r w:rsidRPr="001E6D0D">
        <w:rPr>
          <w:rFonts w:cs="Arial"/>
        </w:rPr>
        <w:t xml:space="preserve"> au-delà du délai supplémentaire de 48 heures à accorder, le cas échéant ;</w:t>
      </w:r>
    </w:p>
    <w:p w:rsidR="00165EDE" w:rsidRPr="001E6D0D" w:rsidRDefault="00165EDE" w:rsidP="00165EDE">
      <w:pPr>
        <w:pStyle w:val="Paragraphedeliste"/>
        <w:widowControl w:val="0"/>
        <w:numPr>
          <w:ilvl w:val="0"/>
          <w:numId w:val="7"/>
        </w:numPr>
        <w:autoSpaceDE w:val="0"/>
        <w:spacing w:after="0" w:line="240" w:lineRule="auto"/>
        <w:rPr>
          <w:rFonts w:cs="Arial"/>
        </w:rPr>
      </w:pPr>
      <w:r w:rsidRPr="001E6D0D">
        <w:rPr>
          <w:rFonts w:cs="Arial"/>
        </w:rPr>
        <w:t>Pièce(s) falsifiée(s) ou fausse (s) déclaration(s) ;</w:t>
      </w:r>
    </w:p>
    <w:p w:rsidR="00165EDE" w:rsidRPr="001E6D0D" w:rsidRDefault="00165EDE" w:rsidP="00165EDE">
      <w:pPr>
        <w:pStyle w:val="Paragraphedeliste"/>
        <w:widowControl w:val="0"/>
        <w:numPr>
          <w:ilvl w:val="0"/>
          <w:numId w:val="7"/>
        </w:numPr>
        <w:autoSpaceDE w:val="0"/>
        <w:spacing w:after="0" w:line="240" w:lineRule="auto"/>
        <w:rPr>
          <w:rFonts w:cs="Arial"/>
        </w:rPr>
      </w:pPr>
      <w:r w:rsidRPr="001E6D0D">
        <w:rPr>
          <w:rFonts w:cs="Arial"/>
        </w:rPr>
        <w:t xml:space="preserve">Absence de déclaration sur l’honneur attestant du non-abandon de marché au cours des trois dernières années et d’absence sur la liste des entreprises défaillantes établie </w:t>
      </w:r>
      <w:r w:rsidR="006616CA" w:rsidRPr="001E6D0D">
        <w:rPr>
          <w:rFonts w:cs="Arial"/>
        </w:rPr>
        <w:t>par le</w:t>
      </w:r>
      <w:r w:rsidRPr="001E6D0D">
        <w:rPr>
          <w:rFonts w:cs="Arial"/>
        </w:rPr>
        <w:t xml:space="preserve"> MINMAP ;</w:t>
      </w:r>
    </w:p>
    <w:p w:rsidR="00165EDE" w:rsidRPr="009F3214" w:rsidRDefault="00165EDE" w:rsidP="00165EDE">
      <w:pPr>
        <w:pStyle w:val="Paragraphedeliste"/>
        <w:widowControl w:val="0"/>
        <w:numPr>
          <w:ilvl w:val="0"/>
          <w:numId w:val="7"/>
        </w:numPr>
        <w:autoSpaceDE w:val="0"/>
        <w:spacing w:after="0" w:line="240" w:lineRule="auto"/>
        <w:rPr>
          <w:rFonts w:cs="Arial"/>
        </w:rPr>
      </w:pPr>
      <w:r w:rsidRPr="009F3214">
        <w:rPr>
          <w:rFonts w:cs="Arial"/>
        </w:rPr>
        <w:t xml:space="preserve">Note technique inférieure à </w:t>
      </w:r>
      <w:r w:rsidR="005C4C22" w:rsidRPr="009F3214">
        <w:rPr>
          <w:rFonts w:cs="Arial"/>
        </w:rPr>
        <w:t>27</w:t>
      </w:r>
      <w:r w:rsidR="006616CA" w:rsidRPr="009F3214">
        <w:rPr>
          <w:rFonts w:cs="Arial"/>
        </w:rPr>
        <w:t xml:space="preserve"> oui </w:t>
      </w:r>
      <w:r w:rsidRPr="009F3214">
        <w:rPr>
          <w:rFonts w:cs="Arial"/>
        </w:rPr>
        <w:t>;</w:t>
      </w:r>
    </w:p>
    <w:p w:rsidR="00165EDE" w:rsidRPr="001E6D0D" w:rsidRDefault="00165EDE" w:rsidP="00165EDE">
      <w:pPr>
        <w:pStyle w:val="Paragraphedeliste"/>
        <w:widowControl w:val="0"/>
        <w:numPr>
          <w:ilvl w:val="0"/>
          <w:numId w:val="7"/>
        </w:numPr>
        <w:autoSpaceDE w:val="0"/>
        <w:spacing w:after="0" w:line="240" w:lineRule="auto"/>
        <w:rPr>
          <w:rFonts w:cs="Arial"/>
        </w:rPr>
      </w:pPr>
      <w:r w:rsidRPr="001E6D0D">
        <w:rPr>
          <w:rFonts w:cs="Arial"/>
        </w:rPr>
        <w:t xml:space="preserve">Omission dans l’offre financière d’un prix unitaire ou forfaitaire quantifié dans le </w:t>
      </w:r>
      <w:r w:rsidR="006616CA" w:rsidRPr="001E6D0D">
        <w:rPr>
          <w:rFonts w:cs="Arial"/>
        </w:rPr>
        <w:t>cadre du</w:t>
      </w:r>
      <w:r w:rsidRPr="001E6D0D">
        <w:rPr>
          <w:rFonts w:cs="Arial"/>
        </w:rPr>
        <w:t xml:space="preserve"> devis quantitatif et estimatif.</w:t>
      </w:r>
    </w:p>
    <w:p w:rsidR="00165EDE" w:rsidRPr="001E6D0D" w:rsidRDefault="00165EDE" w:rsidP="00165EDE">
      <w:pPr>
        <w:widowControl w:val="0"/>
        <w:autoSpaceDE w:val="0"/>
        <w:spacing w:after="0" w:line="240" w:lineRule="auto"/>
        <w:rPr>
          <w:rFonts w:cs="Arial"/>
          <w:iCs/>
        </w:rPr>
      </w:pPr>
      <w:r w:rsidRPr="001E6D0D">
        <w:rPr>
          <w:rFonts w:cs="Arial"/>
          <w:iCs/>
        </w:rPr>
        <w:t>Sous peine de rejet, la caution de soumission et l'attestation de domiciliation bancaire du soumissionnaire doivent être impérativement produites en originaux, les autres pièces en originaux ou en copies certifiées conformes. Ces justifications</w:t>
      </w:r>
      <w:r w:rsidR="006616CA">
        <w:rPr>
          <w:rFonts w:cs="Arial"/>
          <w:iCs/>
        </w:rPr>
        <w:t xml:space="preserve"> a</w:t>
      </w:r>
      <w:r w:rsidRPr="001E6D0D">
        <w:rPr>
          <w:rFonts w:cs="Arial"/>
          <w:iCs/>
        </w:rPr>
        <w:t>dministratives doivent dater de moins de trois (03) mois et être conformes aux modèles.</w:t>
      </w:r>
    </w:p>
    <w:p w:rsidR="00165EDE" w:rsidRPr="001E6D0D" w:rsidRDefault="00165EDE" w:rsidP="00165EDE">
      <w:pPr>
        <w:widowControl w:val="0"/>
        <w:autoSpaceDE w:val="0"/>
        <w:spacing w:after="0" w:line="240" w:lineRule="auto"/>
        <w:rPr>
          <w:rFonts w:cs="Arial"/>
          <w:iCs/>
          <w:sz w:val="16"/>
        </w:rPr>
      </w:pPr>
    </w:p>
    <w:p w:rsidR="00165EDE" w:rsidRPr="001E6D0D" w:rsidRDefault="00165EDE" w:rsidP="00873D0C">
      <w:pPr>
        <w:pStyle w:val="Paragraphedeliste"/>
        <w:widowControl w:val="0"/>
        <w:numPr>
          <w:ilvl w:val="1"/>
          <w:numId w:val="31"/>
        </w:numPr>
        <w:autoSpaceDE w:val="0"/>
        <w:spacing w:before="40" w:after="0" w:line="240" w:lineRule="auto"/>
      </w:pPr>
      <w:r w:rsidRPr="001E6D0D">
        <w:rPr>
          <w:rFonts w:cs="Arial"/>
          <w:b/>
          <w:iCs/>
          <w:u w:val="single"/>
        </w:rPr>
        <w:t>Critères essentiels</w:t>
      </w:r>
    </w:p>
    <w:p w:rsidR="007D050E" w:rsidRDefault="007D050E" w:rsidP="007D050E">
      <w:pPr>
        <w:widowControl w:val="0"/>
        <w:autoSpaceDE w:val="0"/>
        <w:spacing w:after="0" w:line="240" w:lineRule="auto"/>
        <w:rPr>
          <w:rFonts w:cs="Arial"/>
        </w:rPr>
      </w:pPr>
      <w:r w:rsidRPr="001E6D0D">
        <w:rPr>
          <w:rFonts w:cs="Arial"/>
        </w:rPr>
        <w:t xml:space="preserve">Les critères relatifs à la qualification des candidats porteront </w:t>
      </w:r>
      <w:r w:rsidR="006616CA" w:rsidRPr="001E6D0D">
        <w:rPr>
          <w:rFonts w:cs="Arial"/>
        </w:rPr>
        <w:t>sur :</w:t>
      </w:r>
    </w:p>
    <w:tbl>
      <w:tblPr>
        <w:tblStyle w:val="Grilledutableau"/>
        <w:tblW w:w="9593" w:type="dxa"/>
        <w:jc w:val="center"/>
        <w:tblLayout w:type="fixed"/>
        <w:tblLook w:val="04A0" w:firstRow="1" w:lastRow="0" w:firstColumn="1" w:lastColumn="0" w:noHBand="0" w:noVBand="1"/>
      </w:tblPr>
      <w:tblGrid>
        <w:gridCol w:w="462"/>
        <w:gridCol w:w="6823"/>
        <w:gridCol w:w="2308"/>
      </w:tblGrid>
      <w:tr w:rsidR="005C4C22" w:rsidRPr="009F3214" w:rsidTr="00F2614D">
        <w:trPr>
          <w:trHeight w:val="241"/>
          <w:jc w:val="center"/>
        </w:trPr>
        <w:tc>
          <w:tcPr>
            <w:tcW w:w="462" w:type="dxa"/>
            <w:vAlign w:val="center"/>
          </w:tcPr>
          <w:p w:rsidR="005C4C22" w:rsidRPr="009F3214" w:rsidRDefault="005C4C22" w:rsidP="00F2614D">
            <w:pPr>
              <w:spacing w:after="0" w:line="240" w:lineRule="auto"/>
            </w:pPr>
            <w:r w:rsidRPr="009F3214">
              <w:t>A</w:t>
            </w:r>
          </w:p>
        </w:tc>
        <w:tc>
          <w:tcPr>
            <w:tcW w:w="6823" w:type="dxa"/>
            <w:vAlign w:val="center"/>
          </w:tcPr>
          <w:p w:rsidR="005C4C22" w:rsidRPr="009F3214" w:rsidRDefault="005C4C22" w:rsidP="00F2614D">
            <w:pPr>
              <w:spacing w:after="0" w:line="240" w:lineRule="auto"/>
            </w:pPr>
            <w:r w:rsidRPr="009F3214">
              <w:t xml:space="preserve">Présentation </w:t>
            </w:r>
          </w:p>
        </w:tc>
        <w:tc>
          <w:tcPr>
            <w:tcW w:w="2308" w:type="dxa"/>
          </w:tcPr>
          <w:p w:rsidR="005C4C22" w:rsidRPr="009F3214" w:rsidRDefault="005C4C22" w:rsidP="00F2614D">
            <w:pPr>
              <w:spacing w:after="0" w:line="240" w:lineRule="auto"/>
              <w:jc w:val="center"/>
              <w:rPr>
                <w:b/>
                <w:bCs/>
              </w:rPr>
            </w:pPr>
            <w:r w:rsidRPr="009F3214">
              <w:rPr>
                <w:rFonts w:cs="Arial"/>
              </w:rPr>
              <w:t>01 Oui sur 02</w:t>
            </w:r>
          </w:p>
        </w:tc>
      </w:tr>
      <w:tr w:rsidR="005C4C22" w:rsidRPr="009F3214" w:rsidTr="00F2614D">
        <w:trPr>
          <w:trHeight w:val="257"/>
          <w:jc w:val="center"/>
        </w:trPr>
        <w:tc>
          <w:tcPr>
            <w:tcW w:w="462" w:type="dxa"/>
            <w:vAlign w:val="center"/>
          </w:tcPr>
          <w:p w:rsidR="005C4C22" w:rsidRPr="009F3214" w:rsidRDefault="005C4C22" w:rsidP="00F2614D">
            <w:pPr>
              <w:spacing w:after="0" w:line="240" w:lineRule="auto"/>
            </w:pPr>
            <w:r w:rsidRPr="009F3214">
              <w:t>B</w:t>
            </w:r>
          </w:p>
        </w:tc>
        <w:tc>
          <w:tcPr>
            <w:tcW w:w="6823" w:type="dxa"/>
            <w:vAlign w:val="center"/>
          </w:tcPr>
          <w:p w:rsidR="005C4C22" w:rsidRPr="009F3214" w:rsidRDefault="005C4C22" w:rsidP="00F2614D">
            <w:pPr>
              <w:spacing w:after="0" w:line="240" w:lineRule="auto"/>
            </w:pPr>
            <w:r w:rsidRPr="009F3214">
              <w:t>Méthodologie proposée et son adéquation avec les termes de référence</w:t>
            </w:r>
          </w:p>
        </w:tc>
        <w:tc>
          <w:tcPr>
            <w:tcW w:w="2308" w:type="dxa"/>
          </w:tcPr>
          <w:p w:rsidR="005C4C22" w:rsidRPr="009F3214" w:rsidRDefault="005C4C22" w:rsidP="00F2614D">
            <w:pPr>
              <w:spacing w:after="0" w:line="240" w:lineRule="auto"/>
              <w:jc w:val="center"/>
              <w:rPr>
                <w:b/>
                <w:bCs/>
              </w:rPr>
            </w:pPr>
            <w:r w:rsidRPr="009F3214">
              <w:rPr>
                <w:rFonts w:cs="Arial"/>
              </w:rPr>
              <w:t>05 Oui sur 08</w:t>
            </w:r>
          </w:p>
        </w:tc>
      </w:tr>
      <w:tr w:rsidR="005C4C22" w:rsidRPr="009F3214" w:rsidTr="00F2614D">
        <w:trPr>
          <w:trHeight w:val="257"/>
          <w:jc w:val="center"/>
        </w:trPr>
        <w:tc>
          <w:tcPr>
            <w:tcW w:w="462" w:type="dxa"/>
            <w:vAlign w:val="center"/>
          </w:tcPr>
          <w:p w:rsidR="005C4C22" w:rsidRPr="009F3214" w:rsidRDefault="005C4C22" w:rsidP="00F2614D">
            <w:pPr>
              <w:spacing w:after="0" w:line="240" w:lineRule="auto"/>
            </w:pPr>
            <w:r w:rsidRPr="009F3214">
              <w:t>C</w:t>
            </w:r>
          </w:p>
        </w:tc>
        <w:tc>
          <w:tcPr>
            <w:tcW w:w="6823" w:type="dxa"/>
            <w:vAlign w:val="center"/>
          </w:tcPr>
          <w:p w:rsidR="005C4C22" w:rsidRPr="009F3214" w:rsidRDefault="005C4C22" w:rsidP="00F2614D">
            <w:pPr>
              <w:spacing w:after="0" w:line="240" w:lineRule="auto"/>
            </w:pPr>
            <w:r w:rsidRPr="009F3214">
              <w:t>Chiffre d’affaires et solvabilité financière</w:t>
            </w:r>
          </w:p>
        </w:tc>
        <w:tc>
          <w:tcPr>
            <w:tcW w:w="2308" w:type="dxa"/>
          </w:tcPr>
          <w:p w:rsidR="005C4C22" w:rsidRPr="009F3214" w:rsidRDefault="005C4C22" w:rsidP="00F2614D">
            <w:pPr>
              <w:spacing w:after="0" w:line="240" w:lineRule="auto"/>
              <w:jc w:val="center"/>
              <w:rPr>
                <w:b/>
                <w:bCs/>
              </w:rPr>
            </w:pPr>
            <w:r w:rsidRPr="009F3214">
              <w:rPr>
                <w:rFonts w:cs="Arial"/>
              </w:rPr>
              <w:t>03 Oui sur 03</w:t>
            </w:r>
          </w:p>
        </w:tc>
      </w:tr>
      <w:tr w:rsidR="005C4C22" w:rsidRPr="009F3214" w:rsidTr="00F2614D">
        <w:trPr>
          <w:trHeight w:val="241"/>
          <w:jc w:val="center"/>
        </w:trPr>
        <w:tc>
          <w:tcPr>
            <w:tcW w:w="462" w:type="dxa"/>
            <w:vAlign w:val="center"/>
          </w:tcPr>
          <w:p w:rsidR="005C4C22" w:rsidRPr="009F3214" w:rsidRDefault="005C4C22" w:rsidP="00F2614D">
            <w:pPr>
              <w:spacing w:after="0" w:line="240" w:lineRule="auto"/>
            </w:pPr>
            <w:r w:rsidRPr="009F3214">
              <w:t>D</w:t>
            </w:r>
          </w:p>
        </w:tc>
        <w:tc>
          <w:tcPr>
            <w:tcW w:w="6823" w:type="dxa"/>
            <w:vAlign w:val="center"/>
          </w:tcPr>
          <w:p w:rsidR="005C4C22" w:rsidRPr="009F3214" w:rsidRDefault="005C4C22" w:rsidP="00F2614D">
            <w:pPr>
              <w:spacing w:after="0" w:line="240" w:lineRule="auto"/>
            </w:pPr>
            <w:r w:rsidRPr="009F3214">
              <w:t>Qualification et compétence du personnel clé</w:t>
            </w:r>
            <w:r w:rsidRPr="009F3214">
              <w:rPr>
                <w:rFonts w:cs="Arial"/>
              </w:rPr>
              <w:t xml:space="preserve">                    </w:t>
            </w:r>
          </w:p>
        </w:tc>
        <w:tc>
          <w:tcPr>
            <w:tcW w:w="2308" w:type="dxa"/>
          </w:tcPr>
          <w:p w:rsidR="005C4C22" w:rsidRPr="009F3214" w:rsidRDefault="005C4C22" w:rsidP="00F2614D">
            <w:pPr>
              <w:spacing w:after="0" w:line="240" w:lineRule="auto"/>
              <w:jc w:val="center"/>
              <w:rPr>
                <w:b/>
                <w:bCs/>
              </w:rPr>
            </w:pPr>
            <w:r w:rsidRPr="009F3214">
              <w:rPr>
                <w:rFonts w:cs="Arial"/>
              </w:rPr>
              <w:t>11 Oui sur 15</w:t>
            </w:r>
          </w:p>
        </w:tc>
      </w:tr>
      <w:tr w:rsidR="005C4C22" w:rsidRPr="009F3214" w:rsidTr="00F2614D">
        <w:trPr>
          <w:trHeight w:val="282"/>
          <w:jc w:val="center"/>
        </w:trPr>
        <w:tc>
          <w:tcPr>
            <w:tcW w:w="462" w:type="dxa"/>
            <w:vAlign w:val="center"/>
          </w:tcPr>
          <w:p w:rsidR="005C4C22" w:rsidRPr="009F3214" w:rsidRDefault="005C4C22" w:rsidP="00F2614D">
            <w:pPr>
              <w:spacing w:after="0" w:line="240" w:lineRule="auto"/>
            </w:pPr>
            <w:r w:rsidRPr="009F3214">
              <w:t>E</w:t>
            </w:r>
          </w:p>
        </w:tc>
        <w:tc>
          <w:tcPr>
            <w:tcW w:w="6823" w:type="dxa"/>
            <w:vAlign w:val="center"/>
          </w:tcPr>
          <w:p w:rsidR="005C4C22" w:rsidRPr="009F3214" w:rsidRDefault="005C4C22" w:rsidP="00F2614D">
            <w:pPr>
              <w:spacing w:after="0" w:line="240" w:lineRule="auto"/>
            </w:pPr>
            <w:r w:rsidRPr="009F3214">
              <w:t>Références de l’entreprise dans les réalisations similaires</w:t>
            </w:r>
          </w:p>
        </w:tc>
        <w:tc>
          <w:tcPr>
            <w:tcW w:w="2308" w:type="dxa"/>
          </w:tcPr>
          <w:p w:rsidR="005C4C22" w:rsidRPr="009F3214" w:rsidRDefault="005C4C22" w:rsidP="00F2614D">
            <w:pPr>
              <w:spacing w:after="0" w:line="240" w:lineRule="auto"/>
              <w:jc w:val="center"/>
              <w:rPr>
                <w:b/>
                <w:bCs/>
              </w:rPr>
            </w:pPr>
            <w:r w:rsidRPr="009F3214">
              <w:rPr>
                <w:rFonts w:cs="Arial"/>
              </w:rPr>
              <w:t>03 Oui sur 03</w:t>
            </w:r>
          </w:p>
        </w:tc>
      </w:tr>
      <w:tr w:rsidR="005C4C22" w:rsidRPr="005C4C22" w:rsidTr="00F2614D">
        <w:trPr>
          <w:trHeight w:val="257"/>
          <w:jc w:val="center"/>
        </w:trPr>
        <w:tc>
          <w:tcPr>
            <w:tcW w:w="462" w:type="dxa"/>
            <w:vAlign w:val="center"/>
          </w:tcPr>
          <w:p w:rsidR="005C4C22" w:rsidRPr="009F3214" w:rsidRDefault="005C4C22" w:rsidP="00F2614D">
            <w:pPr>
              <w:spacing w:after="0" w:line="240" w:lineRule="auto"/>
            </w:pPr>
            <w:r w:rsidRPr="009F3214">
              <w:t>F</w:t>
            </w:r>
          </w:p>
        </w:tc>
        <w:tc>
          <w:tcPr>
            <w:tcW w:w="6823" w:type="dxa"/>
            <w:vAlign w:val="center"/>
          </w:tcPr>
          <w:p w:rsidR="005C4C22" w:rsidRPr="009F3214" w:rsidRDefault="005C4C22" w:rsidP="00F2614D">
            <w:pPr>
              <w:spacing w:after="0" w:line="240" w:lineRule="auto"/>
            </w:pPr>
            <w:r w:rsidRPr="009F3214">
              <w:t xml:space="preserve">Matériel </w:t>
            </w:r>
          </w:p>
        </w:tc>
        <w:tc>
          <w:tcPr>
            <w:tcW w:w="2308" w:type="dxa"/>
          </w:tcPr>
          <w:p w:rsidR="005C4C22" w:rsidRPr="009F3214" w:rsidRDefault="005C4C22" w:rsidP="00F2614D">
            <w:pPr>
              <w:spacing w:after="0" w:line="240" w:lineRule="auto"/>
              <w:jc w:val="center"/>
              <w:rPr>
                <w:b/>
                <w:bCs/>
              </w:rPr>
            </w:pPr>
            <w:r w:rsidRPr="009F3214">
              <w:rPr>
                <w:rFonts w:cs="Arial"/>
              </w:rPr>
              <w:t>04 Oui sur 07</w:t>
            </w:r>
          </w:p>
        </w:tc>
      </w:tr>
    </w:tbl>
    <w:p w:rsidR="00DE1FD8" w:rsidRDefault="00DE1FD8" w:rsidP="007D050E">
      <w:pPr>
        <w:widowControl w:val="0"/>
        <w:autoSpaceDE w:val="0"/>
        <w:spacing w:after="0" w:line="240" w:lineRule="auto"/>
        <w:rPr>
          <w:rFonts w:cs="Arial"/>
        </w:rPr>
      </w:pPr>
    </w:p>
    <w:p w:rsidR="001931A3" w:rsidRPr="00E64FC8" w:rsidRDefault="001931A3" w:rsidP="001931A3">
      <w:pPr>
        <w:spacing w:after="0"/>
        <w:rPr>
          <w:rFonts w:cs="Arial"/>
          <w:b/>
          <w:i/>
          <w:color w:val="000000"/>
        </w:rPr>
      </w:pPr>
      <w:r w:rsidRPr="00E64FC8">
        <w:rPr>
          <w:rFonts w:cs="Arial"/>
          <w:b/>
          <w:i/>
          <w:color w:val="000000"/>
        </w:rPr>
        <w:t xml:space="preserve">Seuls les soumissionnaires ayant respecté tous les critères (A, B, C, D, E et F) et ayant obtenu au moins </w:t>
      </w:r>
      <w:r w:rsidRPr="009F3214">
        <w:rPr>
          <w:rFonts w:cs="Arial"/>
          <w:b/>
          <w:i/>
          <w:color w:val="000000"/>
        </w:rPr>
        <w:t>2</w:t>
      </w:r>
      <w:r w:rsidR="005C4C22" w:rsidRPr="009F3214">
        <w:rPr>
          <w:rFonts w:cs="Arial"/>
          <w:b/>
          <w:i/>
          <w:color w:val="000000"/>
        </w:rPr>
        <w:t>7</w:t>
      </w:r>
      <w:r w:rsidRPr="009F3214">
        <w:rPr>
          <w:rFonts w:cs="Arial"/>
          <w:b/>
          <w:i/>
          <w:color w:val="000000"/>
        </w:rPr>
        <w:t xml:space="preserve"> « oui » seront admis à l’analyse de l’offre financière.</w:t>
      </w:r>
    </w:p>
    <w:p w:rsidR="001931A3" w:rsidRPr="00E64FC8" w:rsidRDefault="001931A3" w:rsidP="001931A3">
      <w:pPr>
        <w:spacing w:after="0"/>
        <w:rPr>
          <w:rFonts w:cs="Arial"/>
          <w:b/>
          <w:i/>
          <w:color w:val="000000"/>
        </w:rPr>
      </w:pPr>
    </w:p>
    <w:p w:rsidR="001931A3" w:rsidRPr="00E64FC8" w:rsidRDefault="001931A3" w:rsidP="001931A3">
      <w:pPr>
        <w:spacing w:after="0"/>
        <w:rPr>
          <w:rFonts w:cs="Arial"/>
          <w:i/>
          <w:color w:val="000000"/>
        </w:rPr>
      </w:pPr>
      <w:r w:rsidRPr="00E64FC8">
        <w:rPr>
          <w:rFonts w:cs="Arial"/>
          <w:b/>
          <w:i/>
          <w:color w:val="000000"/>
          <w:u w:val="single"/>
        </w:rPr>
        <w:t>NB</w:t>
      </w:r>
      <w:r w:rsidRPr="00E64FC8">
        <w:rPr>
          <w:rFonts w:cs="Arial"/>
          <w:b/>
          <w:i/>
          <w:color w:val="000000"/>
        </w:rPr>
        <w:t xml:space="preserve"> : </w:t>
      </w:r>
      <w:r w:rsidRPr="00E64FC8">
        <w:rPr>
          <w:rFonts w:cs="Arial"/>
          <w:i/>
          <w:color w:val="000000"/>
        </w:rPr>
        <w:t>l’évaluation des sous –critères est binaire.</w:t>
      </w:r>
    </w:p>
    <w:p w:rsidR="00DE1FD8" w:rsidRPr="001931A3" w:rsidRDefault="00DE1FD8" w:rsidP="007D050E">
      <w:pPr>
        <w:widowControl w:val="0"/>
        <w:autoSpaceDE w:val="0"/>
        <w:spacing w:after="0" w:line="240" w:lineRule="auto"/>
        <w:rPr>
          <w:rFonts w:cs="Arial"/>
        </w:rPr>
      </w:pPr>
    </w:p>
    <w:p w:rsidR="00165EDE" w:rsidRPr="001E6D0D" w:rsidRDefault="00165EDE" w:rsidP="00165EDE">
      <w:pPr>
        <w:widowControl w:val="0"/>
        <w:autoSpaceDE w:val="0"/>
        <w:spacing w:after="0"/>
        <w:ind w:left="360"/>
        <w:rPr>
          <w:rFonts w:cs="Arial"/>
          <w:b/>
          <w:bCs/>
          <w:u w:val="single"/>
        </w:rPr>
      </w:pPr>
      <w:r w:rsidRPr="001E6D0D">
        <w:rPr>
          <w:rFonts w:cs="Arial"/>
          <w:b/>
          <w:bCs/>
        </w:rPr>
        <w:t xml:space="preserve">15. </w:t>
      </w:r>
      <w:r w:rsidRPr="001E6D0D">
        <w:rPr>
          <w:rFonts w:cs="Arial"/>
          <w:b/>
          <w:bCs/>
        </w:rPr>
        <w:tab/>
      </w:r>
      <w:r w:rsidRPr="001E6D0D">
        <w:rPr>
          <w:rFonts w:cs="Arial"/>
          <w:b/>
          <w:bCs/>
          <w:u w:val="single"/>
        </w:rPr>
        <w:t>Méthode de sélection du Prestataire</w:t>
      </w:r>
    </w:p>
    <w:p w:rsidR="00165EDE" w:rsidRPr="001E6D0D" w:rsidRDefault="00165EDE" w:rsidP="00165EDE">
      <w:pPr>
        <w:widowControl w:val="0"/>
        <w:autoSpaceDE w:val="0"/>
        <w:spacing w:after="0"/>
        <w:rPr>
          <w:rFonts w:cs="Arial"/>
          <w:spacing w:val="5"/>
        </w:rPr>
      </w:pPr>
      <w:r w:rsidRPr="001E6D0D">
        <w:rPr>
          <w:rFonts w:cs="Arial"/>
          <w:spacing w:val="5"/>
        </w:rPr>
        <w:t>Le Prestataire sera choisi par la méthode sélection coût-qualité conformément aux m</w:t>
      </w:r>
      <w:r w:rsidRPr="00F01D81">
        <w:rPr>
          <w:rFonts w:cs="Arial"/>
          <w:spacing w:val="5"/>
          <w:sz w:val="24"/>
          <w:szCs w:val="24"/>
        </w:rPr>
        <w:t xml:space="preserve">éthodes </w:t>
      </w:r>
      <w:r w:rsidRPr="001E6D0D">
        <w:rPr>
          <w:rFonts w:cs="Arial"/>
          <w:spacing w:val="5"/>
        </w:rPr>
        <w:t>de sélection décrites dans le présent DAO.</w:t>
      </w:r>
    </w:p>
    <w:p w:rsidR="00165EDE" w:rsidRDefault="00165EDE" w:rsidP="00165EDE">
      <w:pPr>
        <w:widowControl w:val="0"/>
        <w:autoSpaceDE w:val="0"/>
        <w:spacing w:after="0"/>
        <w:rPr>
          <w:rFonts w:cs="Arial"/>
          <w:b/>
          <w:bCs/>
          <w:u w:val="single"/>
        </w:rPr>
      </w:pPr>
    </w:p>
    <w:p w:rsidR="00165EDE" w:rsidRPr="001E6D0D" w:rsidRDefault="00165EDE" w:rsidP="00165EDE">
      <w:pPr>
        <w:widowControl w:val="0"/>
        <w:autoSpaceDE w:val="0"/>
        <w:spacing w:after="0"/>
        <w:ind w:left="360"/>
      </w:pPr>
      <w:r w:rsidRPr="001E6D0D">
        <w:rPr>
          <w:rFonts w:cs="Arial"/>
          <w:b/>
          <w:bCs/>
        </w:rPr>
        <w:t xml:space="preserve">16. </w:t>
      </w:r>
      <w:r w:rsidRPr="001E6D0D">
        <w:rPr>
          <w:rFonts w:cs="Arial"/>
          <w:b/>
          <w:bCs/>
        </w:rPr>
        <w:tab/>
      </w:r>
      <w:r w:rsidRPr="001E6D0D">
        <w:rPr>
          <w:rFonts w:cs="Arial"/>
          <w:b/>
          <w:bCs/>
          <w:u w:val="single"/>
        </w:rPr>
        <w:t>Attribution</w:t>
      </w:r>
    </w:p>
    <w:p w:rsidR="00165EDE" w:rsidRPr="001E6D0D" w:rsidRDefault="00165EDE" w:rsidP="00165EDE">
      <w:pPr>
        <w:widowControl w:val="0"/>
        <w:autoSpaceDE w:val="0"/>
        <w:spacing w:after="0"/>
        <w:rPr>
          <w:rFonts w:cs="Arial"/>
        </w:rPr>
      </w:pPr>
      <w:r w:rsidRPr="001E6D0D">
        <w:rPr>
          <w:rFonts w:cs="Arial"/>
          <w:spacing w:val="5"/>
        </w:rPr>
        <w:t>E</w:t>
      </w:r>
      <w:r w:rsidRPr="001E6D0D">
        <w:rPr>
          <w:rFonts w:cs="Arial"/>
        </w:rPr>
        <w:t xml:space="preserve">n </w:t>
      </w:r>
      <w:r w:rsidRPr="001E6D0D">
        <w:rPr>
          <w:rFonts w:cs="Arial"/>
          <w:spacing w:val="5"/>
        </w:rPr>
        <w:t>ca</w:t>
      </w:r>
      <w:r w:rsidRPr="001E6D0D">
        <w:rPr>
          <w:rFonts w:cs="Arial"/>
        </w:rPr>
        <w:t xml:space="preserve">s </w:t>
      </w:r>
      <w:r w:rsidRPr="001E6D0D">
        <w:rPr>
          <w:rFonts w:cs="Arial"/>
          <w:spacing w:val="5"/>
        </w:rPr>
        <w:t>d</w:t>
      </w:r>
      <w:r w:rsidRPr="001E6D0D">
        <w:rPr>
          <w:rFonts w:cs="Arial"/>
        </w:rPr>
        <w:t xml:space="preserve">e </w:t>
      </w:r>
      <w:r w:rsidRPr="001E6D0D">
        <w:rPr>
          <w:rFonts w:cs="Arial"/>
          <w:spacing w:val="5"/>
        </w:rPr>
        <w:t>sélectio</w:t>
      </w:r>
      <w:r w:rsidRPr="001E6D0D">
        <w:rPr>
          <w:rFonts w:cs="Arial"/>
        </w:rPr>
        <w:t xml:space="preserve">n </w:t>
      </w:r>
      <w:r w:rsidR="00613A51" w:rsidRPr="001E6D0D">
        <w:rPr>
          <w:rFonts w:cs="Arial"/>
          <w:spacing w:val="5"/>
        </w:rPr>
        <w:t>qualit</w:t>
      </w:r>
      <w:r w:rsidR="00613A51" w:rsidRPr="001E6D0D">
        <w:rPr>
          <w:rFonts w:cs="Arial"/>
        </w:rPr>
        <w:t>é, coût</w:t>
      </w:r>
      <w:r w:rsidR="00093614" w:rsidRPr="001E6D0D">
        <w:rPr>
          <w:rFonts w:cs="Arial"/>
          <w:spacing w:val="5"/>
        </w:rPr>
        <w:t xml:space="preserve"> l</w:t>
      </w:r>
      <w:r w:rsidRPr="001E6D0D">
        <w:rPr>
          <w:rFonts w:cs="Arial"/>
        </w:rPr>
        <w:t xml:space="preserve">e Maitre d’Ouvrage attribuera le marché au soumissionnaire dont l’offre a été reconnue conforme pour l’essentiel au Dossier d’Appel d’Offres et qui dispose des capacités techniques et financières requises pour exécuter le Marché de façon satisfaisante et </w:t>
      </w:r>
      <w:r w:rsidR="00202595" w:rsidRPr="001E6D0D">
        <w:rPr>
          <w:rFonts w:cs="Arial"/>
        </w:rPr>
        <w:t>dont l’offre a été évaluée la moins</w:t>
      </w:r>
      <w:r w:rsidRPr="001E6D0D">
        <w:rPr>
          <w:rFonts w:cs="Arial"/>
        </w:rPr>
        <w:t>-</w:t>
      </w:r>
      <w:proofErr w:type="spellStart"/>
      <w:r w:rsidRPr="001E6D0D">
        <w:rPr>
          <w:rFonts w:cs="Arial"/>
        </w:rPr>
        <w:t>disante</w:t>
      </w:r>
      <w:proofErr w:type="spellEnd"/>
      <w:r w:rsidRPr="001E6D0D">
        <w:rPr>
          <w:rFonts w:cs="Arial"/>
        </w:rPr>
        <w:t xml:space="preserve"> en incluant le cas échéant les rabais proposés.</w:t>
      </w:r>
    </w:p>
    <w:p w:rsidR="00165EDE" w:rsidRPr="001E6D0D" w:rsidRDefault="00165EDE" w:rsidP="00165EDE">
      <w:pPr>
        <w:widowControl w:val="0"/>
        <w:autoSpaceDE w:val="0"/>
        <w:spacing w:after="0" w:line="240" w:lineRule="auto"/>
        <w:rPr>
          <w:rFonts w:cs="Arial"/>
          <w:sz w:val="18"/>
        </w:rPr>
      </w:pPr>
    </w:p>
    <w:p w:rsidR="00165EDE" w:rsidRPr="001E6D0D" w:rsidRDefault="00165EDE" w:rsidP="00873D0C">
      <w:pPr>
        <w:pStyle w:val="Paragraphedeliste"/>
        <w:widowControl w:val="0"/>
        <w:numPr>
          <w:ilvl w:val="0"/>
          <w:numId w:val="32"/>
        </w:numPr>
        <w:autoSpaceDE w:val="0"/>
        <w:spacing w:after="0" w:line="240" w:lineRule="auto"/>
      </w:pPr>
      <w:r w:rsidRPr="001E6D0D">
        <w:rPr>
          <w:rFonts w:cs="Arial"/>
          <w:b/>
          <w:bCs/>
          <w:u w:val="single"/>
        </w:rPr>
        <w:lastRenderedPageBreak/>
        <w:t>Durée de validité des offres</w:t>
      </w:r>
    </w:p>
    <w:p w:rsidR="00183E30" w:rsidRPr="001E6D0D" w:rsidRDefault="00183E30" w:rsidP="00183E30">
      <w:pPr>
        <w:widowControl w:val="0"/>
        <w:autoSpaceDE w:val="0"/>
        <w:spacing w:after="0"/>
        <w:rPr>
          <w:rFonts w:cs="Arial"/>
        </w:rPr>
      </w:pPr>
      <w:r w:rsidRPr="001E6D0D">
        <w:rPr>
          <w:rFonts w:cs="Arial"/>
        </w:rPr>
        <w:t xml:space="preserve">Les soumissionnaires restent engagés par leur offre pendant </w:t>
      </w:r>
      <w:r w:rsidR="00281CE2">
        <w:rPr>
          <w:rFonts w:cs="Arial"/>
        </w:rPr>
        <w:t>quatre-vingt-dix (90)</w:t>
      </w:r>
      <w:r w:rsidR="00281CE2" w:rsidRPr="001E6D0D">
        <w:rPr>
          <w:rFonts w:cs="Arial"/>
          <w:iCs/>
        </w:rPr>
        <w:t xml:space="preserve"> </w:t>
      </w:r>
      <w:r w:rsidRPr="001E6D0D">
        <w:rPr>
          <w:rFonts w:cs="Arial"/>
          <w:iCs/>
        </w:rPr>
        <w:t xml:space="preserve">jours </w:t>
      </w:r>
      <w:r w:rsidRPr="001E6D0D">
        <w:rPr>
          <w:rFonts w:cs="Arial"/>
        </w:rPr>
        <w:t>à partir de la date limite fixée pour la remise des offres.</w:t>
      </w:r>
    </w:p>
    <w:p w:rsidR="00165EDE" w:rsidRPr="001E6D0D" w:rsidRDefault="00165EDE" w:rsidP="00165EDE">
      <w:pPr>
        <w:widowControl w:val="0"/>
        <w:autoSpaceDE w:val="0"/>
        <w:spacing w:after="0" w:line="240" w:lineRule="auto"/>
        <w:rPr>
          <w:sz w:val="18"/>
        </w:rPr>
      </w:pPr>
    </w:p>
    <w:p w:rsidR="00165EDE" w:rsidRPr="001E6D0D" w:rsidRDefault="00165EDE" w:rsidP="00873D0C">
      <w:pPr>
        <w:pStyle w:val="Paragraphedeliste"/>
        <w:widowControl w:val="0"/>
        <w:numPr>
          <w:ilvl w:val="0"/>
          <w:numId w:val="32"/>
        </w:numPr>
        <w:autoSpaceDE w:val="0"/>
        <w:spacing w:after="0" w:line="240" w:lineRule="auto"/>
        <w:rPr>
          <w:rFonts w:cs="Arial"/>
          <w:b/>
          <w:bCs/>
          <w:u w:val="single"/>
        </w:rPr>
      </w:pPr>
      <w:r w:rsidRPr="001E6D0D">
        <w:rPr>
          <w:rFonts w:cs="Arial"/>
          <w:b/>
          <w:bCs/>
          <w:u w:val="single"/>
        </w:rPr>
        <w:t>Signature du marché</w:t>
      </w:r>
    </w:p>
    <w:p w:rsidR="00165EDE" w:rsidRPr="001E6D0D" w:rsidRDefault="00165EDE" w:rsidP="00165EDE">
      <w:pPr>
        <w:widowControl w:val="0"/>
        <w:autoSpaceDE w:val="0"/>
        <w:spacing w:after="0"/>
        <w:rPr>
          <w:rFonts w:cs="Arial"/>
        </w:rPr>
      </w:pPr>
      <w:r w:rsidRPr="001E6D0D">
        <w:rPr>
          <w:rFonts w:cs="Arial"/>
        </w:rPr>
        <w:t xml:space="preserve">A l’issue de l’examen des offres des soumissionnaires par la Commission </w:t>
      </w:r>
      <w:r w:rsidR="008E24F1" w:rsidRPr="001E6D0D">
        <w:rPr>
          <w:rFonts w:cs="Arial"/>
        </w:rPr>
        <w:t>Interne de</w:t>
      </w:r>
      <w:r w:rsidRPr="001E6D0D">
        <w:rPr>
          <w:rFonts w:cs="Arial"/>
        </w:rPr>
        <w:t xml:space="preserve"> Passation des Marchés de la Commune de Sangmélima et après avis de la Commission Centrale de </w:t>
      </w:r>
      <w:r w:rsidR="00367DB1">
        <w:rPr>
          <w:rFonts w:cs="Arial"/>
        </w:rPr>
        <w:t xml:space="preserve">Contrôle des Marchés </w:t>
      </w:r>
      <w:r w:rsidRPr="001E6D0D">
        <w:rPr>
          <w:rFonts w:cs="Arial"/>
        </w:rPr>
        <w:t xml:space="preserve">des </w:t>
      </w:r>
      <w:r w:rsidR="00367DB1">
        <w:rPr>
          <w:rFonts w:cs="Arial"/>
        </w:rPr>
        <w:t xml:space="preserve">Services et </w:t>
      </w:r>
      <w:proofErr w:type="spellStart"/>
      <w:r w:rsidR="00367DB1">
        <w:rPr>
          <w:rFonts w:cs="Arial"/>
        </w:rPr>
        <w:t>et</w:t>
      </w:r>
      <w:proofErr w:type="spellEnd"/>
      <w:r w:rsidR="00367DB1">
        <w:rPr>
          <w:rFonts w:cs="Arial"/>
        </w:rPr>
        <w:t xml:space="preserve"> des Prestations Intellectuelles (CCCM-SPI), le marché</w:t>
      </w:r>
      <w:r w:rsidRPr="001E6D0D">
        <w:rPr>
          <w:rFonts w:cs="Arial"/>
        </w:rPr>
        <w:t xml:space="preserve"> sera conclu entre l’a</w:t>
      </w:r>
      <w:r w:rsidR="00367DB1">
        <w:rPr>
          <w:rFonts w:cs="Arial"/>
        </w:rPr>
        <w:t>ttributaire</w:t>
      </w:r>
      <w:r w:rsidRPr="001E6D0D">
        <w:rPr>
          <w:rFonts w:cs="Arial"/>
        </w:rPr>
        <w:t xml:space="preserve"> et l’Autorité Contractante.</w:t>
      </w:r>
    </w:p>
    <w:p w:rsidR="00165EDE" w:rsidRPr="001E6D0D" w:rsidRDefault="00165EDE" w:rsidP="00165EDE">
      <w:pPr>
        <w:widowControl w:val="0"/>
        <w:autoSpaceDE w:val="0"/>
        <w:spacing w:after="0" w:line="240" w:lineRule="auto"/>
        <w:rPr>
          <w:rFonts w:cs="Arial"/>
        </w:rPr>
      </w:pPr>
    </w:p>
    <w:p w:rsidR="00165EDE" w:rsidRPr="00E64FC8" w:rsidRDefault="00165EDE" w:rsidP="00873D0C">
      <w:pPr>
        <w:pStyle w:val="Paragraphedeliste"/>
        <w:widowControl w:val="0"/>
        <w:numPr>
          <w:ilvl w:val="0"/>
          <w:numId w:val="32"/>
        </w:numPr>
        <w:autoSpaceDE w:val="0"/>
        <w:spacing w:after="0" w:line="240" w:lineRule="auto"/>
        <w:rPr>
          <w:rFonts w:cs="Arial"/>
          <w:b/>
          <w:bCs/>
          <w:u w:val="single"/>
        </w:rPr>
      </w:pPr>
      <w:r w:rsidRPr="001E6D0D">
        <w:rPr>
          <w:rFonts w:cs="Arial"/>
          <w:b/>
          <w:bCs/>
          <w:u w:val="single"/>
        </w:rPr>
        <w:t>Renseignements complémentaires</w:t>
      </w:r>
    </w:p>
    <w:p w:rsidR="00165EDE" w:rsidRPr="001E6D0D" w:rsidRDefault="00165EDE" w:rsidP="00FC776E">
      <w:pPr>
        <w:widowControl w:val="0"/>
        <w:autoSpaceDE w:val="0"/>
        <w:spacing w:after="0" w:line="240" w:lineRule="auto"/>
        <w:rPr>
          <w:rFonts w:cs="Calibri"/>
          <w:b/>
          <w:color w:val="000000"/>
        </w:rPr>
      </w:pPr>
      <w:r w:rsidRPr="001E6D0D">
        <w:rPr>
          <w:rFonts w:cs="Arial"/>
        </w:rPr>
        <w:t>Les renseignements complémentaires peuvent être obtenus aux heures ouvrables au</w:t>
      </w:r>
      <w:r w:rsidR="00FC776E">
        <w:rPr>
          <w:rFonts w:cs="Arial"/>
        </w:rPr>
        <w:t xml:space="preserve"> niveau de la</w:t>
      </w:r>
      <w:r w:rsidRPr="001E6D0D">
        <w:rPr>
          <w:rFonts w:cs="Arial"/>
        </w:rPr>
        <w:t xml:space="preserve"> </w:t>
      </w:r>
      <w:r w:rsidR="00FC776E" w:rsidRPr="009F3214">
        <w:t>Structure Interne de Gestion Administrative des Marchés Publics (SIGAMP) de la Commune de Sangmélima</w:t>
      </w:r>
      <w:r w:rsidRPr="009F3214">
        <w:rPr>
          <w:rFonts w:cs="Arial"/>
        </w:rPr>
        <w:t xml:space="preserve"> </w:t>
      </w:r>
      <w:r w:rsidR="00FC776E" w:rsidRPr="009F3214">
        <w:rPr>
          <w:lang w:val="fr-CM" w:eastAsia="en-US"/>
        </w:rPr>
        <w:t>Tel: 222 28 84 42</w:t>
      </w:r>
    </w:p>
    <w:p w:rsidR="00165EDE" w:rsidRPr="001E6D0D" w:rsidRDefault="00165EDE" w:rsidP="00165EDE">
      <w:pPr>
        <w:widowControl w:val="0"/>
        <w:autoSpaceDE w:val="0"/>
        <w:spacing w:after="0"/>
        <w:jc w:val="right"/>
      </w:pPr>
      <w:r w:rsidRPr="001E6D0D">
        <w:rPr>
          <w:rFonts w:cs="Calibri"/>
          <w:b/>
          <w:color w:val="000000"/>
        </w:rPr>
        <w:t>Sangmélima</w:t>
      </w:r>
      <w:r w:rsidRPr="001E6D0D">
        <w:rPr>
          <w:rFonts w:cs="Calibri"/>
          <w:color w:val="000000"/>
        </w:rPr>
        <w:t>, le _____________________</w:t>
      </w:r>
    </w:p>
    <w:p w:rsidR="00165EDE" w:rsidRPr="001E6D0D" w:rsidRDefault="00165EDE" w:rsidP="00165EDE">
      <w:pPr>
        <w:spacing w:after="0"/>
        <w:ind w:left="4678" w:firstLine="4"/>
        <w:jc w:val="center"/>
        <w:rPr>
          <w:rFonts w:cs="Calibri"/>
        </w:rPr>
      </w:pPr>
    </w:p>
    <w:p w:rsidR="00165EDE" w:rsidRPr="001E6D0D" w:rsidRDefault="00165EDE" w:rsidP="00165EDE">
      <w:pPr>
        <w:spacing w:after="0"/>
        <w:ind w:left="4678" w:firstLine="4"/>
        <w:jc w:val="center"/>
        <w:rPr>
          <w:rFonts w:cs="Calibri"/>
        </w:rPr>
      </w:pPr>
      <w:r w:rsidRPr="001E6D0D">
        <w:rPr>
          <w:rFonts w:cs="Calibri"/>
        </w:rPr>
        <w:t xml:space="preserve">Le Maire </w:t>
      </w:r>
    </w:p>
    <w:p w:rsidR="00165EDE" w:rsidRPr="001E6D0D" w:rsidRDefault="00165EDE" w:rsidP="00165EDE">
      <w:pPr>
        <w:spacing w:after="0"/>
        <w:ind w:left="4678" w:firstLine="4"/>
        <w:jc w:val="center"/>
      </w:pPr>
      <w:r w:rsidRPr="001E6D0D">
        <w:rPr>
          <w:rFonts w:cs="Calibri"/>
          <w:b/>
        </w:rPr>
        <w:t>(Autorité Contractante)</w:t>
      </w:r>
    </w:p>
    <w:p w:rsidR="00165EDE" w:rsidRPr="001E6D0D" w:rsidRDefault="00165EDE" w:rsidP="00165EDE">
      <w:pPr>
        <w:widowControl w:val="0"/>
        <w:autoSpaceDE w:val="0"/>
        <w:spacing w:after="0"/>
      </w:pPr>
      <w:r w:rsidRPr="001E6D0D">
        <w:rPr>
          <w:rFonts w:cs="Arial"/>
          <w:b/>
          <w:iCs/>
          <w:u w:val="single"/>
        </w:rPr>
        <w:t>Copie:</w:t>
      </w:r>
    </w:p>
    <w:p w:rsidR="00165EDE" w:rsidRPr="001E6D0D" w:rsidRDefault="00165EDE" w:rsidP="00165EDE">
      <w:pPr>
        <w:widowControl w:val="0"/>
        <w:numPr>
          <w:ilvl w:val="0"/>
          <w:numId w:val="8"/>
        </w:numPr>
        <w:autoSpaceDE w:val="0"/>
        <w:spacing w:after="0" w:line="240" w:lineRule="auto"/>
        <w:ind w:left="284" w:firstLine="0"/>
        <w:rPr>
          <w:rFonts w:cs="Arial"/>
        </w:rPr>
      </w:pPr>
      <w:r w:rsidRPr="001E6D0D">
        <w:rPr>
          <w:rFonts w:cs="Arial"/>
        </w:rPr>
        <w:t>ARMP/SUD (POUR PUBLICATION ET ARCHIVAGE)</w:t>
      </w:r>
    </w:p>
    <w:p w:rsidR="00165EDE" w:rsidRPr="001E6D0D" w:rsidRDefault="00165EDE" w:rsidP="00165EDE">
      <w:pPr>
        <w:widowControl w:val="0"/>
        <w:numPr>
          <w:ilvl w:val="0"/>
          <w:numId w:val="8"/>
        </w:numPr>
        <w:autoSpaceDE w:val="0"/>
        <w:spacing w:after="0" w:line="240" w:lineRule="auto"/>
        <w:ind w:left="284" w:firstLine="0"/>
        <w:rPr>
          <w:rFonts w:cs="Arial"/>
        </w:rPr>
      </w:pPr>
      <w:r w:rsidRPr="001E6D0D">
        <w:rPr>
          <w:rFonts w:cs="Arial"/>
        </w:rPr>
        <w:t>MINMAP/DL (POUR INFO)</w:t>
      </w:r>
    </w:p>
    <w:p w:rsidR="00165EDE" w:rsidRPr="001E6D0D" w:rsidRDefault="00165EDE" w:rsidP="00165EDE">
      <w:pPr>
        <w:widowControl w:val="0"/>
        <w:numPr>
          <w:ilvl w:val="0"/>
          <w:numId w:val="8"/>
        </w:numPr>
        <w:autoSpaceDE w:val="0"/>
        <w:spacing w:after="0" w:line="240" w:lineRule="auto"/>
        <w:ind w:left="284" w:firstLine="0"/>
        <w:rPr>
          <w:rFonts w:cs="Arial"/>
        </w:rPr>
      </w:pPr>
      <w:r w:rsidRPr="001E6D0D">
        <w:rPr>
          <w:rFonts w:cs="Arial"/>
        </w:rPr>
        <w:t>MINDDEVEL/DL (POUR INFO)</w:t>
      </w:r>
    </w:p>
    <w:p w:rsidR="00165EDE" w:rsidRPr="001E6D0D" w:rsidRDefault="00165EDE" w:rsidP="00165EDE">
      <w:pPr>
        <w:widowControl w:val="0"/>
        <w:numPr>
          <w:ilvl w:val="0"/>
          <w:numId w:val="8"/>
        </w:numPr>
        <w:autoSpaceDE w:val="0"/>
        <w:spacing w:after="0" w:line="240" w:lineRule="auto"/>
        <w:ind w:left="284" w:firstLine="0"/>
        <w:rPr>
          <w:rFonts w:cs="Arial"/>
        </w:rPr>
      </w:pPr>
      <w:r w:rsidRPr="001E6D0D">
        <w:rPr>
          <w:rFonts w:cs="Arial"/>
        </w:rPr>
        <w:t xml:space="preserve">PRESIDENT CIPM/CS (Compétence) </w:t>
      </w:r>
    </w:p>
    <w:p w:rsidR="00165EDE" w:rsidRPr="001E6D0D" w:rsidRDefault="00165EDE" w:rsidP="00165EDE">
      <w:pPr>
        <w:widowControl w:val="0"/>
        <w:numPr>
          <w:ilvl w:val="0"/>
          <w:numId w:val="8"/>
        </w:numPr>
        <w:autoSpaceDE w:val="0"/>
        <w:spacing w:after="0" w:line="240" w:lineRule="auto"/>
        <w:ind w:left="284" w:firstLine="0"/>
        <w:rPr>
          <w:rFonts w:cs="Arial"/>
        </w:rPr>
      </w:pPr>
      <w:r w:rsidRPr="001E6D0D">
        <w:rPr>
          <w:rFonts w:cs="Arial"/>
        </w:rPr>
        <w:t xml:space="preserve">AFFICHAGE (POUR INFO) </w:t>
      </w:r>
    </w:p>
    <w:p w:rsidR="00165EDE" w:rsidRPr="001E6D0D" w:rsidRDefault="00165EDE" w:rsidP="00165EDE">
      <w:pPr>
        <w:widowControl w:val="0"/>
        <w:numPr>
          <w:ilvl w:val="0"/>
          <w:numId w:val="8"/>
        </w:numPr>
        <w:autoSpaceDE w:val="0"/>
        <w:spacing w:after="0" w:line="240" w:lineRule="auto"/>
        <w:ind w:left="284" w:firstLine="0"/>
        <w:rPr>
          <w:rFonts w:cs="Arial"/>
        </w:rPr>
      </w:pPr>
      <w:r w:rsidRPr="001E6D0D">
        <w:rPr>
          <w:rFonts w:cs="Arial"/>
        </w:rPr>
        <w:t>CHRONO/ARCHIVES</w:t>
      </w:r>
    </w:p>
    <w:p w:rsidR="00165EDE" w:rsidRPr="001E6D0D" w:rsidRDefault="00165EDE" w:rsidP="00165EDE">
      <w:pPr>
        <w:widowControl w:val="0"/>
        <w:numPr>
          <w:ilvl w:val="0"/>
          <w:numId w:val="8"/>
        </w:numPr>
        <w:autoSpaceDE w:val="0"/>
        <w:spacing w:after="0" w:line="240" w:lineRule="auto"/>
        <w:ind w:left="284" w:firstLine="0"/>
        <w:rPr>
          <w:rFonts w:cs="Arial"/>
        </w:rPr>
      </w:pPr>
      <w:r w:rsidRPr="001E6D0D">
        <w:rPr>
          <w:rFonts w:cs="Arial"/>
        </w:rPr>
        <w:t xml:space="preserve">DOSSIER </w:t>
      </w:r>
    </w:p>
    <w:p w:rsidR="00165EDE" w:rsidRPr="001E6D0D" w:rsidRDefault="00165EDE" w:rsidP="00165EDE"/>
    <w:p w:rsidR="00165EDE" w:rsidRPr="00F01D81" w:rsidRDefault="00165EDE" w:rsidP="00165EDE">
      <w:pPr>
        <w:rPr>
          <w:sz w:val="28"/>
          <w:szCs w:val="28"/>
        </w:rPr>
      </w:pPr>
    </w:p>
    <w:p w:rsidR="00165EDE" w:rsidRPr="00F01D81" w:rsidRDefault="00165EDE" w:rsidP="00165EDE">
      <w:pPr>
        <w:rPr>
          <w:sz w:val="28"/>
          <w:szCs w:val="28"/>
        </w:rPr>
      </w:pPr>
    </w:p>
    <w:p w:rsidR="008E24F1" w:rsidRDefault="008E24F1" w:rsidP="00165EDE">
      <w:pPr>
        <w:rPr>
          <w:sz w:val="28"/>
          <w:szCs w:val="28"/>
        </w:rPr>
        <w:sectPr w:rsidR="008E24F1">
          <w:pgSz w:w="11900" w:h="16820"/>
          <w:pgMar w:top="1134" w:right="1134" w:bottom="1134" w:left="1134" w:header="720" w:footer="720" w:gutter="0"/>
          <w:cols w:space="720"/>
        </w:sect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Default="00165EDE" w:rsidP="00165EDE">
      <w:pPr>
        <w:rPr>
          <w:sz w:val="28"/>
          <w:szCs w:val="28"/>
        </w:rPr>
      </w:pPr>
    </w:p>
    <w:p w:rsidR="0031236D" w:rsidRDefault="0031236D" w:rsidP="00165EDE">
      <w:pPr>
        <w:rPr>
          <w:sz w:val="28"/>
          <w:szCs w:val="28"/>
        </w:rPr>
      </w:pPr>
    </w:p>
    <w:p w:rsidR="00165EDE" w:rsidRDefault="00165EDE" w:rsidP="00165EDE">
      <w:pPr>
        <w:rPr>
          <w:sz w:val="28"/>
          <w:szCs w:val="28"/>
        </w:rPr>
      </w:pPr>
    </w:p>
    <w:p w:rsidR="00165EDE" w:rsidRDefault="00165EDE" w:rsidP="00165EDE">
      <w:pPr>
        <w:rPr>
          <w:sz w:val="28"/>
          <w:szCs w:val="28"/>
        </w:rPr>
      </w:pPr>
    </w:p>
    <w:p w:rsidR="0031236D" w:rsidRDefault="0031236D" w:rsidP="00165EDE">
      <w:pPr>
        <w:rPr>
          <w:sz w:val="28"/>
          <w:szCs w:val="28"/>
        </w:rPr>
      </w:pPr>
    </w:p>
    <w:p w:rsidR="0031236D" w:rsidRDefault="0031236D" w:rsidP="00165EDE">
      <w:pPr>
        <w:rPr>
          <w:sz w:val="28"/>
          <w:szCs w:val="28"/>
        </w:rPr>
      </w:pPr>
    </w:p>
    <w:p w:rsidR="00165EDE" w:rsidRPr="00F01D81" w:rsidRDefault="00F228EE" w:rsidP="00165EDE">
      <w:pPr>
        <w:rPr>
          <w:sz w:val="28"/>
          <w:szCs w:val="28"/>
        </w:rPr>
      </w:pPr>
      <w:r>
        <w:rPr>
          <w:noProof/>
        </w:rPr>
        <mc:AlternateContent>
          <mc:Choice Requires="wps">
            <w:drawing>
              <wp:anchor distT="0" distB="0" distL="114300" distR="114300" simplePos="0" relativeHeight="251642880" behindDoc="0" locked="0" layoutInCell="1" allowOverlap="1">
                <wp:simplePos x="0" y="0"/>
                <wp:positionH relativeFrom="column">
                  <wp:posOffset>417195</wp:posOffset>
                </wp:positionH>
                <wp:positionV relativeFrom="paragraph">
                  <wp:posOffset>168275</wp:posOffset>
                </wp:positionV>
                <wp:extent cx="5678805" cy="1130935"/>
                <wp:effectExtent l="19050" t="19050" r="0" b="0"/>
                <wp:wrapNone/>
                <wp:docPr id="35" name="Forme libr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8805" cy="1130935"/>
                        </a:xfrm>
                        <a:custGeom>
                          <a:avLst/>
                          <a:gdLst>
                            <a:gd name="T0" fmla="*/ 2839404 w 5678808"/>
                            <a:gd name="T1" fmla="*/ 0 h 1130939"/>
                            <a:gd name="T2" fmla="*/ 5678808 w 5678808"/>
                            <a:gd name="T3" fmla="*/ 565470 h 1130939"/>
                            <a:gd name="T4" fmla="*/ 2839404 w 5678808"/>
                            <a:gd name="T5" fmla="*/ 1130939 h 1130939"/>
                            <a:gd name="T6" fmla="*/ 0 w 5678808"/>
                            <a:gd name="T7" fmla="*/ 565470 h 1130939"/>
                            <a:gd name="T8" fmla="*/ 17694720 60000 65536"/>
                            <a:gd name="T9" fmla="*/ 0 60000 65536"/>
                            <a:gd name="T10" fmla="*/ 5898240 60000 65536"/>
                            <a:gd name="T11" fmla="*/ 11796480 60000 65536"/>
                            <a:gd name="T12" fmla="*/ 94247 w 5678808"/>
                            <a:gd name="T13" fmla="*/ 94247 h 1130939"/>
                            <a:gd name="T14" fmla="*/ 5584561 w 5678808"/>
                            <a:gd name="T15" fmla="*/ 1036692 h 1130939"/>
                          </a:gdLst>
                          <a:ahLst/>
                          <a:cxnLst>
                            <a:cxn ang="T8">
                              <a:pos x="T0" y="T1"/>
                            </a:cxn>
                            <a:cxn ang="T9">
                              <a:pos x="T2" y="T3"/>
                            </a:cxn>
                            <a:cxn ang="T10">
                              <a:pos x="T4" y="T5"/>
                            </a:cxn>
                            <a:cxn ang="T11">
                              <a:pos x="T6" y="T7"/>
                            </a:cxn>
                          </a:cxnLst>
                          <a:rect l="T12" t="T13" r="T14" b="T15"/>
                          <a:pathLst>
                            <a:path w="5678808" h="1130939">
                              <a:moveTo>
                                <a:pt x="0" y="0"/>
                              </a:moveTo>
                              <a:lnTo>
                                <a:pt x="5490314" y="0"/>
                              </a:lnTo>
                              <a:lnTo>
                                <a:pt x="5678808" y="188494"/>
                              </a:lnTo>
                              <a:lnTo>
                                <a:pt x="5678808" y="1130939"/>
                              </a:lnTo>
                              <a:lnTo>
                                <a:pt x="188494" y="1130939"/>
                              </a:lnTo>
                              <a:lnTo>
                                <a:pt x="0" y="942445"/>
                              </a:lnTo>
                              <a:lnTo>
                                <a:pt x="0" y="0"/>
                              </a:lnTo>
                              <a:close/>
                            </a:path>
                          </a:pathLst>
                        </a:custGeom>
                        <a:noFill/>
                        <a:ln w="3810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02B0" w:rsidRDefault="00D202B0" w:rsidP="00165EDE">
                            <w:pPr>
                              <w:pStyle w:val="Paragraphedeliste"/>
                              <w:numPr>
                                <w:ilvl w:val="1"/>
                                <w:numId w:val="5"/>
                              </w:numPr>
                              <w:spacing w:before="120" w:after="120" w:line="360" w:lineRule="auto"/>
                              <w:ind w:left="0" w:firstLine="0"/>
                              <w:jc w:val="center"/>
                              <w:rPr>
                                <w:rFonts w:ascii="Bauhaus 93" w:hAnsi="Bauhaus 93"/>
                                <w:color w:val="000000"/>
                                <w:sz w:val="52"/>
                                <w:szCs w:val="28"/>
                              </w:rPr>
                            </w:pPr>
                            <w:r>
                              <w:rPr>
                                <w:rFonts w:ascii="Bauhaus 93" w:hAnsi="Bauhaus 93"/>
                                <w:color w:val="000000"/>
                                <w:sz w:val="52"/>
                                <w:szCs w:val="28"/>
                              </w:rPr>
                              <w:t>Version anglaise</w:t>
                            </w:r>
                          </w:p>
                          <w:p w:rsidR="00D202B0" w:rsidRDefault="00D202B0" w:rsidP="00165EDE">
                            <w:pPr>
                              <w:jc w:val="center"/>
                              <w:rPr>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orme libre 33" o:spid="_x0000_s1045" style="position:absolute;left:0;text-align:left;margin-left:32.85pt;margin-top:13.25pt;width:447.15pt;height:89.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678808,11309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" adj="-11796480,,5400" path="m,l5490314,r188494,188494l5678808,1130939r-5490314,l,942445,,xe" filled="f" strokeweight="1.0584mm">
                <v:stroke joinstyle="miter"/>
                <v:formulas/>
                <v:path arrowok="t" o:connecttype="custom" o:connectlocs="2839403,0;5678805,565468;2839403,1130935;0,565468" o:connectangles="270,0,90,180" textboxrect="94247,94247,5584561,1036692"/>
                <v:textbox>
                  <w:txbxContent>
                    <w:p w:rsidR="00D202B0" w:rsidRDefault="00D202B0" w:rsidP="00165EDE">
                      <w:pPr>
                        <w:pStyle w:val="Paragraphedeliste"/>
                        <w:numPr>
                          <w:ilvl w:val="1"/>
                          <w:numId w:val="5"/>
                        </w:numPr>
                        <w:spacing w:before="120" w:after="120" w:line="360" w:lineRule="auto"/>
                        <w:ind w:left="0" w:firstLine="0"/>
                        <w:jc w:val="center"/>
                        <w:rPr>
                          <w:rFonts w:ascii="Bauhaus 93" w:hAnsi="Bauhaus 93"/>
                          <w:color w:val="000000"/>
                          <w:sz w:val="52"/>
                          <w:szCs w:val="28"/>
                        </w:rPr>
                      </w:pPr>
                      <w:r>
                        <w:rPr>
                          <w:rFonts w:ascii="Bauhaus 93" w:hAnsi="Bauhaus 93"/>
                          <w:color w:val="000000"/>
                          <w:sz w:val="52"/>
                          <w:szCs w:val="28"/>
                        </w:rPr>
                        <w:t>Version anglaise</w:t>
                      </w:r>
                    </w:p>
                    <w:p w:rsidR="00D202B0" w:rsidRDefault="00D202B0" w:rsidP="00165EDE">
                      <w:pPr>
                        <w:jc w:val="center"/>
                        <w:rPr>
                          <w:color w:val="000000"/>
                        </w:rPr>
                      </w:pPr>
                    </w:p>
                  </w:txbxContent>
                </v:textbox>
              </v:shape>
            </w:pict>
          </mc:Fallback>
        </mc:AlternateContent>
      </w:r>
    </w:p>
    <w:p w:rsidR="00165EDE" w:rsidRPr="00F01D81" w:rsidRDefault="00165EDE" w:rsidP="00165EDE"/>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Default="00165EDE" w:rsidP="00165EDE">
      <w:pPr>
        <w:rPr>
          <w:sz w:val="28"/>
          <w:szCs w:val="28"/>
        </w:rPr>
      </w:pPr>
    </w:p>
    <w:p w:rsidR="00165EDE" w:rsidRDefault="00165EDE" w:rsidP="00165EDE">
      <w:pPr>
        <w:rPr>
          <w:sz w:val="28"/>
          <w:szCs w:val="28"/>
        </w:rPr>
      </w:pPr>
    </w:p>
    <w:p w:rsidR="00093614" w:rsidRDefault="00093614" w:rsidP="00165EDE">
      <w:pPr>
        <w:rPr>
          <w:sz w:val="28"/>
          <w:szCs w:val="28"/>
        </w:rPr>
      </w:pPr>
    </w:p>
    <w:p w:rsidR="00093614" w:rsidRDefault="00093614" w:rsidP="00165EDE">
      <w:pPr>
        <w:rPr>
          <w:sz w:val="28"/>
          <w:szCs w:val="28"/>
        </w:rPr>
      </w:pPr>
    </w:p>
    <w:p w:rsidR="00165EDE" w:rsidRPr="00F01D81" w:rsidRDefault="00165EDE" w:rsidP="00165EDE">
      <w:pPr>
        <w:rPr>
          <w:sz w:val="28"/>
          <w:szCs w:val="28"/>
        </w:rPr>
      </w:pPr>
    </w:p>
    <w:p w:rsidR="00165EDE" w:rsidRPr="00F01D81" w:rsidRDefault="00F228EE" w:rsidP="00165EDE">
      <w:pPr>
        <w:rPr>
          <w:sz w:val="28"/>
          <w:szCs w:val="28"/>
        </w:rPr>
      </w:pPr>
      <w:r>
        <w:rPr>
          <w:noProof/>
          <w:sz w:val="28"/>
          <w:szCs w:val="28"/>
        </w:rPr>
        <mc:AlternateContent>
          <mc:Choice Requires="wpg">
            <w:drawing>
              <wp:anchor distT="0" distB="0" distL="114300" distR="114300" simplePos="0" relativeHeight="251673600" behindDoc="0" locked="0" layoutInCell="1" allowOverlap="1">
                <wp:simplePos x="0" y="0"/>
                <wp:positionH relativeFrom="column">
                  <wp:posOffset>-409575</wp:posOffset>
                </wp:positionH>
                <wp:positionV relativeFrom="paragraph">
                  <wp:posOffset>-516890</wp:posOffset>
                </wp:positionV>
                <wp:extent cx="6924675" cy="1532890"/>
                <wp:effectExtent l="0" t="0" r="0" b="0"/>
                <wp:wrapNone/>
                <wp:docPr id="1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4675" cy="1532890"/>
                          <a:chOff x="315" y="121"/>
                          <a:chExt cx="10905" cy="2414"/>
                        </a:xfrm>
                      </wpg:grpSpPr>
                      <pic:pic xmlns:pic="http://schemas.openxmlformats.org/drawingml/2006/picture">
                        <pic:nvPicPr>
                          <pic:cNvPr id="20" name="Picture 74"/>
                          <pic:cNvPicPr>
                            <a:picLocks noChangeAspect="1" noChangeArrowheads="1"/>
                          </pic:cNvPicPr>
                        </pic:nvPicPr>
                        <pic:blipFill>
                          <a:blip r:embed="rId8">
                            <a:extLst>
                              <a:ext uri="{28A0092B-C50C-407E-A947-70E740481C1C}">
                                <a14:useLocalDpi xmlns:a14="http://schemas.microsoft.com/office/drawing/2010/main" val="0"/>
                              </a:ext>
                            </a:extLst>
                          </a:blip>
                          <a:srcRect l="14098" t="28104" r="12851" b="45551"/>
                          <a:stretch>
                            <a:fillRect/>
                          </a:stretch>
                        </pic:blipFill>
                        <pic:spPr bwMode="auto">
                          <a:xfrm>
                            <a:off x="315" y="365"/>
                            <a:ext cx="10830" cy="2170"/>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75"/>
                        <wps:cNvSpPr txBox="1">
                          <a:spLocks noChangeArrowheads="1"/>
                        </wps:cNvSpPr>
                        <wps:spPr bwMode="auto">
                          <a:xfrm>
                            <a:off x="2443" y="795"/>
                            <a:ext cx="363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345890" w:rsidRDefault="00D202B0" w:rsidP="00165EDE">
                              <w:pPr>
                                <w:spacing w:after="0" w:line="264" w:lineRule="auto"/>
                                <w:jc w:val="center"/>
                                <w:rPr>
                                  <w:rFonts w:ascii="Tahoma" w:hAnsi="Tahoma" w:cs="Tahoma"/>
                                  <w:b/>
                                  <w:bCs/>
                                  <w:sz w:val="16"/>
                                  <w:szCs w:val="16"/>
                                </w:rPr>
                              </w:pPr>
                              <w:proofErr w:type="gramStart"/>
                              <w:r w:rsidRPr="00345890">
                                <w:rPr>
                                  <w:rFonts w:ascii="Tahoma" w:hAnsi="Tahoma" w:cs="Tahoma"/>
                                  <w:b/>
                                  <w:bCs/>
                                  <w:sz w:val="16"/>
                                  <w:szCs w:val="16"/>
                                </w:rPr>
                                <w:t>REGION  DU</w:t>
                              </w:r>
                              <w:proofErr w:type="gramEnd"/>
                              <w:r w:rsidRPr="00345890">
                                <w:rPr>
                                  <w:rFonts w:ascii="Tahoma" w:hAnsi="Tahoma" w:cs="Tahoma"/>
                                  <w:b/>
                                  <w:bCs/>
                                  <w:sz w:val="16"/>
                                  <w:szCs w:val="16"/>
                                </w:rPr>
                                <w:t xml:space="preserve">  SUD</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DEPARTEMENT DE DJA ET LOBO</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COMMUNE DE SANGMELIMA</w:t>
                              </w:r>
                            </w:p>
                            <w:p w:rsidR="00D202B0" w:rsidRDefault="00D202B0" w:rsidP="00165EDE">
                              <w:pPr>
                                <w:spacing w:line="288" w:lineRule="auto"/>
                                <w:jc w:val="center"/>
                                <w:rPr>
                                  <w:rFonts w:ascii="Tahoma" w:hAnsi="Tahoma" w:cs="Tahoma"/>
                                  <w:b/>
                                  <w:bCs/>
                                </w:rPr>
                              </w:pPr>
                            </w:p>
                          </w:txbxContent>
                        </wps:txbx>
                        <wps:bodyPr rot="0" vert="horz" wrap="square" lIns="91440" tIns="45720" rIns="91440" bIns="45720" anchor="t" anchorCtr="0" upright="1">
                          <a:noAutofit/>
                        </wps:bodyPr>
                      </wps:wsp>
                      <wps:wsp>
                        <wps:cNvPr id="26" name="Text Box 76"/>
                        <wps:cNvSpPr txBox="1">
                          <a:spLocks noChangeArrowheads="1"/>
                        </wps:cNvSpPr>
                        <wps:spPr bwMode="auto">
                          <a:xfrm>
                            <a:off x="2475" y="138"/>
                            <a:ext cx="360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1E6D0D">
                              <w:pPr>
                                <w:spacing w:after="0" w:line="240" w:lineRule="auto"/>
                                <w:jc w:val="center"/>
                                <w:rPr>
                                  <w:rFonts w:ascii="Tahoma" w:hAnsi="Tahoma" w:cs="Tahoma"/>
                                  <w:b/>
                                  <w:bCs/>
                                  <w:sz w:val="16"/>
                                  <w:szCs w:val="16"/>
                                </w:rPr>
                              </w:pPr>
                              <w:r w:rsidRPr="00345890">
                                <w:rPr>
                                  <w:rFonts w:ascii="Tahoma" w:hAnsi="Tahoma" w:cs="Tahoma"/>
                                  <w:b/>
                                  <w:bCs/>
                                  <w:sz w:val="16"/>
                                  <w:szCs w:val="16"/>
                                </w:rPr>
                                <w:t xml:space="preserve">REPUBLIQUE </w:t>
                              </w:r>
                              <w:proofErr w:type="gramStart"/>
                              <w:r w:rsidRPr="00345890">
                                <w:rPr>
                                  <w:rFonts w:ascii="Tahoma" w:hAnsi="Tahoma" w:cs="Tahoma"/>
                                  <w:b/>
                                  <w:bCs/>
                                  <w:sz w:val="16"/>
                                  <w:szCs w:val="16"/>
                                </w:rPr>
                                <w:t>DU  CAMEROUN</w:t>
                              </w:r>
                              <w:bookmarkStart w:id="6" w:name="_Toc112087072"/>
                              <w:proofErr w:type="gramEnd"/>
                            </w:p>
                            <w:p w:rsidR="00D202B0" w:rsidRPr="001E6D0D" w:rsidRDefault="00D202B0" w:rsidP="001E6D0D">
                              <w:pPr>
                                <w:spacing w:after="0" w:line="240" w:lineRule="auto"/>
                                <w:jc w:val="center"/>
                                <w:rPr>
                                  <w:b/>
                                  <w:i/>
                                  <w:iCs/>
                                  <w:sz w:val="16"/>
                                  <w:szCs w:val="16"/>
                                </w:rPr>
                              </w:pPr>
                              <w:r w:rsidRPr="001E6D0D">
                                <w:rPr>
                                  <w:b/>
                                  <w:sz w:val="16"/>
                                  <w:szCs w:val="16"/>
                                </w:rPr>
                                <w:t>Paix - Travail - Patrie</w:t>
                              </w:r>
                              <w:bookmarkEnd w:id="6"/>
                            </w:p>
                            <w:p w:rsidR="00D202B0" w:rsidRDefault="00D202B0" w:rsidP="00165EDE">
                              <w:pPr>
                                <w:spacing w:after="0" w:line="264" w:lineRule="auto"/>
                                <w:jc w:val="center"/>
                                <w:rPr>
                                  <w:rFonts w:ascii="Tahoma" w:hAnsi="Tahoma" w:cs="Tahoma"/>
                                  <w:b/>
                                  <w:bCs/>
                                  <w:sz w:val="20"/>
                                </w:rPr>
                              </w:pPr>
                            </w:p>
                          </w:txbxContent>
                        </wps:txbx>
                        <wps:bodyPr rot="0" vert="horz" wrap="square" lIns="91440" tIns="45720" rIns="91440" bIns="45720" anchor="t" anchorCtr="0" upright="1">
                          <a:noAutofit/>
                        </wps:bodyPr>
                      </wps:wsp>
                      <wps:wsp>
                        <wps:cNvPr id="29" name="Text Box 77"/>
                        <wps:cNvSpPr txBox="1">
                          <a:spLocks noChangeArrowheads="1"/>
                        </wps:cNvSpPr>
                        <wps:spPr bwMode="auto">
                          <a:xfrm>
                            <a:off x="2475" y="1940"/>
                            <a:ext cx="8208"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345890" w:rsidRDefault="00D202B0" w:rsidP="00165EDE">
                              <w:pPr>
                                <w:spacing w:line="264" w:lineRule="auto"/>
                                <w:rPr>
                                  <w:rFonts w:ascii="Tahoma" w:hAnsi="Tahoma" w:cs="Tahoma"/>
                                  <w:sz w:val="18"/>
                                  <w:szCs w:val="18"/>
                                </w:rPr>
                              </w:pPr>
                              <w:r w:rsidRPr="00345890">
                                <w:rPr>
                                  <w:rFonts w:ascii="Tahoma" w:hAnsi="Tahoma" w:cs="Tahoma"/>
                                  <w:sz w:val="18"/>
                                  <w:szCs w:val="18"/>
                                </w:rPr>
                                <w:t>B.P. 162 Sangmélima - Tél. (237) 2</w:t>
                              </w:r>
                              <w:r>
                                <w:rPr>
                                  <w:rFonts w:ascii="Tahoma" w:hAnsi="Tahoma" w:cs="Tahoma"/>
                                  <w:sz w:val="18"/>
                                  <w:szCs w:val="18"/>
                                </w:rPr>
                                <w:t>2</w:t>
                              </w:r>
                              <w:r w:rsidRPr="00345890">
                                <w:rPr>
                                  <w:rFonts w:ascii="Tahoma" w:hAnsi="Tahoma" w:cs="Tahoma"/>
                                  <w:sz w:val="18"/>
                                  <w:szCs w:val="18"/>
                                </w:rPr>
                                <w:t xml:space="preserve">2 28 84 42 *** </w:t>
                              </w:r>
                              <w:proofErr w:type="gramStart"/>
                              <w:r w:rsidRPr="00345890">
                                <w:rPr>
                                  <w:rFonts w:ascii="Tahoma" w:hAnsi="Tahoma" w:cs="Tahoma"/>
                                  <w:sz w:val="18"/>
                                  <w:szCs w:val="18"/>
                                </w:rPr>
                                <w:t>Fax  2</w:t>
                              </w:r>
                              <w:r>
                                <w:rPr>
                                  <w:rFonts w:ascii="Tahoma" w:hAnsi="Tahoma" w:cs="Tahoma"/>
                                  <w:sz w:val="18"/>
                                  <w:szCs w:val="18"/>
                                </w:rPr>
                                <w:t>2</w:t>
                              </w:r>
                              <w:r w:rsidRPr="00345890">
                                <w:rPr>
                                  <w:rFonts w:ascii="Tahoma" w:hAnsi="Tahoma" w:cs="Tahoma"/>
                                  <w:sz w:val="18"/>
                                  <w:szCs w:val="18"/>
                                </w:rPr>
                                <w:t>2</w:t>
                              </w:r>
                              <w:proofErr w:type="gramEnd"/>
                              <w:r w:rsidRPr="00345890">
                                <w:rPr>
                                  <w:rFonts w:ascii="Tahoma" w:hAnsi="Tahoma" w:cs="Tahoma"/>
                                  <w:sz w:val="18"/>
                                  <w:szCs w:val="18"/>
                                </w:rPr>
                                <w:t xml:space="preserve"> 28 8</w:t>
                              </w:r>
                              <w:r>
                                <w:rPr>
                                  <w:rFonts w:ascii="Tahoma" w:hAnsi="Tahoma" w:cs="Tahoma"/>
                                  <w:sz w:val="18"/>
                                  <w:szCs w:val="18"/>
                                </w:rPr>
                                <w:t>44</w:t>
                              </w:r>
                              <w:r w:rsidRPr="00345890">
                                <w:rPr>
                                  <w:rFonts w:ascii="Tahoma" w:hAnsi="Tahoma" w:cs="Tahoma"/>
                                  <w:sz w:val="18"/>
                                  <w:szCs w:val="18"/>
                                </w:rPr>
                                <w:t xml:space="preserve">2 *** </w:t>
                              </w:r>
                            </w:p>
                          </w:txbxContent>
                        </wps:txbx>
                        <wps:bodyPr rot="0" vert="horz" wrap="square" lIns="91440" tIns="45720" rIns="91440" bIns="45720" anchor="t" anchorCtr="0" upright="1">
                          <a:noAutofit/>
                        </wps:bodyPr>
                      </wps:wsp>
                      <wps:wsp>
                        <wps:cNvPr id="31" name="Text Box 78"/>
                        <wps:cNvSpPr txBox="1">
                          <a:spLocks noChangeArrowheads="1"/>
                        </wps:cNvSpPr>
                        <wps:spPr bwMode="auto">
                          <a:xfrm>
                            <a:off x="2550" y="1597"/>
                            <a:ext cx="8670"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2B0" w:rsidRPr="007E2BAB" w:rsidRDefault="00D202B0" w:rsidP="00165EDE">
                              <w:pPr>
                                <w:spacing w:after="0" w:line="240" w:lineRule="auto"/>
                                <w:rPr>
                                  <w:sz w:val="18"/>
                                  <w:szCs w:val="18"/>
                                  <w:lang w:val="en-US"/>
                                </w:rPr>
                              </w:pPr>
                              <w:proofErr w:type="gramStart"/>
                              <w:r w:rsidRPr="007E2BAB">
                                <w:rPr>
                                  <w:sz w:val="18"/>
                                  <w:szCs w:val="18"/>
                                  <w:lang w:val="en-US"/>
                                </w:rPr>
                                <w:t>E-mail :</w:t>
                              </w:r>
                              <w:proofErr w:type="gramEnd"/>
                              <w:r w:rsidRPr="005E503F">
                                <w:rPr>
                                  <w:sz w:val="18"/>
                                  <w:szCs w:val="18"/>
                                  <w:lang w:val="en-US"/>
                                </w:rPr>
                                <w:t>mairie</w:t>
                              </w:r>
                              <w:r w:rsidRPr="007E2BAB">
                                <w:rPr>
                                  <w:sz w:val="18"/>
                                  <w:szCs w:val="18"/>
                                  <w:lang w:val="en-US"/>
                                </w:rPr>
                                <w:t>_sang2007@yahoo.fr</w:t>
                              </w:r>
                              <w:r w:rsidRPr="007E2BAB">
                                <w:rPr>
                                  <w:sz w:val="18"/>
                                  <w:szCs w:val="18"/>
                                  <w:lang w:val="en-US"/>
                                </w:rPr>
                                <w:tab/>
                              </w:r>
                              <w:r w:rsidRPr="007E2BAB">
                                <w:rPr>
                                  <w:sz w:val="18"/>
                                  <w:szCs w:val="18"/>
                                  <w:lang w:val="en-US"/>
                                </w:rPr>
                                <w:tab/>
                              </w:r>
                              <w:r w:rsidRPr="007E2BAB">
                                <w:rPr>
                                  <w:sz w:val="18"/>
                                  <w:szCs w:val="18"/>
                                  <w:lang w:val="en-US"/>
                                </w:rPr>
                                <w:tab/>
                              </w:r>
                              <w:r w:rsidRPr="007E2BAB">
                                <w:rPr>
                                  <w:sz w:val="18"/>
                                  <w:szCs w:val="18"/>
                                  <w:lang w:val="en-US"/>
                                </w:rPr>
                                <w:tab/>
                                <w:t>Site Web : www.sangmelimaville.com</w:t>
                              </w:r>
                            </w:p>
                            <w:p w:rsidR="00D202B0" w:rsidRPr="00C42330" w:rsidRDefault="00D202B0" w:rsidP="00165EDE">
                              <w:pPr>
                                <w:spacing w:after="0" w:line="240" w:lineRule="auto"/>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txbxContent>
                        </wps:txbx>
                        <wps:bodyPr rot="0" vert="horz" wrap="square" lIns="91440" tIns="45720" rIns="91440" bIns="45720" anchor="t" anchorCtr="0" upright="1">
                          <a:noAutofit/>
                        </wps:bodyPr>
                      </wps:wsp>
                      <wps:wsp>
                        <wps:cNvPr id="33" name="Text Box 79"/>
                        <wps:cNvSpPr txBox="1">
                          <a:spLocks noChangeArrowheads="1"/>
                        </wps:cNvSpPr>
                        <wps:spPr bwMode="auto">
                          <a:xfrm>
                            <a:off x="7620" y="121"/>
                            <a:ext cx="3600"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1E6D0D">
                              <w:pPr>
                                <w:spacing w:after="0" w:line="240" w:lineRule="auto"/>
                                <w:jc w:val="center"/>
                                <w:rPr>
                                  <w:rFonts w:ascii="Tahoma" w:hAnsi="Tahoma" w:cs="Tahoma"/>
                                  <w:b/>
                                  <w:bCs/>
                                  <w:sz w:val="16"/>
                                  <w:szCs w:val="16"/>
                                  <w:lang w:val="en-US"/>
                                </w:rPr>
                              </w:pPr>
                              <w:r w:rsidRPr="009C7AB0">
                                <w:rPr>
                                  <w:rFonts w:ascii="Tahoma" w:hAnsi="Tahoma" w:cs="Tahoma"/>
                                  <w:b/>
                                  <w:bCs/>
                                  <w:sz w:val="16"/>
                                  <w:szCs w:val="16"/>
                                  <w:lang w:val="en-US"/>
                                </w:rPr>
                                <w:t xml:space="preserve">REPUBLIC </w:t>
                              </w:r>
                              <w:proofErr w:type="gramStart"/>
                              <w:r w:rsidRPr="009C7AB0">
                                <w:rPr>
                                  <w:rFonts w:ascii="Tahoma" w:hAnsi="Tahoma" w:cs="Tahoma"/>
                                  <w:b/>
                                  <w:bCs/>
                                  <w:sz w:val="16"/>
                                  <w:szCs w:val="16"/>
                                  <w:lang w:val="en-US"/>
                                </w:rPr>
                                <w:t>OF  CAMEROON</w:t>
                              </w:r>
                              <w:bookmarkStart w:id="7" w:name="_Toc112087073"/>
                              <w:proofErr w:type="gramEnd"/>
                            </w:p>
                            <w:p w:rsidR="00D202B0" w:rsidRPr="001E6D0D" w:rsidRDefault="00D202B0" w:rsidP="001E6D0D">
                              <w:pPr>
                                <w:spacing w:after="0" w:line="240" w:lineRule="auto"/>
                                <w:jc w:val="center"/>
                                <w:rPr>
                                  <w:b/>
                                  <w:i/>
                                  <w:iCs/>
                                  <w:sz w:val="16"/>
                                  <w:szCs w:val="16"/>
                                  <w:lang w:val="en-US"/>
                                </w:rPr>
                              </w:pPr>
                              <w:r w:rsidRPr="001E6D0D">
                                <w:rPr>
                                  <w:b/>
                                  <w:sz w:val="16"/>
                                  <w:szCs w:val="16"/>
                                  <w:lang w:val="en-US"/>
                                </w:rPr>
                                <w:t>Peace-Work-Fatherland</w:t>
                              </w:r>
                              <w:bookmarkEnd w:id="7"/>
                            </w:p>
                            <w:p w:rsidR="00D202B0" w:rsidRPr="009C7AB0" w:rsidRDefault="00D202B0" w:rsidP="00165EDE">
                              <w:pPr>
                                <w:spacing w:after="0" w:line="264" w:lineRule="auto"/>
                                <w:jc w:val="center"/>
                                <w:rPr>
                                  <w:rFonts w:ascii="Tahoma" w:hAnsi="Tahoma" w:cs="Tahoma"/>
                                  <w:b/>
                                  <w:bCs/>
                                  <w:sz w:val="20"/>
                                  <w:lang w:val="en-US"/>
                                </w:rPr>
                              </w:pPr>
                            </w:p>
                          </w:txbxContent>
                        </wps:txbx>
                        <wps:bodyPr rot="0" vert="horz" wrap="square" lIns="91440" tIns="45720" rIns="91440" bIns="45720" anchor="t" anchorCtr="0" upright="1">
                          <a:noAutofit/>
                        </wps:bodyPr>
                      </wps:wsp>
                      <wps:wsp>
                        <wps:cNvPr id="34" name="Text Box 80"/>
                        <wps:cNvSpPr txBox="1">
                          <a:spLocks noChangeArrowheads="1"/>
                        </wps:cNvSpPr>
                        <wps:spPr bwMode="auto">
                          <a:xfrm>
                            <a:off x="7410" y="795"/>
                            <a:ext cx="363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SOUTH REGION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DJA AND LOBO</w:t>
                              </w:r>
                              <w:r>
                                <w:rPr>
                                  <w:rFonts w:ascii="Tahoma" w:hAnsi="Tahoma" w:cs="Tahoma"/>
                                  <w:b/>
                                  <w:bCs/>
                                  <w:sz w:val="16"/>
                                  <w:szCs w:val="16"/>
                                  <w:lang w:val="en-US"/>
                                </w:rPr>
                                <w:t xml:space="preserve"> DIVISION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SANGMELIMA</w:t>
                              </w:r>
                              <w:r>
                                <w:rPr>
                                  <w:rFonts w:ascii="Tahoma" w:hAnsi="Tahoma" w:cs="Tahoma"/>
                                  <w:b/>
                                  <w:bCs/>
                                  <w:sz w:val="16"/>
                                  <w:szCs w:val="16"/>
                                  <w:lang w:val="en-US"/>
                                </w:rPr>
                                <w:t xml:space="preserve"> COUNCIL</w:t>
                              </w:r>
                            </w:p>
                            <w:p w:rsidR="00D202B0" w:rsidRPr="009C7AB0" w:rsidRDefault="00D202B0" w:rsidP="00165EDE">
                              <w:pPr>
                                <w:spacing w:line="288" w:lineRule="auto"/>
                                <w:jc w:val="center"/>
                                <w:rPr>
                                  <w:rFonts w:ascii="Tahoma" w:hAnsi="Tahoma" w:cs="Tahoma"/>
                                  <w:b/>
                                  <w:bCs/>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46" style="position:absolute;left:0;text-align:left;margin-left:-32.25pt;margin-top:-40.7pt;width:545.25pt;height:120.7pt;z-index:251673600" coordorigin="315,121" coordsize="10905,2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">
                <v:shape id="Picture 74" o:spid="_x0000_s1047" type="#_x0000_t75" style="position:absolute;left:315;top:365;width:10830;height:2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">
                  <v:imagedata r:id="rId9" o:title="" croptop="18418f" cropbottom="29852f" cropleft="9239f" cropright="8422f"/>
                </v:shape>
                <v:shape id="Text Box 75" o:spid="_x0000_s1048" type="#_x0000_t202" style="position:absolute;left:2443;top:795;width:363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" filled="f" stroked="f" strokecolor="blue">
                  <v:textbox>
                    <w:txbxContent>
                      <w:p w:rsidR="00D202B0" w:rsidRPr="00345890" w:rsidRDefault="00D202B0" w:rsidP="00165EDE">
                        <w:pPr>
                          <w:spacing w:after="0" w:line="264" w:lineRule="auto"/>
                          <w:jc w:val="center"/>
                          <w:rPr>
                            <w:rFonts w:ascii="Tahoma" w:hAnsi="Tahoma" w:cs="Tahoma"/>
                            <w:b/>
                            <w:bCs/>
                            <w:sz w:val="16"/>
                            <w:szCs w:val="16"/>
                          </w:rPr>
                        </w:pPr>
                        <w:proofErr w:type="gramStart"/>
                        <w:r w:rsidRPr="00345890">
                          <w:rPr>
                            <w:rFonts w:ascii="Tahoma" w:hAnsi="Tahoma" w:cs="Tahoma"/>
                            <w:b/>
                            <w:bCs/>
                            <w:sz w:val="16"/>
                            <w:szCs w:val="16"/>
                          </w:rPr>
                          <w:t>REGION  DU</w:t>
                        </w:r>
                        <w:proofErr w:type="gramEnd"/>
                        <w:r w:rsidRPr="00345890">
                          <w:rPr>
                            <w:rFonts w:ascii="Tahoma" w:hAnsi="Tahoma" w:cs="Tahoma"/>
                            <w:b/>
                            <w:bCs/>
                            <w:sz w:val="16"/>
                            <w:szCs w:val="16"/>
                          </w:rPr>
                          <w:t xml:space="preserve">  SUD</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DEPARTEMENT DE DJA ET LOBO</w:t>
                        </w:r>
                      </w:p>
                      <w:p w:rsidR="00D202B0" w:rsidRPr="00345890" w:rsidRDefault="00D202B0" w:rsidP="00165EDE">
                        <w:pPr>
                          <w:spacing w:after="0" w:line="264" w:lineRule="auto"/>
                          <w:jc w:val="center"/>
                          <w:rPr>
                            <w:rFonts w:ascii="Tahoma" w:hAnsi="Tahoma" w:cs="Tahoma"/>
                            <w:b/>
                            <w:bCs/>
                            <w:sz w:val="16"/>
                            <w:szCs w:val="16"/>
                          </w:rPr>
                        </w:pPr>
                        <w:r w:rsidRPr="00345890">
                          <w:rPr>
                            <w:rFonts w:ascii="Tahoma" w:hAnsi="Tahoma" w:cs="Tahoma"/>
                            <w:b/>
                            <w:bCs/>
                            <w:sz w:val="16"/>
                            <w:szCs w:val="16"/>
                          </w:rPr>
                          <w:t>COMMUNE DE SANGMELIMA</w:t>
                        </w:r>
                      </w:p>
                      <w:p w:rsidR="00D202B0" w:rsidRDefault="00D202B0" w:rsidP="00165EDE">
                        <w:pPr>
                          <w:spacing w:line="288" w:lineRule="auto"/>
                          <w:jc w:val="center"/>
                          <w:rPr>
                            <w:rFonts w:ascii="Tahoma" w:hAnsi="Tahoma" w:cs="Tahoma"/>
                            <w:b/>
                            <w:bCs/>
                          </w:rPr>
                        </w:pPr>
                      </w:p>
                    </w:txbxContent>
                  </v:textbox>
                </v:shape>
                <v:shape id="Text Box 76" o:spid="_x0000_s1049" type="#_x0000_t202" style="position:absolute;left:2475;top:138;width:360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" filled="f" stroked="f" strokecolor="blue">
                  <v:textbo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1E6D0D">
                        <w:pPr>
                          <w:spacing w:after="0" w:line="240" w:lineRule="auto"/>
                          <w:jc w:val="center"/>
                          <w:rPr>
                            <w:rFonts w:ascii="Tahoma" w:hAnsi="Tahoma" w:cs="Tahoma"/>
                            <w:b/>
                            <w:bCs/>
                            <w:sz w:val="16"/>
                            <w:szCs w:val="16"/>
                          </w:rPr>
                        </w:pPr>
                        <w:r w:rsidRPr="00345890">
                          <w:rPr>
                            <w:rFonts w:ascii="Tahoma" w:hAnsi="Tahoma" w:cs="Tahoma"/>
                            <w:b/>
                            <w:bCs/>
                            <w:sz w:val="16"/>
                            <w:szCs w:val="16"/>
                          </w:rPr>
                          <w:t xml:space="preserve">REPUBLIQUE </w:t>
                        </w:r>
                        <w:proofErr w:type="gramStart"/>
                        <w:r w:rsidRPr="00345890">
                          <w:rPr>
                            <w:rFonts w:ascii="Tahoma" w:hAnsi="Tahoma" w:cs="Tahoma"/>
                            <w:b/>
                            <w:bCs/>
                            <w:sz w:val="16"/>
                            <w:szCs w:val="16"/>
                          </w:rPr>
                          <w:t>DU  CAMEROUN</w:t>
                        </w:r>
                        <w:bookmarkStart w:id="8" w:name="_Toc112087072"/>
                        <w:proofErr w:type="gramEnd"/>
                      </w:p>
                      <w:p w:rsidR="00D202B0" w:rsidRPr="001E6D0D" w:rsidRDefault="00D202B0" w:rsidP="001E6D0D">
                        <w:pPr>
                          <w:spacing w:after="0" w:line="240" w:lineRule="auto"/>
                          <w:jc w:val="center"/>
                          <w:rPr>
                            <w:b/>
                            <w:i/>
                            <w:iCs/>
                            <w:sz w:val="16"/>
                            <w:szCs w:val="16"/>
                          </w:rPr>
                        </w:pPr>
                        <w:r w:rsidRPr="001E6D0D">
                          <w:rPr>
                            <w:b/>
                            <w:sz w:val="16"/>
                            <w:szCs w:val="16"/>
                          </w:rPr>
                          <w:t>Paix - Travail - Patrie</w:t>
                        </w:r>
                        <w:bookmarkEnd w:id="8"/>
                      </w:p>
                      <w:p w:rsidR="00D202B0" w:rsidRDefault="00D202B0" w:rsidP="00165EDE">
                        <w:pPr>
                          <w:spacing w:after="0" w:line="264" w:lineRule="auto"/>
                          <w:jc w:val="center"/>
                          <w:rPr>
                            <w:rFonts w:ascii="Tahoma" w:hAnsi="Tahoma" w:cs="Tahoma"/>
                            <w:b/>
                            <w:bCs/>
                            <w:sz w:val="20"/>
                          </w:rPr>
                        </w:pPr>
                      </w:p>
                    </w:txbxContent>
                  </v:textbox>
                </v:shape>
                <v:shape id="Text Box 77" o:spid="_x0000_s1050" type="#_x0000_t202" style="position:absolute;left:2475;top:1940;width:8208;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" filled="f" stroked="f" strokecolor="blue">
                  <v:textbox>
                    <w:txbxContent>
                      <w:p w:rsidR="00D202B0" w:rsidRPr="00345890" w:rsidRDefault="00D202B0" w:rsidP="00165EDE">
                        <w:pPr>
                          <w:spacing w:line="264" w:lineRule="auto"/>
                          <w:rPr>
                            <w:rFonts w:ascii="Tahoma" w:hAnsi="Tahoma" w:cs="Tahoma"/>
                            <w:sz w:val="18"/>
                            <w:szCs w:val="18"/>
                          </w:rPr>
                        </w:pPr>
                        <w:r w:rsidRPr="00345890">
                          <w:rPr>
                            <w:rFonts w:ascii="Tahoma" w:hAnsi="Tahoma" w:cs="Tahoma"/>
                            <w:sz w:val="18"/>
                            <w:szCs w:val="18"/>
                          </w:rPr>
                          <w:t>B.P. 162 Sangmélima - Tél. (237) 2</w:t>
                        </w:r>
                        <w:r>
                          <w:rPr>
                            <w:rFonts w:ascii="Tahoma" w:hAnsi="Tahoma" w:cs="Tahoma"/>
                            <w:sz w:val="18"/>
                            <w:szCs w:val="18"/>
                          </w:rPr>
                          <w:t>2</w:t>
                        </w:r>
                        <w:r w:rsidRPr="00345890">
                          <w:rPr>
                            <w:rFonts w:ascii="Tahoma" w:hAnsi="Tahoma" w:cs="Tahoma"/>
                            <w:sz w:val="18"/>
                            <w:szCs w:val="18"/>
                          </w:rPr>
                          <w:t xml:space="preserve">2 28 84 42 *** </w:t>
                        </w:r>
                        <w:proofErr w:type="gramStart"/>
                        <w:r w:rsidRPr="00345890">
                          <w:rPr>
                            <w:rFonts w:ascii="Tahoma" w:hAnsi="Tahoma" w:cs="Tahoma"/>
                            <w:sz w:val="18"/>
                            <w:szCs w:val="18"/>
                          </w:rPr>
                          <w:t>Fax  2</w:t>
                        </w:r>
                        <w:r>
                          <w:rPr>
                            <w:rFonts w:ascii="Tahoma" w:hAnsi="Tahoma" w:cs="Tahoma"/>
                            <w:sz w:val="18"/>
                            <w:szCs w:val="18"/>
                          </w:rPr>
                          <w:t>2</w:t>
                        </w:r>
                        <w:r w:rsidRPr="00345890">
                          <w:rPr>
                            <w:rFonts w:ascii="Tahoma" w:hAnsi="Tahoma" w:cs="Tahoma"/>
                            <w:sz w:val="18"/>
                            <w:szCs w:val="18"/>
                          </w:rPr>
                          <w:t>2</w:t>
                        </w:r>
                        <w:proofErr w:type="gramEnd"/>
                        <w:r w:rsidRPr="00345890">
                          <w:rPr>
                            <w:rFonts w:ascii="Tahoma" w:hAnsi="Tahoma" w:cs="Tahoma"/>
                            <w:sz w:val="18"/>
                            <w:szCs w:val="18"/>
                          </w:rPr>
                          <w:t xml:space="preserve"> 28 8</w:t>
                        </w:r>
                        <w:r>
                          <w:rPr>
                            <w:rFonts w:ascii="Tahoma" w:hAnsi="Tahoma" w:cs="Tahoma"/>
                            <w:sz w:val="18"/>
                            <w:szCs w:val="18"/>
                          </w:rPr>
                          <w:t>44</w:t>
                        </w:r>
                        <w:r w:rsidRPr="00345890">
                          <w:rPr>
                            <w:rFonts w:ascii="Tahoma" w:hAnsi="Tahoma" w:cs="Tahoma"/>
                            <w:sz w:val="18"/>
                            <w:szCs w:val="18"/>
                          </w:rPr>
                          <w:t xml:space="preserve">2 *** </w:t>
                        </w:r>
                      </w:p>
                    </w:txbxContent>
                  </v:textbox>
                </v:shape>
                <v:shape id="Text Box 78" o:spid="_x0000_s1051" type="#_x0000_t202" style="position:absolute;left:2550;top:1597;width:8670;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D202B0" w:rsidRPr="007E2BAB" w:rsidRDefault="00D202B0" w:rsidP="00165EDE">
                        <w:pPr>
                          <w:spacing w:after="0" w:line="240" w:lineRule="auto"/>
                          <w:rPr>
                            <w:sz w:val="18"/>
                            <w:szCs w:val="18"/>
                            <w:lang w:val="en-US"/>
                          </w:rPr>
                        </w:pPr>
                        <w:proofErr w:type="gramStart"/>
                        <w:r w:rsidRPr="007E2BAB">
                          <w:rPr>
                            <w:sz w:val="18"/>
                            <w:szCs w:val="18"/>
                            <w:lang w:val="en-US"/>
                          </w:rPr>
                          <w:t>E-mail :</w:t>
                        </w:r>
                        <w:proofErr w:type="gramEnd"/>
                        <w:r w:rsidRPr="005E503F">
                          <w:rPr>
                            <w:sz w:val="18"/>
                            <w:szCs w:val="18"/>
                            <w:lang w:val="en-US"/>
                          </w:rPr>
                          <w:t>mairie</w:t>
                        </w:r>
                        <w:r w:rsidRPr="007E2BAB">
                          <w:rPr>
                            <w:sz w:val="18"/>
                            <w:szCs w:val="18"/>
                            <w:lang w:val="en-US"/>
                          </w:rPr>
                          <w:t>_sang2007@yahoo.fr</w:t>
                        </w:r>
                        <w:r w:rsidRPr="007E2BAB">
                          <w:rPr>
                            <w:sz w:val="18"/>
                            <w:szCs w:val="18"/>
                            <w:lang w:val="en-US"/>
                          </w:rPr>
                          <w:tab/>
                        </w:r>
                        <w:r w:rsidRPr="007E2BAB">
                          <w:rPr>
                            <w:sz w:val="18"/>
                            <w:szCs w:val="18"/>
                            <w:lang w:val="en-US"/>
                          </w:rPr>
                          <w:tab/>
                        </w:r>
                        <w:r w:rsidRPr="007E2BAB">
                          <w:rPr>
                            <w:sz w:val="18"/>
                            <w:szCs w:val="18"/>
                            <w:lang w:val="en-US"/>
                          </w:rPr>
                          <w:tab/>
                        </w:r>
                        <w:r w:rsidRPr="007E2BAB">
                          <w:rPr>
                            <w:sz w:val="18"/>
                            <w:szCs w:val="18"/>
                            <w:lang w:val="en-US"/>
                          </w:rPr>
                          <w:tab/>
                          <w:t>Site Web : www.sangmelimaville.com</w:t>
                        </w:r>
                      </w:p>
                      <w:p w:rsidR="00D202B0" w:rsidRPr="00C42330" w:rsidRDefault="00D202B0" w:rsidP="00165EDE">
                        <w:pPr>
                          <w:spacing w:after="0" w:line="240" w:lineRule="auto"/>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p w:rsidR="00D202B0" w:rsidRPr="00C42330" w:rsidRDefault="00D202B0" w:rsidP="00165EDE">
                        <w:pPr>
                          <w:rPr>
                            <w:sz w:val="18"/>
                            <w:szCs w:val="18"/>
                            <w:lang w:val="en-US"/>
                          </w:rPr>
                        </w:pPr>
                      </w:p>
                    </w:txbxContent>
                  </v:textbox>
                </v:shape>
                <v:shape id="Text Box 79" o:spid="_x0000_s1052" type="#_x0000_t202" style="position:absolute;left:7620;top:121;width:3600;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" filled="f" stroked="f" strokecolor="blue">
                  <v:textbox>
                    <w:txbxContent>
                      <w:p w:rsidR="00D202B0" w:rsidRPr="00DA19C3" w:rsidRDefault="00D202B0" w:rsidP="00165EDE">
                        <w:pPr>
                          <w:spacing w:after="0" w:line="264" w:lineRule="auto"/>
                          <w:jc w:val="center"/>
                          <w:rPr>
                            <w:rFonts w:ascii="Tahoma" w:hAnsi="Tahoma" w:cs="Tahoma"/>
                            <w:b/>
                            <w:bCs/>
                            <w:sz w:val="10"/>
                            <w:szCs w:val="10"/>
                          </w:rPr>
                        </w:pPr>
                      </w:p>
                      <w:p w:rsidR="00D202B0" w:rsidRDefault="00D202B0" w:rsidP="001E6D0D">
                        <w:pPr>
                          <w:spacing w:after="0" w:line="240" w:lineRule="auto"/>
                          <w:jc w:val="center"/>
                          <w:rPr>
                            <w:rFonts w:ascii="Tahoma" w:hAnsi="Tahoma" w:cs="Tahoma"/>
                            <w:b/>
                            <w:bCs/>
                            <w:sz w:val="16"/>
                            <w:szCs w:val="16"/>
                            <w:lang w:val="en-US"/>
                          </w:rPr>
                        </w:pPr>
                        <w:r w:rsidRPr="009C7AB0">
                          <w:rPr>
                            <w:rFonts w:ascii="Tahoma" w:hAnsi="Tahoma" w:cs="Tahoma"/>
                            <w:b/>
                            <w:bCs/>
                            <w:sz w:val="16"/>
                            <w:szCs w:val="16"/>
                            <w:lang w:val="en-US"/>
                          </w:rPr>
                          <w:t xml:space="preserve">REPUBLIC </w:t>
                        </w:r>
                        <w:proofErr w:type="gramStart"/>
                        <w:r w:rsidRPr="009C7AB0">
                          <w:rPr>
                            <w:rFonts w:ascii="Tahoma" w:hAnsi="Tahoma" w:cs="Tahoma"/>
                            <w:b/>
                            <w:bCs/>
                            <w:sz w:val="16"/>
                            <w:szCs w:val="16"/>
                            <w:lang w:val="en-US"/>
                          </w:rPr>
                          <w:t>OF  CAMEROON</w:t>
                        </w:r>
                        <w:bookmarkStart w:id="9" w:name="_Toc112087073"/>
                        <w:proofErr w:type="gramEnd"/>
                      </w:p>
                      <w:p w:rsidR="00D202B0" w:rsidRPr="001E6D0D" w:rsidRDefault="00D202B0" w:rsidP="001E6D0D">
                        <w:pPr>
                          <w:spacing w:after="0" w:line="240" w:lineRule="auto"/>
                          <w:jc w:val="center"/>
                          <w:rPr>
                            <w:b/>
                            <w:i/>
                            <w:iCs/>
                            <w:sz w:val="16"/>
                            <w:szCs w:val="16"/>
                            <w:lang w:val="en-US"/>
                          </w:rPr>
                        </w:pPr>
                        <w:r w:rsidRPr="001E6D0D">
                          <w:rPr>
                            <w:b/>
                            <w:sz w:val="16"/>
                            <w:szCs w:val="16"/>
                            <w:lang w:val="en-US"/>
                          </w:rPr>
                          <w:t>Peace-Work-Fatherland</w:t>
                        </w:r>
                        <w:bookmarkEnd w:id="9"/>
                      </w:p>
                      <w:p w:rsidR="00D202B0" w:rsidRPr="009C7AB0" w:rsidRDefault="00D202B0" w:rsidP="00165EDE">
                        <w:pPr>
                          <w:spacing w:after="0" w:line="264" w:lineRule="auto"/>
                          <w:jc w:val="center"/>
                          <w:rPr>
                            <w:rFonts w:ascii="Tahoma" w:hAnsi="Tahoma" w:cs="Tahoma"/>
                            <w:b/>
                            <w:bCs/>
                            <w:sz w:val="20"/>
                            <w:lang w:val="en-US"/>
                          </w:rPr>
                        </w:pPr>
                      </w:p>
                    </w:txbxContent>
                  </v:textbox>
                </v:shape>
                <v:shape id="Text Box 80" o:spid="_x0000_s1053" type="#_x0000_t202" style="position:absolute;left:7410;top:795;width:363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" filled="f" stroked="f" strokecolor="blue">
                  <v:textbox>
                    <w:txbxContent>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SOUTH REGION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DJA AND LOBO</w:t>
                        </w:r>
                        <w:r>
                          <w:rPr>
                            <w:rFonts w:ascii="Tahoma" w:hAnsi="Tahoma" w:cs="Tahoma"/>
                            <w:b/>
                            <w:bCs/>
                            <w:sz w:val="16"/>
                            <w:szCs w:val="16"/>
                            <w:lang w:val="en-US"/>
                          </w:rPr>
                          <w:t xml:space="preserve"> DIVISION</w:t>
                        </w:r>
                      </w:p>
                      <w:p w:rsidR="00D202B0" w:rsidRPr="009C7AB0" w:rsidRDefault="00D202B0" w:rsidP="00165EDE">
                        <w:pPr>
                          <w:spacing w:after="0" w:line="264" w:lineRule="auto"/>
                          <w:jc w:val="center"/>
                          <w:rPr>
                            <w:rFonts w:ascii="Tahoma" w:hAnsi="Tahoma" w:cs="Tahoma"/>
                            <w:b/>
                            <w:bCs/>
                            <w:sz w:val="16"/>
                            <w:szCs w:val="16"/>
                            <w:lang w:val="en-US"/>
                          </w:rPr>
                        </w:pPr>
                        <w:r w:rsidRPr="009C7AB0">
                          <w:rPr>
                            <w:rFonts w:ascii="Tahoma" w:hAnsi="Tahoma" w:cs="Tahoma"/>
                            <w:b/>
                            <w:bCs/>
                            <w:sz w:val="16"/>
                            <w:szCs w:val="16"/>
                            <w:lang w:val="en-US"/>
                          </w:rPr>
                          <w:t>SANGMELIMA</w:t>
                        </w:r>
                        <w:r>
                          <w:rPr>
                            <w:rFonts w:ascii="Tahoma" w:hAnsi="Tahoma" w:cs="Tahoma"/>
                            <w:b/>
                            <w:bCs/>
                            <w:sz w:val="16"/>
                            <w:szCs w:val="16"/>
                            <w:lang w:val="en-US"/>
                          </w:rPr>
                          <w:t xml:space="preserve"> COUNCIL</w:t>
                        </w:r>
                      </w:p>
                      <w:p w:rsidR="00D202B0" w:rsidRPr="009C7AB0" w:rsidRDefault="00D202B0" w:rsidP="00165EDE">
                        <w:pPr>
                          <w:spacing w:line="288" w:lineRule="auto"/>
                          <w:jc w:val="center"/>
                          <w:rPr>
                            <w:rFonts w:ascii="Tahoma" w:hAnsi="Tahoma" w:cs="Tahoma"/>
                            <w:b/>
                            <w:bCs/>
                            <w:lang w:val="en-US"/>
                          </w:rPr>
                        </w:pPr>
                      </w:p>
                    </w:txbxContent>
                  </v:textbox>
                </v:shape>
              </v:group>
            </w:pict>
          </mc:Fallback>
        </mc:AlternateContent>
      </w:r>
    </w:p>
    <w:p w:rsidR="00165EDE" w:rsidRPr="00F01D81" w:rsidRDefault="00165EDE" w:rsidP="00165EDE">
      <w:pPr>
        <w:rPr>
          <w:sz w:val="28"/>
          <w:szCs w:val="28"/>
        </w:rPr>
      </w:pPr>
    </w:p>
    <w:p w:rsidR="00165EDE" w:rsidRPr="00F01D81" w:rsidRDefault="00165EDE" w:rsidP="00165EDE">
      <w:pPr>
        <w:jc w:val="center"/>
        <w:rPr>
          <w:rFonts w:cs="Arial"/>
          <w:b/>
          <w:bCs/>
          <w:sz w:val="24"/>
          <w:u w:val="thick"/>
        </w:rPr>
      </w:pPr>
    </w:p>
    <w:p w:rsidR="00165EDE" w:rsidRPr="00933A1B" w:rsidRDefault="00165EDE" w:rsidP="00165EDE">
      <w:pPr>
        <w:suppressAutoHyphens w:val="0"/>
        <w:spacing w:after="0" w:line="240" w:lineRule="auto"/>
        <w:rPr>
          <w:sz w:val="18"/>
          <w:szCs w:val="24"/>
          <w:lang w:val="en-US" w:eastAsia="en-US"/>
        </w:rPr>
      </w:pPr>
    </w:p>
    <w:p w:rsidR="00165EDE" w:rsidRPr="00F01D81" w:rsidRDefault="00165EDE" w:rsidP="00165EDE">
      <w:pPr>
        <w:suppressAutoHyphens w:val="0"/>
        <w:spacing w:after="0" w:line="240" w:lineRule="auto"/>
        <w:jc w:val="center"/>
        <w:rPr>
          <w:b/>
          <w:szCs w:val="24"/>
          <w:lang w:val="en-US" w:eastAsia="en-US"/>
        </w:rPr>
      </w:pPr>
      <w:r w:rsidRPr="00F01D81">
        <w:rPr>
          <w:b/>
          <w:szCs w:val="24"/>
          <w:lang w:val="en-US" w:eastAsia="en-US"/>
        </w:rPr>
        <w:t xml:space="preserve">INTERNAL TENDER BOARD FOR THE </w:t>
      </w:r>
      <w:r>
        <w:rPr>
          <w:b/>
          <w:szCs w:val="24"/>
          <w:lang w:val="en-US" w:eastAsia="en-US"/>
        </w:rPr>
        <w:t>SANGMELIMA</w:t>
      </w:r>
      <w:r w:rsidRPr="00F01D81">
        <w:rPr>
          <w:b/>
          <w:szCs w:val="24"/>
          <w:lang w:val="en-US" w:eastAsia="en-US"/>
        </w:rPr>
        <w:t xml:space="preserve"> COUNCIL;</w:t>
      </w:r>
      <w:r>
        <w:rPr>
          <w:b/>
          <w:szCs w:val="24"/>
          <w:lang w:val="en-US" w:eastAsia="en-US"/>
        </w:rPr>
        <w:br/>
        <w:t xml:space="preserve">CENTRAL </w:t>
      </w:r>
      <w:r w:rsidRPr="00F01D81">
        <w:rPr>
          <w:b/>
          <w:szCs w:val="24"/>
          <w:lang w:val="en-US" w:eastAsia="en-US"/>
        </w:rPr>
        <w:t>COMMISSIONFOR THE CONTROL OF THE MARKETS FOR INTELLECTUAL BENEFIT SERVICES.</w:t>
      </w:r>
    </w:p>
    <w:p w:rsidR="00165EDE" w:rsidRPr="009F3214" w:rsidRDefault="00165EDE" w:rsidP="00165EDE">
      <w:pPr>
        <w:suppressAutoHyphens w:val="0"/>
        <w:spacing w:after="0" w:line="240" w:lineRule="auto"/>
        <w:jc w:val="center"/>
        <w:rPr>
          <w:b/>
          <w:sz w:val="24"/>
          <w:szCs w:val="24"/>
          <w:lang w:val="en-US" w:eastAsia="en-US"/>
        </w:rPr>
      </w:pPr>
      <w:r w:rsidRPr="001E6D0D">
        <w:rPr>
          <w:b/>
          <w:sz w:val="24"/>
          <w:szCs w:val="24"/>
          <w:lang w:val="en-US" w:eastAsia="en-US"/>
        </w:rPr>
        <w:t xml:space="preserve">NOTICE OF </w:t>
      </w:r>
      <w:r w:rsidR="004F1FB6">
        <w:rPr>
          <w:b/>
          <w:sz w:val="24"/>
          <w:szCs w:val="24"/>
          <w:lang w:val="en-US" w:eastAsia="en-US"/>
        </w:rPr>
        <w:t xml:space="preserve">URGENT </w:t>
      </w:r>
      <w:r w:rsidR="00F55593">
        <w:rPr>
          <w:b/>
          <w:sz w:val="24"/>
          <w:szCs w:val="24"/>
          <w:lang w:val="en-US" w:eastAsia="en-US"/>
        </w:rPr>
        <w:t>NATIONAL</w:t>
      </w:r>
      <w:r w:rsidRPr="001E6D0D">
        <w:rPr>
          <w:b/>
          <w:sz w:val="24"/>
          <w:szCs w:val="24"/>
          <w:lang w:val="en-US" w:eastAsia="en-US"/>
        </w:rPr>
        <w:t xml:space="preserve"> OPEN INVITATION TO TENDER</w:t>
      </w:r>
      <w:r w:rsidRPr="001E6D0D">
        <w:rPr>
          <w:b/>
          <w:sz w:val="24"/>
          <w:szCs w:val="24"/>
          <w:lang w:val="en-US" w:eastAsia="en-US"/>
        </w:rPr>
        <w:br/>
      </w:r>
      <w:r w:rsidRPr="009F3214">
        <w:rPr>
          <w:b/>
          <w:sz w:val="24"/>
          <w:szCs w:val="24"/>
          <w:lang w:val="en-US" w:eastAsia="en-US"/>
        </w:rPr>
        <w:t>N° …….. /</w:t>
      </w:r>
      <w:r w:rsidR="004F1FB6" w:rsidRPr="009F3214">
        <w:rPr>
          <w:b/>
          <w:sz w:val="24"/>
          <w:szCs w:val="24"/>
          <w:lang w:val="en-US" w:eastAsia="en-US"/>
        </w:rPr>
        <w:t>UNO</w:t>
      </w:r>
      <w:r w:rsidRPr="009F3214">
        <w:rPr>
          <w:b/>
          <w:sz w:val="24"/>
          <w:szCs w:val="24"/>
          <w:lang w:val="en-US" w:eastAsia="en-US"/>
        </w:rPr>
        <w:t>IT/CS/</w:t>
      </w:r>
      <w:r w:rsidR="00DD15BF" w:rsidRPr="009F3214">
        <w:rPr>
          <w:b/>
          <w:sz w:val="24"/>
          <w:szCs w:val="24"/>
          <w:lang w:val="en-US" w:eastAsia="en-US"/>
        </w:rPr>
        <w:t>I</w:t>
      </w:r>
      <w:r w:rsidRPr="009F3214">
        <w:rPr>
          <w:b/>
          <w:sz w:val="24"/>
          <w:szCs w:val="24"/>
          <w:lang w:val="en-US" w:eastAsia="en-US"/>
        </w:rPr>
        <w:t>S</w:t>
      </w:r>
      <w:r w:rsidR="00DD15BF" w:rsidRPr="009F3214">
        <w:rPr>
          <w:b/>
          <w:sz w:val="24"/>
          <w:szCs w:val="24"/>
          <w:lang w:val="en-US" w:eastAsia="en-US"/>
        </w:rPr>
        <w:t>MPC</w:t>
      </w:r>
      <w:r w:rsidRPr="009F3214">
        <w:rPr>
          <w:b/>
          <w:sz w:val="24"/>
          <w:szCs w:val="24"/>
          <w:lang w:val="en-US" w:eastAsia="en-US"/>
        </w:rPr>
        <w:t>/</w:t>
      </w:r>
      <w:r w:rsidR="00DD15BF" w:rsidRPr="009F3214">
        <w:rPr>
          <w:b/>
          <w:sz w:val="24"/>
          <w:szCs w:val="24"/>
          <w:lang w:val="en-US" w:eastAsia="en-US"/>
        </w:rPr>
        <w:t>ITB-SC</w:t>
      </w:r>
      <w:r w:rsidR="006B73CC" w:rsidRPr="009F3214">
        <w:rPr>
          <w:b/>
          <w:bCs/>
          <w:sz w:val="28"/>
          <w:szCs w:val="32"/>
          <w:lang w:val="en-US"/>
        </w:rPr>
        <w:t>/CCCM-SPI</w:t>
      </w:r>
      <w:r w:rsidR="006B73CC" w:rsidRPr="009F3214">
        <w:rPr>
          <w:b/>
          <w:sz w:val="24"/>
          <w:szCs w:val="24"/>
          <w:lang w:val="en-US" w:eastAsia="en-US"/>
        </w:rPr>
        <w:t xml:space="preserve"> </w:t>
      </w:r>
      <w:r w:rsidRPr="009F3214">
        <w:rPr>
          <w:b/>
          <w:sz w:val="24"/>
          <w:szCs w:val="24"/>
          <w:lang w:val="en-US" w:eastAsia="en-US"/>
        </w:rPr>
        <w:t>/202</w:t>
      </w:r>
      <w:r w:rsidR="001E2324" w:rsidRPr="009F3214">
        <w:rPr>
          <w:b/>
          <w:sz w:val="24"/>
          <w:szCs w:val="24"/>
          <w:lang w:val="en-US" w:eastAsia="en-US"/>
        </w:rPr>
        <w:t>4</w:t>
      </w:r>
      <w:r w:rsidRPr="009F3214">
        <w:rPr>
          <w:b/>
          <w:sz w:val="24"/>
          <w:szCs w:val="24"/>
          <w:lang w:val="en-US" w:eastAsia="en-US"/>
        </w:rPr>
        <w:t xml:space="preserve"> OF THE…………….. 202</w:t>
      </w:r>
      <w:r w:rsidR="001E2324" w:rsidRPr="009F3214">
        <w:rPr>
          <w:b/>
          <w:sz w:val="24"/>
          <w:szCs w:val="24"/>
          <w:lang w:val="en-US" w:eastAsia="en-US"/>
        </w:rPr>
        <w:t>4</w:t>
      </w:r>
      <w:r w:rsidRPr="009F3214">
        <w:rPr>
          <w:b/>
          <w:sz w:val="24"/>
          <w:szCs w:val="24"/>
          <w:lang w:val="en-US" w:eastAsia="en-US"/>
        </w:rPr>
        <w:br/>
        <w:t>FOR THE COLLECTION, TRANSPORTATION AND TREATMENT OF HOUSEHOLD GARBAGE, SWEEPING AND CLEANING OF STREETS, PUBLIC PLACES, BUS STOP, MOTO PARKS</w:t>
      </w:r>
      <w:r w:rsidR="009F2259" w:rsidRPr="009F3214">
        <w:rPr>
          <w:b/>
          <w:sz w:val="24"/>
          <w:szCs w:val="24"/>
          <w:lang w:val="en-US" w:eastAsia="en-US"/>
        </w:rPr>
        <w:t>, ROADS ADJOINING THE MARKETS</w:t>
      </w:r>
      <w:r w:rsidRPr="009F3214">
        <w:rPr>
          <w:b/>
          <w:sz w:val="24"/>
          <w:szCs w:val="24"/>
          <w:lang w:val="en-US" w:eastAsia="en-US"/>
        </w:rPr>
        <w:t>,</w:t>
      </w:r>
      <w:r w:rsidR="009F2259" w:rsidRPr="009F3214">
        <w:rPr>
          <w:b/>
          <w:sz w:val="24"/>
          <w:szCs w:val="24"/>
          <w:lang w:val="en-US" w:eastAsia="en-US"/>
        </w:rPr>
        <w:t xml:space="preserve"> AND OTHER PUBLIC SQUARES</w:t>
      </w:r>
      <w:r w:rsidRPr="009F3214">
        <w:rPr>
          <w:b/>
          <w:sz w:val="24"/>
          <w:szCs w:val="24"/>
          <w:lang w:val="en-US" w:eastAsia="en-US"/>
        </w:rPr>
        <w:t xml:space="preserve"> OF SANGMELIMA COUNCIL, DJA AND LOBO DIVISION, SOUTH REGION</w:t>
      </w:r>
    </w:p>
    <w:p w:rsidR="00165EDE" w:rsidRPr="009F3214" w:rsidRDefault="00165EDE" w:rsidP="00165EDE">
      <w:pPr>
        <w:suppressAutoHyphens w:val="0"/>
        <w:spacing w:after="0" w:line="240" w:lineRule="auto"/>
        <w:jc w:val="center"/>
        <w:rPr>
          <w:b/>
          <w:sz w:val="24"/>
          <w:szCs w:val="24"/>
          <w:lang w:val="en-US" w:eastAsia="en-US"/>
        </w:rPr>
      </w:pPr>
    </w:p>
    <w:p w:rsidR="00165EDE" w:rsidRPr="009F3214" w:rsidRDefault="00165EDE" w:rsidP="00873D0C">
      <w:pPr>
        <w:pStyle w:val="Paragraphedeliste"/>
        <w:widowControl w:val="0"/>
        <w:numPr>
          <w:ilvl w:val="0"/>
          <w:numId w:val="42"/>
        </w:numPr>
        <w:autoSpaceDE w:val="0"/>
        <w:spacing w:after="0" w:line="240" w:lineRule="auto"/>
        <w:rPr>
          <w:rFonts w:cs="Arial"/>
          <w:b/>
          <w:bCs/>
          <w:u w:val="single"/>
          <w:lang w:val="en-US"/>
        </w:rPr>
      </w:pPr>
      <w:r w:rsidRPr="009F3214">
        <w:rPr>
          <w:rFonts w:cs="Arial"/>
          <w:b/>
          <w:bCs/>
          <w:u w:val="single"/>
          <w:lang w:val="en-US"/>
        </w:rPr>
        <w:t>Object of the invitation to tender</w:t>
      </w:r>
    </w:p>
    <w:p w:rsidR="006077A0" w:rsidRPr="009F3214" w:rsidRDefault="00165EDE" w:rsidP="006077A0">
      <w:pPr>
        <w:widowControl w:val="0"/>
        <w:autoSpaceDE w:val="0"/>
        <w:spacing w:after="0"/>
        <w:rPr>
          <w:lang w:val="en-US" w:eastAsia="en-US"/>
        </w:rPr>
      </w:pPr>
      <w:r w:rsidRPr="009F3214">
        <w:rPr>
          <w:rFonts w:cs="Arial"/>
          <w:lang w:val="en-GB"/>
        </w:rPr>
        <w:t xml:space="preserve">Within the frame work of </w:t>
      </w:r>
      <w:r w:rsidRPr="009F3214">
        <w:rPr>
          <w:lang w:val="en-GB"/>
        </w:rPr>
        <w:t xml:space="preserve">the state and the </w:t>
      </w:r>
      <w:proofErr w:type="spellStart"/>
      <w:r w:rsidRPr="009F3214">
        <w:rPr>
          <w:lang w:val="en-GB"/>
        </w:rPr>
        <w:t>Sangmélima</w:t>
      </w:r>
      <w:proofErr w:type="spellEnd"/>
      <w:r w:rsidRPr="009F3214">
        <w:rPr>
          <w:lang w:val="en-GB"/>
        </w:rPr>
        <w:t xml:space="preserve"> council budgets of </w:t>
      </w:r>
      <w:r w:rsidR="001E2324" w:rsidRPr="009F3214">
        <w:rPr>
          <w:lang w:val="en-GB"/>
        </w:rPr>
        <w:t>2024 - 2029</w:t>
      </w:r>
      <w:r w:rsidRPr="009F3214">
        <w:rPr>
          <w:lang w:val="en-GB"/>
        </w:rPr>
        <w:t xml:space="preserve">, the </w:t>
      </w:r>
      <w:proofErr w:type="spellStart"/>
      <w:r w:rsidRPr="009F3214">
        <w:rPr>
          <w:lang w:val="en-GB"/>
        </w:rPr>
        <w:t>Sangmélima</w:t>
      </w:r>
      <w:proofErr w:type="spellEnd"/>
      <w:r w:rsidRPr="009F3214">
        <w:rPr>
          <w:lang w:val="en-GB"/>
        </w:rPr>
        <w:t xml:space="preserve"> Mayor hereby, launches an </w:t>
      </w:r>
      <w:r w:rsidR="004F1FB6" w:rsidRPr="009F3214">
        <w:rPr>
          <w:lang w:val="en-GB"/>
        </w:rPr>
        <w:t xml:space="preserve">Urgent </w:t>
      </w:r>
      <w:r w:rsidR="00F55593" w:rsidRPr="009F3214">
        <w:rPr>
          <w:lang w:val="en-GB"/>
        </w:rPr>
        <w:t>National</w:t>
      </w:r>
      <w:r w:rsidRPr="009F3214">
        <w:rPr>
          <w:lang w:val="en-GB"/>
        </w:rPr>
        <w:t xml:space="preserve"> Invitation to tender for the </w:t>
      </w:r>
      <w:r w:rsidRPr="009F3214">
        <w:rPr>
          <w:lang w:val="en-US" w:eastAsia="en-US"/>
        </w:rPr>
        <w:t xml:space="preserve">collection, transportation </w:t>
      </w:r>
      <w:r w:rsidR="00202595" w:rsidRPr="009F3214">
        <w:rPr>
          <w:lang w:val="en-US" w:eastAsia="en-US"/>
        </w:rPr>
        <w:t xml:space="preserve">and treatment </w:t>
      </w:r>
      <w:r w:rsidRPr="009F3214">
        <w:rPr>
          <w:lang w:val="en-US" w:eastAsia="en-US"/>
        </w:rPr>
        <w:t>of household garbage, the sweeping and cleaning of st</w:t>
      </w:r>
      <w:r w:rsidR="009F2259" w:rsidRPr="009F3214">
        <w:rPr>
          <w:lang w:val="en-US" w:eastAsia="en-US"/>
        </w:rPr>
        <w:t xml:space="preserve">reets, bus stop, moto parks, </w:t>
      </w:r>
      <w:r w:rsidR="009F2259" w:rsidRPr="009F3214">
        <w:rPr>
          <w:bCs/>
          <w:lang w:val="en-US" w:eastAsia="en-US"/>
        </w:rPr>
        <w:t xml:space="preserve">roads adjoining the </w:t>
      </w:r>
      <w:r w:rsidR="009F2259" w:rsidRPr="009F3214">
        <w:rPr>
          <w:lang w:val="en-US" w:eastAsia="en-US"/>
        </w:rPr>
        <w:t>markets, and other public squares</w:t>
      </w:r>
      <w:r w:rsidRPr="009F3214">
        <w:rPr>
          <w:lang w:val="en-US" w:eastAsia="en-US"/>
        </w:rPr>
        <w:t xml:space="preserve"> of the city of </w:t>
      </w:r>
      <w:proofErr w:type="spellStart"/>
      <w:r w:rsidRPr="009F3214">
        <w:rPr>
          <w:lang w:val="en-US" w:eastAsia="en-US"/>
        </w:rPr>
        <w:t>Sangmélima</w:t>
      </w:r>
      <w:proofErr w:type="spellEnd"/>
      <w:r w:rsidRPr="009F3214">
        <w:rPr>
          <w:lang w:val="en-US" w:eastAsia="en-US"/>
        </w:rPr>
        <w:t xml:space="preserve">, </w:t>
      </w:r>
      <w:proofErr w:type="spellStart"/>
      <w:r w:rsidRPr="009F3214">
        <w:rPr>
          <w:lang w:val="en-US" w:eastAsia="en-US"/>
        </w:rPr>
        <w:t>Dja</w:t>
      </w:r>
      <w:proofErr w:type="spellEnd"/>
      <w:r w:rsidRPr="009F3214">
        <w:rPr>
          <w:lang w:val="en-US" w:eastAsia="en-US"/>
        </w:rPr>
        <w:t xml:space="preserve"> and Lobo division, South Region.</w:t>
      </w:r>
    </w:p>
    <w:p w:rsidR="006077A0" w:rsidRPr="009F3214" w:rsidRDefault="006077A0" w:rsidP="006077A0">
      <w:pPr>
        <w:widowControl w:val="0"/>
        <w:autoSpaceDE w:val="0"/>
        <w:spacing w:after="0"/>
        <w:rPr>
          <w:sz w:val="16"/>
          <w:lang w:val="en-US" w:eastAsia="en-US"/>
        </w:rPr>
      </w:pPr>
    </w:p>
    <w:p w:rsidR="00165EDE" w:rsidRPr="009F3214" w:rsidRDefault="00FE54BD" w:rsidP="00873D0C">
      <w:pPr>
        <w:pStyle w:val="Paragraphedeliste"/>
        <w:widowControl w:val="0"/>
        <w:numPr>
          <w:ilvl w:val="0"/>
          <w:numId w:val="42"/>
        </w:numPr>
        <w:autoSpaceDE w:val="0"/>
        <w:spacing w:after="0" w:line="240" w:lineRule="auto"/>
        <w:rPr>
          <w:rFonts w:cs="Arial"/>
          <w:b/>
          <w:bCs/>
          <w:u w:val="single"/>
        </w:rPr>
      </w:pPr>
      <w:r w:rsidRPr="009F3214">
        <w:rPr>
          <w:rFonts w:cs="Arial"/>
          <w:b/>
          <w:bCs/>
          <w:u w:val="single"/>
        </w:rPr>
        <w:t xml:space="preserve">Nature of service </w:t>
      </w:r>
    </w:p>
    <w:p w:rsidR="00165EDE" w:rsidRPr="009F3214" w:rsidRDefault="00165EDE" w:rsidP="00165EDE">
      <w:pPr>
        <w:suppressAutoHyphens w:val="0"/>
        <w:spacing w:after="0"/>
        <w:rPr>
          <w:lang w:val="en-US" w:eastAsia="en-US"/>
        </w:rPr>
      </w:pPr>
      <w:r w:rsidRPr="009F3214">
        <w:rPr>
          <w:lang w:val="en-US" w:eastAsia="en-US"/>
        </w:rPr>
        <w:t xml:space="preserve">The main purpose of the services is the cleanliness in the city of </w:t>
      </w:r>
      <w:proofErr w:type="spellStart"/>
      <w:r w:rsidRPr="009F3214">
        <w:rPr>
          <w:lang w:val="en-US" w:eastAsia="en-US"/>
        </w:rPr>
        <w:t>Sangmélima</w:t>
      </w:r>
      <w:proofErr w:type="spellEnd"/>
    </w:p>
    <w:p w:rsidR="00165EDE" w:rsidRPr="009F3214" w:rsidRDefault="00165EDE" w:rsidP="00165EDE">
      <w:pPr>
        <w:suppressAutoHyphens w:val="0"/>
        <w:spacing w:after="0"/>
        <w:rPr>
          <w:lang w:val="en-US" w:eastAsia="en-US"/>
        </w:rPr>
      </w:pPr>
      <w:r w:rsidRPr="009F3214">
        <w:rPr>
          <w:lang w:val="en-US" w:eastAsia="en-US"/>
        </w:rPr>
        <w:t>The services consist of:</w:t>
      </w:r>
    </w:p>
    <w:p w:rsidR="00165EDE" w:rsidRPr="009F3214" w:rsidRDefault="004F0162" w:rsidP="00873D0C">
      <w:pPr>
        <w:pStyle w:val="Paragraphedeliste"/>
        <w:numPr>
          <w:ilvl w:val="0"/>
          <w:numId w:val="45"/>
        </w:numPr>
        <w:suppressAutoHyphens w:val="0"/>
        <w:spacing w:after="0"/>
        <w:rPr>
          <w:b/>
          <w:bCs/>
          <w:lang w:val="en-US"/>
        </w:rPr>
      </w:pPr>
      <w:r w:rsidRPr="009F3214">
        <w:rPr>
          <w:b/>
          <w:bCs/>
          <w:lang w:val="en-US"/>
        </w:rPr>
        <w:t xml:space="preserve">The </w:t>
      </w:r>
      <w:r w:rsidR="00165EDE" w:rsidRPr="009F3214">
        <w:rPr>
          <w:b/>
          <w:bCs/>
          <w:lang w:val="en-US"/>
        </w:rPr>
        <w:t>placing in garbage bins ... in appropriate areas and their emptying;</w:t>
      </w:r>
    </w:p>
    <w:p w:rsidR="00165EDE" w:rsidRPr="009F3214" w:rsidRDefault="004F0162" w:rsidP="00873D0C">
      <w:pPr>
        <w:pStyle w:val="Paragraphedeliste"/>
        <w:numPr>
          <w:ilvl w:val="0"/>
          <w:numId w:val="45"/>
        </w:numPr>
        <w:suppressAutoHyphens w:val="0"/>
        <w:spacing w:after="0"/>
        <w:rPr>
          <w:b/>
          <w:bCs/>
          <w:lang w:val="en-US"/>
        </w:rPr>
      </w:pPr>
      <w:r w:rsidRPr="009F3214">
        <w:rPr>
          <w:b/>
          <w:bCs/>
          <w:lang w:val="en-US"/>
        </w:rPr>
        <w:t xml:space="preserve">The </w:t>
      </w:r>
      <w:r w:rsidR="00165EDE" w:rsidRPr="009F3214">
        <w:rPr>
          <w:b/>
          <w:bCs/>
          <w:lang w:val="en-US"/>
        </w:rPr>
        <w:t>collection of household garbage;</w:t>
      </w:r>
    </w:p>
    <w:p w:rsidR="00165EDE" w:rsidRPr="009F3214" w:rsidRDefault="004F0162" w:rsidP="00873D0C">
      <w:pPr>
        <w:pStyle w:val="Paragraphedeliste"/>
        <w:numPr>
          <w:ilvl w:val="0"/>
          <w:numId w:val="45"/>
        </w:numPr>
        <w:suppressAutoHyphens w:val="0"/>
        <w:spacing w:after="0"/>
        <w:rPr>
          <w:b/>
          <w:bCs/>
          <w:lang w:val="en-US"/>
        </w:rPr>
      </w:pPr>
      <w:r w:rsidRPr="009F3214">
        <w:rPr>
          <w:b/>
          <w:bCs/>
          <w:lang w:val="en-US"/>
        </w:rPr>
        <w:t xml:space="preserve">The </w:t>
      </w:r>
      <w:r w:rsidR="00165EDE" w:rsidRPr="009F3214">
        <w:rPr>
          <w:b/>
          <w:bCs/>
          <w:lang w:val="en-US"/>
        </w:rPr>
        <w:t>transport of garbage and other waste in the moto parks;</w:t>
      </w:r>
    </w:p>
    <w:p w:rsidR="00165EDE" w:rsidRPr="009F3214" w:rsidRDefault="004F0162" w:rsidP="00873D0C">
      <w:pPr>
        <w:pStyle w:val="Paragraphedeliste"/>
        <w:numPr>
          <w:ilvl w:val="0"/>
          <w:numId w:val="45"/>
        </w:numPr>
        <w:suppressAutoHyphens w:val="0"/>
        <w:spacing w:after="0"/>
        <w:rPr>
          <w:b/>
          <w:bCs/>
          <w:lang w:val="en-US"/>
        </w:rPr>
      </w:pPr>
      <w:r w:rsidRPr="009F3214">
        <w:rPr>
          <w:b/>
          <w:bCs/>
          <w:lang w:val="en-US"/>
        </w:rPr>
        <w:t xml:space="preserve">The </w:t>
      </w:r>
      <w:r w:rsidR="00165EDE" w:rsidRPr="009F3214">
        <w:rPr>
          <w:b/>
          <w:bCs/>
          <w:lang w:val="en-US"/>
        </w:rPr>
        <w:t xml:space="preserve">sweeping and cleaning of streets, bus stations and </w:t>
      </w:r>
      <w:r w:rsidR="009F2259" w:rsidRPr="009F3214">
        <w:rPr>
          <w:b/>
          <w:bCs/>
          <w:lang w:val="en-US"/>
        </w:rPr>
        <w:t xml:space="preserve">roads adjoining the </w:t>
      </w:r>
      <w:r w:rsidR="00165EDE" w:rsidRPr="009F3214">
        <w:rPr>
          <w:b/>
          <w:bCs/>
          <w:lang w:val="en-US"/>
        </w:rPr>
        <w:t>markets, and other public squares;</w:t>
      </w:r>
    </w:p>
    <w:p w:rsidR="00165EDE" w:rsidRPr="009F3214" w:rsidRDefault="004F0162" w:rsidP="00873D0C">
      <w:pPr>
        <w:pStyle w:val="Paragraphedeliste"/>
        <w:numPr>
          <w:ilvl w:val="0"/>
          <w:numId w:val="45"/>
        </w:numPr>
        <w:suppressAutoHyphens w:val="0"/>
        <w:spacing w:after="0"/>
        <w:rPr>
          <w:b/>
          <w:bCs/>
          <w:lang w:val="en-US"/>
        </w:rPr>
      </w:pPr>
      <w:r w:rsidRPr="009F3214">
        <w:rPr>
          <w:b/>
          <w:bCs/>
          <w:lang w:val="en-US"/>
        </w:rPr>
        <w:t xml:space="preserve">The </w:t>
      </w:r>
      <w:r w:rsidR="00165EDE" w:rsidRPr="009F3214">
        <w:rPr>
          <w:b/>
          <w:bCs/>
          <w:lang w:val="en-US"/>
        </w:rPr>
        <w:t xml:space="preserve">development and operation of the MEYO-ESSE Waste Treatment Center </w:t>
      </w:r>
      <w:r w:rsidR="003E2489" w:rsidRPr="009F3214">
        <w:rPr>
          <w:b/>
          <w:bCs/>
          <w:lang w:val="en-US"/>
        </w:rPr>
        <w:t>o</w:t>
      </w:r>
      <w:r w:rsidR="00165EDE" w:rsidRPr="009F3214">
        <w:rPr>
          <w:b/>
          <w:bCs/>
          <w:lang w:val="en-US"/>
        </w:rPr>
        <w:t>r other treatment center place given by the Municipality;</w:t>
      </w:r>
    </w:p>
    <w:p w:rsidR="00165EDE" w:rsidRPr="00E64FC8" w:rsidRDefault="004F0162" w:rsidP="00873D0C">
      <w:pPr>
        <w:pStyle w:val="Paragraphedeliste"/>
        <w:numPr>
          <w:ilvl w:val="0"/>
          <w:numId w:val="45"/>
        </w:numPr>
        <w:suppressAutoHyphens w:val="0"/>
        <w:spacing w:after="0"/>
        <w:rPr>
          <w:b/>
          <w:bCs/>
          <w:lang w:val="en-US"/>
        </w:rPr>
      </w:pPr>
      <w:r w:rsidRPr="004F0162">
        <w:rPr>
          <w:b/>
          <w:bCs/>
          <w:lang w:val="en-US"/>
        </w:rPr>
        <w:t xml:space="preserve">All </w:t>
      </w:r>
      <w:r w:rsidR="00165EDE" w:rsidRPr="00E64FC8">
        <w:rPr>
          <w:b/>
          <w:bCs/>
          <w:lang w:val="en-US"/>
        </w:rPr>
        <w:t>other subjections necessary to a good level of cleanliness of the city.</w:t>
      </w:r>
    </w:p>
    <w:p w:rsidR="00165EDE" w:rsidRPr="00991325" w:rsidRDefault="00165EDE" w:rsidP="00165EDE">
      <w:pPr>
        <w:suppressAutoHyphens w:val="0"/>
        <w:spacing w:after="0"/>
        <w:rPr>
          <w:sz w:val="10"/>
          <w:lang w:val="en-US" w:eastAsia="en-US"/>
        </w:rPr>
      </w:pPr>
    </w:p>
    <w:p w:rsidR="00165EDE" w:rsidRPr="00E64FC8" w:rsidRDefault="00165EDE" w:rsidP="00873D0C">
      <w:pPr>
        <w:pStyle w:val="Paragraphedeliste"/>
        <w:widowControl w:val="0"/>
        <w:numPr>
          <w:ilvl w:val="0"/>
          <w:numId w:val="42"/>
        </w:numPr>
        <w:autoSpaceDE w:val="0"/>
        <w:spacing w:after="0" w:line="240" w:lineRule="auto"/>
        <w:rPr>
          <w:rFonts w:cs="Arial"/>
          <w:b/>
          <w:bCs/>
          <w:u w:val="single"/>
        </w:rPr>
      </w:pPr>
      <w:r w:rsidRPr="00E64FC8">
        <w:rPr>
          <w:rFonts w:cs="Arial"/>
          <w:b/>
          <w:bCs/>
          <w:u w:val="single"/>
        </w:rPr>
        <w:t>Deadline</w:t>
      </w:r>
    </w:p>
    <w:p w:rsidR="00AE6B15" w:rsidRPr="00AE6B15" w:rsidRDefault="00AE6B15" w:rsidP="00AE6B15">
      <w:pPr>
        <w:suppressAutoHyphens w:val="0"/>
        <w:spacing w:after="0"/>
        <w:rPr>
          <w:lang w:val="en-US" w:eastAsia="en-US"/>
        </w:rPr>
      </w:pPr>
      <w:r w:rsidRPr="00E64FC8">
        <w:rPr>
          <w:lang w:val="en-US" w:eastAsia="en-US"/>
        </w:rPr>
        <w:t>The overall execution time for this contract is 5 (five) years distributed as follows</w:t>
      </w:r>
      <w:r w:rsidRPr="00AE6B15">
        <w:rPr>
          <w:lang w:val="en-US" w:eastAsia="en-US"/>
        </w:rPr>
        <w:t>:</w:t>
      </w:r>
    </w:p>
    <w:p w:rsidR="00AE6B15" w:rsidRPr="009F3214" w:rsidRDefault="00AE6B15" w:rsidP="00873D0C">
      <w:pPr>
        <w:pStyle w:val="Paragraphedeliste"/>
        <w:widowControl w:val="0"/>
        <w:numPr>
          <w:ilvl w:val="0"/>
          <w:numId w:val="40"/>
        </w:numPr>
        <w:tabs>
          <w:tab w:val="left" w:pos="8010"/>
        </w:tabs>
        <w:autoSpaceDE w:val="0"/>
        <w:spacing w:after="0"/>
        <w:rPr>
          <w:rFonts w:cs="Arial"/>
          <w:lang w:val="en-US"/>
        </w:rPr>
      </w:pPr>
      <w:r w:rsidRPr="009F3214">
        <w:rPr>
          <w:rFonts w:cs="Arial"/>
          <w:lang w:val="en-US"/>
        </w:rPr>
        <w:t xml:space="preserve">Fixed phase: from 1srt </w:t>
      </w:r>
      <w:r w:rsidR="00F31E56">
        <w:rPr>
          <w:rFonts w:cs="Arial"/>
          <w:lang w:val="en-US"/>
        </w:rPr>
        <w:t>September</w:t>
      </w:r>
      <w:r w:rsidRPr="009F3214">
        <w:rPr>
          <w:rFonts w:cs="Arial"/>
          <w:lang w:val="en-US"/>
        </w:rPr>
        <w:t xml:space="preserve"> 202</w:t>
      </w:r>
      <w:r w:rsidR="001E2324" w:rsidRPr="009F3214">
        <w:rPr>
          <w:rFonts w:cs="Arial"/>
          <w:lang w:val="en-US"/>
        </w:rPr>
        <w:t>4</w:t>
      </w:r>
      <w:r w:rsidRPr="009F3214">
        <w:rPr>
          <w:rFonts w:cs="Arial"/>
          <w:lang w:val="en-US"/>
        </w:rPr>
        <w:t xml:space="preserve"> </w:t>
      </w:r>
      <w:r w:rsidR="00191690" w:rsidRPr="009F3214">
        <w:rPr>
          <w:rFonts w:cs="Arial"/>
          <w:lang w:val="en-US"/>
        </w:rPr>
        <w:t>to</w:t>
      </w:r>
      <w:r w:rsidRPr="009F3214">
        <w:rPr>
          <w:rFonts w:cs="Arial"/>
          <w:lang w:val="en-US"/>
        </w:rPr>
        <w:t xml:space="preserve"> 31 December </w:t>
      </w:r>
      <w:r w:rsidR="00191690" w:rsidRPr="009F3214">
        <w:rPr>
          <w:rFonts w:cs="Arial"/>
          <w:lang w:val="en-US"/>
        </w:rPr>
        <w:t>202</w:t>
      </w:r>
      <w:r w:rsidR="001E2324" w:rsidRPr="009F3214">
        <w:rPr>
          <w:rFonts w:cs="Arial"/>
          <w:lang w:val="en-US"/>
        </w:rPr>
        <w:t>4</w:t>
      </w:r>
      <w:r w:rsidR="00191690" w:rsidRPr="009F3214">
        <w:rPr>
          <w:rFonts w:cs="Arial"/>
          <w:lang w:val="en-US"/>
        </w:rPr>
        <w:t>;</w:t>
      </w:r>
    </w:p>
    <w:p w:rsidR="00191690" w:rsidRPr="009F3214" w:rsidRDefault="00191690" w:rsidP="00873D0C">
      <w:pPr>
        <w:pStyle w:val="Paragraphedeliste"/>
        <w:widowControl w:val="0"/>
        <w:numPr>
          <w:ilvl w:val="0"/>
          <w:numId w:val="40"/>
        </w:numPr>
        <w:tabs>
          <w:tab w:val="left" w:pos="8010"/>
        </w:tabs>
        <w:autoSpaceDE w:val="0"/>
        <w:spacing w:after="0"/>
        <w:rPr>
          <w:rFonts w:cs="Arial"/>
          <w:lang w:val="en-US"/>
        </w:rPr>
      </w:pPr>
      <w:r w:rsidRPr="009F3214">
        <w:rPr>
          <w:rFonts w:cs="Arial"/>
          <w:lang w:val="en-US"/>
        </w:rPr>
        <w:t>Conditional</w:t>
      </w:r>
      <w:r w:rsidR="00AE6B15" w:rsidRPr="009F3214">
        <w:rPr>
          <w:rFonts w:cs="Arial"/>
          <w:lang w:val="en-US"/>
        </w:rPr>
        <w:t xml:space="preserve"> </w:t>
      </w:r>
      <w:r w:rsidRPr="009F3214">
        <w:rPr>
          <w:rFonts w:cs="Arial"/>
          <w:lang w:val="en-US"/>
        </w:rPr>
        <w:t>Phase</w:t>
      </w:r>
      <w:r w:rsidR="00AE6B15" w:rsidRPr="009F3214">
        <w:rPr>
          <w:rFonts w:cs="Arial"/>
          <w:lang w:val="en-US"/>
        </w:rPr>
        <w:t xml:space="preserve"> </w:t>
      </w:r>
      <w:r w:rsidR="00135792" w:rsidRPr="009F3214">
        <w:rPr>
          <w:rFonts w:cs="Arial"/>
          <w:lang w:val="en-US"/>
        </w:rPr>
        <w:t>1</w:t>
      </w:r>
      <w:r w:rsidRPr="009F3214">
        <w:rPr>
          <w:rFonts w:cs="Arial"/>
          <w:lang w:val="en-US"/>
        </w:rPr>
        <w:t>:</w:t>
      </w:r>
      <w:r w:rsidR="00AE6B15" w:rsidRPr="009F3214">
        <w:rPr>
          <w:rFonts w:cs="Arial"/>
          <w:lang w:val="en-US"/>
        </w:rPr>
        <w:t xml:space="preserve"> </w:t>
      </w:r>
      <w:r w:rsidRPr="009F3214">
        <w:rPr>
          <w:rFonts w:cs="Arial"/>
          <w:lang w:val="en-US"/>
        </w:rPr>
        <w:t>from 1srt January 202</w:t>
      </w:r>
      <w:r w:rsidR="001E2324" w:rsidRPr="009F3214">
        <w:rPr>
          <w:rFonts w:cs="Arial"/>
          <w:lang w:val="en-US"/>
        </w:rPr>
        <w:t>5</w:t>
      </w:r>
      <w:r w:rsidRPr="009F3214">
        <w:rPr>
          <w:rFonts w:cs="Arial"/>
          <w:lang w:val="en-US"/>
        </w:rPr>
        <w:t xml:space="preserve"> to 31 December 202</w:t>
      </w:r>
      <w:r w:rsidR="001E2324" w:rsidRPr="009F3214">
        <w:rPr>
          <w:rFonts w:cs="Arial"/>
          <w:lang w:val="en-US"/>
        </w:rPr>
        <w:t>5</w:t>
      </w:r>
      <w:r w:rsidRPr="009F3214">
        <w:rPr>
          <w:rFonts w:cs="Arial"/>
          <w:lang w:val="en-US"/>
        </w:rPr>
        <w:t>;</w:t>
      </w:r>
    </w:p>
    <w:p w:rsidR="00191690" w:rsidRPr="009F3214" w:rsidRDefault="00191690" w:rsidP="00873D0C">
      <w:pPr>
        <w:pStyle w:val="Paragraphedeliste"/>
        <w:widowControl w:val="0"/>
        <w:numPr>
          <w:ilvl w:val="0"/>
          <w:numId w:val="40"/>
        </w:numPr>
        <w:tabs>
          <w:tab w:val="left" w:pos="8010"/>
        </w:tabs>
        <w:autoSpaceDE w:val="0"/>
        <w:spacing w:after="0"/>
        <w:rPr>
          <w:rFonts w:cs="Arial"/>
          <w:lang w:val="en-US"/>
        </w:rPr>
      </w:pPr>
      <w:r w:rsidRPr="009F3214">
        <w:rPr>
          <w:rFonts w:cs="Arial"/>
          <w:lang w:val="en-US"/>
        </w:rPr>
        <w:t xml:space="preserve">Conditional Phase </w:t>
      </w:r>
      <w:r w:rsidR="00135792" w:rsidRPr="009F3214">
        <w:rPr>
          <w:rFonts w:cs="Arial"/>
          <w:lang w:val="en-US"/>
        </w:rPr>
        <w:t>2</w:t>
      </w:r>
      <w:r w:rsidRPr="009F3214">
        <w:rPr>
          <w:rFonts w:cs="Arial"/>
          <w:lang w:val="en-US"/>
        </w:rPr>
        <w:t>: from 1srt January 202</w:t>
      </w:r>
      <w:r w:rsidR="001E2324" w:rsidRPr="009F3214">
        <w:rPr>
          <w:rFonts w:cs="Arial"/>
          <w:lang w:val="en-US"/>
        </w:rPr>
        <w:t>6</w:t>
      </w:r>
      <w:r w:rsidRPr="009F3214">
        <w:rPr>
          <w:rFonts w:cs="Arial"/>
          <w:lang w:val="en-US"/>
        </w:rPr>
        <w:t xml:space="preserve"> to 31 December 202</w:t>
      </w:r>
      <w:r w:rsidR="001E2324" w:rsidRPr="009F3214">
        <w:rPr>
          <w:rFonts w:cs="Arial"/>
          <w:lang w:val="en-US"/>
        </w:rPr>
        <w:t>6</w:t>
      </w:r>
      <w:r w:rsidRPr="009F3214">
        <w:rPr>
          <w:rFonts w:cs="Arial"/>
          <w:lang w:val="en-US"/>
        </w:rPr>
        <w:t>;</w:t>
      </w:r>
    </w:p>
    <w:p w:rsidR="00DA7AC9" w:rsidRPr="009F3214" w:rsidRDefault="00DA7AC9" w:rsidP="00DA7AC9">
      <w:pPr>
        <w:pStyle w:val="Paragraphedeliste"/>
        <w:widowControl w:val="0"/>
        <w:numPr>
          <w:ilvl w:val="0"/>
          <w:numId w:val="40"/>
        </w:numPr>
        <w:tabs>
          <w:tab w:val="left" w:pos="8010"/>
        </w:tabs>
        <w:autoSpaceDE w:val="0"/>
        <w:spacing w:after="0"/>
        <w:rPr>
          <w:rFonts w:cs="Arial"/>
          <w:lang w:val="en-US"/>
        </w:rPr>
      </w:pPr>
      <w:r w:rsidRPr="009F3214">
        <w:rPr>
          <w:rFonts w:cs="Arial"/>
          <w:lang w:val="en-US"/>
        </w:rPr>
        <w:t xml:space="preserve">Conditional Phase </w:t>
      </w:r>
      <w:r w:rsidR="00135792" w:rsidRPr="009F3214">
        <w:rPr>
          <w:rFonts w:cs="Arial"/>
          <w:lang w:val="en-US"/>
        </w:rPr>
        <w:t>3</w:t>
      </w:r>
      <w:r w:rsidRPr="009F3214">
        <w:rPr>
          <w:rFonts w:cs="Arial"/>
          <w:lang w:val="en-US"/>
        </w:rPr>
        <w:t>: from 1srt January 202</w:t>
      </w:r>
      <w:r w:rsidR="001E2324" w:rsidRPr="009F3214">
        <w:rPr>
          <w:rFonts w:cs="Arial"/>
          <w:lang w:val="en-US"/>
        </w:rPr>
        <w:t>7</w:t>
      </w:r>
      <w:r w:rsidRPr="009F3214">
        <w:rPr>
          <w:rFonts w:cs="Arial"/>
          <w:lang w:val="en-US"/>
        </w:rPr>
        <w:t xml:space="preserve"> to 31 December 202</w:t>
      </w:r>
      <w:r w:rsidR="001E2324" w:rsidRPr="009F3214">
        <w:rPr>
          <w:rFonts w:cs="Arial"/>
          <w:lang w:val="en-US"/>
        </w:rPr>
        <w:t>7</w:t>
      </w:r>
      <w:r w:rsidRPr="009F3214">
        <w:rPr>
          <w:rFonts w:cs="Arial"/>
          <w:lang w:val="en-US"/>
        </w:rPr>
        <w:t>;</w:t>
      </w:r>
    </w:p>
    <w:p w:rsidR="001E2324" w:rsidRPr="009F3214" w:rsidRDefault="00135792" w:rsidP="001E2324">
      <w:pPr>
        <w:pStyle w:val="Paragraphedeliste"/>
        <w:widowControl w:val="0"/>
        <w:numPr>
          <w:ilvl w:val="0"/>
          <w:numId w:val="40"/>
        </w:numPr>
        <w:tabs>
          <w:tab w:val="left" w:pos="8010"/>
        </w:tabs>
        <w:autoSpaceDE w:val="0"/>
        <w:spacing w:after="0"/>
        <w:rPr>
          <w:rFonts w:cs="Arial"/>
          <w:lang w:val="en-US"/>
        </w:rPr>
      </w:pPr>
      <w:r w:rsidRPr="009F3214">
        <w:rPr>
          <w:rFonts w:cs="Arial"/>
          <w:lang w:val="en-US"/>
        </w:rPr>
        <w:t>Conditional Phase 4: from 1srt January 202</w:t>
      </w:r>
      <w:r w:rsidR="001E2324" w:rsidRPr="009F3214">
        <w:rPr>
          <w:rFonts w:cs="Arial"/>
          <w:lang w:val="en-US"/>
        </w:rPr>
        <w:t>8</w:t>
      </w:r>
      <w:r w:rsidRPr="009F3214">
        <w:rPr>
          <w:rFonts w:cs="Arial"/>
          <w:lang w:val="en-US"/>
        </w:rPr>
        <w:t xml:space="preserve"> to 31 December 202</w:t>
      </w:r>
      <w:r w:rsidR="001E2324" w:rsidRPr="009F3214">
        <w:rPr>
          <w:rFonts w:cs="Arial"/>
          <w:lang w:val="en-US"/>
        </w:rPr>
        <w:t>8</w:t>
      </w:r>
      <w:r w:rsidRPr="009F3214">
        <w:rPr>
          <w:rFonts w:cs="Arial"/>
          <w:lang w:val="en-US"/>
        </w:rPr>
        <w:t>;</w:t>
      </w:r>
    </w:p>
    <w:p w:rsidR="001E2324" w:rsidRPr="009F3214" w:rsidRDefault="001E2324" w:rsidP="001E2324">
      <w:pPr>
        <w:pStyle w:val="Paragraphedeliste"/>
        <w:widowControl w:val="0"/>
        <w:numPr>
          <w:ilvl w:val="0"/>
          <w:numId w:val="40"/>
        </w:numPr>
        <w:tabs>
          <w:tab w:val="left" w:pos="8010"/>
        </w:tabs>
        <w:autoSpaceDE w:val="0"/>
        <w:spacing w:after="0"/>
        <w:rPr>
          <w:rFonts w:cs="Arial"/>
          <w:lang w:val="en-US"/>
        </w:rPr>
      </w:pPr>
      <w:r w:rsidRPr="009F3214">
        <w:rPr>
          <w:rFonts w:cs="Arial"/>
          <w:lang w:val="en-US"/>
        </w:rPr>
        <w:t xml:space="preserve">Conditional Phase 5: from 1srt January 2029 to </w:t>
      </w:r>
      <w:r w:rsidR="00F31E56">
        <w:rPr>
          <w:rFonts w:cs="Arial"/>
          <w:lang w:val="en-US"/>
        </w:rPr>
        <w:t>1srt</w:t>
      </w:r>
      <w:r w:rsidRPr="009F3214">
        <w:rPr>
          <w:rFonts w:cs="Arial"/>
          <w:lang w:val="en-US"/>
        </w:rPr>
        <w:t xml:space="preserve"> </w:t>
      </w:r>
      <w:r w:rsidR="00F31E56">
        <w:rPr>
          <w:rFonts w:cs="Arial"/>
          <w:lang w:val="en-US"/>
        </w:rPr>
        <w:t>September 2029.</w:t>
      </w:r>
    </w:p>
    <w:p w:rsidR="00DA7AC9" w:rsidRPr="004F1FB6" w:rsidRDefault="00DA7AC9" w:rsidP="00E64FC8">
      <w:pPr>
        <w:suppressAutoHyphens w:val="0"/>
        <w:spacing w:after="0"/>
        <w:rPr>
          <w:sz w:val="14"/>
          <w:lang w:val="en-US" w:eastAsia="en-US"/>
        </w:rPr>
      </w:pPr>
    </w:p>
    <w:p w:rsidR="00165EDE" w:rsidRPr="00E64FC8" w:rsidRDefault="00165EDE"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t>Allotment</w:t>
      </w:r>
      <w:proofErr w:type="spellEnd"/>
    </w:p>
    <w:p w:rsidR="00165EDE" w:rsidRDefault="00165EDE" w:rsidP="00165EDE">
      <w:pPr>
        <w:suppressAutoHyphens w:val="0"/>
        <w:spacing w:after="0"/>
        <w:rPr>
          <w:lang w:val="en-US" w:eastAsia="en-US"/>
        </w:rPr>
      </w:pPr>
      <w:r w:rsidRPr="00F01D81">
        <w:rPr>
          <w:lang w:val="en-US" w:eastAsia="en-US"/>
        </w:rPr>
        <w:t xml:space="preserve">The </w:t>
      </w:r>
      <w:proofErr w:type="spellStart"/>
      <w:r w:rsidR="006077A0" w:rsidRPr="00F01D81">
        <w:rPr>
          <w:lang w:val="en-US" w:eastAsia="en-US"/>
        </w:rPr>
        <w:t>prestation’s</w:t>
      </w:r>
      <w:proofErr w:type="spellEnd"/>
      <w:r w:rsidRPr="00F01D81">
        <w:rPr>
          <w:lang w:val="en-US" w:eastAsia="en-US"/>
        </w:rPr>
        <w:t xml:space="preserve"> are not constituted into lots.</w:t>
      </w:r>
    </w:p>
    <w:p w:rsidR="006077A0" w:rsidRPr="00261D97" w:rsidRDefault="006077A0" w:rsidP="00E64FC8">
      <w:pPr>
        <w:widowControl w:val="0"/>
        <w:autoSpaceDE w:val="0"/>
        <w:spacing w:after="0" w:line="240" w:lineRule="auto"/>
        <w:rPr>
          <w:rFonts w:cs="Arial"/>
          <w:b/>
          <w:bCs/>
          <w:sz w:val="24"/>
          <w:u w:val="single"/>
          <w:lang w:val="en-US"/>
        </w:rPr>
      </w:pPr>
    </w:p>
    <w:p w:rsidR="006077A0" w:rsidRPr="00E64FC8" w:rsidRDefault="006077A0" w:rsidP="00873D0C">
      <w:pPr>
        <w:pStyle w:val="Paragraphedeliste"/>
        <w:widowControl w:val="0"/>
        <w:numPr>
          <w:ilvl w:val="0"/>
          <w:numId w:val="42"/>
        </w:numPr>
        <w:autoSpaceDE w:val="0"/>
        <w:spacing w:after="0" w:line="240" w:lineRule="auto"/>
        <w:rPr>
          <w:rFonts w:eastAsiaTheme="minorEastAsia"/>
          <w:b/>
          <w:lang w:val="en-US"/>
        </w:rPr>
      </w:pPr>
      <w:r w:rsidRPr="00261D97">
        <w:rPr>
          <w:rFonts w:cs="Arial"/>
          <w:b/>
          <w:bCs/>
          <w:u w:val="single"/>
          <w:lang w:val="en-US"/>
        </w:rPr>
        <w:lastRenderedPageBreak/>
        <w:t xml:space="preserve"> </w:t>
      </w:r>
      <w:proofErr w:type="spellStart"/>
      <w:r w:rsidR="00165EDE" w:rsidRPr="00E64FC8">
        <w:rPr>
          <w:rFonts w:cs="Arial"/>
          <w:b/>
          <w:bCs/>
          <w:u w:val="single"/>
        </w:rPr>
        <w:t>Estimated</w:t>
      </w:r>
      <w:proofErr w:type="spellEnd"/>
      <w:r w:rsidR="00165EDE" w:rsidRPr="00E64FC8">
        <w:rPr>
          <w:rFonts w:cs="Arial"/>
          <w:b/>
          <w:bCs/>
          <w:u w:val="single"/>
        </w:rPr>
        <w:t xml:space="preserve"> </w:t>
      </w:r>
      <w:proofErr w:type="spellStart"/>
      <w:r w:rsidR="00165EDE" w:rsidRPr="00E64FC8">
        <w:rPr>
          <w:rFonts w:cs="Arial"/>
          <w:b/>
          <w:bCs/>
          <w:u w:val="single"/>
        </w:rPr>
        <w:t>cost</w:t>
      </w:r>
      <w:proofErr w:type="spellEnd"/>
    </w:p>
    <w:p w:rsidR="00933A1B" w:rsidRPr="00E64FC8" w:rsidRDefault="00165EDE" w:rsidP="00E64FC8">
      <w:pPr>
        <w:widowControl w:val="0"/>
        <w:autoSpaceDE w:val="0"/>
        <w:spacing w:after="0" w:line="240" w:lineRule="auto"/>
        <w:rPr>
          <w:rFonts w:eastAsiaTheme="minorEastAsia"/>
          <w:b/>
          <w:lang w:val="en-US"/>
        </w:rPr>
      </w:pPr>
      <w:r w:rsidRPr="00E64FC8">
        <w:rPr>
          <w:lang w:val="en-US"/>
        </w:rPr>
        <w:t>The estimated cost of the operation after the preliminary studies is:</w:t>
      </w:r>
      <w:r w:rsidR="00933A1B" w:rsidRPr="00E64FC8">
        <w:rPr>
          <w:lang w:val="en-US"/>
        </w:rPr>
        <w:t xml:space="preserve"> </w:t>
      </w:r>
      <w:r w:rsidR="00035418" w:rsidRPr="005C76BA">
        <w:rPr>
          <w:rFonts w:eastAsiaTheme="minorEastAsia"/>
          <w:b/>
          <w:szCs w:val="20"/>
          <w:lang w:val="en-US"/>
        </w:rPr>
        <w:t xml:space="preserve">2 280 183 350 </w:t>
      </w:r>
      <w:r w:rsidR="00933A1B" w:rsidRPr="005C76BA">
        <w:rPr>
          <w:rFonts w:eastAsiaTheme="minorEastAsia"/>
          <w:b/>
          <w:sz w:val="20"/>
          <w:szCs w:val="20"/>
          <w:lang w:val="en-US"/>
        </w:rPr>
        <w:t xml:space="preserve">FCFA </w:t>
      </w:r>
      <w:r w:rsidR="00933A1B" w:rsidRPr="00E64FC8">
        <w:rPr>
          <w:rFonts w:eastAsiaTheme="minorEastAsia"/>
          <w:b/>
          <w:sz w:val="20"/>
          <w:szCs w:val="20"/>
          <w:lang w:val="en-US"/>
        </w:rPr>
        <w:t>TTC</w:t>
      </w:r>
      <w:r w:rsidR="00933A1B" w:rsidRPr="00E64FC8">
        <w:rPr>
          <w:rFonts w:eastAsiaTheme="minorEastAsia"/>
          <w:b/>
          <w:sz w:val="24"/>
          <w:szCs w:val="24"/>
          <w:lang w:val="en-US"/>
        </w:rPr>
        <w:t xml:space="preserve"> for 5 </w:t>
      </w:r>
      <w:r w:rsidR="00933A1B" w:rsidRPr="00E64FC8">
        <w:rPr>
          <w:rFonts w:eastAsiaTheme="minorEastAsia"/>
          <w:b/>
          <w:lang w:val="en-US"/>
        </w:rPr>
        <w:t>years</w:t>
      </w:r>
    </w:p>
    <w:p w:rsidR="00933A1B" w:rsidRPr="00622595" w:rsidRDefault="00933A1B" w:rsidP="00933A1B">
      <w:pPr>
        <w:spacing w:after="0" w:line="240" w:lineRule="auto"/>
        <w:rPr>
          <w:rFonts w:cs="Arial"/>
          <w:b/>
          <w:lang w:val="en-US"/>
        </w:rPr>
      </w:pPr>
      <w:r w:rsidRPr="00622595">
        <w:rPr>
          <w:rFonts w:cs="Arial"/>
          <w:b/>
          <w:lang w:val="en-US"/>
        </w:rPr>
        <w:t xml:space="preserve">-  </w:t>
      </w:r>
      <w:r w:rsidR="00262979" w:rsidRPr="00622595">
        <w:rPr>
          <w:rFonts w:cs="Arial"/>
          <w:b/>
          <w:lang w:val="en-US"/>
        </w:rPr>
        <w:t>94,22</w:t>
      </w:r>
      <w:r w:rsidRPr="00622595">
        <w:rPr>
          <w:rFonts w:cs="Arial"/>
          <w:b/>
          <w:lang w:val="en-US"/>
        </w:rPr>
        <w:t xml:space="preserve"> % </w:t>
      </w:r>
      <w:r w:rsidR="00191690" w:rsidRPr="00622595">
        <w:rPr>
          <w:rFonts w:cs="Arial"/>
          <w:b/>
          <w:lang w:val="en-US"/>
        </w:rPr>
        <w:t>State of Cameroon</w:t>
      </w:r>
      <w:r w:rsidRPr="00622595">
        <w:rPr>
          <w:rFonts w:cs="Arial"/>
          <w:b/>
          <w:lang w:val="en-US"/>
        </w:rPr>
        <w:t xml:space="preserve"> ; </w:t>
      </w:r>
    </w:p>
    <w:p w:rsidR="00933A1B" w:rsidRPr="00622595" w:rsidRDefault="00933A1B" w:rsidP="00933A1B">
      <w:pPr>
        <w:spacing w:after="0" w:line="240" w:lineRule="auto"/>
        <w:rPr>
          <w:rFonts w:cs="Arial"/>
          <w:b/>
          <w:lang w:val="en-US"/>
        </w:rPr>
      </w:pPr>
      <w:r w:rsidRPr="00622595">
        <w:rPr>
          <w:rFonts w:cs="Arial"/>
          <w:b/>
          <w:lang w:val="en-US"/>
        </w:rPr>
        <w:t xml:space="preserve">-  </w:t>
      </w:r>
      <w:r w:rsidR="00262979" w:rsidRPr="00622595">
        <w:rPr>
          <w:rFonts w:cs="Arial"/>
          <w:b/>
          <w:lang w:val="en-US"/>
        </w:rPr>
        <w:t>5,78</w:t>
      </w:r>
      <w:r w:rsidRPr="00622595">
        <w:rPr>
          <w:rFonts w:cs="Arial"/>
          <w:b/>
          <w:lang w:val="en-US"/>
        </w:rPr>
        <w:t xml:space="preserve"> % </w:t>
      </w:r>
      <w:r w:rsidR="00191690" w:rsidRPr="00622595">
        <w:rPr>
          <w:rFonts w:cs="Arial"/>
          <w:b/>
          <w:lang w:val="en-US"/>
        </w:rPr>
        <w:t>Council budget</w:t>
      </w:r>
      <w:r w:rsidRPr="00622595">
        <w:rPr>
          <w:rFonts w:cs="Arial"/>
          <w:b/>
          <w:lang w:val="en-US"/>
        </w:rPr>
        <w:t>.</w:t>
      </w:r>
    </w:p>
    <w:tbl>
      <w:tblPr>
        <w:tblW w:w="8586" w:type="dxa"/>
        <w:tblInd w:w="-10" w:type="dxa"/>
        <w:tblCellMar>
          <w:left w:w="70" w:type="dxa"/>
          <w:right w:w="70" w:type="dxa"/>
        </w:tblCellMar>
        <w:tblLook w:val="04A0" w:firstRow="1" w:lastRow="0" w:firstColumn="1" w:lastColumn="0" w:noHBand="0" w:noVBand="1"/>
      </w:tblPr>
      <w:tblGrid>
        <w:gridCol w:w="2064"/>
        <w:gridCol w:w="4537"/>
        <w:gridCol w:w="1985"/>
      </w:tblGrid>
      <w:tr w:rsidR="00135792" w:rsidRPr="00E63545" w:rsidTr="00135792">
        <w:trPr>
          <w:trHeight w:val="375"/>
        </w:trPr>
        <w:tc>
          <w:tcPr>
            <w:tcW w:w="206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35792" w:rsidRPr="00FB1D92" w:rsidRDefault="00135792" w:rsidP="007F1CAC">
            <w:pPr>
              <w:suppressAutoHyphens w:val="0"/>
              <w:autoSpaceDN/>
              <w:spacing w:after="0" w:line="240" w:lineRule="auto"/>
              <w:jc w:val="center"/>
              <w:rPr>
                <w:b/>
                <w:bCs/>
                <w:color w:val="000000"/>
                <w:lang w:val="en-GB"/>
              </w:rPr>
            </w:pPr>
            <w:r w:rsidRPr="00FB1D92">
              <w:rPr>
                <w:b/>
                <w:bCs/>
                <w:color w:val="000000"/>
                <w:lang w:val="en-GB"/>
              </w:rPr>
              <w:t>Tranche</w:t>
            </w:r>
          </w:p>
        </w:tc>
        <w:tc>
          <w:tcPr>
            <w:tcW w:w="4537" w:type="dxa"/>
            <w:tcBorders>
              <w:top w:val="single" w:sz="4" w:space="0" w:color="auto"/>
              <w:left w:val="single" w:sz="4" w:space="0" w:color="auto"/>
              <w:bottom w:val="single" w:sz="4" w:space="0" w:color="auto"/>
              <w:right w:val="single" w:sz="4" w:space="0" w:color="auto"/>
            </w:tcBorders>
          </w:tcPr>
          <w:p w:rsidR="00135792" w:rsidRPr="00FB1D92" w:rsidRDefault="00135792" w:rsidP="007F1CAC">
            <w:pPr>
              <w:suppressAutoHyphens w:val="0"/>
              <w:autoSpaceDN/>
              <w:spacing w:after="0" w:line="240" w:lineRule="auto"/>
              <w:jc w:val="center"/>
              <w:rPr>
                <w:b/>
                <w:bCs/>
                <w:color w:val="000000"/>
                <w:lang w:val="en-GB"/>
              </w:rPr>
            </w:pPr>
            <w:r>
              <w:rPr>
                <w:b/>
                <w:bCs/>
                <w:color w:val="000000"/>
                <w:lang w:val="en-GB"/>
              </w:rPr>
              <w:t xml:space="preserve">Periods </w:t>
            </w:r>
          </w:p>
        </w:tc>
        <w:tc>
          <w:tcPr>
            <w:tcW w:w="1985" w:type="dxa"/>
            <w:tcBorders>
              <w:top w:val="single" w:sz="8" w:space="0" w:color="auto"/>
              <w:left w:val="nil"/>
              <w:bottom w:val="single" w:sz="8" w:space="0" w:color="auto"/>
              <w:right w:val="single" w:sz="8" w:space="0" w:color="auto"/>
            </w:tcBorders>
            <w:shd w:val="clear" w:color="auto" w:fill="auto"/>
            <w:noWrap/>
            <w:vAlign w:val="center"/>
            <w:hideMark/>
          </w:tcPr>
          <w:p w:rsidR="00135792" w:rsidRPr="00FB1D92" w:rsidRDefault="00135792" w:rsidP="008C0C17">
            <w:pPr>
              <w:suppressAutoHyphens w:val="0"/>
              <w:autoSpaceDN/>
              <w:spacing w:after="0" w:line="240" w:lineRule="auto"/>
              <w:jc w:val="center"/>
              <w:rPr>
                <w:b/>
                <w:bCs/>
                <w:color w:val="000000"/>
                <w:lang w:val="en-GB"/>
              </w:rPr>
            </w:pPr>
            <w:r w:rsidRPr="00FB1D92">
              <w:rPr>
                <w:b/>
                <w:bCs/>
                <w:color w:val="000000"/>
                <w:lang w:val="en-GB"/>
              </w:rPr>
              <w:t>Projected cost</w:t>
            </w:r>
            <w:r>
              <w:rPr>
                <w:b/>
                <w:bCs/>
                <w:color w:val="000000"/>
                <w:lang w:val="en-GB"/>
              </w:rPr>
              <w:t xml:space="preserve"> </w:t>
            </w:r>
            <w:r w:rsidRPr="00FB1D92">
              <w:rPr>
                <w:b/>
                <w:bCs/>
                <w:color w:val="000000"/>
                <w:lang w:val="en-GB"/>
              </w:rPr>
              <w:t>HT FCFA</w:t>
            </w:r>
          </w:p>
        </w:tc>
      </w:tr>
      <w:tr w:rsidR="00035418" w:rsidRPr="00262979" w:rsidTr="00135792">
        <w:trPr>
          <w:trHeight w:val="375"/>
        </w:trPr>
        <w:tc>
          <w:tcPr>
            <w:tcW w:w="2064" w:type="dxa"/>
            <w:tcBorders>
              <w:top w:val="nil"/>
              <w:left w:val="single" w:sz="8" w:space="0" w:color="auto"/>
              <w:bottom w:val="single" w:sz="8" w:space="0" w:color="auto"/>
              <w:right w:val="single" w:sz="4" w:space="0" w:color="auto"/>
            </w:tcBorders>
            <w:shd w:val="clear" w:color="auto" w:fill="auto"/>
            <w:noWrap/>
            <w:vAlign w:val="center"/>
            <w:hideMark/>
          </w:tcPr>
          <w:p w:rsidR="00035418" w:rsidRPr="009F3214" w:rsidRDefault="00035418" w:rsidP="00035418">
            <w:pPr>
              <w:suppressAutoHyphens w:val="0"/>
              <w:autoSpaceDN/>
              <w:spacing w:after="0" w:line="240" w:lineRule="auto"/>
              <w:rPr>
                <w:color w:val="000000"/>
                <w:lang w:val="en-GB"/>
              </w:rPr>
            </w:pPr>
            <w:r w:rsidRPr="009F3214">
              <w:rPr>
                <w:color w:val="000000"/>
                <w:lang w:val="en-GB"/>
              </w:rPr>
              <w:t xml:space="preserve">Fixed tranche </w:t>
            </w:r>
          </w:p>
        </w:tc>
        <w:tc>
          <w:tcPr>
            <w:tcW w:w="4537" w:type="dxa"/>
            <w:tcBorders>
              <w:top w:val="single" w:sz="4" w:space="0" w:color="auto"/>
              <w:left w:val="single" w:sz="4" w:space="0" w:color="auto"/>
              <w:bottom w:val="single" w:sz="4" w:space="0" w:color="auto"/>
              <w:right w:val="single" w:sz="4" w:space="0" w:color="auto"/>
            </w:tcBorders>
          </w:tcPr>
          <w:p w:rsidR="00035418" w:rsidRPr="009F3214" w:rsidRDefault="00035418" w:rsidP="00367DB1">
            <w:pPr>
              <w:suppressAutoHyphens w:val="0"/>
              <w:autoSpaceDN/>
              <w:spacing w:after="0" w:line="240" w:lineRule="auto"/>
              <w:jc w:val="center"/>
              <w:rPr>
                <w:color w:val="000000"/>
                <w:lang w:val="en-GB"/>
              </w:rPr>
            </w:pPr>
            <w:r w:rsidRPr="009F3214">
              <w:rPr>
                <w:rFonts w:cs="Arial"/>
                <w:lang w:val="en-US"/>
              </w:rPr>
              <w:t xml:space="preserve">from 1srt </w:t>
            </w:r>
            <w:proofErr w:type="spellStart"/>
            <w:r w:rsidR="00367DB1">
              <w:rPr>
                <w:rFonts w:cs="Arial"/>
                <w:lang w:val="en-US"/>
              </w:rPr>
              <w:t>Septembre</w:t>
            </w:r>
            <w:proofErr w:type="spellEnd"/>
            <w:r w:rsidRPr="009F3214">
              <w:rPr>
                <w:rFonts w:cs="Arial"/>
                <w:lang w:val="en-US"/>
              </w:rPr>
              <w:t xml:space="preserve"> 2024 to 31 December 2024</w:t>
            </w:r>
          </w:p>
        </w:tc>
        <w:tc>
          <w:tcPr>
            <w:tcW w:w="1985" w:type="dxa"/>
            <w:tcBorders>
              <w:top w:val="nil"/>
              <w:left w:val="nil"/>
              <w:bottom w:val="single" w:sz="8" w:space="0" w:color="auto"/>
              <w:right w:val="single" w:sz="8" w:space="0" w:color="auto"/>
            </w:tcBorders>
            <w:shd w:val="clear" w:color="auto" w:fill="auto"/>
            <w:noWrap/>
            <w:vAlign w:val="center"/>
            <w:hideMark/>
          </w:tcPr>
          <w:p w:rsidR="00035418" w:rsidRDefault="00035418" w:rsidP="00035418">
            <w:pPr>
              <w:suppressAutoHyphens w:val="0"/>
              <w:autoSpaceDN/>
              <w:spacing w:after="0" w:line="240" w:lineRule="auto"/>
              <w:jc w:val="center"/>
              <w:rPr>
                <w:rFonts w:cs="Calibri"/>
                <w:color w:val="000000"/>
                <w:sz w:val="20"/>
                <w:szCs w:val="20"/>
                <w:lang w:val="en-US" w:eastAsia="en-US"/>
              </w:rPr>
            </w:pPr>
            <w:r w:rsidRPr="00262979">
              <w:rPr>
                <w:rFonts w:cs="Calibri"/>
                <w:color w:val="000000"/>
                <w:sz w:val="20"/>
                <w:szCs w:val="20"/>
                <w:lang w:val="en-US"/>
              </w:rPr>
              <w:t>202 009 228</w:t>
            </w:r>
          </w:p>
        </w:tc>
      </w:tr>
      <w:tr w:rsidR="00035418" w:rsidRPr="00AE6B15" w:rsidTr="00135792">
        <w:trPr>
          <w:trHeight w:val="375"/>
        </w:trPr>
        <w:tc>
          <w:tcPr>
            <w:tcW w:w="2064" w:type="dxa"/>
            <w:tcBorders>
              <w:top w:val="nil"/>
              <w:left w:val="single" w:sz="8" w:space="0" w:color="auto"/>
              <w:bottom w:val="single" w:sz="8" w:space="0" w:color="auto"/>
              <w:right w:val="single" w:sz="4" w:space="0" w:color="auto"/>
            </w:tcBorders>
            <w:shd w:val="clear" w:color="auto" w:fill="auto"/>
            <w:noWrap/>
            <w:vAlign w:val="center"/>
            <w:hideMark/>
          </w:tcPr>
          <w:p w:rsidR="00035418" w:rsidRPr="009F3214" w:rsidRDefault="00035418" w:rsidP="00035418">
            <w:pPr>
              <w:suppressAutoHyphens w:val="0"/>
              <w:autoSpaceDN/>
              <w:spacing w:after="0" w:line="240" w:lineRule="auto"/>
              <w:rPr>
                <w:color w:val="000000"/>
                <w:lang w:val="en-GB"/>
              </w:rPr>
            </w:pPr>
            <w:r w:rsidRPr="009F3214">
              <w:rPr>
                <w:color w:val="000000"/>
                <w:lang w:val="en-GB"/>
              </w:rPr>
              <w:t>Conditional Phase 1</w:t>
            </w:r>
          </w:p>
        </w:tc>
        <w:tc>
          <w:tcPr>
            <w:tcW w:w="4537" w:type="dxa"/>
            <w:tcBorders>
              <w:top w:val="single" w:sz="4" w:space="0" w:color="auto"/>
              <w:left w:val="single" w:sz="4" w:space="0" w:color="auto"/>
              <w:bottom w:val="single" w:sz="4" w:space="0" w:color="auto"/>
              <w:right w:val="single" w:sz="4" w:space="0" w:color="auto"/>
            </w:tcBorders>
          </w:tcPr>
          <w:p w:rsidR="00035418" w:rsidRPr="009F3214" w:rsidRDefault="00035418" w:rsidP="00035418">
            <w:pPr>
              <w:spacing w:after="0" w:line="240" w:lineRule="auto"/>
              <w:rPr>
                <w:lang w:val="en-US"/>
              </w:rPr>
            </w:pPr>
            <w:r w:rsidRPr="009F3214">
              <w:rPr>
                <w:rFonts w:cs="Arial"/>
                <w:lang w:val="en-US"/>
              </w:rPr>
              <w:t>from 1srt January 2025 to 31 December 2025</w:t>
            </w:r>
          </w:p>
        </w:tc>
        <w:tc>
          <w:tcPr>
            <w:tcW w:w="1985" w:type="dxa"/>
            <w:tcBorders>
              <w:top w:val="nil"/>
              <w:left w:val="nil"/>
              <w:bottom w:val="single" w:sz="8" w:space="0" w:color="auto"/>
              <w:right w:val="single" w:sz="8" w:space="0" w:color="auto"/>
            </w:tcBorders>
            <w:shd w:val="clear" w:color="auto" w:fill="auto"/>
            <w:noWrap/>
            <w:vAlign w:val="center"/>
            <w:hideMark/>
          </w:tcPr>
          <w:p w:rsidR="00035418" w:rsidRDefault="00035418" w:rsidP="00035418">
            <w:pPr>
              <w:spacing w:after="0"/>
              <w:jc w:val="center"/>
              <w:rPr>
                <w:rFonts w:cs="Calibri"/>
                <w:color w:val="000000"/>
                <w:sz w:val="20"/>
                <w:szCs w:val="20"/>
              </w:rPr>
            </w:pPr>
            <w:r>
              <w:rPr>
                <w:rFonts w:cs="Calibri"/>
                <w:color w:val="000000"/>
                <w:sz w:val="20"/>
                <w:szCs w:val="20"/>
              </w:rPr>
              <w:t>400 771 046</w:t>
            </w:r>
          </w:p>
        </w:tc>
      </w:tr>
      <w:tr w:rsidR="00035418" w:rsidRPr="00AE6B15" w:rsidTr="00135792">
        <w:trPr>
          <w:trHeight w:val="375"/>
        </w:trPr>
        <w:tc>
          <w:tcPr>
            <w:tcW w:w="2064" w:type="dxa"/>
            <w:tcBorders>
              <w:top w:val="nil"/>
              <w:left w:val="single" w:sz="8" w:space="0" w:color="auto"/>
              <w:bottom w:val="single" w:sz="8" w:space="0" w:color="auto"/>
              <w:right w:val="single" w:sz="4" w:space="0" w:color="auto"/>
            </w:tcBorders>
            <w:shd w:val="clear" w:color="auto" w:fill="auto"/>
            <w:noWrap/>
            <w:hideMark/>
          </w:tcPr>
          <w:p w:rsidR="00035418" w:rsidRPr="009F3214" w:rsidRDefault="00035418" w:rsidP="00035418">
            <w:pPr>
              <w:suppressAutoHyphens w:val="0"/>
              <w:autoSpaceDN/>
              <w:spacing w:after="0" w:line="240" w:lineRule="auto"/>
              <w:rPr>
                <w:color w:val="000000"/>
                <w:lang w:val="en-GB"/>
              </w:rPr>
            </w:pPr>
            <w:r w:rsidRPr="009F3214">
              <w:rPr>
                <w:color w:val="000000"/>
                <w:lang w:val="en-GB"/>
              </w:rPr>
              <w:t>Conditional Phase 2</w:t>
            </w:r>
          </w:p>
        </w:tc>
        <w:tc>
          <w:tcPr>
            <w:tcW w:w="4537" w:type="dxa"/>
            <w:tcBorders>
              <w:top w:val="single" w:sz="4" w:space="0" w:color="auto"/>
              <w:left w:val="single" w:sz="4" w:space="0" w:color="auto"/>
              <w:bottom w:val="single" w:sz="4" w:space="0" w:color="auto"/>
              <w:right w:val="single" w:sz="4" w:space="0" w:color="auto"/>
            </w:tcBorders>
          </w:tcPr>
          <w:p w:rsidR="00035418" w:rsidRPr="009F3214" w:rsidRDefault="00035418" w:rsidP="00035418">
            <w:pPr>
              <w:spacing w:after="0" w:line="240" w:lineRule="auto"/>
              <w:rPr>
                <w:lang w:val="en-US"/>
              </w:rPr>
            </w:pPr>
            <w:r w:rsidRPr="009F3214">
              <w:rPr>
                <w:rFonts w:cs="Arial"/>
                <w:lang w:val="en-US"/>
              </w:rPr>
              <w:t>from 1srt January 2026 to 31 December 2026</w:t>
            </w:r>
          </w:p>
        </w:tc>
        <w:tc>
          <w:tcPr>
            <w:tcW w:w="1985" w:type="dxa"/>
            <w:tcBorders>
              <w:top w:val="nil"/>
              <w:left w:val="nil"/>
              <w:bottom w:val="single" w:sz="8" w:space="0" w:color="auto"/>
              <w:right w:val="single" w:sz="8" w:space="0" w:color="auto"/>
            </w:tcBorders>
            <w:shd w:val="clear" w:color="auto" w:fill="auto"/>
            <w:noWrap/>
            <w:vAlign w:val="center"/>
            <w:hideMark/>
          </w:tcPr>
          <w:p w:rsidR="00035418" w:rsidRDefault="00035418" w:rsidP="00035418">
            <w:pPr>
              <w:spacing w:after="0"/>
              <w:jc w:val="center"/>
              <w:rPr>
                <w:rFonts w:cs="Calibri"/>
                <w:color w:val="000000"/>
                <w:sz w:val="20"/>
                <w:szCs w:val="20"/>
              </w:rPr>
            </w:pPr>
            <w:r>
              <w:rPr>
                <w:rFonts w:cs="Calibri"/>
                <w:color w:val="000000"/>
                <w:sz w:val="20"/>
                <w:szCs w:val="20"/>
              </w:rPr>
              <w:t>348 619 764</w:t>
            </w:r>
          </w:p>
        </w:tc>
      </w:tr>
      <w:tr w:rsidR="00035418" w:rsidRPr="00AE6B15" w:rsidTr="00135792">
        <w:trPr>
          <w:trHeight w:val="375"/>
        </w:trPr>
        <w:tc>
          <w:tcPr>
            <w:tcW w:w="2064" w:type="dxa"/>
            <w:tcBorders>
              <w:top w:val="nil"/>
              <w:left w:val="single" w:sz="8" w:space="0" w:color="auto"/>
              <w:bottom w:val="single" w:sz="8" w:space="0" w:color="auto"/>
              <w:right w:val="single" w:sz="4" w:space="0" w:color="auto"/>
            </w:tcBorders>
            <w:shd w:val="clear" w:color="auto" w:fill="auto"/>
            <w:noWrap/>
            <w:hideMark/>
          </w:tcPr>
          <w:p w:rsidR="00035418" w:rsidRPr="009F3214" w:rsidRDefault="00035418" w:rsidP="00035418">
            <w:pPr>
              <w:suppressAutoHyphens w:val="0"/>
              <w:autoSpaceDN/>
              <w:spacing w:after="0" w:line="240" w:lineRule="auto"/>
              <w:rPr>
                <w:color w:val="000000"/>
                <w:lang w:val="en-GB"/>
              </w:rPr>
            </w:pPr>
            <w:r w:rsidRPr="009F3214">
              <w:rPr>
                <w:color w:val="000000"/>
                <w:lang w:val="en-GB"/>
              </w:rPr>
              <w:t>Conditional Phase 3</w:t>
            </w:r>
          </w:p>
        </w:tc>
        <w:tc>
          <w:tcPr>
            <w:tcW w:w="4537" w:type="dxa"/>
            <w:tcBorders>
              <w:top w:val="single" w:sz="4" w:space="0" w:color="auto"/>
              <w:left w:val="single" w:sz="4" w:space="0" w:color="auto"/>
              <w:bottom w:val="single" w:sz="4" w:space="0" w:color="auto"/>
              <w:right w:val="single" w:sz="4" w:space="0" w:color="auto"/>
            </w:tcBorders>
          </w:tcPr>
          <w:p w:rsidR="00035418" w:rsidRPr="009F3214" w:rsidRDefault="00035418" w:rsidP="00035418">
            <w:pPr>
              <w:spacing w:after="0" w:line="240" w:lineRule="auto"/>
              <w:rPr>
                <w:rFonts w:cs="Arial"/>
                <w:lang w:val="en-US"/>
              </w:rPr>
            </w:pPr>
            <w:r w:rsidRPr="009F3214">
              <w:rPr>
                <w:rFonts w:cs="Arial"/>
                <w:lang w:val="en-US"/>
              </w:rPr>
              <w:t>from 1srt January 2027 to 31 December 2027</w:t>
            </w:r>
          </w:p>
        </w:tc>
        <w:tc>
          <w:tcPr>
            <w:tcW w:w="1985" w:type="dxa"/>
            <w:tcBorders>
              <w:top w:val="nil"/>
              <w:left w:val="nil"/>
              <w:bottom w:val="single" w:sz="4" w:space="0" w:color="auto"/>
              <w:right w:val="single" w:sz="8" w:space="0" w:color="auto"/>
            </w:tcBorders>
            <w:shd w:val="clear" w:color="auto" w:fill="auto"/>
            <w:noWrap/>
            <w:vAlign w:val="center"/>
            <w:hideMark/>
          </w:tcPr>
          <w:p w:rsidR="00035418" w:rsidRDefault="00035418" w:rsidP="00035418">
            <w:pPr>
              <w:spacing w:after="0"/>
              <w:jc w:val="center"/>
              <w:rPr>
                <w:rFonts w:cs="Calibri"/>
                <w:color w:val="000000"/>
                <w:sz w:val="20"/>
                <w:szCs w:val="20"/>
              </w:rPr>
            </w:pPr>
            <w:r>
              <w:rPr>
                <w:rFonts w:cs="Calibri"/>
                <w:color w:val="000000"/>
                <w:sz w:val="20"/>
                <w:szCs w:val="20"/>
              </w:rPr>
              <w:t>367 956 000</w:t>
            </w:r>
          </w:p>
        </w:tc>
      </w:tr>
      <w:tr w:rsidR="00035418" w:rsidRPr="00AE6B15" w:rsidTr="00135792">
        <w:trPr>
          <w:trHeight w:val="375"/>
        </w:trPr>
        <w:tc>
          <w:tcPr>
            <w:tcW w:w="2064" w:type="dxa"/>
            <w:tcBorders>
              <w:top w:val="nil"/>
              <w:left w:val="single" w:sz="8" w:space="0" w:color="auto"/>
              <w:bottom w:val="single" w:sz="8" w:space="0" w:color="auto"/>
              <w:right w:val="single" w:sz="4" w:space="0" w:color="auto"/>
            </w:tcBorders>
            <w:shd w:val="clear" w:color="auto" w:fill="auto"/>
            <w:noWrap/>
          </w:tcPr>
          <w:p w:rsidR="00035418" w:rsidRPr="009F3214" w:rsidRDefault="00035418" w:rsidP="00035418">
            <w:pPr>
              <w:suppressAutoHyphens w:val="0"/>
              <w:autoSpaceDN/>
              <w:spacing w:after="0" w:line="240" w:lineRule="auto"/>
              <w:rPr>
                <w:color w:val="000000"/>
                <w:lang w:val="en-GB"/>
              </w:rPr>
            </w:pPr>
            <w:r w:rsidRPr="009F3214">
              <w:rPr>
                <w:rFonts w:cs="Arial"/>
                <w:lang w:val="en-US"/>
              </w:rPr>
              <w:t>Conditional Phase 4</w:t>
            </w:r>
          </w:p>
        </w:tc>
        <w:tc>
          <w:tcPr>
            <w:tcW w:w="4537" w:type="dxa"/>
            <w:tcBorders>
              <w:top w:val="single" w:sz="4" w:space="0" w:color="auto"/>
              <w:left w:val="single" w:sz="4" w:space="0" w:color="auto"/>
              <w:bottom w:val="single" w:sz="4" w:space="0" w:color="auto"/>
              <w:right w:val="single" w:sz="4" w:space="0" w:color="auto"/>
            </w:tcBorders>
          </w:tcPr>
          <w:p w:rsidR="00035418" w:rsidRPr="009F3214" w:rsidRDefault="00035418" w:rsidP="00035418">
            <w:pPr>
              <w:spacing w:after="0" w:line="240" w:lineRule="auto"/>
              <w:rPr>
                <w:rFonts w:cs="Arial"/>
                <w:lang w:val="en-US"/>
              </w:rPr>
            </w:pPr>
            <w:r w:rsidRPr="009F3214">
              <w:rPr>
                <w:rFonts w:cs="Arial"/>
                <w:lang w:val="en-US"/>
              </w:rPr>
              <w:t>from 1srt January 2028 to 31 December 2028</w:t>
            </w:r>
          </w:p>
        </w:tc>
        <w:tc>
          <w:tcPr>
            <w:tcW w:w="1985" w:type="dxa"/>
            <w:tcBorders>
              <w:top w:val="nil"/>
              <w:left w:val="nil"/>
              <w:bottom w:val="single" w:sz="4" w:space="0" w:color="auto"/>
              <w:right w:val="single" w:sz="8" w:space="0" w:color="auto"/>
            </w:tcBorders>
            <w:shd w:val="clear" w:color="auto" w:fill="auto"/>
            <w:noWrap/>
            <w:vAlign w:val="center"/>
          </w:tcPr>
          <w:p w:rsidR="00035418" w:rsidRDefault="00035418" w:rsidP="00035418">
            <w:pPr>
              <w:spacing w:after="0"/>
              <w:jc w:val="center"/>
              <w:rPr>
                <w:rFonts w:cs="Calibri"/>
                <w:color w:val="000000"/>
                <w:sz w:val="20"/>
                <w:szCs w:val="20"/>
              </w:rPr>
            </w:pPr>
            <w:r>
              <w:rPr>
                <w:rFonts w:cs="Calibri"/>
                <w:color w:val="000000"/>
                <w:sz w:val="20"/>
                <w:szCs w:val="20"/>
              </w:rPr>
              <w:t>380 529 485</w:t>
            </w:r>
          </w:p>
        </w:tc>
      </w:tr>
      <w:tr w:rsidR="00035418" w:rsidRPr="00AE6B15" w:rsidTr="00135792">
        <w:trPr>
          <w:trHeight w:val="375"/>
        </w:trPr>
        <w:tc>
          <w:tcPr>
            <w:tcW w:w="2064" w:type="dxa"/>
            <w:tcBorders>
              <w:top w:val="nil"/>
              <w:left w:val="single" w:sz="8" w:space="0" w:color="auto"/>
              <w:bottom w:val="single" w:sz="8" w:space="0" w:color="auto"/>
              <w:right w:val="single" w:sz="4" w:space="0" w:color="auto"/>
            </w:tcBorders>
            <w:shd w:val="clear" w:color="auto" w:fill="auto"/>
            <w:noWrap/>
          </w:tcPr>
          <w:p w:rsidR="00035418" w:rsidRPr="009F3214" w:rsidRDefault="00035418" w:rsidP="00035418">
            <w:pPr>
              <w:suppressAutoHyphens w:val="0"/>
              <w:autoSpaceDN/>
              <w:spacing w:after="0" w:line="240" w:lineRule="auto"/>
              <w:rPr>
                <w:color w:val="000000"/>
                <w:lang w:val="en-GB"/>
              </w:rPr>
            </w:pPr>
            <w:r w:rsidRPr="009F3214">
              <w:rPr>
                <w:rFonts w:cs="Arial"/>
                <w:lang w:val="en-US"/>
              </w:rPr>
              <w:t>Conditional Phase 5</w:t>
            </w:r>
          </w:p>
        </w:tc>
        <w:tc>
          <w:tcPr>
            <w:tcW w:w="4537" w:type="dxa"/>
            <w:tcBorders>
              <w:top w:val="single" w:sz="4" w:space="0" w:color="auto"/>
              <w:left w:val="single" w:sz="4" w:space="0" w:color="auto"/>
              <w:bottom w:val="single" w:sz="4" w:space="0" w:color="auto"/>
              <w:right w:val="single" w:sz="4" w:space="0" w:color="auto"/>
            </w:tcBorders>
          </w:tcPr>
          <w:p w:rsidR="00035418" w:rsidRPr="009F3214" w:rsidRDefault="00035418" w:rsidP="00035418">
            <w:pPr>
              <w:spacing w:after="0" w:line="240" w:lineRule="auto"/>
              <w:rPr>
                <w:rFonts w:cs="Arial"/>
                <w:lang w:val="en-US"/>
              </w:rPr>
            </w:pPr>
            <w:r w:rsidRPr="009F3214">
              <w:rPr>
                <w:rFonts w:cs="Arial"/>
                <w:lang w:val="en-US"/>
              </w:rPr>
              <w:t>from 1srt January 2029 to 30 June 2029</w:t>
            </w:r>
          </w:p>
        </w:tc>
        <w:tc>
          <w:tcPr>
            <w:tcW w:w="1985" w:type="dxa"/>
            <w:tcBorders>
              <w:top w:val="nil"/>
              <w:left w:val="nil"/>
              <w:bottom w:val="single" w:sz="4" w:space="0" w:color="auto"/>
              <w:right w:val="single" w:sz="8" w:space="0" w:color="auto"/>
            </w:tcBorders>
            <w:shd w:val="clear" w:color="auto" w:fill="auto"/>
            <w:noWrap/>
            <w:vAlign w:val="center"/>
          </w:tcPr>
          <w:p w:rsidR="00035418" w:rsidRDefault="00035418" w:rsidP="00035418">
            <w:pPr>
              <w:spacing w:after="0"/>
              <w:jc w:val="center"/>
              <w:rPr>
                <w:rFonts w:cs="Calibri"/>
                <w:color w:val="000000"/>
                <w:sz w:val="20"/>
                <w:szCs w:val="20"/>
              </w:rPr>
            </w:pPr>
            <w:r>
              <w:rPr>
                <w:rFonts w:cs="Calibri"/>
                <w:color w:val="000000"/>
                <w:sz w:val="20"/>
                <w:szCs w:val="20"/>
              </w:rPr>
              <w:t>212 217 916</w:t>
            </w:r>
          </w:p>
        </w:tc>
      </w:tr>
      <w:tr w:rsidR="00035418" w:rsidRPr="00FB1D92" w:rsidTr="00035418">
        <w:trPr>
          <w:trHeight w:val="375"/>
        </w:trPr>
        <w:tc>
          <w:tcPr>
            <w:tcW w:w="6601" w:type="dxa"/>
            <w:gridSpan w:val="2"/>
            <w:tcBorders>
              <w:top w:val="single" w:sz="8" w:space="0" w:color="auto"/>
              <w:left w:val="nil"/>
              <w:bottom w:val="nil"/>
            </w:tcBorders>
          </w:tcPr>
          <w:p w:rsidR="00035418" w:rsidRPr="00AE6B15" w:rsidRDefault="00035418" w:rsidP="00035418">
            <w:pPr>
              <w:suppressAutoHyphens w:val="0"/>
              <w:autoSpaceDN/>
              <w:spacing w:after="0" w:line="240" w:lineRule="auto"/>
              <w:jc w:val="right"/>
              <w:rPr>
                <w:b/>
                <w:bCs/>
                <w:color w:val="000000"/>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418" w:rsidRPr="00035418" w:rsidRDefault="00035418" w:rsidP="00035418">
            <w:pPr>
              <w:suppressAutoHyphens w:val="0"/>
              <w:autoSpaceDN/>
              <w:spacing w:after="0" w:line="240" w:lineRule="auto"/>
              <w:jc w:val="center"/>
              <w:rPr>
                <w:rFonts w:cs="Calibri"/>
                <w:color w:val="000000"/>
                <w:sz w:val="20"/>
                <w:szCs w:val="20"/>
                <w:lang w:val="en-US" w:eastAsia="en-US"/>
              </w:rPr>
            </w:pPr>
            <w:r>
              <w:rPr>
                <w:rFonts w:cs="Calibri"/>
                <w:color w:val="000000"/>
                <w:sz w:val="20"/>
                <w:szCs w:val="20"/>
              </w:rPr>
              <w:t>1 912 103 438</w:t>
            </w:r>
          </w:p>
        </w:tc>
      </w:tr>
    </w:tbl>
    <w:p w:rsidR="00165EDE" w:rsidRPr="001E6D0D" w:rsidRDefault="00165EDE" w:rsidP="00165EDE">
      <w:pPr>
        <w:spacing w:after="0" w:line="240" w:lineRule="auto"/>
        <w:rPr>
          <w:rFonts w:cs="Arial"/>
          <w:b/>
          <w:sz w:val="14"/>
          <w:lang w:val="fr-CM"/>
        </w:rPr>
      </w:pPr>
    </w:p>
    <w:p w:rsidR="0008576D" w:rsidRDefault="00165EDE" w:rsidP="00873D0C">
      <w:pPr>
        <w:pStyle w:val="Paragraphedeliste"/>
        <w:widowControl w:val="0"/>
        <w:numPr>
          <w:ilvl w:val="0"/>
          <w:numId w:val="42"/>
        </w:numPr>
        <w:autoSpaceDE w:val="0"/>
        <w:spacing w:after="0" w:line="240" w:lineRule="auto"/>
        <w:rPr>
          <w:rFonts w:cs="Arial"/>
          <w:b/>
          <w:bCs/>
          <w:u w:val="single"/>
        </w:rPr>
      </w:pPr>
      <w:r w:rsidRPr="00E64FC8">
        <w:rPr>
          <w:rFonts w:cs="Arial"/>
          <w:b/>
          <w:bCs/>
          <w:u w:val="single"/>
        </w:rPr>
        <w:t xml:space="preserve">Participation and </w:t>
      </w:r>
      <w:proofErr w:type="spellStart"/>
      <w:r w:rsidRPr="00E64FC8">
        <w:rPr>
          <w:rFonts w:cs="Arial"/>
          <w:b/>
          <w:bCs/>
          <w:u w:val="single"/>
        </w:rPr>
        <w:t>origin</w:t>
      </w:r>
      <w:proofErr w:type="spellEnd"/>
    </w:p>
    <w:p w:rsidR="00165EDE" w:rsidRPr="00F01D81" w:rsidRDefault="00165EDE" w:rsidP="00E64FC8">
      <w:pPr>
        <w:suppressAutoHyphens w:val="0"/>
        <w:spacing w:after="0"/>
        <w:rPr>
          <w:lang w:val="en-US" w:eastAsia="en-US"/>
        </w:rPr>
      </w:pPr>
      <w:r w:rsidRPr="00F01D81">
        <w:rPr>
          <w:lang w:val="en-US" w:eastAsia="en-US"/>
        </w:rPr>
        <w:t>The participation is open to companies and / or groups of companies u</w:t>
      </w:r>
      <w:r w:rsidR="00893C11">
        <w:rPr>
          <w:lang w:val="en-US" w:eastAsia="en-US"/>
        </w:rPr>
        <w:t>nder Cameroonian</w:t>
      </w:r>
      <w:r w:rsidRPr="00F01D81">
        <w:rPr>
          <w:lang w:val="en-US" w:eastAsia="en-US"/>
        </w:rPr>
        <w:t xml:space="preserve"> practicing as much as possible in the sector of management of household waste.</w:t>
      </w:r>
    </w:p>
    <w:p w:rsidR="00165EDE" w:rsidRPr="00991325" w:rsidRDefault="00165EDE" w:rsidP="00165EDE">
      <w:pPr>
        <w:widowControl w:val="0"/>
        <w:autoSpaceDE w:val="0"/>
        <w:spacing w:after="0"/>
        <w:rPr>
          <w:sz w:val="6"/>
          <w:lang w:val="en-US"/>
        </w:rPr>
      </w:pPr>
    </w:p>
    <w:p w:rsidR="00165EDE" w:rsidRPr="00E64FC8" w:rsidRDefault="00165EDE"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t>Financing</w:t>
      </w:r>
      <w:proofErr w:type="spellEnd"/>
    </w:p>
    <w:p w:rsidR="00165EDE" w:rsidRPr="00F01D81" w:rsidRDefault="00165EDE" w:rsidP="00E64FC8">
      <w:pPr>
        <w:suppressAutoHyphens w:val="0"/>
        <w:spacing w:after="0" w:line="240" w:lineRule="auto"/>
        <w:rPr>
          <w:lang w:val="en-US" w:eastAsia="en-US"/>
        </w:rPr>
      </w:pPr>
      <w:r w:rsidRPr="00F01D81">
        <w:rPr>
          <w:lang w:val="en-US" w:eastAsia="en-US"/>
        </w:rPr>
        <w:t xml:space="preserve">The services of this invitation for tender are financed by the budgets of the State of Cameroon and </w:t>
      </w:r>
      <w:r w:rsidRPr="009F3214">
        <w:rPr>
          <w:lang w:val="en-US" w:eastAsia="en-US"/>
        </w:rPr>
        <w:t xml:space="preserve">the </w:t>
      </w:r>
      <w:proofErr w:type="spellStart"/>
      <w:r w:rsidRPr="009F3214">
        <w:rPr>
          <w:lang w:val="en-US" w:eastAsia="en-US"/>
        </w:rPr>
        <w:t>Sangmélima</w:t>
      </w:r>
      <w:proofErr w:type="spellEnd"/>
      <w:r w:rsidRPr="009F3214">
        <w:rPr>
          <w:lang w:val="en-US" w:eastAsia="en-US"/>
        </w:rPr>
        <w:t xml:space="preserve"> council for </w:t>
      </w:r>
      <w:r w:rsidR="007959A7" w:rsidRPr="009F3214">
        <w:rPr>
          <w:lang w:val="en-US" w:eastAsia="en-US"/>
        </w:rPr>
        <w:t>2024 - 2029</w:t>
      </w:r>
      <w:r w:rsidRPr="009F3214">
        <w:rPr>
          <w:lang w:val="en-US" w:eastAsia="en-US"/>
        </w:rPr>
        <w:t xml:space="preserve"> Fiscal Years</w:t>
      </w:r>
      <w:r w:rsidR="005E2A41" w:rsidRPr="009F3214">
        <w:rPr>
          <w:lang w:val="en-US" w:eastAsia="en-US"/>
        </w:rPr>
        <w:t>, and in progressive substitution by the proceeds</w:t>
      </w:r>
      <w:r w:rsidR="005E2A41" w:rsidRPr="00E64FC8">
        <w:rPr>
          <w:lang w:val="en-US" w:eastAsia="en-US"/>
        </w:rPr>
        <w:t xml:space="preserve"> of the special excise duty intended financing the removal and treatment of garbage through MINDDEVEL-FEICOM. </w:t>
      </w:r>
    </w:p>
    <w:p w:rsidR="00AE6B15" w:rsidRDefault="00165EDE" w:rsidP="00E64FC8">
      <w:pPr>
        <w:suppressAutoHyphens w:val="0"/>
        <w:spacing w:after="0" w:line="240" w:lineRule="auto"/>
        <w:rPr>
          <w:lang w:val="en-US" w:eastAsia="en-US"/>
        </w:rPr>
      </w:pPr>
      <w:r>
        <w:rPr>
          <w:lang w:val="en-US" w:eastAsia="en-US"/>
        </w:rPr>
        <w:tab/>
      </w:r>
    </w:p>
    <w:p w:rsidR="005F6C6C" w:rsidRPr="00F01D81" w:rsidRDefault="005F6C6C" w:rsidP="00165EDE">
      <w:pPr>
        <w:tabs>
          <w:tab w:val="left" w:pos="1009"/>
        </w:tabs>
        <w:suppressAutoHyphens w:val="0"/>
        <w:spacing w:after="0" w:line="240" w:lineRule="auto"/>
        <w:rPr>
          <w:lang w:val="en-US" w:eastAsia="en-US"/>
        </w:rPr>
      </w:pPr>
    </w:p>
    <w:p w:rsidR="0008576D" w:rsidRPr="00E64FC8" w:rsidRDefault="00165EDE"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t>Temporary</w:t>
      </w:r>
      <w:proofErr w:type="spellEnd"/>
      <w:r w:rsidRPr="00E64FC8">
        <w:rPr>
          <w:rFonts w:cs="Arial"/>
          <w:b/>
          <w:bCs/>
          <w:u w:val="single"/>
        </w:rPr>
        <w:t xml:space="preserve"> bail</w:t>
      </w:r>
    </w:p>
    <w:p w:rsidR="00165EDE" w:rsidRDefault="00165EDE" w:rsidP="00E64FC8">
      <w:pPr>
        <w:tabs>
          <w:tab w:val="left" w:pos="1009"/>
        </w:tabs>
        <w:suppressAutoHyphens w:val="0"/>
        <w:spacing w:after="0" w:line="240" w:lineRule="auto"/>
        <w:rPr>
          <w:lang w:val="en-US" w:eastAsia="en-US"/>
        </w:rPr>
      </w:pPr>
      <w:r w:rsidRPr="00F01D81">
        <w:rPr>
          <w:lang w:val="en-US" w:eastAsia="en-US"/>
        </w:rPr>
        <w:t xml:space="preserve">Each tenderer must attach to his </w:t>
      </w:r>
      <w:r w:rsidR="003E2489" w:rsidRPr="00F01D81">
        <w:rPr>
          <w:lang w:val="en-US" w:eastAsia="en-US"/>
        </w:rPr>
        <w:t>administrative</w:t>
      </w:r>
      <w:r w:rsidRPr="00F01D81">
        <w:rPr>
          <w:lang w:val="en-US" w:eastAsia="en-US"/>
        </w:rPr>
        <w:t xml:space="preserve"> documents, a tender deposit issued by a first-rate bank or by insurance companies approved by the Ministry of Finance and listed in Exhibit 11 of the invitation to tender, </w:t>
      </w:r>
      <w:r w:rsidRPr="00F01D81">
        <w:rPr>
          <w:color w:val="000000" w:themeColor="text1"/>
          <w:lang w:val="en-US" w:eastAsia="en-US"/>
        </w:rPr>
        <w:t xml:space="preserve">valid for </w:t>
      </w:r>
      <w:r w:rsidR="003E2489">
        <w:rPr>
          <w:color w:val="000000" w:themeColor="text1"/>
          <w:lang w:val="en-US" w:eastAsia="en-US"/>
        </w:rPr>
        <w:t>Thirty</w:t>
      </w:r>
      <w:r w:rsidR="003E2489" w:rsidRPr="00F01D81">
        <w:rPr>
          <w:color w:val="000000" w:themeColor="text1"/>
          <w:lang w:val="en-US" w:eastAsia="en-US"/>
        </w:rPr>
        <w:t xml:space="preserve"> </w:t>
      </w:r>
      <w:r w:rsidRPr="00F01D81">
        <w:rPr>
          <w:color w:val="000000" w:themeColor="text1"/>
          <w:lang w:val="en-US" w:eastAsia="en-US"/>
        </w:rPr>
        <w:t>(</w:t>
      </w:r>
      <w:r w:rsidR="003E2489">
        <w:rPr>
          <w:color w:val="000000" w:themeColor="text1"/>
          <w:lang w:val="en-US" w:eastAsia="en-US"/>
        </w:rPr>
        <w:t>30</w:t>
      </w:r>
      <w:r w:rsidRPr="00F01D81">
        <w:rPr>
          <w:color w:val="000000" w:themeColor="text1"/>
          <w:lang w:val="en-US" w:eastAsia="en-US"/>
        </w:rPr>
        <w:t>)</w:t>
      </w:r>
      <w:r w:rsidRPr="00F01D81">
        <w:rPr>
          <w:lang w:val="en-US" w:eastAsia="en-US"/>
        </w:rPr>
        <w:t xml:space="preserve"> days beyond the original date of validity of the offers: </w:t>
      </w:r>
    </w:p>
    <w:p w:rsidR="004C191B" w:rsidRPr="004C191B" w:rsidRDefault="00262979" w:rsidP="004C191B">
      <w:pPr>
        <w:suppressAutoHyphens w:val="0"/>
        <w:spacing w:after="0"/>
        <w:rPr>
          <w:rFonts w:cs="Arial"/>
          <w:b/>
          <w:lang w:val="en-US"/>
        </w:rPr>
      </w:pPr>
      <w:r w:rsidRPr="00262979">
        <w:rPr>
          <w:rFonts w:cs="Arial"/>
          <w:b/>
          <w:lang w:val="en-US"/>
        </w:rPr>
        <w:t>45 603 667 (</w:t>
      </w:r>
      <w:r w:rsidR="004C191B" w:rsidRPr="004C191B">
        <w:rPr>
          <w:rFonts w:cs="Arial"/>
          <w:b/>
          <w:lang w:val="en-US"/>
        </w:rPr>
        <w:t>Forty-five million, six hundred and three thousand, six hundred and sixty-seven</w:t>
      </w:r>
    </w:p>
    <w:p w:rsidR="00165EDE" w:rsidRDefault="00262979" w:rsidP="003E2489">
      <w:pPr>
        <w:suppressAutoHyphens w:val="0"/>
        <w:spacing w:after="0"/>
        <w:rPr>
          <w:lang w:val="en-US" w:eastAsia="en-US"/>
        </w:rPr>
      </w:pPr>
      <w:r w:rsidRPr="00262979">
        <w:rPr>
          <w:rFonts w:cs="Arial"/>
          <w:b/>
          <w:lang w:val="en-US"/>
        </w:rPr>
        <w:t>)</w:t>
      </w:r>
      <w:r w:rsidR="00165EDE" w:rsidRPr="001E6D0D">
        <w:rPr>
          <w:rFonts w:cs="Arial"/>
          <w:b/>
          <w:lang w:val="en-US"/>
        </w:rPr>
        <w:t xml:space="preserve"> </w:t>
      </w:r>
      <w:r w:rsidR="003E2489" w:rsidRPr="001E6D0D">
        <w:rPr>
          <w:rFonts w:cs="Arial"/>
          <w:b/>
          <w:lang w:val="en-US"/>
        </w:rPr>
        <w:t>Francs CFA</w:t>
      </w:r>
      <w:r w:rsidR="00165EDE" w:rsidRPr="001E6D0D">
        <w:rPr>
          <w:lang w:val="en-US" w:eastAsia="en-US"/>
        </w:rPr>
        <w:t>.</w:t>
      </w:r>
      <w:r w:rsidR="003E2489">
        <w:rPr>
          <w:lang w:val="en-US" w:eastAsia="en-US"/>
        </w:rPr>
        <w:t xml:space="preserve"> </w:t>
      </w:r>
      <w:r w:rsidR="003E2489" w:rsidRPr="00E64FC8">
        <w:rPr>
          <w:lang w:val="en-US" w:eastAsia="en-US"/>
        </w:rPr>
        <w:t>The other required administrative documents must be produced in originals or certified true copies by the issuing service or an administrative authority (Prefect, Sub-Prefect, etc.), in accordance with the stipulations of the Special Regulations of the Call for Tenders. They must date from less than three (03) months preceding the date of submission of offers or have been established after the date of signature of the Invitation to Tender. Any offer that does not comply with the requirements of this notice and the Tender Documents will be declared inadmissible. In particular, the absence of the bid bond issued by a first-rate bank approved by the Ministry of Finance or non-compliance with the models of the documents in the Tender Document will result in the rejection of the offer.</w:t>
      </w:r>
    </w:p>
    <w:p w:rsidR="005575FE" w:rsidRDefault="005575FE" w:rsidP="003E2489">
      <w:pPr>
        <w:suppressAutoHyphens w:val="0"/>
        <w:spacing w:after="0"/>
        <w:rPr>
          <w:lang w:val="en-US" w:eastAsia="en-US"/>
        </w:rPr>
      </w:pPr>
    </w:p>
    <w:p w:rsidR="005F6C6C" w:rsidRPr="004F1FB6" w:rsidRDefault="005F6C6C" w:rsidP="00E64FC8">
      <w:pPr>
        <w:suppressAutoHyphens w:val="0"/>
        <w:spacing w:after="0"/>
        <w:rPr>
          <w:sz w:val="12"/>
          <w:lang w:val="en-US" w:eastAsia="en-US"/>
        </w:rPr>
      </w:pPr>
    </w:p>
    <w:p w:rsidR="003E2489" w:rsidRDefault="008C620A" w:rsidP="00873D0C">
      <w:pPr>
        <w:pStyle w:val="Paragraphedeliste"/>
        <w:widowControl w:val="0"/>
        <w:numPr>
          <w:ilvl w:val="0"/>
          <w:numId w:val="42"/>
        </w:numPr>
        <w:autoSpaceDE w:val="0"/>
        <w:spacing w:after="0" w:line="240" w:lineRule="auto"/>
        <w:rPr>
          <w:rFonts w:cs="Arial"/>
          <w:b/>
          <w:bCs/>
          <w:u w:val="single"/>
        </w:rPr>
      </w:pPr>
      <w:r w:rsidRPr="00E64FC8">
        <w:rPr>
          <w:rFonts w:cs="Arial"/>
          <w:b/>
          <w:bCs/>
          <w:u w:val="single"/>
        </w:rPr>
        <w:t>Consultation of the tender file</w:t>
      </w:r>
    </w:p>
    <w:p w:rsidR="005575FE" w:rsidRDefault="00165EDE" w:rsidP="003E2489">
      <w:pPr>
        <w:tabs>
          <w:tab w:val="left" w:pos="1568"/>
        </w:tabs>
        <w:suppressAutoHyphens w:val="0"/>
        <w:spacing w:after="0" w:line="240" w:lineRule="auto"/>
        <w:rPr>
          <w:lang w:val="en-US" w:eastAsia="en-US"/>
        </w:rPr>
      </w:pPr>
      <w:r w:rsidRPr="009F3214">
        <w:rPr>
          <w:lang w:val="en-US" w:eastAsia="en-US"/>
        </w:rPr>
        <w:t xml:space="preserve">The file can be obtained </w:t>
      </w:r>
      <w:r w:rsidR="00FC776E" w:rsidRPr="009F3214">
        <w:rPr>
          <w:lang w:val="en-US" w:eastAsia="en-US"/>
        </w:rPr>
        <w:t xml:space="preserve">from the Internal Structure for Administrative Management of Public Procurement (SIGAMP) of the Municipality of </w:t>
      </w:r>
      <w:proofErr w:type="spellStart"/>
      <w:r w:rsidR="00FC776E" w:rsidRPr="009F3214">
        <w:rPr>
          <w:lang w:val="en-US" w:eastAsia="en-US"/>
        </w:rPr>
        <w:t>Sangmélima</w:t>
      </w:r>
      <w:proofErr w:type="spellEnd"/>
      <w:r w:rsidRPr="009F3214">
        <w:rPr>
          <w:lang w:val="en-US" w:eastAsia="en-US"/>
        </w:rPr>
        <w:t>, Tel: (237) 222 28 84 42, BP: 162</w:t>
      </w:r>
      <w:r>
        <w:rPr>
          <w:lang w:val="en-US" w:eastAsia="en-US"/>
        </w:rPr>
        <w:t xml:space="preserve"> SANGMÉLIMA</w:t>
      </w:r>
      <w:r w:rsidRPr="00F01D81">
        <w:rPr>
          <w:lang w:val="en-US" w:eastAsia="en-US"/>
        </w:rPr>
        <w:t xml:space="preserve"> as from the publication of this notice by means of written press and by means of displays in the premises of the said Community.</w:t>
      </w:r>
      <w:r w:rsidRPr="00F01D81">
        <w:rPr>
          <w:lang w:val="en-US" w:eastAsia="en-US"/>
        </w:rPr>
        <w:br/>
      </w:r>
    </w:p>
    <w:p w:rsidR="009A7F1C" w:rsidRDefault="009A7F1C" w:rsidP="003E2489">
      <w:pPr>
        <w:tabs>
          <w:tab w:val="left" w:pos="1568"/>
        </w:tabs>
        <w:suppressAutoHyphens w:val="0"/>
        <w:spacing w:after="0" w:line="240" w:lineRule="auto"/>
        <w:rPr>
          <w:lang w:val="en-US" w:eastAsia="en-US"/>
        </w:rPr>
      </w:pPr>
    </w:p>
    <w:p w:rsidR="005F6C6C" w:rsidRPr="004F1FB6" w:rsidRDefault="005F6C6C" w:rsidP="003E2489">
      <w:pPr>
        <w:tabs>
          <w:tab w:val="left" w:pos="1568"/>
        </w:tabs>
        <w:suppressAutoHyphens w:val="0"/>
        <w:spacing w:after="0" w:line="240" w:lineRule="auto"/>
        <w:rPr>
          <w:sz w:val="14"/>
          <w:lang w:val="en-US" w:eastAsia="en-US"/>
        </w:rPr>
      </w:pPr>
    </w:p>
    <w:p w:rsidR="005575FE" w:rsidRPr="00E64FC8" w:rsidRDefault="005575FE" w:rsidP="00873D0C">
      <w:pPr>
        <w:pStyle w:val="Paragraphedeliste"/>
        <w:widowControl w:val="0"/>
        <w:numPr>
          <w:ilvl w:val="0"/>
          <w:numId w:val="42"/>
        </w:numPr>
        <w:autoSpaceDE w:val="0"/>
        <w:spacing w:after="0" w:line="240" w:lineRule="auto"/>
        <w:rPr>
          <w:rFonts w:cs="Arial"/>
          <w:b/>
          <w:bCs/>
          <w:u w:val="single"/>
        </w:rPr>
      </w:pPr>
      <w:r w:rsidRPr="00FB1D92">
        <w:rPr>
          <w:rFonts w:cs="Arial"/>
          <w:b/>
          <w:bCs/>
          <w:u w:val="single"/>
        </w:rPr>
        <w:lastRenderedPageBreak/>
        <w:t>Acquisition of the tender file</w:t>
      </w:r>
    </w:p>
    <w:p w:rsidR="000B5B6D" w:rsidRDefault="00165EDE" w:rsidP="003E2489">
      <w:pPr>
        <w:tabs>
          <w:tab w:val="left" w:pos="1568"/>
        </w:tabs>
        <w:suppressAutoHyphens w:val="0"/>
        <w:spacing w:after="0" w:line="240" w:lineRule="auto"/>
        <w:rPr>
          <w:lang w:val="en-US" w:eastAsia="en-US"/>
        </w:rPr>
      </w:pPr>
      <w:r w:rsidRPr="009F3214">
        <w:rPr>
          <w:lang w:val="en-US" w:eastAsia="en-US"/>
        </w:rPr>
        <w:t xml:space="preserve">The file can be obtained </w:t>
      </w:r>
      <w:r w:rsidR="00FC776E" w:rsidRPr="009F3214">
        <w:rPr>
          <w:lang w:val="en-US" w:eastAsia="en-US"/>
        </w:rPr>
        <w:t xml:space="preserve">from the Internal Structure for Administrative Management of Public Procurement (SIGAMP) of the Municipality of </w:t>
      </w:r>
      <w:proofErr w:type="spellStart"/>
      <w:r w:rsidR="00FC776E" w:rsidRPr="009F3214">
        <w:rPr>
          <w:lang w:val="en-US" w:eastAsia="en-US"/>
        </w:rPr>
        <w:t>Sangmélima</w:t>
      </w:r>
      <w:proofErr w:type="spellEnd"/>
      <w:r w:rsidRPr="009F3214">
        <w:rPr>
          <w:lang w:val="en-US" w:eastAsia="en-US"/>
        </w:rPr>
        <w:t>, Tel: (237) 222 28 84 42, as of the publication of this notice in the Public Contracts Newspaper and in the premises of the said Community, against presentation of a receipt of payment of the non-refundable sum representing the costs of purchasing of the tender file, payable to the Municipal Treasurer:</w:t>
      </w:r>
    </w:p>
    <w:p w:rsidR="000B5B6D" w:rsidRDefault="000B5B6D" w:rsidP="003E2489">
      <w:pPr>
        <w:tabs>
          <w:tab w:val="left" w:pos="1568"/>
        </w:tabs>
        <w:suppressAutoHyphens w:val="0"/>
        <w:spacing w:after="0" w:line="240" w:lineRule="auto"/>
        <w:rPr>
          <w:lang w:val="en-US" w:eastAsia="en-US"/>
        </w:rPr>
      </w:pPr>
    </w:p>
    <w:p w:rsidR="004F1FB6" w:rsidRDefault="004F1FB6" w:rsidP="003E2489">
      <w:pPr>
        <w:tabs>
          <w:tab w:val="left" w:pos="1568"/>
        </w:tabs>
        <w:suppressAutoHyphens w:val="0"/>
        <w:spacing w:after="0" w:line="240" w:lineRule="auto"/>
        <w:rPr>
          <w:lang w:val="en-US" w:eastAsia="en-US"/>
        </w:rPr>
      </w:pPr>
    </w:p>
    <w:tbl>
      <w:tblPr>
        <w:tblW w:w="9723" w:type="dxa"/>
        <w:jc w:val="center"/>
        <w:tblCellMar>
          <w:left w:w="10" w:type="dxa"/>
          <w:right w:w="10" w:type="dxa"/>
        </w:tblCellMar>
        <w:tblLook w:val="04A0" w:firstRow="1" w:lastRow="0" w:firstColumn="1" w:lastColumn="0" w:noHBand="0" w:noVBand="1"/>
      </w:tblPr>
      <w:tblGrid>
        <w:gridCol w:w="544"/>
        <w:gridCol w:w="7214"/>
        <w:gridCol w:w="1965"/>
      </w:tblGrid>
      <w:tr w:rsidR="000B5B6D" w:rsidRPr="00F01D81" w:rsidTr="007F1CAC">
        <w:trPr>
          <w:trHeight w:val="249"/>
          <w:jc w:val="center"/>
        </w:trPr>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B5B6D" w:rsidRPr="00F01D81" w:rsidRDefault="000B5B6D" w:rsidP="007F1CAC">
            <w:pPr>
              <w:spacing w:before="40" w:after="0"/>
              <w:jc w:val="center"/>
              <w:rPr>
                <w:lang w:eastAsia="en-US"/>
              </w:rPr>
            </w:pPr>
            <w:r w:rsidRPr="00F01D81">
              <w:rPr>
                <w:rFonts w:cs="Arial"/>
                <w:b/>
                <w:lang w:eastAsia="en-US"/>
              </w:rPr>
              <w:t xml:space="preserve">N° </w:t>
            </w:r>
          </w:p>
        </w:tc>
        <w:tc>
          <w:tcPr>
            <w:tcW w:w="7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B5B6D" w:rsidRPr="00E64FC8" w:rsidRDefault="000B5B6D" w:rsidP="007F1CAC">
            <w:pPr>
              <w:spacing w:before="40" w:after="0"/>
              <w:jc w:val="center"/>
              <w:rPr>
                <w:b/>
                <w:bCs/>
                <w:lang w:eastAsia="en-US"/>
              </w:rPr>
            </w:pPr>
            <w:r w:rsidRPr="00E64FC8">
              <w:rPr>
                <w:b/>
                <w:bCs/>
                <w:lang w:val="en-US" w:eastAsia="en-US"/>
              </w:rPr>
              <w:t>PROJECT NAME</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B5B6D" w:rsidRPr="00F01D81" w:rsidRDefault="000B5B6D" w:rsidP="007F1CAC">
            <w:pPr>
              <w:spacing w:before="40" w:after="0"/>
              <w:jc w:val="center"/>
              <w:rPr>
                <w:lang w:eastAsia="en-US"/>
              </w:rPr>
            </w:pPr>
            <w:r>
              <w:rPr>
                <w:rFonts w:cs="Arial"/>
                <w:b/>
                <w:lang w:eastAsia="en-US"/>
              </w:rPr>
              <w:t>AMOUNT</w:t>
            </w:r>
          </w:p>
        </w:tc>
      </w:tr>
      <w:tr w:rsidR="000B5B6D" w:rsidRPr="00F01D81" w:rsidTr="00E64FC8">
        <w:trPr>
          <w:trHeight w:val="2071"/>
          <w:jc w:val="center"/>
        </w:trPr>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B5B6D" w:rsidRPr="00F01D81" w:rsidRDefault="000B5B6D" w:rsidP="007F1CAC">
            <w:pPr>
              <w:spacing w:before="40" w:after="0"/>
              <w:jc w:val="center"/>
              <w:rPr>
                <w:lang w:eastAsia="en-US"/>
              </w:rPr>
            </w:pPr>
            <w:r w:rsidRPr="00F01D81">
              <w:rPr>
                <w:rFonts w:cs="Arial"/>
                <w:lang w:eastAsia="en-US"/>
              </w:rPr>
              <w:t>1</w:t>
            </w:r>
          </w:p>
        </w:tc>
        <w:tc>
          <w:tcPr>
            <w:tcW w:w="7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B5B6D" w:rsidRPr="00261D97" w:rsidRDefault="000B5B6D" w:rsidP="009F2259">
            <w:pPr>
              <w:spacing w:after="0"/>
              <w:jc w:val="center"/>
              <w:rPr>
                <w:b/>
                <w:bCs/>
                <w:sz w:val="28"/>
                <w:szCs w:val="32"/>
                <w:lang w:val="en-US" w:eastAsia="en-US"/>
              </w:rPr>
            </w:pPr>
            <w:r w:rsidRPr="00E64FC8">
              <w:rPr>
                <w:b/>
                <w:bCs/>
                <w:szCs w:val="24"/>
                <w:lang w:val="en-US" w:eastAsia="en-US"/>
              </w:rPr>
              <w:t>THE COLLECTION, TRANSPORTATION AND TREATMENT OF HOUSEHOLD GARBAGE, SWEEPING AND CLEANING OF STREETS, PUBLIC PLACES, BUS STOP, MOTO PARKS</w:t>
            </w:r>
            <w:r w:rsidR="009F2259">
              <w:rPr>
                <w:b/>
                <w:bCs/>
                <w:szCs w:val="24"/>
                <w:lang w:val="en-US" w:eastAsia="en-US"/>
              </w:rPr>
              <w:t xml:space="preserve">, </w:t>
            </w:r>
            <w:r w:rsidR="009F2259" w:rsidRPr="009F2259">
              <w:rPr>
                <w:b/>
                <w:bCs/>
                <w:lang w:val="en-US"/>
              </w:rPr>
              <w:t>ROADS ADJOINING THE</w:t>
            </w:r>
            <w:r w:rsidR="009F2259" w:rsidRPr="00E64FC8">
              <w:rPr>
                <w:b/>
                <w:bCs/>
                <w:szCs w:val="24"/>
                <w:lang w:val="en-US" w:eastAsia="en-US"/>
              </w:rPr>
              <w:t xml:space="preserve"> </w:t>
            </w:r>
            <w:r w:rsidRPr="00E64FC8">
              <w:rPr>
                <w:b/>
                <w:bCs/>
                <w:szCs w:val="24"/>
                <w:lang w:val="en-US" w:eastAsia="en-US"/>
              </w:rPr>
              <w:t>MARKETS</w:t>
            </w:r>
            <w:r w:rsidR="009F2259">
              <w:rPr>
                <w:b/>
                <w:bCs/>
                <w:szCs w:val="24"/>
                <w:lang w:val="en-US" w:eastAsia="en-US"/>
              </w:rPr>
              <w:t xml:space="preserve"> </w:t>
            </w:r>
            <w:r w:rsidR="009F2259">
              <w:rPr>
                <w:b/>
                <w:sz w:val="24"/>
                <w:szCs w:val="24"/>
                <w:lang w:val="en-US" w:eastAsia="en-US"/>
              </w:rPr>
              <w:t>AND OTHER PUBLIC SQUARES</w:t>
            </w:r>
            <w:r w:rsidRPr="00E64FC8">
              <w:rPr>
                <w:b/>
                <w:bCs/>
                <w:szCs w:val="24"/>
                <w:lang w:val="en-US" w:eastAsia="en-US"/>
              </w:rPr>
              <w:t xml:space="preserve"> OF SANGMELIMA COUNCIL, DJA AND LOBO DIVISION, SOUTH REGION</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B5B6D" w:rsidRPr="00F01D81" w:rsidRDefault="000B5B6D" w:rsidP="007F1CAC">
            <w:pPr>
              <w:spacing w:before="40" w:after="0"/>
              <w:jc w:val="center"/>
              <w:rPr>
                <w:lang w:eastAsia="en-US"/>
              </w:rPr>
            </w:pPr>
            <w:r>
              <w:rPr>
                <w:rFonts w:cs="Arial"/>
                <w:b/>
                <w:lang w:eastAsia="en-US"/>
              </w:rPr>
              <w:t>500</w:t>
            </w:r>
            <w:r w:rsidRPr="00F01D81">
              <w:rPr>
                <w:rFonts w:cs="Arial"/>
                <w:b/>
                <w:lang w:eastAsia="en-US"/>
              </w:rPr>
              <w:t> 000 F CFA</w:t>
            </w:r>
          </w:p>
        </w:tc>
      </w:tr>
    </w:tbl>
    <w:p w:rsidR="000B5B6D" w:rsidRDefault="000B5B6D" w:rsidP="000B5B6D">
      <w:pPr>
        <w:widowControl w:val="0"/>
        <w:autoSpaceDE w:val="0"/>
        <w:spacing w:after="0" w:line="240" w:lineRule="auto"/>
        <w:rPr>
          <w:rFonts w:cs="Arial"/>
          <w:b/>
          <w:bCs/>
          <w:u w:val="single"/>
        </w:rPr>
      </w:pPr>
    </w:p>
    <w:p w:rsidR="005F6C6C" w:rsidRPr="00E64FC8" w:rsidRDefault="005F6C6C" w:rsidP="00E64FC8">
      <w:pPr>
        <w:widowControl w:val="0"/>
        <w:autoSpaceDE w:val="0"/>
        <w:spacing w:after="0" w:line="240" w:lineRule="auto"/>
        <w:rPr>
          <w:rFonts w:cs="Arial"/>
          <w:b/>
          <w:bCs/>
          <w:u w:val="single"/>
        </w:rPr>
      </w:pPr>
    </w:p>
    <w:p w:rsidR="005575FE" w:rsidRPr="00E64FC8" w:rsidRDefault="00165EDE"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t>Submission</w:t>
      </w:r>
      <w:proofErr w:type="spellEnd"/>
      <w:r w:rsidR="008C620A" w:rsidRPr="00E64FC8">
        <w:rPr>
          <w:rFonts w:cs="Arial"/>
          <w:b/>
          <w:bCs/>
          <w:u w:val="single"/>
        </w:rPr>
        <w:t xml:space="preserve"> of </w:t>
      </w:r>
      <w:proofErr w:type="spellStart"/>
      <w:r w:rsidR="008C620A" w:rsidRPr="00E64FC8">
        <w:rPr>
          <w:rFonts w:cs="Arial"/>
          <w:b/>
          <w:bCs/>
          <w:u w:val="single"/>
        </w:rPr>
        <w:t>bids</w:t>
      </w:r>
      <w:proofErr w:type="spellEnd"/>
    </w:p>
    <w:p w:rsidR="00165EDE" w:rsidRDefault="00165EDE" w:rsidP="003E2489">
      <w:pPr>
        <w:tabs>
          <w:tab w:val="left" w:pos="1568"/>
        </w:tabs>
        <w:suppressAutoHyphens w:val="0"/>
        <w:spacing w:after="0" w:line="240" w:lineRule="auto"/>
        <w:rPr>
          <w:lang w:val="en-US" w:eastAsia="en-US"/>
        </w:rPr>
      </w:pPr>
      <w:r w:rsidRPr="00F01D81">
        <w:rPr>
          <w:lang w:val="en-US" w:eastAsia="en-US"/>
        </w:rPr>
        <w:t xml:space="preserve">Each offer, written in French or in English in </w:t>
      </w:r>
      <w:r w:rsidRPr="00E64FC8">
        <w:rPr>
          <w:b/>
          <w:bCs/>
          <w:lang w:val="en-US" w:eastAsia="en-US"/>
        </w:rPr>
        <w:t>seven (07)</w:t>
      </w:r>
      <w:r w:rsidRPr="00F01D81">
        <w:rPr>
          <w:lang w:val="en-US" w:eastAsia="en-US"/>
        </w:rPr>
        <w:t xml:space="preserve"> copies of which </w:t>
      </w:r>
      <w:r w:rsidRPr="00E64FC8">
        <w:rPr>
          <w:b/>
          <w:bCs/>
          <w:lang w:val="en-US" w:eastAsia="en-US"/>
        </w:rPr>
        <w:t>one (01)</w:t>
      </w:r>
      <w:r w:rsidRPr="00F01D81">
        <w:rPr>
          <w:lang w:val="en-US" w:eastAsia="en-US"/>
        </w:rPr>
        <w:t xml:space="preserve"> original and </w:t>
      </w:r>
      <w:r w:rsidRPr="00E64FC8">
        <w:rPr>
          <w:b/>
          <w:bCs/>
          <w:lang w:val="en-US" w:eastAsia="en-US"/>
        </w:rPr>
        <w:t>six (06)</w:t>
      </w:r>
      <w:r w:rsidRPr="00F01D81">
        <w:rPr>
          <w:lang w:val="en-US" w:eastAsia="en-US"/>
        </w:rPr>
        <w:t xml:space="preserve"> copies marked as such, must be sent against receipt to </w:t>
      </w:r>
      <w:r w:rsidR="00FC776E" w:rsidRPr="00FC776E">
        <w:rPr>
          <w:lang w:val="en-US" w:eastAsia="en-US"/>
        </w:rPr>
        <w:t xml:space="preserve">the Internal Structure for Administrative Management of Public Procurement (SIGAMP) of the Municipality of </w:t>
      </w:r>
      <w:proofErr w:type="spellStart"/>
      <w:r w:rsidR="00FC776E" w:rsidRPr="00FC776E">
        <w:rPr>
          <w:lang w:val="en-US" w:eastAsia="en-US"/>
        </w:rPr>
        <w:t>Sangmélima</w:t>
      </w:r>
      <w:proofErr w:type="spellEnd"/>
      <w:r w:rsidRPr="00F01D81">
        <w:rPr>
          <w:lang w:val="en-US" w:eastAsia="en-US"/>
        </w:rPr>
        <w:t xml:space="preserve">, Tel: </w:t>
      </w:r>
      <w:r>
        <w:rPr>
          <w:lang w:val="en-US" w:eastAsia="en-US"/>
        </w:rPr>
        <w:t xml:space="preserve">(237) 222 28 84 </w:t>
      </w:r>
      <w:r w:rsidR="003B46AD">
        <w:rPr>
          <w:lang w:val="en-US" w:eastAsia="en-US"/>
        </w:rPr>
        <w:t>42</w:t>
      </w:r>
      <w:r w:rsidR="003B46AD" w:rsidRPr="00F01D81">
        <w:rPr>
          <w:lang w:val="en-US" w:eastAsia="en-US"/>
        </w:rPr>
        <w:t>, at</w:t>
      </w:r>
      <w:r w:rsidRPr="00F01D81">
        <w:rPr>
          <w:lang w:val="en-US" w:eastAsia="en-US"/>
        </w:rPr>
        <w:t xml:space="preserve"> the latest on the </w:t>
      </w:r>
      <w:r w:rsidRPr="00F01D81">
        <w:rPr>
          <w:b/>
          <w:u w:val="single"/>
          <w:lang w:val="en-US" w:eastAsia="en-US"/>
        </w:rPr>
        <w:t>……………. 202</w:t>
      </w:r>
      <w:r w:rsidR="005A2F96">
        <w:rPr>
          <w:b/>
          <w:u w:val="single"/>
          <w:lang w:val="en-US" w:eastAsia="en-US"/>
        </w:rPr>
        <w:t>4</w:t>
      </w:r>
      <w:r w:rsidRPr="00F01D81">
        <w:rPr>
          <w:b/>
          <w:u w:val="single"/>
          <w:lang w:val="en-US" w:eastAsia="en-US"/>
        </w:rPr>
        <w:t xml:space="preserve"> at </w:t>
      </w:r>
      <w:r>
        <w:rPr>
          <w:b/>
          <w:u w:val="single"/>
          <w:lang w:val="en-US" w:eastAsia="en-US"/>
        </w:rPr>
        <w:t xml:space="preserve">2 </w:t>
      </w:r>
      <w:r w:rsidRPr="00F01D81">
        <w:rPr>
          <w:b/>
          <w:u w:val="single"/>
          <w:lang w:val="en-US" w:eastAsia="en-US"/>
        </w:rPr>
        <w:t>o’clock pm</w:t>
      </w:r>
      <w:r w:rsidRPr="00F01D81">
        <w:rPr>
          <w:lang w:val="en-US" w:eastAsia="en-US"/>
        </w:rPr>
        <w:t>, local time and should be marked as follows:</w:t>
      </w:r>
    </w:p>
    <w:p w:rsidR="005F6C6C" w:rsidRPr="00F01D81" w:rsidRDefault="005F6C6C" w:rsidP="00E64FC8">
      <w:pPr>
        <w:tabs>
          <w:tab w:val="left" w:pos="1568"/>
        </w:tabs>
        <w:suppressAutoHyphens w:val="0"/>
        <w:spacing w:after="0" w:line="240" w:lineRule="auto"/>
        <w:rPr>
          <w:lang w:val="en-US" w:eastAsia="en-US"/>
        </w:rPr>
      </w:pPr>
    </w:p>
    <w:p w:rsidR="005F6C6C" w:rsidRPr="00423203" w:rsidRDefault="004F1FB6" w:rsidP="003D1598">
      <w:pPr>
        <w:suppressAutoHyphens w:val="0"/>
        <w:spacing w:after="0" w:line="240" w:lineRule="auto"/>
        <w:jc w:val="center"/>
        <w:rPr>
          <w:lang w:val="en-US" w:eastAsia="en-US"/>
        </w:rPr>
      </w:pPr>
      <w:r w:rsidRPr="00423203">
        <w:rPr>
          <w:b/>
          <w:lang w:val="en-US" w:eastAsia="en-US"/>
        </w:rPr>
        <w:t xml:space="preserve">URGENT </w:t>
      </w:r>
      <w:r w:rsidR="00F55593" w:rsidRPr="00423203">
        <w:rPr>
          <w:b/>
          <w:lang w:val="en-US" w:eastAsia="en-US"/>
        </w:rPr>
        <w:t>NATIONAL</w:t>
      </w:r>
      <w:r w:rsidR="00165EDE" w:rsidRPr="00423203">
        <w:rPr>
          <w:b/>
          <w:lang w:val="en-US" w:eastAsia="en-US"/>
        </w:rPr>
        <w:t xml:space="preserve"> OPEN INVITATION TO TENDER</w:t>
      </w:r>
      <w:r w:rsidR="00165EDE" w:rsidRPr="00423203">
        <w:rPr>
          <w:b/>
          <w:lang w:val="en-US" w:eastAsia="en-US"/>
        </w:rPr>
        <w:br/>
      </w:r>
      <w:r w:rsidR="00165EDE" w:rsidRPr="009F3214">
        <w:rPr>
          <w:b/>
          <w:lang w:val="en-US" w:eastAsia="en-US"/>
        </w:rPr>
        <w:t>N° …….. /</w:t>
      </w:r>
      <w:r w:rsidR="00FB321C" w:rsidRPr="009F3214">
        <w:rPr>
          <w:b/>
          <w:lang w:val="en-US" w:eastAsia="en-US"/>
        </w:rPr>
        <w:t xml:space="preserve"> IOIT/CS/ISMPC/ITB-SC</w:t>
      </w:r>
      <w:r w:rsidR="006B73CC" w:rsidRPr="009F3214">
        <w:rPr>
          <w:b/>
          <w:bCs/>
          <w:lang w:val="en-US"/>
        </w:rPr>
        <w:t>/CCCM-SPI</w:t>
      </w:r>
      <w:r w:rsidR="006B73CC" w:rsidRPr="009F3214">
        <w:rPr>
          <w:b/>
          <w:lang w:val="en-US" w:eastAsia="en-US"/>
        </w:rPr>
        <w:t xml:space="preserve"> </w:t>
      </w:r>
      <w:r w:rsidR="00FB321C" w:rsidRPr="009F3214">
        <w:rPr>
          <w:b/>
          <w:lang w:val="en-US" w:eastAsia="en-US"/>
        </w:rPr>
        <w:t>/</w:t>
      </w:r>
      <w:r w:rsidR="00165EDE" w:rsidRPr="009F3214">
        <w:rPr>
          <w:b/>
          <w:lang w:val="en-US" w:eastAsia="en-US"/>
        </w:rPr>
        <w:t>202</w:t>
      </w:r>
      <w:r w:rsidR="005A2F96" w:rsidRPr="009F3214">
        <w:rPr>
          <w:b/>
          <w:lang w:val="en-US" w:eastAsia="en-US"/>
        </w:rPr>
        <w:t>4</w:t>
      </w:r>
      <w:r w:rsidR="00165EDE" w:rsidRPr="009F3214">
        <w:rPr>
          <w:b/>
          <w:lang w:val="en-US" w:eastAsia="en-US"/>
        </w:rPr>
        <w:t xml:space="preserve"> OF THE…………….. 202</w:t>
      </w:r>
      <w:r w:rsidR="005A2F96" w:rsidRPr="009F3214">
        <w:rPr>
          <w:b/>
          <w:lang w:val="en-US" w:eastAsia="en-US"/>
        </w:rPr>
        <w:t>4</w:t>
      </w:r>
      <w:r w:rsidR="00165EDE" w:rsidRPr="00423203">
        <w:rPr>
          <w:b/>
          <w:lang w:val="en-US" w:eastAsia="en-US"/>
        </w:rPr>
        <w:br/>
        <w:t xml:space="preserve">FOR THE COLLECTION, TRANSPORTATION AND TREATMENT OF HOUSEHOLD GARBAGE, SWEEPING AND CLEANING OF STREETS, PUBLIC PLACES, </w:t>
      </w:r>
      <w:r w:rsidR="009F2259">
        <w:rPr>
          <w:b/>
          <w:lang w:val="en-US" w:eastAsia="en-US"/>
        </w:rPr>
        <w:t xml:space="preserve">BUS STOP, MOTO PARKS, </w:t>
      </w:r>
      <w:r w:rsidR="009F2259" w:rsidRPr="009F2259">
        <w:rPr>
          <w:b/>
          <w:bCs/>
          <w:lang w:val="en-US"/>
        </w:rPr>
        <w:t>ROADS ADJOINING THE</w:t>
      </w:r>
      <w:r w:rsidR="009F2259">
        <w:rPr>
          <w:b/>
          <w:bCs/>
          <w:lang w:val="en-US"/>
        </w:rPr>
        <w:t xml:space="preserve"> MARKETS</w:t>
      </w:r>
      <w:r w:rsidR="009F2259">
        <w:rPr>
          <w:b/>
          <w:lang w:val="en-US" w:eastAsia="en-US"/>
        </w:rPr>
        <w:t xml:space="preserve"> </w:t>
      </w:r>
      <w:r w:rsidR="009F2259">
        <w:rPr>
          <w:b/>
          <w:sz w:val="24"/>
          <w:szCs w:val="24"/>
          <w:lang w:val="en-US" w:eastAsia="en-US"/>
        </w:rPr>
        <w:t>AND OTHER PUBLIC SQUARES</w:t>
      </w:r>
      <w:r w:rsidR="00165EDE" w:rsidRPr="00423203">
        <w:rPr>
          <w:b/>
          <w:lang w:val="en-US" w:eastAsia="en-US"/>
        </w:rPr>
        <w:t xml:space="preserve"> OF SANGMELIMA COUNCIL, DJA AND LOBO DIVISION, SOUTH REGION</w:t>
      </w:r>
      <w:r w:rsidR="00165EDE" w:rsidRPr="00423203">
        <w:rPr>
          <w:b/>
          <w:lang w:val="en-US" w:eastAsia="en-US"/>
        </w:rPr>
        <w:br/>
      </w:r>
    </w:p>
    <w:p w:rsidR="003B46AD" w:rsidRDefault="00165EDE" w:rsidP="003D1598">
      <w:pPr>
        <w:suppressAutoHyphens w:val="0"/>
        <w:spacing w:after="0" w:line="240" w:lineRule="auto"/>
        <w:jc w:val="center"/>
        <w:rPr>
          <w:lang w:val="en-US" w:eastAsia="en-US"/>
        </w:rPr>
      </w:pPr>
      <w:r w:rsidRPr="00F01D81">
        <w:rPr>
          <w:b/>
          <w:lang w:val="en-US" w:eastAsia="en-US"/>
        </w:rPr>
        <w:t>"To be opened only in counting session"</w:t>
      </w:r>
      <w:r w:rsidRPr="00F01D81">
        <w:rPr>
          <w:b/>
          <w:lang w:val="en-US" w:eastAsia="en-US"/>
        </w:rPr>
        <w:br/>
      </w:r>
      <w:r w:rsidRPr="00F01D81">
        <w:rPr>
          <w:lang w:val="en-US" w:eastAsia="en-US"/>
        </w:rPr>
        <w:br/>
        <w:t>NB: The offer must be accompanied by a CD or a USB drive containing the numerical version in Excel format of the quantitative and estimated detail frame.</w:t>
      </w:r>
    </w:p>
    <w:p w:rsidR="003B46AD" w:rsidRDefault="003B46AD" w:rsidP="003B46AD">
      <w:pPr>
        <w:suppressAutoHyphens w:val="0"/>
        <w:spacing w:after="0" w:line="240" w:lineRule="auto"/>
        <w:rPr>
          <w:lang w:val="en-US" w:eastAsia="en-US"/>
        </w:rPr>
      </w:pPr>
    </w:p>
    <w:p w:rsidR="005F6C6C" w:rsidRDefault="005F6C6C" w:rsidP="00E64FC8">
      <w:pPr>
        <w:suppressAutoHyphens w:val="0"/>
        <w:spacing w:after="0" w:line="240" w:lineRule="auto"/>
        <w:rPr>
          <w:lang w:val="en-US" w:eastAsia="en-US"/>
        </w:rPr>
      </w:pPr>
    </w:p>
    <w:p w:rsidR="00165EDE" w:rsidRPr="00E64FC8" w:rsidRDefault="00165EDE"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t>Admissibility</w:t>
      </w:r>
      <w:proofErr w:type="spellEnd"/>
      <w:r w:rsidRPr="00E64FC8">
        <w:rPr>
          <w:rFonts w:cs="Arial"/>
          <w:b/>
          <w:bCs/>
          <w:u w:val="single"/>
        </w:rPr>
        <w:t xml:space="preserve"> of </w:t>
      </w:r>
      <w:r w:rsidR="008C620A" w:rsidRPr="00E64FC8">
        <w:rPr>
          <w:rFonts w:cs="Arial"/>
          <w:b/>
          <w:bCs/>
          <w:u w:val="single"/>
        </w:rPr>
        <w:t xml:space="preserve">the </w:t>
      </w:r>
      <w:proofErr w:type="spellStart"/>
      <w:r w:rsidR="008C620A" w:rsidRPr="00E64FC8">
        <w:rPr>
          <w:rFonts w:cs="Arial"/>
          <w:b/>
          <w:bCs/>
          <w:u w:val="single"/>
        </w:rPr>
        <w:t>bids</w:t>
      </w:r>
      <w:proofErr w:type="spellEnd"/>
    </w:p>
    <w:p w:rsidR="00165EDE" w:rsidRDefault="00165EDE" w:rsidP="00165EDE">
      <w:pPr>
        <w:suppressAutoHyphens w:val="0"/>
        <w:spacing w:after="0"/>
        <w:rPr>
          <w:lang w:val="en-US" w:eastAsia="en-US"/>
        </w:rPr>
      </w:pPr>
      <w:r w:rsidRPr="00F01D81">
        <w:rPr>
          <w:lang w:val="en-US" w:eastAsia="en-US"/>
        </w:rPr>
        <w:t>Under pain of rejection, the required Administrative documents must be produced in originals or certified true copies by the issuing service or an Administrative authority, in accordance with the stipulations of the Supplementary Regulations of the Invitation to Tender.</w:t>
      </w:r>
      <w:r w:rsidRPr="00F01D81">
        <w:rPr>
          <w:lang w:val="en-US" w:eastAsia="en-US"/>
        </w:rPr>
        <w:br/>
        <w:t>They must be less than three (03) months preceding the original date of submission of tenders or have been established after the date of signature of the Invitation to Tender.</w:t>
      </w:r>
      <w:r w:rsidRPr="00F01D81">
        <w:rPr>
          <w:lang w:val="en-US" w:eastAsia="en-US"/>
        </w:rPr>
        <w:br/>
        <w:t xml:space="preserve">Any incomplete tender in accordance with the requirements of the Tender File shall be declared inadmissible. Take into account the authorization of certain insurance companies for issuing sureties: Each tenderer must attach to his </w:t>
      </w:r>
      <w:r w:rsidR="003B46AD" w:rsidRPr="00F01D81">
        <w:rPr>
          <w:lang w:val="en-US" w:eastAsia="en-US"/>
        </w:rPr>
        <w:t>administrative</w:t>
      </w:r>
      <w:r w:rsidRPr="00F01D81">
        <w:rPr>
          <w:lang w:val="en-US" w:eastAsia="en-US"/>
        </w:rPr>
        <w:t xml:space="preserve"> documents, a bank or an insurance company approved and authorized to issue sureties in Public Procurement frameworks.</w:t>
      </w:r>
    </w:p>
    <w:p w:rsidR="003B46AD" w:rsidRDefault="003B46AD" w:rsidP="00165EDE">
      <w:pPr>
        <w:suppressAutoHyphens w:val="0"/>
        <w:spacing w:after="0"/>
        <w:rPr>
          <w:lang w:val="en-US" w:eastAsia="en-US"/>
        </w:rPr>
      </w:pPr>
    </w:p>
    <w:p w:rsidR="005F6C6C" w:rsidRDefault="005F6C6C" w:rsidP="00165EDE">
      <w:pPr>
        <w:suppressAutoHyphens w:val="0"/>
        <w:spacing w:after="0"/>
        <w:rPr>
          <w:lang w:val="en-US" w:eastAsia="en-US"/>
        </w:rPr>
      </w:pPr>
    </w:p>
    <w:p w:rsidR="009A7F1C" w:rsidRPr="00F01D81" w:rsidRDefault="009A7F1C" w:rsidP="00165EDE">
      <w:pPr>
        <w:suppressAutoHyphens w:val="0"/>
        <w:spacing w:after="0"/>
        <w:rPr>
          <w:lang w:val="en-US" w:eastAsia="en-US"/>
        </w:rPr>
      </w:pPr>
    </w:p>
    <w:p w:rsidR="003B46AD" w:rsidRDefault="00165EDE"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lastRenderedPageBreak/>
        <w:t>Opening</w:t>
      </w:r>
      <w:proofErr w:type="spellEnd"/>
      <w:r w:rsidRPr="00E64FC8">
        <w:rPr>
          <w:rFonts w:cs="Arial"/>
          <w:b/>
          <w:bCs/>
          <w:u w:val="single"/>
        </w:rPr>
        <w:t xml:space="preserve"> of the </w:t>
      </w:r>
      <w:proofErr w:type="spellStart"/>
      <w:r w:rsidRPr="00E64FC8">
        <w:rPr>
          <w:rFonts w:cs="Arial"/>
          <w:b/>
          <w:bCs/>
          <w:u w:val="single"/>
        </w:rPr>
        <w:t>bids</w:t>
      </w:r>
      <w:proofErr w:type="spellEnd"/>
    </w:p>
    <w:p w:rsidR="003B46AD" w:rsidRDefault="00165EDE" w:rsidP="003B46AD">
      <w:pPr>
        <w:suppressAutoHyphens w:val="0"/>
        <w:spacing w:after="0"/>
        <w:rPr>
          <w:lang w:val="en-US" w:eastAsia="en-US"/>
        </w:rPr>
      </w:pPr>
      <w:r w:rsidRPr="00F01D81">
        <w:rPr>
          <w:lang w:val="en-US" w:eastAsia="en-US"/>
        </w:rPr>
        <w:t>The opening of the folds will be done in a time.</w:t>
      </w:r>
      <w:r w:rsidR="003B46AD">
        <w:rPr>
          <w:lang w:val="en-US" w:eastAsia="en-US"/>
        </w:rPr>
        <w:t xml:space="preserve"> </w:t>
      </w:r>
      <w:r w:rsidRPr="00F01D81">
        <w:rPr>
          <w:lang w:val="en-US" w:eastAsia="en-US"/>
        </w:rPr>
        <w:t xml:space="preserve">The opening of Administrative documents, technical and financial offers will take place on the </w:t>
      </w:r>
      <w:r w:rsidRPr="00F01D81">
        <w:rPr>
          <w:b/>
          <w:u w:val="single"/>
          <w:lang w:val="en-US" w:eastAsia="en-US"/>
        </w:rPr>
        <w:t>……………….. 202</w:t>
      </w:r>
      <w:r w:rsidR="005A2F96">
        <w:rPr>
          <w:b/>
          <w:u w:val="single"/>
          <w:lang w:val="en-US" w:eastAsia="en-US"/>
        </w:rPr>
        <w:t>4</w:t>
      </w:r>
      <w:r w:rsidR="00A55AE8">
        <w:rPr>
          <w:b/>
          <w:u w:val="single"/>
          <w:lang w:val="en-US" w:eastAsia="en-US"/>
        </w:rPr>
        <w:t xml:space="preserve"> </w:t>
      </w:r>
      <w:r w:rsidRPr="00F01D81">
        <w:rPr>
          <w:b/>
          <w:u w:val="single"/>
          <w:lang w:val="en-US" w:eastAsia="en-US"/>
        </w:rPr>
        <w:t xml:space="preserve"> at </w:t>
      </w:r>
      <w:r w:rsidR="004C33C6">
        <w:rPr>
          <w:b/>
          <w:u w:val="single"/>
          <w:lang w:val="en-US" w:eastAsia="en-US"/>
        </w:rPr>
        <w:t>3</w:t>
      </w:r>
      <w:r w:rsidRPr="00F01D81">
        <w:rPr>
          <w:b/>
          <w:u w:val="single"/>
          <w:lang w:val="en-US" w:eastAsia="en-US"/>
        </w:rPr>
        <w:t xml:space="preserve"> o’clock pm</w:t>
      </w:r>
      <w:r w:rsidRPr="00F01D81">
        <w:rPr>
          <w:lang w:val="en-US" w:eastAsia="en-US"/>
        </w:rPr>
        <w:t xml:space="preserve"> by the Internal Tender Board</w:t>
      </w:r>
      <w:r w:rsidR="00F01C0F">
        <w:rPr>
          <w:lang w:val="en-US" w:eastAsia="en-US"/>
        </w:rPr>
        <w:t xml:space="preserve"> </w:t>
      </w:r>
      <w:r w:rsidRPr="00F01D81">
        <w:rPr>
          <w:lang w:val="en-US" w:eastAsia="en-US"/>
        </w:rPr>
        <w:t xml:space="preserve">of the </w:t>
      </w:r>
      <w:proofErr w:type="spellStart"/>
      <w:r>
        <w:rPr>
          <w:lang w:val="en-US" w:eastAsia="en-US"/>
        </w:rPr>
        <w:t>Sangmélima</w:t>
      </w:r>
      <w:proofErr w:type="spellEnd"/>
      <w:r>
        <w:rPr>
          <w:lang w:val="en-US" w:eastAsia="en-US"/>
        </w:rPr>
        <w:t xml:space="preserve"> Council</w:t>
      </w:r>
      <w:r w:rsidRPr="00F01D81">
        <w:rPr>
          <w:lang w:val="en-US" w:eastAsia="en-US"/>
        </w:rPr>
        <w:t xml:space="preserve"> in the deliberations room of the </w:t>
      </w:r>
      <w:proofErr w:type="spellStart"/>
      <w:r>
        <w:rPr>
          <w:lang w:val="en-US" w:eastAsia="en-US"/>
        </w:rPr>
        <w:t>Sangmélima</w:t>
      </w:r>
      <w:proofErr w:type="spellEnd"/>
      <w:r>
        <w:rPr>
          <w:lang w:val="en-US" w:eastAsia="en-US"/>
        </w:rPr>
        <w:t xml:space="preserve"> Council</w:t>
      </w:r>
      <w:r w:rsidR="007C2D12">
        <w:rPr>
          <w:lang w:val="en-US" w:eastAsia="en-US"/>
        </w:rPr>
        <w:t xml:space="preserve">. </w:t>
      </w:r>
      <w:r w:rsidRPr="00F01D81">
        <w:rPr>
          <w:lang w:val="en-US" w:eastAsia="en-US"/>
        </w:rPr>
        <w:t>Only bidders may attend this opening session or be represented by a duly authorized person of their choice.</w:t>
      </w:r>
    </w:p>
    <w:p w:rsidR="00165EDE" w:rsidRDefault="00165EDE" w:rsidP="00873D0C">
      <w:pPr>
        <w:pStyle w:val="Paragraphedeliste"/>
        <w:widowControl w:val="0"/>
        <w:numPr>
          <w:ilvl w:val="0"/>
          <w:numId w:val="42"/>
        </w:numPr>
        <w:autoSpaceDE w:val="0"/>
        <w:spacing w:line="240" w:lineRule="auto"/>
        <w:rPr>
          <w:rFonts w:cs="Arial"/>
          <w:b/>
          <w:bCs/>
          <w:u w:val="single"/>
        </w:rPr>
      </w:pPr>
      <w:r w:rsidRPr="00E64FC8">
        <w:rPr>
          <w:rFonts w:cs="Arial"/>
          <w:b/>
          <w:bCs/>
          <w:u w:val="single"/>
        </w:rPr>
        <w:t xml:space="preserve">Evaluation </w:t>
      </w:r>
      <w:proofErr w:type="spellStart"/>
      <w:r w:rsidRPr="00E64FC8">
        <w:rPr>
          <w:rFonts w:cs="Arial"/>
          <w:b/>
          <w:bCs/>
          <w:u w:val="single"/>
        </w:rPr>
        <w:t>criteria</w:t>
      </w:r>
      <w:proofErr w:type="spellEnd"/>
    </w:p>
    <w:p w:rsidR="009D7999" w:rsidRPr="00E64FC8" w:rsidRDefault="00165EDE" w:rsidP="00873D0C">
      <w:pPr>
        <w:pStyle w:val="Paragraphedeliste"/>
        <w:numPr>
          <w:ilvl w:val="1"/>
          <w:numId w:val="42"/>
        </w:numPr>
        <w:suppressAutoHyphens w:val="0"/>
        <w:spacing w:line="240" w:lineRule="auto"/>
        <w:rPr>
          <w:b/>
          <w:u w:val="single"/>
          <w:lang w:val="en-US"/>
        </w:rPr>
      </w:pPr>
      <w:r w:rsidRPr="00E64FC8">
        <w:rPr>
          <w:b/>
          <w:u w:val="single"/>
          <w:lang w:val="en-US"/>
        </w:rPr>
        <w:t>Elimination Criteria</w:t>
      </w:r>
    </w:p>
    <w:p w:rsidR="008C620A" w:rsidRPr="00E64FC8" w:rsidRDefault="008C620A" w:rsidP="00E64FC8">
      <w:pPr>
        <w:suppressAutoHyphens w:val="0"/>
        <w:autoSpaceDE w:val="0"/>
        <w:adjustRightInd w:val="0"/>
        <w:spacing w:after="0" w:line="240" w:lineRule="auto"/>
        <w:rPr>
          <w:rFonts w:eastAsiaTheme="minorHAnsi" w:cs="Arial"/>
          <w:color w:val="000000"/>
          <w:lang w:val="en-US" w:eastAsia="en-US"/>
        </w:rPr>
      </w:pPr>
      <w:r w:rsidRPr="00E64FC8">
        <w:rPr>
          <w:rFonts w:eastAsiaTheme="minorHAnsi" w:cs="Arial"/>
          <w:color w:val="000000"/>
          <w:lang w:val="en-US" w:eastAsia="en-US"/>
        </w:rPr>
        <w:t xml:space="preserve">Eliminatory criteria set the minimum conditions to be fulfilled in order to be admitted for evaluation following the essential criteria. Failure to comply with these criteria shall lead to the rejection of the tenderer’s bid. </w:t>
      </w:r>
    </w:p>
    <w:p w:rsidR="008C620A" w:rsidRPr="00E64FC8" w:rsidRDefault="008C620A" w:rsidP="00E64FC8">
      <w:pPr>
        <w:suppressAutoHyphens w:val="0"/>
        <w:autoSpaceDE w:val="0"/>
        <w:adjustRightInd w:val="0"/>
        <w:spacing w:after="0" w:line="240" w:lineRule="auto"/>
        <w:rPr>
          <w:rFonts w:eastAsiaTheme="minorHAnsi" w:cs="Arial"/>
          <w:color w:val="000000"/>
          <w:lang w:val="en-US" w:eastAsia="en-US"/>
        </w:rPr>
      </w:pPr>
      <w:r w:rsidRPr="00E64FC8">
        <w:rPr>
          <w:rFonts w:eastAsiaTheme="minorHAnsi" w:cs="Arial"/>
          <w:color w:val="000000"/>
          <w:lang w:val="en-US" w:eastAsia="en-US"/>
        </w:rPr>
        <w:t xml:space="preserve">These are: </w:t>
      </w:r>
    </w:p>
    <w:p w:rsidR="008C620A" w:rsidRPr="00E968A9" w:rsidRDefault="008C620A" w:rsidP="00C526ED">
      <w:pPr>
        <w:pStyle w:val="Paragraphedeliste"/>
        <w:numPr>
          <w:ilvl w:val="0"/>
          <w:numId w:val="64"/>
        </w:numPr>
        <w:suppressAutoHyphens w:val="0"/>
        <w:autoSpaceDE w:val="0"/>
        <w:adjustRightInd w:val="0"/>
        <w:spacing w:after="12" w:line="240" w:lineRule="auto"/>
        <w:rPr>
          <w:rFonts w:eastAsiaTheme="minorHAnsi" w:cs="Wingdings"/>
          <w:color w:val="000000"/>
          <w:lang w:val="en-US"/>
        </w:rPr>
      </w:pPr>
      <w:r w:rsidRPr="00E968A9">
        <w:rPr>
          <w:rFonts w:eastAsiaTheme="minorHAnsi" w:cs="Maiandra GD"/>
          <w:color w:val="000000"/>
          <w:lang w:val="en-US"/>
        </w:rPr>
        <w:t xml:space="preserve"> Absence of the bid bond; </w:t>
      </w:r>
    </w:p>
    <w:p w:rsidR="008C620A" w:rsidRPr="00E968A9" w:rsidRDefault="008C620A" w:rsidP="00C526ED">
      <w:pPr>
        <w:pStyle w:val="Paragraphedeliste"/>
        <w:numPr>
          <w:ilvl w:val="0"/>
          <w:numId w:val="64"/>
        </w:numPr>
        <w:suppressAutoHyphens w:val="0"/>
        <w:autoSpaceDE w:val="0"/>
        <w:adjustRightInd w:val="0"/>
        <w:spacing w:after="12" w:line="240" w:lineRule="auto"/>
        <w:rPr>
          <w:rFonts w:eastAsiaTheme="minorHAnsi" w:cs="Arial"/>
          <w:color w:val="000000"/>
          <w:lang w:val="en-US"/>
        </w:rPr>
      </w:pPr>
      <w:r w:rsidRPr="00E968A9">
        <w:rPr>
          <w:rFonts w:eastAsiaTheme="minorHAnsi" w:cs="Maiandra GD"/>
          <w:color w:val="000000"/>
          <w:lang w:val="en-US"/>
        </w:rPr>
        <w:t xml:space="preserve"> </w:t>
      </w:r>
      <w:r w:rsidRPr="00E968A9">
        <w:rPr>
          <w:rFonts w:eastAsiaTheme="minorHAnsi" w:cs="Arial"/>
          <w:color w:val="000000"/>
          <w:lang w:val="en-US"/>
        </w:rPr>
        <w:t xml:space="preserve">Failure to produce during the 48-hour deadline after the bids opening session, an administrative document which was absent or non-compliant; </w:t>
      </w:r>
    </w:p>
    <w:p w:rsidR="008C620A" w:rsidRPr="00C526ED" w:rsidRDefault="008C620A" w:rsidP="00C526ED">
      <w:pPr>
        <w:pStyle w:val="Paragraphedeliste"/>
        <w:numPr>
          <w:ilvl w:val="0"/>
          <w:numId w:val="64"/>
        </w:numPr>
        <w:suppressAutoHyphens w:val="0"/>
        <w:autoSpaceDE w:val="0"/>
        <w:adjustRightInd w:val="0"/>
        <w:spacing w:after="12" w:line="240" w:lineRule="auto"/>
        <w:rPr>
          <w:rFonts w:eastAsiaTheme="minorHAnsi" w:cs="Wingdings"/>
          <w:color w:val="000000"/>
          <w:lang w:val="en-US"/>
        </w:rPr>
      </w:pPr>
      <w:r w:rsidRPr="00E968A9">
        <w:rPr>
          <w:rFonts w:eastAsiaTheme="minorHAnsi" w:cs="Maiandra GD"/>
          <w:color w:val="000000"/>
          <w:lang w:val="en-US"/>
        </w:rPr>
        <w:t xml:space="preserve"> </w:t>
      </w:r>
      <w:r w:rsidRPr="00E968A9">
        <w:rPr>
          <w:rFonts w:eastAsiaTheme="minorHAnsi" w:cs="Maiandra GD"/>
          <w:color w:val="000000"/>
        </w:rPr>
        <w:t xml:space="preserve">False </w:t>
      </w:r>
      <w:proofErr w:type="spellStart"/>
      <w:r w:rsidRPr="00E968A9">
        <w:rPr>
          <w:rFonts w:eastAsiaTheme="minorHAnsi" w:cs="Maiandra GD"/>
          <w:color w:val="000000"/>
        </w:rPr>
        <w:t>statement</w:t>
      </w:r>
      <w:proofErr w:type="spellEnd"/>
      <w:r w:rsidRPr="00E968A9">
        <w:rPr>
          <w:rFonts w:eastAsiaTheme="minorHAnsi" w:cs="Maiandra GD"/>
          <w:color w:val="000000"/>
        </w:rPr>
        <w:t xml:space="preserve"> or </w:t>
      </w:r>
      <w:proofErr w:type="spellStart"/>
      <w:r w:rsidRPr="00E968A9">
        <w:rPr>
          <w:rFonts w:eastAsiaTheme="minorHAnsi" w:cs="Maiandra GD"/>
          <w:color w:val="000000"/>
        </w:rPr>
        <w:t>falsified</w:t>
      </w:r>
      <w:proofErr w:type="spellEnd"/>
      <w:r w:rsidRPr="00E968A9">
        <w:rPr>
          <w:rFonts w:eastAsiaTheme="minorHAnsi" w:cs="Maiandra GD"/>
          <w:color w:val="000000"/>
        </w:rPr>
        <w:t xml:space="preserve"> </w:t>
      </w:r>
      <w:r w:rsidR="0021737D" w:rsidRPr="00E64FC8">
        <w:rPr>
          <w:rFonts w:eastAsiaTheme="minorHAnsi" w:cs="Maiandra GD"/>
          <w:color w:val="000000"/>
          <w:lang w:val="en-US"/>
        </w:rPr>
        <w:t>document</w:t>
      </w:r>
      <w:r w:rsidR="0021737D" w:rsidRPr="00E968A9">
        <w:rPr>
          <w:rFonts w:eastAsiaTheme="minorHAnsi" w:cs="Maiandra GD"/>
          <w:color w:val="000000"/>
        </w:rPr>
        <w:t xml:space="preserve"> ;</w:t>
      </w:r>
      <w:r w:rsidRPr="00E968A9">
        <w:rPr>
          <w:rFonts w:eastAsiaTheme="minorHAnsi" w:cs="Wingdings"/>
          <w:color w:val="000000"/>
        </w:rPr>
        <w:t xml:space="preserve"> </w:t>
      </w:r>
    </w:p>
    <w:p w:rsidR="00C526ED" w:rsidRPr="00C526ED" w:rsidRDefault="00C526ED" w:rsidP="00C526ED">
      <w:pPr>
        <w:pStyle w:val="Paragraphedeliste"/>
        <w:numPr>
          <w:ilvl w:val="0"/>
          <w:numId w:val="64"/>
        </w:numPr>
        <w:suppressAutoHyphens w:val="0"/>
        <w:autoSpaceDE w:val="0"/>
        <w:adjustRightInd w:val="0"/>
        <w:spacing w:after="12" w:line="240" w:lineRule="auto"/>
        <w:rPr>
          <w:rFonts w:eastAsiaTheme="minorHAnsi" w:cs="Arial"/>
          <w:color w:val="000000"/>
          <w:lang w:val="en-US"/>
        </w:rPr>
      </w:pPr>
      <w:r w:rsidRPr="00C526ED">
        <w:rPr>
          <w:rFonts w:eastAsiaTheme="minorHAnsi" w:cs="Arial"/>
          <w:color w:val="000000"/>
          <w:lang w:val="en-US"/>
        </w:rPr>
        <w:t>Absence of declaration on honor attesting to non-abandonment of market over the last three years and absence on the list of defaulting companies established by the MINMAP;</w:t>
      </w:r>
    </w:p>
    <w:p w:rsidR="008C620A" w:rsidRPr="009F3214" w:rsidRDefault="008C620A" w:rsidP="00C526ED">
      <w:pPr>
        <w:pStyle w:val="Paragraphedeliste"/>
        <w:numPr>
          <w:ilvl w:val="0"/>
          <w:numId w:val="64"/>
        </w:numPr>
        <w:suppressAutoHyphens w:val="0"/>
        <w:autoSpaceDE w:val="0"/>
        <w:adjustRightInd w:val="0"/>
        <w:spacing w:after="12" w:line="240" w:lineRule="auto"/>
        <w:rPr>
          <w:rFonts w:eastAsiaTheme="minorHAnsi" w:cs="Wingdings"/>
          <w:color w:val="000000"/>
          <w:lang w:val="en-US"/>
        </w:rPr>
      </w:pPr>
      <w:r w:rsidRPr="009F3214">
        <w:rPr>
          <w:rFonts w:eastAsiaTheme="minorHAnsi" w:cs="Maiandra GD"/>
          <w:color w:val="000000"/>
          <w:lang w:val="en-US"/>
        </w:rPr>
        <w:t xml:space="preserve">Failure to comply with </w:t>
      </w:r>
      <w:r w:rsidR="005C4C22" w:rsidRPr="009F3214">
        <w:rPr>
          <w:rFonts w:eastAsiaTheme="minorHAnsi" w:cs="Maiandra GD"/>
          <w:color w:val="000000"/>
          <w:lang w:val="en-US"/>
        </w:rPr>
        <w:t>27</w:t>
      </w:r>
      <w:r w:rsidR="00133D5E" w:rsidRPr="009F3214">
        <w:rPr>
          <w:rFonts w:eastAsiaTheme="minorHAnsi" w:cs="Maiandra GD"/>
          <w:color w:val="000000"/>
          <w:lang w:val="en-US"/>
        </w:rPr>
        <w:t xml:space="preserve"> yes</w:t>
      </w:r>
      <w:r w:rsidRPr="009F3214">
        <w:rPr>
          <w:rFonts w:eastAsiaTheme="minorHAnsi" w:cs="Maiandra GD"/>
          <w:color w:val="000000"/>
          <w:lang w:val="en-US"/>
        </w:rPr>
        <w:t xml:space="preserve"> of essential criteria; </w:t>
      </w:r>
    </w:p>
    <w:p w:rsidR="008C620A" w:rsidRPr="009F3214" w:rsidRDefault="008C620A" w:rsidP="00C526ED">
      <w:pPr>
        <w:pStyle w:val="Paragraphedeliste"/>
        <w:numPr>
          <w:ilvl w:val="0"/>
          <w:numId w:val="64"/>
        </w:numPr>
        <w:suppressAutoHyphens w:val="0"/>
        <w:autoSpaceDE w:val="0"/>
        <w:adjustRightInd w:val="0"/>
        <w:spacing w:after="12" w:line="240" w:lineRule="auto"/>
        <w:rPr>
          <w:rFonts w:eastAsiaTheme="minorHAnsi" w:cs="Wingdings"/>
          <w:color w:val="000000"/>
          <w:lang w:val="en-US"/>
        </w:rPr>
      </w:pPr>
      <w:r w:rsidRPr="009F3214">
        <w:rPr>
          <w:rFonts w:eastAsiaTheme="minorHAnsi" w:cs="Maiandra GD"/>
          <w:color w:val="000000"/>
          <w:lang w:val="en-US"/>
        </w:rPr>
        <w:t>Abse</w:t>
      </w:r>
      <w:r w:rsidR="00C526ED">
        <w:rPr>
          <w:rFonts w:eastAsiaTheme="minorHAnsi" w:cs="Maiandra GD"/>
          <w:color w:val="000000"/>
          <w:lang w:val="en-US"/>
        </w:rPr>
        <w:t>nce of a quantified unit price.</w:t>
      </w:r>
    </w:p>
    <w:p w:rsidR="00C526ED" w:rsidRPr="00782995" w:rsidRDefault="00C526ED" w:rsidP="00C526ED">
      <w:pPr>
        <w:suppressAutoHyphens w:val="0"/>
        <w:spacing w:after="0"/>
        <w:rPr>
          <w:szCs w:val="24"/>
          <w:lang w:val="en-US" w:eastAsia="en-US"/>
        </w:rPr>
      </w:pPr>
      <w:r w:rsidRPr="00782995">
        <w:rPr>
          <w:szCs w:val="24"/>
          <w:lang w:val="en-US" w:eastAsia="en-US"/>
        </w:rPr>
        <w:t>Under pain of rejection, the bid bond and the bank debit confirmation must be produced in originals, the other documents in original or certified copies. These Administrative justifications must be less than three (03) months old and conform to the templates.</w:t>
      </w:r>
    </w:p>
    <w:p w:rsidR="004C18EA" w:rsidRPr="009F3214" w:rsidRDefault="004C18EA" w:rsidP="009D7999">
      <w:pPr>
        <w:suppressAutoHyphens w:val="0"/>
        <w:spacing w:after="0" w:line="240" w:lineRule="auto"/>
        <w:rPr>
          <w:lang w:val="en-US" w:eastAsia="en-US"/>
        </w:rPr>
      </w:pPr>
    </w:p>
    <w:p w:rsidR="00133D5E" w:rsidRPr="009F3214" w:rsidRDefault="00165EDE" w:rsidP="00165EDE">
      <w:pPr>
        <w:suppressAutoHyphens w:val="0"/>
        <w:spacing w:after="0"/>
        <w:rPr>
          <w:b/>
          <w:bCs/>
          <w:u w:val="single"/>
          <w:lang w:val="en-US" w:eastAsia="en-US"/>
        </w:rPr>
      </w:pPr>
      <w:r w:rsidRPr="009F3214">
        <w:rPr>
          <w:b/>
          <w:bCs/>
          <w:lang w:val="en-US" w:eastAsia="en-US"/>
        </w:rPr>
        <w:t xml:space="preserve">14.2 </w:t>
      </w:r>
      <w:r w:rsidRPr="009F3214">
        <w:rPr>
          <w:b/>
          <w:bCs/>
          <w:u w:val="single"/>
          <w:lang w:val="en-US" w:eastAsia="en-US"/>
        </w:rPr>
        <w:t>Essential criteria</w:t>
      </w:r>
    </w:p>
    <w:p w:rsidR="00133D5E" w:rsidRPr="009F3214" w:rsidRDefault="00165EDE" w:rsidP="00165EDE">
      <w:pPr>
        <w:suppressAutoHyphens w:val="0"/>
        <w:spacing w:after="0"/>
        <w:rPr>
          <w:lang w:val="en-US" w:eastAsia="en-US"/>
        </w:rPr>
      </w:pPr>
      <w:r w:rsidRPr="009F3214">
        <w:rPr>
          <w:lang w:val="en-US" w:eastAsia="en-US"/>
        </w:rPr>
        <w:t>The criteria relating to the qualification of the candidates will be indicative of:</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67"/>
      </w:tblGrid>
      <w:tr w:rsidR="00133D5E" w:rsidRPr="009F3214" w:rsidTr="007F1CAC">
        <w:tc>
          <w:tcPr>
            <w:tcW w:w="7655" w:type="dxa"/>
          </w:tcPr>
          <w:p w:rsidR="00133D5E" w:rsidRPr="009F3214" w:rsidRDefault="00133D5E" w:rsidP="00873D0C">
            <w:pPr>
              <w:pStyle w:val="Paragraphedeliste"/>
              <w:widowControl w:val="0"/>
              <w:numPr>
                <w:ilvl w:val="0"/>
                <w:numId w:val="43"/>
              </w:numPr>
              <w:autoSpaceDE w:val="0"/>
              <w:spacing w:after="0" w:line="240" w:lineRule="auto"/>
              <w:rPr>
                <w:rFonts w:cs="Arial"/>
                <w:lang w:val="en-US"/>
              </w:rPr>
            </w:pPr>
            <w:r w:rsidRPr="009F3214">
              <w:rPr>
                <w:lang w:val="en-US"/>
              </w:rPr>
              <w:t xml:space="preserve">Presentation                                                                                       </w:t>
            </w:r>
          </w:p>
        </w:tc>
        <w:tc>
          <w:tcPr>
            <w:tcW w:w="1967" w:type="dxa"/>
          </w:tcPr>
          <w:p w:rsidR="00133D5E" w:rsidRPr="009F3214" w:rsidRDefault="00133D5E" w:rsidP="007F1CAC">
            <w:pPr>
              <w:widowControl w:val="0"/>
              <w:autoSpaceDE w:val="0"/>
              <w:spacing w:after="0" w:line="240" w:lineRule="auto"/>
              <w:rPr>
                <w:rFonts w:cs="Arial"/>
                <w:lang w:val="en-US"/>
              </w:rPr>
            </w:pPr>
            <w:r w:rsidRPr="009F3214">
              <w:rPr>
                <w:rFonts w:cs="Arial"/>
                <w:lang w:val="en-US"/>
              </w:rPr>
              <w:t>01 Yes out off 02</w:t>
            </w:r>
          </w:p>
        </w:tc>
      </w:tr>
      <w:tr w:rsidR="00133D5E" w:rsidRPr="009F3214" w:rsidTr="007F1CAC">
        <w:tc>
          <w:tcPr>
            <w:tcW w:w="7655" w:type="dxa"/>
          </w:tcPr>
          <w:p w:rsidR="00133D5E" w:rsidRPr="009F3214" w:rsidRDefault="00133D5E" w:rsidP="00873D0C">
            <w:pPr>
              <w:pStyle w:val="Paragraphedeliste"/>
              <w:widowControl w:val="0"/>
              <w:numPr>
                <w:ilvl w:val="0"/>
                <w:numId w:val="43"/>
              </w:numPr>
              <w:autoSpaceDE w:val="0"/>
              <w:spacing w:after="0" w:line="240" w:lineRule="auto"/>
              <w:rPr>
                <w:rFonts w:cs="Arial"/>
                <w:lang w:val="en-US"/>
              </w:rPr>
            </w:pPr>
            <w:r w:rsidRPr="009F3214">
              <w:rPr>
                <w:rFonts w:cs="Arial"/>
                <w:lang w:val="en-US"/>
              </w:rPr>
              <w:t xml:space="preserve">Proposed methodology and its adequacy with the terms of reference </w:t>
            </w:r>
          </w:p>
        </w:tc>
        <w:tc>
          <w:tcPr>
            <w:tcW w:w="1967" w:type="dxa"/>
          </w:tcPr>
          <w:p w:rsidR="00133D5E" w:rsidRPr="009F3214" w:rsidRDefault="00124D0C" w:rsidP="007F1CAC">
            <w:pPr>
              <w:widowControl w:val="0"/>
              <w:autoSpaceDE w:val="0"/>
              <w:spacing w:after="0" w:line="240" w:lineRule="auto"/>
              <w:rPr>
                <w:rFonts w:cs="Arial"/>
                <w:lang w:val="en-US"/>
              </w:rPr>
            </w:pPr>
            <w:r w:rsidRPr="009F3214">
              <w:rPr>
                <w:rFonts w:cs="Arial"/>
                <w:lang w:val="en-US"/>
              </w:rPr>
              <w:t>05</w:t>
            </w:r>
            <w:r w:rsidR="00133D5E" w:rsidRPr="009F3214">
              <w:rPr>
                <w:rFonts w:cs="Arial"/>
                <w:lang w:val="en-US"/>
              </w:rPr>
              <w:t xml:space="preserve"> Yes out off 08</w:t>
            </w:r>
          </w:p>
        </w:tc>
      </w:tr>
      <w:tr w:rsidR="00133D5E" w:rsidRPr="009F3214" w:rsidTr="007F1CAC">
        <w:tc>
          <w:tcPr>
            <w:tcW w:w="7655" w:type="dxa"/>
          </w:tcPr>
          <w:p w:rsidR="00133D5E" w:rsidRPr="009F3214" w:rsidRDefault="00133D5E" w:rsidP="00873D0C">
            <w:pPr>
              <w:pStyle w:val="Paragraphedeliste"/>
              <w:widowControl w:val="0"/>
              <w:numPr>
                <w:ilvl w:val="0"/>
                <w:numId w:val="43"/>
              </w:numPr>
              <w:autoSpaceDE w:val="0"/>
              <w:spacing w:after="0" w:line="240" w:lineRule="auto"/>
              <w:rPr>
                <w:rFonts w:cs="Arial"/>
                <w:lang w:val="en-US"/>
              </w:rPr>
            </w:pPr>
            <w:r w:rsidRPr="009F3214">
              <w:rPr>
                <w:lang w:val="en-US"/>
              </w:rPr>
              <w:t>Turnover and Solvability</w:t>
            </w:r>
          </w:p>
        </w:tc>
        <w:tc>
          <w:tcPr>
            <w:tcW w:w="1967" w:type="dxa"/>
          </w:tcPr>
          <w:p w:rsidR="00133D5E" w:rsidRPr="009F3214" w:rsidRDefault="00133D5E" w:rsidP="007F1CAC">
            <w:pPr>
              <w:widowControl w:val="0"/>
              <w:autoSpaceDE w:val="0"/>
              <w:spacing w:after="0" w:line="240" w:lineRule="auto"/>
              <w:rPr>
                <w:rFonts w:cs="Arial"/>
                <w:lang w:val="en-US"/>
              </w:rPr>
            </w:pPr>
            <w:r w:rsidRPr="009F3214">
              <w:rPr>
                <w:rFonts w:cs="Arial"/>
                <w:lang w:val="en-US"/>
              </w:rPr>
              <w:t>03 Yes out off 03</w:t>
            </w:r>
          </w:p>
        </w:tc>
      </w:tr>
      <w:tr w:rsidR="00133D5E" w:rsidRPr="009F3214" w:rsidTr="007F1CAC">
        <w:tc>
          <w:tcPr>
            <w:tcW w:w="7655" w:type="dxa"/>
          </w:tcPr>
          <w:p w:rsidR="00133D5E" w:rsidRPr="009F3214" w:rsidRDefault="00133D5E" w:rsidP="00873D0C">
            <w:pPr>
              <w:pStyle w:val="Paragraphedeliste"/>
              <w:widowControl w:val="0"/>
              <w:numPr>
                <w:ilvl w:val="0"/>
                <w:numId w:val="43"/>
              </w:numPr>
              <w:autoSpaceDE w:val="0"/>
              <w:spacing w:after="0" w:line="240" w:lineRule="auto"/>
              <w:rPr>
                <w:rFonts w:cs="Arial"/>
                <w:lang w:val="en-US"/>
              </w:rPr>
            </w:pPr>
            <w:r w:rsidRPr="009F3214">
              <w:rPr>
                <w:lang w:val="en-US"/>
              </w:rPr>
              <w:t xml:space="preserve">Experience of the main technical management staff                             </w:t>
            </w:r>
          </w:p>
        </w:tc>
        <w:tc>
          <w:tcPr>
            <w:tcW w:w="1967" w:type="dxa"/>
          </w:tcPr>
          <w:p w:rsidR="00133D5E" w:rsidRPr="009F3214" w:rsidRDefault="005C4C22" w:rsidP="007F1CAC">
            <w:pPr>
              <w:widowControl w:val="0"/>
              <w:autoSpaceDE w:val="0"/>
              <w:spacing w:after="0" w:line="240" w:lineRule="auto"/>
              <w:rPr>
                <w:rFonts w:cs="Arial"/>
                <w:lang w:val="en-US"/>
              </w:rPr>
            </w:pPr>
            <w:r w:rsidRPr="009F3214">
              <w:rPr>
                <w:rFonts w:cs="Arial"/>
                <w:lang w:val="en-US"/>
              </w:rPr>
              <w:t>11</w:t>
            </w:r>
            <w:r w:rsidR="00133D5E" w:rsidRPr="009F3214">
              <w:rPr>
                <w:rFonts w:cs="Arial"/>
                <w:lang w:val="en-US"/>
              </w:rPr>
              <w:t xml:space="preserve"> Yes out off </w:t>
            </w:r>
            <w:r w:rsidRPr="009F3214">
              <w:rPr>
                <w:rFonts w:cs="Arial"/>
                <w:lang w:val="en-US"/>
              </w:rPr>
              <w:t>15</w:t>
            </w:r>
          </w:p>
        </w:tc>
      </w:tr>
      <w:tr w:rsidR="00133D5E" w:rsidRPr="009F3214" w:rsidTr="007F1CAC">
        <w:tc>
          <w:tcPr>
            <w:tcW w:w="7655" w:type="dxa"/>
          </w:tcPr>
          <w:p w:rsidR="00133D5E" w:rsidRPr="009F3214" w:rsidRDefault="00133D5E" w:rsidP="00873D0C">
            <w:pPr>
              <w:pStyle w:val="Paragraphedeliste"/>
              <w:widowControl w:val="0"/>
              <w:numPr>
                <w:ilvl w:val="0"/>
                <w:numId w:val="43"/>
              </w:numPr>
              <w:autoSpaceDE w:val="0"/>
              <w:spacing w:after="0" w:line="240" w:lineRule="auto"/>
              <w:rPr>
                <w:rFonts w:cs="Arial"/>
                <w:lang w:val="en-US"/>
              </w:rPr>
            </w:pPr>
            <w:r w:rsidRPr="009F3214">
              <w:rPr>
                <w:lang w:val="en-US"/>
              </w:rPr>
              <w:t xml:space="preserve">References of the company in the similar domains                                </w:t>
            </w:r>
          </w:p>
        </w:tc>
        <w:tc>
          <w:tcPr>
            <w:tcW w:w="1967" w:type="dxa"/>
          </w:tcPr>
          <w:p w:rsidR="00133D5E" w:rsidRPr="009F3214" w:rsidRDefault="00133D5E" w:rsidP="007F1CAC">
            <w:pPr>
              <w:widowControl w:val="0"/>
              <w:autoSpaceDE w:val="0"/>
              <w:spacing w:after="0" w:line="240" w:lineRule="auto"/>
              <w:rPr>
                <w:rFonts w:cs="Arial"/>
                <w:lang w:val="en-US"/>
              </w:rPr>
            </w:pPr>
            <w:r w:rsidRPr="009F3214">
              <w:rPr>
                <w:rFonts w:cs="Arial"/>
                <w:lang w:val="en-US"/>
              </w:rPr>
              <w:t>03 Yes out off 03</w:t>
            </w:r>
          </w:p>
        </w:tc>
      </w:tr>
      <w:tr w:rsidR="00133D5E" w:rsidRPr="009F3214" w:rsidTr="007F1CAC">
        <w:tc>
          <w:tcPr>
            <w:tcW w:w="7655" w:type="dxa"/>
          </w:tcPr>
          <w:p w:rsidR="00133D5E" w:rsidRPr="009F3214" w:rsidRDefault="00133D5E" w:rsidP="00873D0C">
            <w:pPr>
              <w:pStyle w:val="Paragraphedeliste"/>
              <w:widowControl w:val="0"/>
              <w:numPr>
                <w:ilvl w:val="0"/>
                <w:numId w:val="43"/>
              </w:numPr>
              <w:autoSpaceDE w:val="0"/>
              <w:spacing w:after="0" w:line="240" w:lineRule="auto"/>
              <w:rPr>
                <w:rFonts w:cs="Arial"/>
                <w:lang w:val="en-US"/>
              </w:rPr>
            </w:pPr>
            <w:r w:rsidRPr="009F3214">
              <w:rPr>
                <w:lang w:val="en-US"/>
              </w:rPr>
              <w:t xml:space="preserve">Equipment                                                                                          </w:t>
            </w:r>
          </w:p>
        </w:tc>
        <w:tc>
          <w:tcPr>
            <w:tcW w:w="1967" w:type="dxa"/>
          </w:tcPr>
          <w:p w:rsidR="00133D5E" w:rsidRPr="009F3214" w:rsidRDefault="00133D5E" w:rsidP="007F1CAC">
            <w:pPr>
              <w:widowControl w:val="0"/>
              <w:autoSpaceDE w:val="0"/>
              <w:spacing w:after="0" w:line="240" w:lineRule="auto"/>
              <w:rPr>
                <w:rFonts w:cs="Arial"/>
                <w:lang w:val="en-US"/>
              </w:rPr>
            </w:pPr>
            <w:r w:rsidRPr="009F3214">
              <w:rPr>
                <w:rFonts w:cs="Arial"/>
                <w:lang w:val="en-US"/>
              </w:rPr>
              <w:t xml:space="preserve">04 Yes out off </w:t>
            </w:r>
            <w:r w:rsidR="00124D0C" w:rsidRPr="009F3214">
              <w:rPr>
                <w:rFonts w:cs="Arial"/>
                <w:lang w:val="en-US"/>
              </w:rPr>
              <w:t>07</w:t>
            </w:r>
          </w:p>
        </w:tc>
      </w:tr>
    </w:tbl>
    <w:p w:rsidR="00133D5E" w:rsidRPr="009F3214" w:rsidRDefault="00133D5E" w:rsidP="00165EDE">
      <w:pPr>
        <w:suppressAutoHyphens w:val="0"/>
        <w:spacing w:after="0"/>
        <w:rPr>
          <w:lang w:val="en-US" w:eastAsia="en-US"/>
        </w:rPr>
      </w:pPr>
    </w:p>
    <w:p w:rsidR="00165EDE" w:rsidRDefault="00165EDE" w:rsidP="00E64FC8">
      <w:pPr>
        <w:suppressAutoHyphens w:val="0"/>
        <w:spacing w:after="0" w:line="240" w:lineRule="auto"/>
        <w:rPr>
          <w:lang w:val="en-US" w:eastAsia="en-US"/>
        </w:rPr>
      </w:pPr>
      <w:r w:rsidRPr="009F3214">
        <w:rPr>
          <w:lang w:val="en-US" w:eastAsia="en-US"/>
        </w:rPr>
        <w:t xml:space="preserve">Only tenderers who have </w:t>
      </w:r>
      <w:r w:rsidR="00F64E94" w:rsidRPr="009F3214">
        <w:rPr>
          <w:lang w:val="en-US" w:eastAsia="en-US"/>
        </w:rPr>
        <w:t xml:space="preserve">met all de criteria (A, B, C, D, E and F) and who have </w:t>
      </w:r>
      <w:r w:rsidRPr="009F3214">
        <w:rPr>
          <w:lang w:val="en-US" w:eastAsia="en-US"/>
        </w:rPr>
        <w:t xml:space="preserve">obtained at least </w:t>
      </w:r>
      <w:r w:rsidR="005C4C22" w:rsidRPr="009F3214">
        <w:rPr>
          <w:lang w:val="en-US" w:eastAsia="en-US"/>
        </w:rPr>
        <w:t>27</w:t>
      </w:r>
      <w:r w:rsidR="00F64E94" w:rsidRPr="009F3214">
        <w:rPr>
          <w:lang w:val="en-US" w:eastAsia="en-US"/>
        </w:rPr>
        <w:t xml:space="preserve"> Yes </w:t>
      </w:r>
      <w:r w:rsidRPr="009F3214">
        <w:rPr>
          <w:lang w:val="en-US" w:eastAsia="en-US"/>
        </w:rPr>
        <w:t>will be admitted to the analysis of the financial tender.</w:t>
      </w:r>
    </w:p>
    <w:p w:rsidR="00165EDE" w:rsidRPr="00991325" w:rsidRDefault="00165EDE" w:rsidP="00165EDE">
      <w:pPr>
        <w:spacing w:after="0" w:line="240" w:lineRule="auto"/>
        <w:rPr>
          <w:rFonts w:cs="Arial"/>
          <w:b/>
          <w:color w:val="000000"/>
          <w:sz w:val="16"/>
          <w:lang w:val="en-US" w:eastAsia="en-US"/>
        </w:rPr>
      </w:pPr>
    </w:p>
    <w:p w:rsidR="005F6C6C" w:rsidRDefault="00165EDE" w:rsidP="003A075B">
      <w:pPr>
        <w:suppressAutoHyphens w:val="0"/>
        <w:spacing w:after="0"/>
        <w:jc w:val="left"/>
        <w:rPr>
          <w:lang w:val="en-US" w:eastAsia="en-US"/>
        </w:rPr>
      </w:pPr>
      <w:r w:rsidRPr="00F01D81">
        <w:rPr>
          <w:lang w:val="en-US" w:eastAsia="en-US"/>
        </w:rPr>
        <w:t xml:space="preserve">NB: </w:t>
      </w:r>
      <w:r w:rsidR="001C15E0" w:rsidRPr="00E64FC8">
        <w:rPr>
          <w:rFonts w:cs="Arial"/>
          <w:i/>
          <w:iCs/>
          <w:spacing w:val="5"/>
          <w:lang w:val="en-US"/>
        </w:rPr>
        <w:t>the evaluation of the sub-criteria is binary.</w:t>
      </w:r>
      <w:r w:rsidRPr="00F01D81">
        <w:rPr>
          <w:lang w:val="en-US" w:eastAsia="en-US"/>
        </w:rPr>
        <w:br/>
      </w:r>
    </w:p>
    <w:p w:rsidR="005F6C6C" w:rsidRPr="00E64FC8" w:rsidRDefault="005F6C6C" w:rsidP="00873D0C">
      <w:pPr>
        <w:pStyle w:val="Paragraphedeliste"/>
        <w:widowControl w:val="0"/>
        <w:numPr>
          <w:ilvl w:val="0"/>
          <w:numId w:val="42"/>
        </w:numPr>
        <w:autoSpaceDE w:val="0"/>
        <w:spacing w:after="0" w:line="240" w:lineRule="auto"/>
        <w:rPr>
          <w:rFonts w:cs="Arial"/>
          <w:b/>
          <w:bCs/>
          <w:u w:val="single"/>
        </w:rPr>
      </w:pPr>
      <w:proofErr w:type="spellStart"/>
      <w:r w:rsidRPr="00FB1D92">
        <w:rPr>
          <w:rFonts w:cs="Arial"/>
          <w:b/>
          <w:bCs/>
          <w:u w:val="single"/>
        </w:rPr>
        <w:t>Selection</w:t>
      </w:r>
      <w:proofErr w:type="spellEnd"/>
      <w:r w:rsidRPr="00FB1D92">
        <w:rPr>
          <w:rFonts w:cs="Arial"/>
          <w:b/>
          <w:bCs/>
          <w:u w:val="single"/>
        </w:rPr>
        <w:t xml:space="preserve"> </w:t>
      </w:r>
      <w:proofErr w:type="spellStart"/>
      <w:r w:rsidRPr="00FB1D92">
        <w:rPr>
          <w:rFonts w:cs="Arial"/>
          <w:b/>
          <w:bCs/>
          <w:u w:val="single"/>
        </w:rPr>
        <w:t>method</w:t>
      </w:r>
      <w:proofErr w:type="spellEnd"/>
    </w:p>
    <w:p w:rsidR="00165EDE" w:rsidRPr="00F01D81" w:rsidRDefault="00165EDE" w:rsidP="00E64FC8">
      <w:pPr>
        <w:suppressAutoHyphens w:val="0"/>
        <w:spacing w:after="0"/>
        <w:rPr>
          <w:rFonts w:cs="Arial"/>
          <w:spacing w:val="5"/>
          <w:lang w:val="en-US"/>
        </w:rPr>
      </w:pPr>
      <w:r w:rsidRPr="00F01D81">
        <w:rPr>
          <w:rFonts w:cs="Arial"/>
          <w:spacing w:val="5"/>
          <w:lang w:val="en-US"/>
        </w:rPr>
        <w:t xml:space="preserve">The bidder will be chosen by Cost-Quality method in regards of selection methods described in this open </w:t>
      </w:r>
      <w:r w:rsidR="00F55593">
        <w:rPr>
          <w:rFonts w:cs="Arial"/>
          <w:spacing w:val="5"/>
          <w:lang w:val="en-US"/>
        </w:rPr>
        <w:t>N</w:t>
      </w:r>
      <w:r w:rsidR="004F095A">
        <w:rPr>
          <w:rFonts w:cs="Arial"/>
          <w:spacing w:val="5"/>
          <w:lang w:val="en-US"/>
        </w:rPr>
        <w:t>ational</w:t>
      </w:r>
      <w:r w:rsidRPr="00F01D81">
        <w:rPr>
          <w:rFonts w:cs="Arial"/>
          <w:spacing w:val="5"/>
          <w:lang w:val="en-US"/>
        </w:rPr>
        <w:t xml:space="preserve"> invitation to tender.</w:t>
      </w:r>
    </w:p>
    <w:p w:rsidR="00165EDE" w:rsidRPr="00991325" w:rsidRDefault="00165EDE" w:rsidP="00165EDE">
      <w:pPr>
        <w:suppressAutoHyphens w:val="0"/>
        <w:spacing w:after="0"/>
        <w:rPr>
          <w:b/>
          <w:sz w:val="12"/>
          <w:u w:val="single"/>
          <w:lang w:val="en-US" w:eastAsia="en-US"/>
        </w:rPr>
      </w:pPr>
    </w:p>
    <w:p w:rsidR="005F6C6C" w:rsidRPr="00E64FC8" w:rsidRDefault="00165EDE"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t>Assignment</w:t>
      </w:r>
      <w:proofErr w:type="spellEnd"/>
    </w:p>
    <w:p w:rsidR="005F6C6C" w:rsidRDefault="00165EDE" w:rsidP="005F6C6C">
      <w:pPr>
        <w:suppressAutoHyphens w:val="0"/>
        <w:spacing w:after="0"/>
        <w:rPr>
          <w:lang w:val="en-US" w:eastAsia="en-US"/>
        </w:rPr>
      </w:pPr>
      <w:r w:rsidRPr="00F01D81">
        <w:rPr>
          <w:lang w:val="en-US" w:eastAsia="en-US"/>
        </w:rPr>
        <w:t>The Contracting Authority will award the contract to the tenderer whose tender has been recognized as substantially compliant with the Tender Documents and who has the technical and financial capacity required to perform the Contract satisfactorily and whose Offer was evaluated the lowest, including any discounts offered.</w:t>
      </w:r>
    </w:p>
    <w:p w:rsidR="005F6C6C" w:rsidRDefault="005F6C6C" w:rsidP="005F6C6C">
      <w:pPr>
        <w:suppressAutoHyphens w:val="0"/>
        <w:spacing w:after="0"/>
        <w:rPr>
          <w:lang w:val="en-US" w:eastAsia="en-US"/>
        </w:rPr>
      </w:pPr>
    </w:p>
    <w:p w:rsidR="005F6C6C" w:rsidRPr="00E64FC8" w:rsidRDefault="005F6C6C" w:rsidP="00873D0C">
      <w:pPr>
        <w:pStyle w:val="Paragraphedeliste"/>
        <w:widowControl w:val="0"/>
        <w:numPr>
          <w:ilvl w:val="0"/>
          <w:numId w:val="42"/>
        </w:numPr>
        <w:autoSpaceDE w:val="0"/>
        <w:spacing w:after="0" w:line="240" w:lineRule="auto"/>
        <w:rPr>
          <w:rFonts w:cs="Arial"/>
          <w:b/>
          <w:bCs/>
          <w:u w:val="single"/>
        </w:rPr>
      </w:pPr>
      <w:proofErr w:type="spellStart"/>
      <w:r>
        <w:rPr>
          <w:rFonts w:cs="Arial"/>
          <w:b/>
          <w:bCs/>
          <w:u w:val="single"/>
        </w:rPr>
        <w:t>V</w:t>
      </w:r>
      <w:r w:rsidR="00165EDE" w:rsidRPr="00E64FC8">
        <w:rPr>
          <w:rFonts w:cs="Arial"/>
          <w:b/>
          <w:bCs/>
          <w:u w:val="single"/>
        </w:rPr>
        <w:t>alidity</w:t>
      </w:r>
      <w:proofErr w:type="spellEnd"/>
      <w:r w:rsidR="00F33923" w:rsidRPr="00E64FC8">
        <w:rPr>
          <w:rFonts w:cs="Arial"/>
          <w:b/>
          <w:bCs/>
          <w:u w:val="single"/>
        </w:rPr>
        <w:t xml:space="preserve"> </w:t>
      </w:r>
      <w:r w:rsidR="00165EDE" w:rsidRPr="00E64FC8">
        <w:rPr>
          <w:rFonts w:cs="Arial"/>
          <w:b/>
          <w:bCs/>
          <w:u w:val="single"/>
        </w:rPr>
        <w:t xml:space="preserve">of the </w:t>
      </w:r>
      <w:proofErr w:type="spellStart"/>
      <w:r w:rsidR="00165EDE" w:rsidRPr="00E64FC8">
        <w:rPr>
          <w:rFonts w:cs="Arial"/>
          <w:b/>
          <w:bCs/>
          <w:u w:val="single"/>
        </w:rPr>
        <w:t>offers</w:t>
      </w:r>
      <w:proofErr w:type="spellEnd"/>
    </w:p>
    <w:p w:rsidR="005F6C6C" w:rsidRDefault="00165EDE" w:rsidP="005F6C6C">
      <w:pPr>
        <w:suppressAutoHyphens w:val="0"/>
        <w:spacing w:after="0"/>
        <w:rPr>
          <w:lang w:val="en-US" w:eastAsia="en-US"/>
        </w:rPr>
      </w:pPr>
      <w:r w:rsidRPr="00F01D81">
        <w:rPr>
          <w:lang w:val="en-US" w:eastAsia="en-US"/>
        </w:rPr>
        <w:t xml:space="preserve">Bidders remain committed to their bids for </w:t>
      </w:r>
      <w:r w:rsidR="005F6C6C">
        <w:rPr>
          <w:lang w:val="en-US" w:eastAsia="en-US"/>
        </w:rPr>
        <w:t>Ninety (90)</w:t>
      </w:r>
      <w:r w:rsidR="005F6C6C" w:rsidRPr="00F01D81">
        <w:rPr>
          <w:lang w:val="en-US" w:eastAsia="en-US"/>
        </w:rPr>
        <w:t xml:space="preserve"> </w:t>
      </w:r>
      <w:r w:rsidRPr="00F01D81">
        <w:rPr>
          <w:lang w:val="en-US" w:eastAsia="en-US"/>
        </w:rPr>
        <w:t>days from the deadline for submission of bids.</w:t>
      </w:r>
      <w:r w:rsidRPr="00F01D81">
        <w:rPr>
          <w:lang w:val="en-US" w:eastAsia="en-US"/>
        </w:rPr>
        <w:br/>
      </w:r>
    </w:p>
    <w:p w:rsidR="005F6C6C" w:rsidRPr="00E64FC8" w:rsidRDefault="00165EDE" w:rsidP="00873D0C">
      <w:pPr>
        <w:pStyle w:val="Paragraphedeliste"/>
        <w:widowControl w:val="0"/>
        <w:numPr>
          <w:ilvl w:val="0"/>
          <w:numId w:val="42"/>
        </w:numPr>
        <w:autoSpaceDE w:val="0"/>
        <w:spacing w:after="0" w:line="240" w:lineRule="auto"/>
        <w:rPr>
          <w:rFonts w:cs="Arial"/>
          <w:b/>
          <w:bCs/>
          <w:u w:val="single"/>
        </w:rPr>
      </w:pPr>
      <w:r w:rsidRPr="00E64FC8">
        <w:rPr>
          <w:rFonts w:cs="Arial"/>
          <w:b/>
          <w:bCs/>
          <w:u w:val="single"/>
        </w:rPr>
        <w:lastRenderedPageBreak/>
        <w:t xml:space="preserve">Signature of the </w:t>
      </w:r>
      <w:proofErr w:type="spellStart"/>
      <w:r w:rsidRPr="00E64FC8">
        <w:rPr>
          <w:rFonts w:cs="Arial"/>
          <w:b/>
          <w:bCs/>
          <w:u w:val="single"/>
        </w:rPr>
        <w:t>contract</w:t>
      </w:r>
      <w:proofErr w:type="spellEnd"/>
    </w:p>
    <w:p w:rsidR="00635240" w:rsidRDefault="00165EDE" w:rsidP="00E64FC8">
      <w:pPr>
        <w:suppressAutoHyphens w:val="0"/>
        <w:spacing w:after="0"/>
        <w:rPr>
          <w:lang w:val="en-US" w:eastAsia="en-US"/>
        </w:rPr>
      </w:pPr>
      <w:r w:rsidRPr="00F01D81">
        <w:rPr>
          <w:lang w:val="en-US" w:eastAsia="en-US"/>
        </w:rPr>
        <w:t xml:space="preserve">After the examination of the tenderers' bids by the Internal Tender Board of the </w:t>
      </w:r>
      <w:proofErr w:type="spellStart"/>
      <w:r>
        <w:rPr>
          <w:lang w:val="en-US" w:eastAsia="en-US"/>
        </w:rPr>
        <w:t>Sangmélima</w:t>
      </w:r>
      <w:proofErr w:type="spellEnd"/>
      <w:r>
        <w:rPr>
          <w:lang w:val="en-US" w:eastAsia="en-US"/>
        </w:rPr>
        <w:t xml:space="preserve"> Council</w:t>
      </w:r>
      <w:r w:rsidRPr="00F01D81">
        <w:rPr>
          <w:lang w:val="en-US" w:eastAsia="en-US"/>
        </w:rPr>
        <w:t xml:space="preserve"> and after the opin</w:t>
      </w:r>
      <w:r w:rsidR="00367DB1">
        <w:rPr>
          <w:lang w:val="en-US" w:eastAsia="en-US"/>
        </w:rPr>
        <w:t>ion of the Central Tender Board</w:t>
      </w:r>
      <w:r w:rsidRPr="00F01D81">
        <w:rPr>
          <w:lang w:val="en-US" w:eastAsia="en-US"/>
        </w:rPr>
        <w:t xml:space="preserve"> </w:t>
      </w:r>
      <w:r w:rsidR="00367DB1">
        <w:rPr>
          <w:lang w:val="en-US" w:eastAsia="en-US"/>
        </w:rPr>
        <w:t>for the S</w:t>
      </w:r>
      <w:r w:rsidRPr="00F01D81">
        <w:rPr>
          <w:lang w:val="en-US" w:eastAsia="en-US"/>
        </w:rPr>
        <w:t xml:space="preserve">ervices </w:t>
      </w:r>
      <w:r w:rsidR="00367DB1">
        <w:rPr>
          <w:lang w:val="en-US" w:eastAsia="en-US"/>
        </w:rPr>
        <w:t xml:space="preserve">and Intellectual Prestations, the contract </w:t>
      </w:r>
      <w:r w:rsidRPr="00F01D81">
        <w:rPr>
          <w:lang w:val="en-US" w:eastAsia="en-US"/>
        </w:rPr>
        <w:t xml:space="preserve">will be concluded between the successful bidder and the Contracting Authority on behalf of the </w:t>
      </w:r>
      <w:proofErr w:type="spellStart"/>
      <w:r>
        <w:rPr>
          <w:lang w:val="en-US" w:eastAsia="en-US"/>
        </w:rPr>
        <w:t>Sangmélima</w:t>
      </w:r>
      <w:proofErr w:type="spellEnd"/>
      <w:r>
        <w:rPr>
          <w:lang w:val="en-US" w:eastAsia="en-US"/>
        </w:rPr>
        <w:t xml:space="preserve"> Council</w:t>
      </w:r>
      <w:r w:rsidRPr="00F01D81">
        <w:rPr>
          <w:lang w:val="en-US" w:eastAsia="en-US"/>
        </w:rPr>
        <w:t>.</w:t>
      </w:r>
    </w:p>
    <w:p w:rsidR="005F6C6C" w:rsidRPr="00E64FC8" w:rsidRDefault="00B60243" w:rsidP="00873D0C">
      <w:pPr>
        <w:pStyle w:val="Paragraphedeliste"/>
        <w:widowControl w:val="0"/>
        <w:numPr>
          <w:ilvl w:val="0"/>
          <w:numId w:val="42"/>
        </w:numPr>
        <w:autoSpaceDE w:val="0"/>
        <w:spacing w:after="0" w:line="240" w:lineRule="auto"/>
        <w:rPr>
          <w:rFonts w:cs="Arial"/>
          <w:b/>
          <w:bCs/>
          <w:u w:val="single"/>
        </w:rPr>
      </w:pPr>
      <w:proofErr w:type="spellStart"/>
      <w:r w:rsidRPr="00E64FC8">
        <w:rPr>
          <w:rFonts w:cs="Arial"/>
          <w:b/>
          <w:bCs/>
          <w:u w:val="single"/>
        </w:rPr>
        <w:t>Further</w:t>
      </w:r>
      <w:proofErr w:type="spellEnd"/>
      <w:r w:rsidRPr="00E64FC8">
        <w:rPr>
          <w:rFonts w:cs="Arial"/>
          <w:b/>
          <w:bCs/>
          <w:u w:val="single"/>
        </w:rPr>
        <w:t xml:space="preserve"> information</w:t>
      </w:r>
    </w:p>
    <w:p w:rsidR="00165EDE" w:rsidRPr="00F01D81" w:rsidRDefault="00165EDE" w:rsidP="00E64FC8">
      <w:pPr>
        <w:suppressAutoHyphens w:val="0"/>
        <w:spacing w:after="0"/>
        <w:rPr>
          <w:b/>
          <w:u w:val="single"/>
          <w:lang w:val="en-US" w:eastAsia="en-US"/>
        </w:rPr>
      </w:pPr>
      <w:r w:rsidRPr="00F01D81">
        <w:rPr>
          <w:lang w:val="en-US" w:eastAsia="en-US"/>
        </w:rPr>
        <w:t xml:space="preserve">Additional information can be obtained during working hours at the </w:t>
      </w:r>
      <w:r w:rsidR="00FC776E" w:rsidRPr="00FC776E">
        <w:rPr>
          <w:lang w:val="en-US" w:eastAsia="en-US"/>
        </w:rPr>
        <w:t xml:space="preserve">Internal Structure for Administrative Management of Public Procurement (SIGAMP) of the Municipality of </w:t>
      </w:r>
      <w:proofErr w:type="spellStart"/>
      <w:r w:rsidR="00FC776E" w:rsidRPr="00FC776E">
        <w:rPr>
          <w:lang w:val="en-US" w:eastAsia="en-US"/>
        </w:rPr>
        <w:t>Sangmélima</w:t>
      </w:r>
      <w:proofErr w:type="spellEnd"/>
      <w:r w:rsidRPr="00F01D81">
        <w:rPr>
          <w:lang w:val="en-US" w:eastAsia="en-US"/>
        </w:rPr>
        <w:t xml:space="preserve">, Tel: </w:t>
      </w:r>
      <w:r w:rsidR="00A55AE8">
        <w:rPr>
          <w:lang w:val="en-US" w:eastAsia="en-US"/>
        </w:rPr>
        <w:t xml:space="preserve">222 </w:t>
      </w:r>
      <w:r w:rsidR="000C252E">
        <w:rPr>
          <w:lang w:val="en-US" w:eastAsia="en-US"/>
        </w:rPr>
        <w:t>28</w:t>
      </w:r>
      <w:r w:rsidR="00A55AE8">
        <w:rPr>
          <w:lang w:val="en-US" w:eastAsia="en-US"/>
        </w:rPr>
        <w:t xml:space="preserve"> 84 42</w:t>
      </w:r>
      <w:r w:rsidRPr="00F01D81">
        <w:rPr>
          <w:lang w:val="en-US" w:eastAsia="en-US"/>
        </w:rPr>
        <w:t>.</w:t>
      </w:r>
    </w:p>
    <w:p w:rsidR="00165EDE" w:rsidRPr="00F01D81" w:rsidRDefault="00165EDE" w:rsidP="00165EDE">
      <w:pPr>
        <w:suppressAutoHyphens w:val="0"/>
        <w:spacing w:after="0"/>
        <w:rPr>
          <w:lang w:val="en-US" w:eastAsia="en-US"/>
        </w:rPr>
      </w:pPr>
    </w:p>
    <w:p w:rsidR="00BF79BD" w:rsidRDefault="00165EDE" w:rsidP="00B60243">
      <w:pPr>
        <w:jc w:val="right"/>
        <w:rPr>
          <w:rStyle w:val="tlid-translation"/>
          <w:b/>
          <w:lang w:val="en-US"/>
        </w:rPr>
      </w:pPr>
      <w:proofErr w:type="spellStart"/>
      <w:r>
        <w:rPr>
          <w:rStyle w:val="tlid-translation"/>
          <w:lang w:val="en-US"/>
        </w:rPr>
        <w:t>Sangmélima</w:t>
      </w:r>
      <w:proofErr w:type="spellEnd"/>
      <w:r w:rsidRPr="00F01D81">
        <w:rPr>
          <w:rStyle w:val="tlid-translation"/>
          <w:lang w:val="en-US"/>
        </w:rPr>
        <w:t>, the _____________________</w:t>
      </w:r>
    </w:p>
    <w:p w:rsidR="00BF79BD" w:rsidRDefault="00165EDE" w:rsidP="00E64FC8">
      <w:pPr>
        <w:ind w:left="7200"/>
        <w:jc w:val="center"/>
        <w:rPr>
          <w:rStyle w:val="tlid-translation"/>
          <w:b/>
          <w:lang w:val="en-US"/>
        </w:rPr>
      </w:pPr>
      <w:r w:rsidRPr="00F01D81">
        <w:rPr>
          <w:rStyle w:val="tlid-translation"/>
          <w:b/>
          <w:lang w:val="en-US"/>
        </w:rPr>
        <w:t>The Mayor,</w:t>
      </w:r>
      <w:r w:rsidRPr="00F01D81">
        <w:rPr>
          <w:b/>
          <w:lang w:val="en-US"/>
        </w:rPr>
        <w:br/>
      </w:r>
      <w:r w:rsidRPr="00F01D81">
        <w:rPr>
          <w:rStyle w:val="tlid-translation"/>
          <w:b/>
          <w:lang w:val="en-US"/>
        </w:rPr>
        <w:t>Contracting Authority</w:t>
      </w:r>
    </w:p>
    <w:p w:rsidR="00165EDE" w:rsidRPr="00F01D81" w:rsidRDefault="00165EDE" w:rsidP="00E64FC8">
      <w:pPr>
        <w:rPr>
          <w:rStyle w:val="tlid-translation"/>
          <w:sz w:val="24"/>
          <w:szCs w:val="24"/>
          <w:lang w:val="en-US"/>
        </w:rPr>
      </w:pPr>
      <w:r w:rsidRPr="00F01D81">
        <w:rPr>
          <w:rStyle w:val="tlid-translation"/>
          <w:sz w:val="24"/>
          <w:szCs w:val="24"/>
          <w:lang w:val="en-US"/>
        </w:rPr>
        <w:t>Copy:</w:t>
      </w:r>
    </w:p>
    <w:p w:rsidR="00BF79BD" w:rsidRDefault="00165EDE" w:rsidP="00B4663C">
      <w:pPr>
        <w:spacing w:after="0"/>
        <w:jc w:val="left"/>
        <w:rPr>
          <w:rStyle w:val="tlid-translation"/>
          <w:sz w:val="20"/>
          <w:szCs w:val="24"/>
          <w:lang w:val="en-US"/>
        </w:rPr>
      </w:pPr>
      <w:r w:rsidRPr="00F01D81">
        <w:rPr>
          <w:rStyle w:val="tlid-translation"/>
          <w:sz w:val="20"/>
          <w:szCs w:val="24"/>
          <w:lang w:val="en-US"/>
        </w:rPr>
        <w:t>- ARMP/</w:t>
      </w:r>
      <w:r>
        <w:rPr>
          <w:rStyle w:val="tlid-translation"/>
          <w:sz w:val="20"/>
          <w:szCs w:val="24"/>
          <w:lang w:val="en-US"/>
        </w:rPr>
        <w:t>SOUTH</w:t>
      </w:r>
      <w:r w:rsidRPr="00F01D81">
        <w:rPr>
          <w:rStyle w:val="tlid-translation"/>
          <w:sz w:val="20"/>
          <w:szCs w:val="24"/>
          <w:lang w:val="en-US"/>
        </w:rPr>
        <w:t xml:space="preserve"> (FOR PUBLICATION AND ARCHIVING)</w:t>
      </w:r>
      <w:r w:rsidRPr="00F01D81">
        <w:rPr>
          <w:sz w:val="20"/>
          <w:szCs w:val="24"/>
          <w:lang w:val="en-US"/>
        </w:rPr>
        <w:br/>
      </w:r>
      <w:r w:rsidRPr="00F01D81">
        <w:rPr>
          <w:rStyle w:val="tlid-translation"/>
          <w:sz w:val="24"/>
          <w:szCs w:val="24"/>
          <w:lang w:val="en-US"/>
        </w:rPr>
        <w:t xml:space="preserve">- </w:t>
      </w:r>
      <w:r w:rsidRPr="00F01D81">
        <w:rPr>
          <w:rStyle w:val="tlid-translation"/>
          <w:sz w:val="20"/>
          <w:szCs w:val="24"/>
          <w:lang w:val="en-US"/>
        </w:rPr>
        <w:t>MINMAP/</w:t>
      </w:r>
      <w:r>
        <w:rPr>
          <w:rStyle w:val="tlid-translation"/>
          <w:sz w:val="20"/>
          <w:szCs w:val="24"/>
          <w:lang w:val="en-US"/>
        </w:rPr>
        <w:t>DL</w:t>
      </w:r>
      <w:r w:rsidRPr="00F01D81">
        <w:rPr>
          <w:rStyle w:val="tlid-translation"/>
          <w:sz w:val="20"/>
          <w:szCs w:val="24"/>
          <w:lang w:val="en-US"/>
        </w:rPr>
        <w:t xml:space="preserve"> (FOR INFO)</w:t>
      </w:r>
    </w:p>
    <w:p w:rsidR="00165EDE" w:rsidRPr="00F01D81" w:rsidRDefault="00BF79BD" w:rsidP="00B4663C">
      <w:pPr>
        <w:jc w:val="left"/>
        <w:rPr>
          <w:b/>
          <w:bCs/>
          <w:color w:val="221F1F"/>
          <w:sz w:val="28"/>
          <w:lang w:val="en-US"/>
        </w:rPr>
      </w:pPr>
      <w:r>
        <w:rPr>
          <w:sz w:val="20"/>
          <w:szCs w:val="24"/>
          <w:lang w:val="en-US"/>
        </w:rPr>
        <w:t>- MINDDEVEL/DL (POUR INFO)</w:t>
      </w:r>
      <w:r w:rsidR="00165EDE" w:rsidRPr="00F01D81">
        <w:rPr>
          <w:sz w:val="20"/>
          <w:szCs w:val="24"/>
          <w:lang w:val="en-US"/>
        </w:rPr>
        <w:br/>
      </w:r>
      <w:r w:rsidR="00165EDE" w:rsidRPr="00F01D81">
        <w:rPr>
          <w:rStyle w:val="tlid-translation"/>
          <w:sz w:val="20"/>
          <w:szCs w:val="24"/>
          <w:lang w:val="en-US"/>
        </w:rPr>
        <w:t>- PRESIDENT OF THE TENDER BORD</w:t>
      </w:r>
      <w:r w:rsidR="00165EDE" w:rsidRPr="00F01D81">
        <w:rPr>
          <w:sz w:val="20"/>
          <w:szCs w:val="24"/>
          <w:lang w:val="en-US"/>
        </w:rPr>
        <w:br/>
      </w:r>
      <w:r w:rsidR="00165EDE" w:rsidRPr="00F01D81">
        <w:rPr>
          <w:rStyle w:val="tlid-translation"/>
          <w:sz w:val="20"/>
          <w:szCs w:val="24"/>
          <w:lang w:val="en-US"/>
        </w:rPr>
        <w:t>- DISPLAY (FOR INFO)</w:t>
      </w:r>
      <w:r w:rsidR="00165EDE" w:rsidRPr="00F01D81">
        <w:rPr>
          <w:sz w:val="20"/>
          <w:szCs w:val="24"/>
          <w:lang w:val="en-US"/>
        </w:rPr>
        <w:br/>
      </w:r>
      <w:r w:rsidR="00165EDE" w:rsidRPr="00F01D81">
        <w:rPr>
          <w:rStyle w:val="tlid-translation"/>
          <w:sz w:val="20"/>
          <w:szCs w:val="24"/>
          <w:lang w:val="en-US"/>
        </w:rPr>
        <w:t>- CHRONO / ARCHIVES</w:t>
      </w:r>
      <w:r w:rsidR="00165EDE" w:rsidRPr="00F01D81">
        <w:rPr>
          <w:sz w:val="20"/>
          <w:szCs w:val="24"/>
          <w:lang w:val="en-US"/>
        </w:rPr>
        <w:br/>
      </w:r>
      <w:r w:rsidR="00165EDE" w:rsidRPr="00F01D81">
        <w:rPr>
          <w:rStyle w:val="tlid-translation"/>
          <w:sz w:val="20"/>
          <w:szCs w:val="24"/>
          <w:lang w:val="en-US"/>
        </w:rPr>
        <w:t>- FILE</w:t>
      </w:r>
    </w:p>
    <w:p w:rsidR="00165EDE" w:rsidRPr="00F01D81" w:rsidRDefault="00165EDE" w:rsidP="00165EDE">
      <w:pPr>
        <w:widowControl w:val="0"/>
        <w:autoSpaceDE w:val="0"/>
        <w:ind w:right="-20"/>
        <w:rPr>
          <w:b/>
          <w:bCs/>
          <w:color w:val="221F1F"/>
          <w:sz w:val="28"/>
          <w:lang w:val="en-US"/>
        </w:rPr>
      </w:pPr>
    </w:p>
    <w:p w:rsidR="00165EDE" w:rsidRPr="00F01D81" w:rsidRDefault="00165EDE" w:rsidP="00165EDE">
      <w:pPr>
        <w:widowControl w:val="0"/>
        <w:autoSpaceDE w:val="0"/>
        <w:ind w:right="-20"/>
        <w:rPr>
          <w:b/>
          <w:bCs/>
          <w:color w:val="221F1F"/>
          <w:sz w:val="28"/>
          <w:lang w:val="en-US"/>
        </w:rPr>
      </w:pPr>
    </w:p>
    <w:p w:rsidR="00165EDE" w:rsidRPr="00F01D81" w:rsidRDefault="00165EDE" w:rsidP="00165EDE">
      <w:pPr>
        <w:keepNext/>
        <w:rPr>
          <w:b/>
          <w:bCs/>
          <w:sz w:val="32"/>
          <w:szCs w:val="32"/>
          <w:lang w:val="en-US"/>
        </w:rPr>
      </w:pPr>
    </w:p>
    <w:p w:rsidR="00165EDE" w:rsidRPr="00F01D81" w:rsidRDefault="00165EDE" w:rsidP="00165EDE">
      <w:pPr>
        <w:keepNext/>
        <w:rPr>
          <w:b/>
          <w:bCs/>
          <w:sz w:val="32"/>
          <w:szCs w:val="32"/>
          <w:lang w:val="en-US"/>
        </w:rPr>
      </w:pPr>
    </w:p>
    <w:p w:rsidR="00165EDE" w:rsidRDefault="00165EDE" w:rsidP="00165EDE">
      <w:pPr>
        <w:keepNext/>
        <w:rPr>
          <w:b/>
          <w:bCs/>
          <w:sz w:val="32"/>
          <w:szCs w:val="32"/>
          <w:lang w:val="en-US"/>
        </w:rPr>
      </w:pPr>
    </w:p>
    <w:p w:rsidR="009A7F1C" w:rsidRDefault="009A7F1C" w:rsidP="00165EDE">
      <w:pPr>
        <w:keepNext/>
        <w:rPr>
          <w:b/>
          <w:bCs/>
          <w:sz w:val="32"/>
          <w:szCs w:val="32"/>
          <w:lang w:val="en-US"/>
        </w:rPr>
      </w:pPr>
    </w:p>
    <w:p w:rsidR="009A7F1C" w:rsidRDefault="009A7F1C" w:rsidP="00165EDE">
      <w:pPr>
        <w:keepNext/>
        <w:rPr>
          <w:b/>
          <w:bCs/>
          <w:sz w:val="32"/>
          <w:szCs w:val="32"/>
          <w:lang w:val="en-US"/>
        </w:rPr>
      </w:pPr>
    </w:p>
    <w:p w:rsidR="009A7F1C" w:rsidRPr="00F01D81" w:rsidRDefault="009A7F1C" w:rsidP="00165EDE">
      <w:pPr>
        <w:keepNext/>
        <w:rPr>
          <w:b/>
          <w:bCs/>
          <w:sz w:val="32"/>
          <w:szCs w:val="32"/>
          <w:lang w:val="en-US"/>
        </w:rPr>
      </w:pPr>
    </w:p>
    <w:p w:rsidR="00165EDE" w:rsidRPr="00F01D81" w:rsidRDefault="00165EDE" w:rsidP="00165EDE">
      <w:pPr>
        <w:keepNext/>
        <w:rPr>
          <w:b/>
          <w:bCs/>
          <w:sz w:val="32"/>
          <w:szCs w:val="32"/>
          <w:lang w:val="en-US"/>
        </w:rPr>
      </w:pPr>
    </w:p>
    <w:p w:rsidR="00165EDE" w:rsidRPr="00F01D81" w:rsidRDefault="00165EDE" w:rsidP="00165EDE">
      <w:pPr>
        <w:keepNext/>
        <w:rPr>
          <w:b/>
          <w:bCs/>
          <w:sz w:val="32"/>
          <w:szCs w:val="32"/>
          <w:lang w:val="en-US"/>
        </w:rPr>
      </w:pPr>
    </w:p>
    <w:p w:rsidR="00165EDE" w:rsidRPr="00F01D81" w:rsidRDefault="00165EDE" w:rsidP="00165EDE">
      <w:pPr>
        <w:keepNext/>
        <w:rPr>
          <w:b/>
          <w:bCs/>
          <w:sz w:val="32"/>
          <w:szCs w:val="32"/>
          <w:lang w:val="en-US"/>
        </w:rPr>
      </w:pPr>
    </w:p>
    <w:p w:rsidR="00165EDE" w:rsidRPr="00F01D81" w:rsidRDefault="00F228EE" w:rsidP="00165EDE">
      <w:pPr>
        <w:keepNext/>
        <w:rPr>
          <w:lang w:val="en-US"/>
        </w:rPr>
      </w:pPr>
      <w:r>
        <w:rPr>
          <w:noProof/>
        </w:rPr>
        <mc:AlternateContent>
          <mc:Choice Requires="wps">
            <w:drawing>
              <wp:anchor distT="0" distB="0" distL="114300" distR="114300" simplePos="0" relativeHeight="251643904" behindDoc="0" locked="0" layoutInCell="1" allowOverlap="1" wp14:anchorId="40D0D8C5" wp14:editId="2718D8C2">
                <wp:simplePos x="0" y="0"/>
                <wp:positionH relativeFrom="column">
                  <wp:posOffset>348615</wp:posOffset>
                </wp:positionH>
                <wp:positionV relativeFrom="paragraph">
                  <wp:posOffset>439420</wp:posOffset>
                </wp:positionV>
                <wp:extent cx="5733415" cy="1058545"/>
                <wp:effectExtent l="0" t="0" r="0" b="0"/>
                <wp:wrapNone/>
                <wp:docPr id="28"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1058545"/>
                        </a:xfrm>
                        <a:prstGeom prst="rect">
                          <a:avLst/>
                        </a:prstGeom>
                        <a:noFill/>
                        <a:ln>
                          <a:noFill/>
                          <a:prstDash/>
                        </a:ln>
                      </wps:spPr>
                      <wps:txbx>
                        <w:txbxContent>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PIECE N°2</w:t>
                            </w:r>
                          </w:p>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REGLEMENT GENERAL DE L'APPEL D’OFFRES (RGAO)</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40D0D8C5" id="Zone de texte 14" o:spid="_x0000_s1054" type="#_x0000_t202" style="position:absolute;left:0;text-align:left;margin-left:27.45pt;margin-top:34.6pt;width:451.45pt;height:83.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" filled="f" stroked="f">
                <v:path arrowok="t"/>
                <v:textbox style="mso-fit-shape-to-text:t">
                  <w:txbxContent>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PIECE N°2</w:t>
                      </w:r>
                    </w:p>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REGLEMENT GENERAL DE L'APPEL D’OFFRES (RGAO)</w:t>
                      </w:r>
                    </w:p>
                  </w:txbxContent>
                </v:textbox>
              </v:shape>
            </w:pict>
          </mc:Fallback>
        </mc:AlternateContent>
      </w:r>
      <w:r>
        <w:rPr>
          <w:noProof/>
        </w:rPr>
        <mc:AlternateContent>
          <mc:Choice Requires="wps">
            <w:drawing>
              <wp:anchor distT="0" distB="0" distL="114300" distR="114300" simplePos="0" relativeHeight="251644928" behindDoc="1" locked="0" layoutInCell="1" allowOverlap="1" wp14:anchorId="7F405720" wp14:editId="625B5FDB">
                <wp:simplePos x="0" y="0"/>
                <wp:positionH relativeFrom="column">
                  <wp:posOffset>28575</wp:posOffset>
                </wp:positionH>
                <wp:positionV relativeFrom="paragraph">
                  <wp:posOffset>146050</wp:posOffset>
                </wp:positionV>
                <wp:extent cx="6304915" cy="1647190"/>
                <wp:effectExtent l="81915" t="80645" r="13970" b="5715"/>
                <wp:wrapNone/>
                <wp:docPr id="1101067070" name="Forme libr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85A5509" id="Forme libre 29" o:spid="_x0000_s1026" style="position:absolute;margin-left:2.25pt;margin-top:11.5pt;width:496.45pt;height:12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p>
    <w:p w:rsidR="00165EDE" w:rsidRPr="00F01D81" w:rsidRDefault="00165EDE" w:rsidP="00165EDE">
      <w:pPr>
        <w:keepNext/>
        <w:rPr>
          <w:b/>
          <w:bCs/>
          <w:sz w:val="32"/>
          <w:szCs w:val="32"/>
          <w:lang w:val="en-US"/>
        </w:rPr>
      </w:pPr>
    </w:p>
    <w:p w:rsidR="00165EDE" w:rsidRPr="00F01D81" w:rsidRDefault="00165EDE" w:rsidP="00165EDE">
      <w:pPr>
        <w:keepNext/>
        <w:rPr>
          <w:lang w:val="en-US"/>
        </w:rPr>
      </w:pPr>
    </w:p>
    <w:p w:rsidR="00165EDE" w:rsidRPr="00F01D81" w:rsidRDefault="00165EDE" w:rsidP="00165EDE">
      <w:pPr>
        <w:keepNext/>
        <w:rPr>
          <w:b/>
          <w:bCs/>
          <w:sz w:val="32"/>
          <w:szCs w:val="32"/>
          <w:lang w:val="en-US"/>
        </w:rPr>
      </w:pPr>
    </w:p>
    <w:p w:rsidR="00165EDE" w:rsidRPr="00F01D81" w:rsidRDefault="00165EDE" w:rsidP="00165EDE">
      <w:pPr>
        <w:keepNext/>
        <w:rPr>
          <w:b/>
          <w:bCs/>
          <w:sz w:val="32"/>
          <w:szCs w:val="32"/>
          <w:lang w:val="en-US"/>
        </w:rPr>
      </w:pPr>
    </w:p>
    <w:p w:rsidR="00165EDE" w:rsidRPr="00F01D81" w:rsidRDefault="00165EDE" w:rsidP="00165EDE">
      <w:pPr>
        <w:keepNext/>
        <w:rPr>
          <w:b/>
          <w:bCs/>
          <w:sz w:val="32"/>
          <w:szCs w:val="32"/>
          <w:lang w:val="en-US"/>
        </w:rPr>
      </w:pPr>
    </w:p>
    <w:p w:rsidR="00165EDE" w:rsidRPr="00F01D81" w:rsidRDefault="00165EDE" w:rsidP="00165EDE">
      <w:pPr>
        <w:keepNext/>
        <w:rPr>
          <w:b/>
          <w:bCs/>
          <w:sz w:val="32"/>
          <w:szCs w:val="32"/>
          <w:lang w:val="en-US"/>
        </w:rPr>
      </w:pPr>
    </w:p>
    <w:p w:rsidR="00165EDE" w:rsidRPr="00F01D81" w:rsidRDefault="00165EDE" w:rsidP="00165EDE">
      <w:pPr>
        <w:keepNext/>
        <w:rPr>
          <w:b/>
          <w:bCs/>
          <w:sz w:val="32"/>
          <w:szCs w:val="32"/>
          <w:lang w:val="en-US"/>
        </w:rPr>
      </w:pPr>
    </w:p>
    <w:p w:rsidR="00165EDE" w:rsidRPr="00F01D81" w:rsidRDefault="00165EDE" w:rsidP="00165EDE">
      <w:pPr>
        <w:rPr>
          <w:sz w:val="28"/>
          <w:szCs w:val="28"/>
          <w:lang w:val="en-US"/>
        </w:rPr>
      </w:pPr>
    </w:p>
    <w:p w:rsidR="00165EDE" w:rsidRPr="00F01D81" w:rsidRDefault="00165EDE" w:rsidP="00165EDE">
      <w:pPr>
        <w:rPr>
          <w:sz w:val="28"/>
          <w:szCs w:val="28"/>
          <w:lang w:val="en-US"/>
        </w:rPr>
      </w:pPr>
    </w:p>
    <w:p w:rsidR="00165EDE" w:rsidRPr="00F01D81" w:rsidRDefault="00165EDE" w:rsidP="00165EDE">
      <w:pPr>
        <w:rPr>
          <w:sz w:val="28"/>
          <w:szCs w:val="28"/>
          <w:lang w:val="en-US"/>
        </w:rPr>
      </w:pPr>
    </w:p>
    <w:p w:rsidR="00165EDE" w:rsidRPr="00F01D81" w:rsidRDefault="00165EDE" w:rsidP="00165EDE">
      <w:pPr>
        <w:rPr>
          <w:sz w:val="28"/>
          <w:szCs w:val="28"/>
          <w:lang w:val="en-US"/>
        </w:rPr>
      </w:pPr>
    </w:p>
    <w:p w:rsidR="00165EDE" w:rsidRPr="00F01D81" w:rsidRDefault="00165EDE" w:rsidP="00165EDE">
      <w:pPr>
        <w:rPr>
          <w:sz w:val="28"/>
          <w:szCs w:val="28"/>
          <w:lang w:val="en-US"/>
        </w:rPr>
      </w:pPr>
    </w:p>
    <w:p w:rsidR="00165EDE" w:rsidRPr="00F01D81" w:rsidRDefault="00165EDE" w:rsidP="00165EDE">
      <w:pPr>
        <w:rPr>
          <w:sz w:val="28"/>
          <w:szCs w:val="28"/>
          <w:lang w:val="en-US"/>
        </w:rPr>
      </w:pPr>
    </w:p>
    <w:p w:rsidR="00165EDE" w:rsidRPr="00F01D81" w:rsidRDefault="00165EDE" w:rsidP="00165EDE">
      <w:pPr>
        <w:widowControl w:val="0"/>
        <w:autoSpaceDE w:val="0"/>
        <w:rPr>
          <w:rFonts w:cs="Arial"/>
          <w:b/>
          <w:bCs/>
          <w:lang w:val="en-US"/>
        </w:rPr>
      </w:pPr>
    </w:p>
    <w:p w:rsidR="00165EDE" w:rsidRPr="00F01D81" w:rsidRDefault="00165EDE" w:rsidP="00165EDE">
      <w:pPr>
        <w:pageBreakBefore/>
        <w:widowControl w:val="0"/>
        <w:autoSpaceDE w:val="0"/>
        <w:jc w:val="center"/>
      </w:pPr>
      <w:r w:rsidRPr="00F01D81">
        <w:rPr>
          <w:rFonts w:cs="Arial"/>
          <w:b/>
          <w:bCs/>
          <w:spacing w:val="34"/>
          <w:w w:val="80"/>
          <w:position w:val="-1"/>
          <w:sz w:val="60"/>
          <w:szCs w:val="60"/>
        </w:rPr>
        <w:lastRenderedPageBreak/>
        <w:t>Table</w:t>
      </w:r>
      <w:r w:rsidR="0080778B">
        <w:rPr>
          <w:rFonts w:cs="Arial"/>
          <w:b/>
          <w:bCs/>
          <w:spacing w:val="34"/>
          <w:w w:val="80"/>
          <w:position w:val="-1"/>
          <w:sz w:val="60"/>
          <w:szCs w:val="60"/>
        </w:rPr>
        <w:t xml:space="preserve"> </w:t>
      </w:r>
      <w:r w:rsidRPr="00F01D81">
        <w:rPr>
          <w:rFonts w:cs="Arial"/>
          <w:b/>
          <w:bCs/>
          <w:spacing w:val="34"/>
          <w:w w:val="80"/>
          <w:position w:val="-1"/>
          <w:sz w:val="60"/>
          <w:szCs w:val="60"/>
        </w:rPr>
        <w:t>des</w:t>
      </w:r>
      <w:r w:rsidR="0080778B">
        <w:rPr>
          <w:rFonts w:cs="Arial"/>
          <w:b/>
          <w:bCs/>
          <w:spacing w:val="34"/>
          <w:w w:val="80"/>
          <w:position w:val="-1"/>
          <w:sz w:val="60"/>
          <w:szCs w:val="60"/>
        </w:rPr>
        <w:t xml:space="preserve"> </w:t>
      </w:r>
      <w:r w:rsidRPr="00F01D81">
        <w:rPr>
          <w:rFonts w:cs="Arial"/>
          <w:b/>
          <w:bCs/>
          <w:spacing w:val="34"/>
          <w:w w:val="80"/>
          <w:position w:val="-1"/>
          <w:sz w:val="60"/>
          <w:szCs w:val="60"/>
        </w:rPr>
        <w:t>matières</w:t>
      </w:r>
    </w:p>
    <w:p w:rsidR="00CE0785" w:rsidRPr="00E64FC8" w:rsidRDefault="00CE0785" w:rsidP="00E64FC8">
      <w:pPr>
        <w:widowControl w:val="0"/>
        <w:tabs>
          <w:tab w:val="right" w:leader="hyphen" w:pos="9632"/>
        </w:tabs>
        <w:autoSpaceDE w:val="0"/>
        <w:spacing w:line="360" w:lineRule="auto"/>
        <w:rPr>
          <w:rFonts w:cs="Arial"/>
          <w:lang w:eastAsia="en-US"/>
        </w:rPr>
      </w:pPr>
      <w:r w:rsidRPr="00E64FC8">
        <w:rPr>
          <w:rFonts w:cs="Arial"/>
          <w:lang w:eastAsia="en-US"/>
        </w:rPr>
        <w:t>1.Généralités</w:t>
      </w:r>
      <w:r w:rsidR="00F657FC">
        <w:rPr>
          <w:rFonts w:cs="Arial"/>
          <w:lang w:eastAsia="en-US"/>
        </w:rPr>
        <w:tab/>
      </w:r>
      <w:r w:rsidRPr="00E64FC8">
        <w:rPr>
          <w:rFonts w:cs="Arial"/>
          <w:lang w:eastAsia="en-US"/>
        </w:rPr>
        <w:t>17</w:t>
      </w:r>
    </w:p>
    <w:p w:rsidR="00CE0785" w:rsidRPr="00E64FC8" w:rsidRDefault="00CE0785" w:rsidP="00E64FC8">
      <w:pPr>
        <w:widowControl w:val="0"/>
        <w:tabs>
          <w:tab w:val="right" w:leader="hyphen" w:pos="9632"/>
        </w:tabs>
        <w:autoSpaceDE w:val="0"/>
        <w:spacing w:line="360" w:lineRule="auto"/>
        <w:rPr>
          <w:rFonts w:cs="Arial"/>
          <w:lang w:eastAsia="en-US"/>
        </w:rPr>
      </w:pPr>
      <w:r w:rsidRPr="00E64FC8">
        <w:rPr>
          <w:rFonts w:cs="Arial"/>
          <w:lang w:eastAsia="en-US"/>
        </w:rPr>
        <w:t>2.Eclaircissements, modifications apportées au DAO et recours</w:t>
      </w:r>
      <w:r w:rsidR="00F657FC">
        <w:rPr>
          <w:rFonts w:cs="Arial"/>
          <w:lang w:eastAsia="en-US"/>
        </w:rPr>
        <w:tab/>
      </w:r>
      <w:r w:rsidRPr="00E64FC8">
        <w:rPr>
          <w:rFonts w:cs="Arial"/>
          <w:lang w:eastAsia="en-US"/>
        </w:rPr>
        <w:t>18</w:t>
      </w:r>
    </w:p>
    <w:p w:rsidR="00CE0785" w:rsidRPr="00E64FC8" w:rsidRDefault="00CE0785" w:rsidP="00E64FC8">
      <w:pPr>
        <w:widowControl w:val="0"/>
        <w:tabs>
          <w:tab w:val="right" w:leader="hyphen" w:pos="9632"/>
        </w:tabs>
        <w:autoSpaceDE w:val="0"/>
        <w:spacing w:line="360" w:lineRule="auto"/>
        <w:rPr>
          <w:rFonts w:cs="Arial"/>
          <w:lang w:eastAsia="en-US"/>
        </w:rPr>
      </w:pPr>
      <w:r w:rsidRPr="00E64FC8">
        <w:rPr>
          <w:rFonts w:cs="Arial"/>
          <w:lang w:eastAsia="en-US"/>
        </w:rPr>
        <w:t>3.Etablissement des propositions</w:t>
      </w:r>
      <w:r w:rsidR="00F657FC">
        <w:rPr>
          <w:rFonts w:cs="Arial"/>
          <w:lang w:eastAsia="en-US"/>
        </w:rPr>
        <w:tab/>
      </w:r>
      <w:r w:rsidRPr="00E64FC8">
        <w:rPr>
          <w:rFonts w:cs="Arial"/>
          <w:lang w:eastAsia="en-US"/>
        </w:rPr>
        <w:t>19</w:t>
      </w:r>
    </w:p>
    <w:p w:rsidR="00CE0785" w:rsidRPr="00E64FC8" w:rsidRDefault="00CE0785" w:rsidP="00E64FC8">
      <w:pPr>
        <w:widowControl w:val="0"/>
        <w:tabs>
          <w:tab w:val="right" w:leader="hyphen" w:pos="9632"/>
        </w:tabs>
        <w:autoSpaceDE w:val="0"/>
        <w:spacing w:line="360" w:lineRule="auto"/>
        <w:ind w:left="720"/>
        <w:rPr>
          <w:rFonts w:cs="Arial"/>
          <w:lang w:eastAsia="en-US"/>
        </w:rPr>
      </w:pPr>
      <w:r w:rsidRPr="00E64FC8">
        <w:rPr>
          <w:rFonts w:cs="Arial"/>
          <w:lang w:eastAsia="en-US"/>
        </w:rPr>
        <w:t>Proposition technique</w:t>
      </w:r>
      <w:r w:rsidR="00F657FC">
        <w:rPr>
          <w:rFonts w:cs="Arial"/>
          <w:lang w:eastAsia="en-US"/>
        </w:rPr>
        <w:tab/>
      </w:r>
      <w:r w:rsidRPr="00E64FC8">
        <w:rPr>
          <w:rFonts w:cs="Arial"/>
          <w:lang w:eastAsia="en-US"/>
        </w:rPr>
        <w:t>19</w:t>
      </w:r>
    </w:p>
    <w:p w:rsidR="00CE0785" w:rsidRPr="00E64FC8" w:rsidRDefault="00CE0785" w:rsidP="00E64FC8">
      <w:pPr>
        <w:widowControl w:val="0"/>
        <w:tabs>
          <w:tab w:val="right" w:leader="hyphen" w:pos="9632"/>
        </w:tabs>
        <w:autoSpaceDE w:val="0"/>
        <w:spacing w:line="360" w:lineRule="auto"/>
        <w:ind w:left="720"/>
        <w:rPr>
          <w:rFonts w:cs="Arial"/>
          <w:lang w:eastAsia="en-US"/>
        </w:rPr>
      </w:pPr>
      <w:r w:rsidRPr="00E64FC8">
        <w:rPr>
          <w:rFonts w:cs="Arial"/>
          <w:lang w:eastAsia="en-US"/>
        </w:rPr>
        <w:t>Proposition financière</w:t>
      </w:r>
      <w:r w:rsidR="00F657FC">
        <w:rPr>
          <w:rFonts w:cs="Arial"/>
          <w:lang w:eastAsia="en-US"/>
        </w:rPr>
        <w:tab/>
      </w:r>
      <w:r w:rsidRPr="00E64FC8">
        <w:rPr>
          <w:rFonts w:cs="Arial"/>
          <w:lang w:eastAsia="en-US"/>
        </w:rPr>
        <w:t>20</w:t>
      </w:r>
    </w:p>
    <w:p w:rsidR="00CE0785" w:rsidRPr="00E64FC8" w:rsidRDefault="00CE0785" w:rsidP="00E64FC8">
      <w:pPr>
        <w:widowControl w:val="0"/>
        <w:tabs>
          <w:tab w:val="right" w:leader="hyphen" w:pos="9632"/>
        </w:tabs>
        <w:autoSpaceDE w:val="0"/>
        <w:spacing w:line="360" w:lineRule="auto"/>
        <w:rPr>
          <w:rFonts w:cs="Arial"/>
          <w:lang w:eastAsia="en-US"/>
        </w:rPr>
      </w:pPr>
      <w:r w:rsidRPr="00E64FC8">
        <w:rPr>
          <w:rFonts w:cs="Arial"/>
          <w:lang w:eastAsia="en-US"/>
        </w:rPr>
        <w:t>4.Soumission, réception et ouverture des propositions</w:t>
      </w:r>
      <w:r w:rsidR="00F657FC">
        <w:rPr>
          <w:rFonts w:cs="Arial"/>
          <w:lang w:eastAsia="en-US"/>
        </w:rPr>
        <w:tab/>
      </w:r>
      <w:r w:rsidRPr="00E64FC8">
        <w:rPr>
          <w:rFonts w:cs="Arial"/>
          <w:lang w:eastAsia="en-US"/>
        </w:rPr>
        <w:t>21</w:t>
      </w:r>
    </w:p>
    <w:p w:rsidR="00CE0785" w:rsidRPr="00E64FC8" w:rsidRDefault="00CE0785" w:rsidP="00E64FC8">
      <w:pPr>
        <w:widowControl w:val="0"/>
        <w:tabs>
          <w:tab w:val="right" w:leader="hyphen" w:pos="9632"/>
        </w:tabs>
        <w:autoSpaceDE w:val="0"/>
        <w:spacing w:line="360" w:lineRule="auto"/>
        <w:rPr>
          <w:rFonts w:cs="Arial"/>
          <w:lang w:eastAsia="en-US"/>
        </w:rPr>
      </w:pPr>
      <w:r w:rsidRPr="00E64FC8">
        <w:rPr>
          <w:rFonts w:cs="Arial"/>
          <w:lang w:eastAsia="en-US"/>
        </w:rPr>
        <w:t>5.Evaluation des propositions</w:t>
      </w:r>
      <w:r w:rsidR="00F657FC">
        <w:rPr>
          <w:rFonts w:cs="Arial"/>
          <w:lang w:eastAsia="en-US"/>
        </w:rPr>
        <w:tab/>
      </w:r>
      <w:r w:rsidRPr="00E64FC8">
        <w:rPr>
          <w:rFonts w:cs="Arial"/>
          <w:lang w:eastAsia="en-US"/>
        </w:rPr>
        <w:t>22</w:t>
      </w:r>
    </w:p>
    <w:p w:rsidR="00CE0785" w:rsidRPr="00F657FC" w:rsidRDefault="00CE0785" w:rsidP="00E64FC8">
      <w:pPr>
        <w:widowControl w:val="0"/>
        <w:tabs>
          <w:tab w:val="right" w:leader="hyphen" w:pos="9632"/>
        </w:tabs>
        <w:autoSpaceDE w:val="0"/>
        <w:spacing w:line="360" w:lineRule="auto"/>
        <w:ind w:left="720"/>
        <w:rPr>
          <w:rFonts w:cs="Arial"/>
          <w:lang w:eastAsia="en-US"/>
        </w:rPr>
      </w:pPr>
      <w:r w:rsidRPr="00F01D81">
        <w:rPr>
          <w:rFonts w:cs="Arial"/>
          <w:lang w:eastAsia="en-US"/>
        </w:rPr>
        <w:t>Généralités</w:t>
      </w:r>
      <w:r w:rsidR="00F657FC">
        <w:rPr>
          <w:rFonts w:cs="Arial"/>
          <w:lang w:eastAsia="en-US"/>
        </w:rPr>
        <w:tab/>
      </w:r>
      <w:r w:rsidRPr="00F657FC">
        <w:rPr>
          <w:rFonts w:cs="Arial"/>
          <w:lang w:eastAsia="en-US"/>
        </w:rPr>
        <w:t>22</w:t>
      </w:r>
    </w:p>
    <w:p w:rsidR="00CE0785" w:rsidRPr="00F657FC" w:rsidRDefault="00CE0785" w:rsidP="00E64FC8">
      <w:pPr>
        <w:widowControl w:val="0"/>
        <w:tabs>
          <w:tab w:val="right" w:leader="hyphen" w:pos="9632"/>
        </w:tabs>
        <w:autoSpaceDE w:val="0"/>
        <w:spacing w:line="360" w:lineRule="auto"/>
        <w:ind w:left="720"/>
        <w:rPr>
          <w:rFonts w:cs="Arial"/>
          <w:lang w:eastAsia="en-US"/>
        </w:rPr>
      </w:pPr>
      <w:r w:rsidRPr="00F01D81">
        <w:rPr>
          <w:rFonts w:cs="Arial"/>
          <w:lang w:eastAsia="en-US"/>
        </w:rPr>
        <w:t>Evaluation</w:t>
      </w:r>
      <w:r>
        <w:rPr>
          <w:rFonts w:cs="Arial"/>
          <w:lang w:eastAsia="en-US"/>
        </w:rPr>
        <w:t xml:space="preserve"> </w:t>
      </w:r>
      <w:r w:rsidRPr="00F01D81">
        <w:rPr>
          <w:rFonts w:cs="Arial"/>
          <w:lang w:eastAsia="en-US"/>
        </w:rPr>
        <w:t>des</w:t>
      </w:r>
      <w:r>
        <w:rPr>
          <w:rFonts w:cs="Arial"/>
          <w:lang w:eastAsia="en-US"/>
        </w:rPr>
        <w:t xml:space="preserve"> </w:t>
      </w:r>
      <w:r w:rsidRPr="00F01D81">
        <w:rPr>
          <w:rFonts w:cs="Arial"/>
          <w:lang w:eastAsia="en-US"/>
        </w:rPr>
        <w:t>Propositions</w:t>
      </w:r>
      <w:r>
        <w:rPr>
          <w:rFonts w:cs="Arial"/>
          <w:lang w:eastAsia="en-US"/>
        </w:rPr>
        <w:t xml:space="preserve"> </w:t>
      </w:r>
      <w:r w:rsidRPr="00F01D81">
        <w:rPr>
          <w:rFonts w:cs="Arial"/>
          <w:lang w:eastAsia="en-US"/>
        </w:rPr>
        <w:t>techniques</w:t>
      </w:r>
      <w:r w:rsidR="00F657FC">
        <w:rPr>
          <w:rFonts w:cs="Arial"/>
          <w:lang w:eastAsia="en-US"/>
        </w:rPr>
        <w:tab/>
      </w:r>
      <w:r w:rsidRPr="00F657FC">
        <w:rPr>
          <w:rFonts w:cs="Arial"/>
          <w:lang w:eastAsia="en-US"/>
        </w:rPr>
        <w:t>22</w:t>
      </w:r>
    </w:p>
    <w:p w:rsidR="00CE0785" w:rsidRPr="00F657FC" w:rsidRDefault="00CE0785" w:rsidP="00E64FC8">
      <w:pPr>
        <w:widowControl w:val="0"/>
        <w:tabs>
          <w:tab w:val="right" w:leader="hyphen" w:pos="9632"/>
        </w:tabs>
        <w:autoSpaceDE w:val="0"/>
        <w:spacing w:line="360" w:lineRule="auto"/>
        <w:ind w:left="720"/>
        <w:rPr>
          <w:rFonts w:cs="Arial"/>
          <w:lang w:eastAsia="en-US"/>
        </w:rPr>
      </w:pPr>
      <w:r w:rsidRPr="00F01D81">
        <w:rPr>
          <w:rFonts w:cs="Arial"/>
          <w:lang w:eastAsia="en-US"/>
        </w:rPr>
        <w:t>Ouverture</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évaluation</w:t>
      </w:r>
      <w:r>
        <w:rPr>
          <w:rFonts w:cs="Arial"/>
          <w:lang w:eastAsia="en-US"/>
        </w:rPr>
        <w:t xml:space="preserve"> </w:t>
      </w:r>
      <w:r w:rsidRPr="00F01D81">
        <w:rPr>
          <w:rFonts w:cs="Arial"/>
          <w:lang w:eastAsia="en-US"/>
        </w:rPr>
        <w:t>des</w:t>
      </w:r>
      <w:r>
        <w:rPr>
          <w:rFonts w:cs="Arial"/>
          <w:lang w:eastAsia="en-US"/>
        </w:rPr>
        <w:t xml:space="preserve"> </w:t>
      </w:r>
      <w:r w:rsidRPr="00F01D81">
        <w:rPr>
          <w:rFonts w:cs="Arial"/>
          <w:lang w:eastAsia="en-US"/>
        </w:rPr>
        <w:t>Propositions</w:t>
      </w:r>
      <w:r>
        <w:rPr>
          <w:rFonts w:cs="Arial"/>
          <w:lang w:eastAsia="en-US"/>
        </w:rPr>
        <w:t xml:space="preserve"> </w:t>
      </w:r>
      <w:r w:rsidRPr="00F01D81">
        <w:rPr>
          <w:rFonts w:cs="Arial"/>
          <w:lang w:eastAsia="en-US"/>
        </w:rPr>
        <w:t>financières</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recours</w:t>
      </w:r>
      <w:r w:rsidR="00F657FC">
        <w:rPr>
          <w:rFonts w:cs="Arial"/>
          <w:lang w:eastAsia="en-US"/>
        </w:rPr>
        <w:tab/>
      </w:r>
      <w:r w:rsidRPr="00F657FC">
        <w:rPr>
          <w:rFonts w:cs="Arial"/>
          <w:lang w:eastAsia="en-US"/>
        </w:rPr>
        <w:t>22</w:t>
      </w:r>
    </w:p>
    <w:p w:rsidR="00CE0785" w:rsidRPr="00F657FC" w:rsidRDefault="00CE0785" w:rsidP="00E64FC8">
      <w:pPr>
        <w:widowControl w:val="0"/>
        <w:tabs>
          <w:tab w:val="right" w:leader="hyphen" w:pos="9632"/>
        </w:tabs>
        <w:autoSpaceDE w:val="0"/>
        <w:spacing w:line="360" w:lineRule="auto"/>
        <w:rPr>
          <w:rFonts w:cs="Arial"/>
          <w:lang w:eastAsia="en-US"/>
        </w:rPr>
      </w:pPr>
      <w:r w:rsidRPr="00F01D81">
        <w:rPr>
          <w:rFonts w:cs="Arial"/>
          <w:lang w:eastAsia="en-US"/>
        </w:rPr>
        <w:t>6.Négociations</w:t>
      </w:r>
      <w:r w:rsidR="00F657FC">
        <w:rPr>
          <w:rFonts w:cs="Arial"/>
          <w:lang w:eastAsia="en-US"/>
        </w:rPr>
        <w:tab/>
      </w:r>
      <w:r w:rsidRPr="00F657FC">
        <w:rPr>
          <w:rFonts w:cs="Arial"/>
          <w:lang w:eastAsia="en-US"/>
        </w:rPr>
        <w:t>23</w:t>
      </w:r>
    </w:p>
    <w:p w:rsidR="00CE0785" w:rsidRPr="00F657FC" w:rsidRDefault="00CE0785" w:rsidP="00E64FC8">
      <w:pPr>
        <w:widowControl w:val="0"/>
        <w:tabs>
          <w:tab w:val="right" w:leader="hyphen" w:pos="9632"/>
        </w:tabs>
        <w:autoSpaceDE w:val="0"/>
        <w:spacing w:line="360" w:lineRule="auto"/>
        <w:rPr>
          <w:rFonts w:cs="Arial"/>
          <w:lang w:eastAsia="en-US"/>
        </w:rPr>
      </w:pPr>
      <w:r w:rsidRPr="00F01D81">
        <w:rPr>
          <w:rFonts w:cs="Arial"/>
          <w:lang w:eastAsia="en-US"/>
        </w:rPr>
        <w:t>7.Attribution</w:t>
      </w:r>
      <w:r>
        <w:rPr>
          <w:rFonts w:cs="Arial"/>
          <w:lang w:eastAsia="en-US"/>
        </w:rPr>
        <w:t xml:space="preserve"> </w:t>
      </w:r>
      <w:r w:rsidRPr="00F01D81">
        <w:rPr>
          <w:rFonts w:cs="Arial"/>
          <w:lang w:eastAsia="en-US"/>
        </w:rPr>
        <w:t>du</w:t>
      </w:r>
      <w:r>
        <w:rPr>
          <w:rFonts w:cs="Arial"/>
          <w:lang w:eastAsia="en-US"/>
        </w:rPr>
        <w:t xml:space="preserve"> </w:t>
      </w:r>
      <w:r w:rsidRPr="00F01D81">
        <w:rPr>
          <w:rFonts w:cs="Arial"/>
          <w:lang w:eastAsia="en-US"/>
        </w:rPr>
        <w:t>Contrat</w:t>
      </w:r>
      <w:r w:rsidR="00F657FC">
        <w:rPr>
          <w:rFonts w:cs="Arial"/>
          <w:lang w:eastAsia="en-US"/>
        </w:rPr>
        <w:tab/>
      </w:r>
      <w:r w:rsidRPr="00F657FC">
        <w:rPr>
          <w:rFonts w:cs="Arial"/>
          <w:lang w:eastAsia="en-US"/>
        </w:rPr>
        <w:t>24</w:t>
      </w:r>
    </w:p>
    <w:p w:rsidR="00CE0785" w:rsidRPr="00F657FC" w:rsidRDefault="00CE0785" w:rsidP="00E64FC8">
      <w:pPr>
        <w:widowControl w:val="0"/>
        <w:tabs>
          <w:tab w:val="right" w:leader="hyphen" w:pos="9632"/>
        </w:tabs>
        <w:autoSpaceDE w:val="0"/>
        <w:spacing w:line="360" w:lineRule="auto"/>
        <w:rPr>
          <w:rFonts w:cs="Arial"/>
          <w:lang w:eastAsia="en-US"/>
        </w:rPr>
      </w:pPr>
      <w:r w:rsidRPr="00F01D81">
        <w:rPr>
          <w:rFonts w:cs="Arial"/>
          <w:lang w:eastAsia="en-US"/>
        </w:rPr>
        <w:t>8.Publication</w:t>
      </w:r>
      <w:r>
        <w:rPr>
          <w:rFonts w:cs="Arial"/>
          <w:lang w:eastAsia="en-US"/>
        </w:rPr>
        <w:t xml:space="preserve"> </w:t>
      </w:r>
      <w:r w:rsidRPr="00F01D81">
        <w:rPr>
          <w:rFonts w:cs="Arial"/>
          <w:lang w:eastAsia="en-US"/>
        </w:rPr>
        <w:t>des</w:t>
      </w:r>
      <w:r>
        <w:rPr>
          <w:rFonts w:cs="Arial"/>
          <w:lang w:eastAsia="en-US"/>
        </w:rPr>
        <w:t xml:space="preserve"> </w:t>
      </w:r>
      <w:r w:rsidRPr="00F01D81">
        <w:rPr>
          <w:rFonts w:cs="Arial"/>
          <w:lang w:eastAsia="en-US"/>
        </w:rPr>
        <w:t>résultats</w:t>
      </w:r>
      <w:r>
        <w:rPr>
          <w:rFonts w:cs="Arial"/>
          <w:lang w:eastAsia="en-US"/>
        </w:rPr>
        <w:t xml:space="preserve"> </w:t>
      </w:r>
      <w:r w:rsidRPr="00F01D81">
        <w:rPr>
          <w:rFonts w:cs="Arial"/>
          <w:lang w:eastAsia="en-US"/>
        </w:rPr>
        <w:t>d’attribution</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recours</w:t>
      </w:r>
      <w:r w:rsidR="00F657FC">
        <w:rPr>
          <w:rFonts w:cs="Arial"/>
          <w:lang w:eastAsia="en-US"/>
        </w:rPr>
        <w:tab/>
      </w:r>
      <w:r w:rsidRPr="00F657FC">
        <w:rPr>
          <w:rFonts w:cs="Arial"/>
          <w:lang w:eastAsia="en-US"/>
        </w:rPr>
        <w:t>24</w:t>
      </w:r>
    </w:p>
    <w:p w:rsidR="00CE0785" w:rsidRPr="00F657FC" w:rsidRDefault="00CE0785" w:rsidP="00E64FC8">
      <w:pPr>
        <w:widowControl w:val="0"/>
        <w:tabs>
          <w:tab w:val="right" w:leader="hyphen" w:pos="9632"/>
        </w:tabs>
        <w:autoSpaceDE w:val="0"/>
        <w:spacing w:line="360" w:lineRule="auto"/>
        <w:rPr>
          <w:rFonts w:cs="Arial"/>
          <w:lang w:eastAsia="en-US"/>
        </w:rPr>
      </w:pPr>
      <w:r w:rsidRPr="00F01D81">
        <w:rPr>
          <w:rFonts w:cs="Arial"/>
          <w:lang w:eastAsia="en-US"/>
        </w:rPr>
        <w:t>9.Confidentialité</w:t>
      </w:r>
      <w:r w:rsidR="00F657FC">
        <w:rPr>
          <w:rFonts w:cs="Arial"/>
          <w:lang w:eastAsia="en-US"/>
        </w:rPr>
        <w:tab/>
      </w:r>
      <w:r w:rsidRPr="00F657FC">
        <w:rPr>
          <w:rFonts w:cs="Arial"/>
          <w:lang w:eastAsia="en-US"/>
        </w:rPr>
        <w:t>24</w:t>
      </w:r>
    </w:p>
    <w:p w:rsidR="00CE0785" w:rsidRPr="00F657FC" w:rsidRDefault="00CE0785" w:rsidP="00E64FC8">
      <w:pPr>
        <w:widowControl w:val="0"/>
        <w:tabs>
          <w:tab w:val="right" w:leader="hyphen" w:pos="9632"/>
        </w:tabs>
        <w:autoSpaceDE w:val="0"/>
        <w:spacing w:line="360" w:lineRule="auto"/>
        <w:rPr>
          <w:rFonts w:cs="Arial"/>
          <w:lang w:eastAsia="en-US"/>
        </w:rPr>
      </w:pPr>
      <w:r w:rsidRPr="00F01D81">
        <w:rPr>
          <w:rFonts w:cs="Arial"/>
          <w:lang w:eastAsia="en-US"/>
        </w:rPr>
        <w:t>10.Signature</w:t>
      </w:r>
      <w:r>
        <w:rPr>
          <w:rFonts w:cs="Arial"/>
          <w:lang w:eastAsia="en-US"/>
        </w:rPr>
        <w:t xml:space="preserve"> </w:t>
      </w:r>
      <w:r w:rsidRPr="00F01D81">
        <w:rPr>
          <w:rFonts w:cs="Arial"/>
          <w:lang w:eastAsia="en-US"/>
        </w:rPr>
        <w:t>du</w:t>
      </w:r>
      <w:r>
        <w:rPr>
          <w:rFonts w:cs="Arial"/>
          <w:lang w:eastAsia="en-US"/>
        </w:rPr>
        <w:t xml:space="preserve"> </w:t>
      </w:r>
      <w:r w:rsidRPr="00F01D81">
        <w:rPr>
          <w:rFonts w:cs="Arial"/>
          <w:lang w:eastAsia="en-US"/>
        </w:rPr>
        <w:t>marché</w:t>
      </w:r>
      <w:r w:rsidR="00F657FC">
        <w:rPr>
          <w:rFonts w:cs="Arial"/>
          <w:lang w:eastAsia="en-US"/>
        </w:rPr>
        <w:tab/>
      </w:r>
      <w:r w:rsidRPr="00F657FC">
        <w:rPr>
          <w:rFonts w:cs="Arial"/>
          <w:lang w:eastAsia="en-US"/>
        </w:rPr>
        <w:t>24</w:t>
      </w:r>
    </w:p>
    <w:p w:rsidR="00F657FC" w:rsidRDefault="00CE0785" w:rsidP="00F657FC">
      <w:pPr>
        <w:widowControl w:val="0"/>
        <w:tabs>
          <w:tab w:val="right" w:leader="hyphen" w:pos="9632"/>
        </w:tabs>
        <w:autoSpaceDE w:val="0"/>
        <w:spacing w:line="360" w:lineRule="auto"/>
        <w:rPr>
          <w:rFonts w:cs="Arial"/>
          <w:lang w:eastAsia="en-US"/>
        </w:rPr>
      </w:pPr>
      <w:r w:rsidRPr="00F01D81">
        <w:rPr>
          <w:rFonts w:cs="Arial"/>
          <w:lang w:eastAsia="en-US"/>
        </w:rPr>
        <w:t>11.Cautionnement</w:t>
      </w:r>
      <w:r>
        <w:rPr>
          <w:rFonts w:cs="Arial"/>
          <w:lang w:eastAsia="en-US"/>
        </w:rPr>
        <w:t xml:space="preserve"> </w:t>
      </w:r>
      <w:r w:rsidRPr="00F01D81">
        <w:rPr>
          <w:rFonts w:cs="Arial"/>
          <w:lang w:eastAsia="en-US"/>
        </w:rPr>
        <w:t>définitif</w:t>
      </w:r>
      <w:r w:rsidR="00F657FC">
        <w:rPr>
          <w:rFonts w:cs="Arial"/>
          <w:lang w:eastAsia="en-US"/>
        </w:rPr>
        <w:tab/>
      </w:r>
      <w:r w:rsidRPr="00F657FC">
        <w:rPr>
          <w:rFonts w:cs="Arial"/>
          <w:lang w:eastAsia="en-US"/>
        </w:rPr>
        <w:t>25</w:t>
      </w:r>
    </w:p>
    <w:p w:rsidR="002B1277" w:rsidRPr="00E64FC8" w:rsidRDefault="002B1277" w:rsidP="00E64FC8">
      <w:pPr>
        <w:widowControl w:val="0"/>
        <w:tabs>
          <w:tab w:val="right" w:leader="hyphen" w:pos="9632"/>
        </w:tabs>
        <w:autoSpaceDE w:val="0"/>
        <w:spacing w:line="360" w:lineRule="auto"/>
        <w:rPr>
          <w:rFonts w:cs="Arial"/>
          <w:lang w:eastAsia="en-US"/>
        </w:rPr>
      </w:pPr>
    </w:p>
    <w:p w:rsidR="002B1277" w:rsidRDefault="002B1277" w:rsidP="00165EDE">
      <w:pPr>
        <w:widowControl w:val="0"/>
        <w:autoSpaceDE w:val="0"/>
        <w:rPr>
          <w:rFonts w:cs="Arial"/>
          <w:spacing w:val="34"/>
          <w:sz w:val="20"/>
          <w:szCs w:val="20"/>
        </w:rPr>
      </w:pPr>
    </w:p>
    <w:p w:rsidR="002B1277" w:rsidRDefault="002B1277" w:rsidP="00165EDE">
      <w:pPr>
        <w:widowControl w:val="0"/>
        <w:autoSpaceDE w:val="0"/>
        <w:rPr>
          <w:rFonts w:cs="Arial"/>
          <w:spacing w:val="34"/>
          <w:sz w:val="20"/>
          <w:szCs w:val="20"/>
        </w:rPr>
      </w:pPr>
    </w:p>
    <w:p w:rsidR="002B1277" w:rsidRPr="00F01D81" w:rsidRDefault="002B1277" w:rsidP="00165EDE">
      <w:pPr>
        <w:widowControl w:val="0"/>
        <w:autoSpaceDE w:val="0"/>
        <w:rPr>
          <w:rFonts w:cs="Arial"/>
          <w:spacing w:val="34"/>
          <w:sz w:val="20"/>
          <w:szCs w:val="20"/>
        </w:rPr>
      </w:pPr>
    </w:p>
    <w:p w:rsidR="00165EDE" w:rsidRPr="00F01D81" w:rsidRDefault="00165EDE" w:rsidP="00165EDE">
      <w:pPr>
        <w:widowControl w:val="0"/>
        <w:autoSpaceDE w:val="0"/>
        <w:rPr>
          <w:sz w:val="16"/>
          <w:szCs w:val="16"/>
        </w:rPr>
      </w:pPr>
    </w:p>
    <w:p w:rsidR="00165EDE" w:rsidRPr="00F01D81" w:rsidRDefault="00165EDE" w:rsidP="00165EDE">
      <w:pPr>
        <w:widowControl w:val="0"/>
        <w:autoSpaceDE w:val="0"/>
        <w:rPr>
          <w:sz w:val="20"/>
          <w:szCs w:val="20"/>
        </w:rPr>
      </w:pPr>
    </w:p>
    <w:p w:rsidR="00165EDE" w:rsidRPr="00F01D81" w:rsidRDefault="00165EDE" w:rsidP="00165EDE">
      <w:pPr>
        <w:widowControl w:val="0"/>
        <w:autoSpaceDE w:val="0"/>
        <w:rPr>
          <w:sz w:val="20"/>
          <w:szCs w:val="20"/>
        </w:rPr>
      </w:pPr>
    </w:p>
    <w:p w:rsidR="00165EDE" w:rsidRPr="00F01D81" w:rsidRDefault="00165EDE" w:rsidP="00165EDE">
      <w:pPr>
        <w:widowControl w:val="0"/>
        <w:tabs>
          <w:tab w:val="left" w:pos="10460"/>
        </w:tabs>
        <w:autoSpaceDE w:val="0"/>
      </w:pPr>
    </w:p>
    <w:p w:rsidR="00165EDE" w:rsidRPr="00F01D81" w:rsidRDefault="00165EDE" w:rsidP="00165EDE">
      <w:pPr>
        <w:suppressAutoHyphens w:val="0"/>
        <w:autoSpaceDN/>
        <w:spacing w:after="0"/>
        <w:sectPr w:rsidR="00165EDE" w:rsidRPr="00F01D81">
          <w:pgSz w:w="11900" w:h="16820"/>
          <w:pgMar w:top="1134" w:right="1134" w:bottom="1134" w:left="1134" w:header="720" w:footer="720" w:gutter="0"/>
          <w:cols w:space="720"/>
        </w:sectPr>
      </w:pPr>
    </w:p>
    <w:p w:rsidR="00165EDE" w:rsidRPr="00F01D81" w:rsidRDefault="00165EDE" w:rsidP="00165EDE">
      <w:pPr>
        <w:widowControl w:val="0"/>
        <w:autoSpaceDE w:val="0"/>
        <w:jc w:val="center"/>
        <w:rPr>
          <w:sz w:val="28"/>
        </w:rPr>
      </w:pPr>
      <w:r w:rsidRPr="00F01D81">
        <w:rPr>
          <w:rFonts w:cs="Arial"/>
          <w:b/>
          <w:bCs/>
          <w:sz w:val="28"/>
        </w:rPr>
        <w:lastRenderedPageBreak/>
        <w:t>Règlement</w:t>
      </w:r>
      <w:r w:rsidR="00726AF0">
        <w:rPr>
          <w:rFonts w:cs="Arial"/>
          <w:b/>
          <w:bCs/>
          <w:sz w:val="28"/>
        </w:rPr>
        <w:t xml:space="preserve"> </w:t>
      </w:r>
      <w:r w:rsidRPr="00F01D81">
        <w:rPr>
          <w:rFonts w:cs="Arial"/>
          <w:b/>
          <w:bCs/>
          <w:sz w:val="28"/>
        </w:rPr>
        <w:t>Général</w:t>
      </w:r>
      <w:r w:rsidR="00726AF0">
        <w:rPr>
          <w:rFonts w:cs="Arial"/>
          <w:b/>
          <w:bCs/>
          <w:sz w:val="28"/>
        </w:rPr>
        <w:t xml:space="preserve"> </w:t>
      </w:r>
      <w:r w:rsidRPr="00F01D81">
        <w:rPr>
          <w:rFonts w:cs="Arial"/>
          <w:b/>
          <w:bCs/>
          <w:sz w:val="28"/>
        </w:rPr>
        <w:t>de</w:t>
      </w:r>
      <w:r w:rsidR="00726AF0">
        <w:rPr>
          <w:rFonts w:cs="Arial"/>
          <w:b/>
          <w:bCs/>
          <w:sz w:val="28"/>
        </w:rPr>
        <w:t xml:space="preserve"> </w:t>
      </w:r>
      <w:r w:rsidRPr="00F01D81">
        <w:rPr>
          <w:rFonts w:cs="Arial"/>
          <w:b/>
          <w:bCs/>
          <w:sz w:val="28"/>
        </w:rPr>
        <w:t>l’Appel</w:t>
      </w:r>
      <w:r w:rsidR="00DB0B22">
        <w:rPr>
          <w:rFonts w:cs="Arial"/>
          <w:b/>
          <w:bCs/>
          <w:sz w:val="28"/>
        </w:rPr>
        <w:t xml:space="preserve"> </w:t>
      </w:r>
      <w:r w:rsidRPr="00F01D81">
        <w:rPr>
          <w:rFonts w:cs="Arial"/>
          <w:b/>
          <w:bCs/>
          <w:sz w:val="28"/>
        </w:rPr>
        <w:t>d’Offres</w:t>
      </w:r>
      <w:r w:rsidR="00DB0B22">
        <w:rPr>
          <w:rFonts w:cs="Arial"/>
          <w:b/>
          <w:bCs/>
          <w:sz w:val="28"/>
        </w:rPr>
        <w:t xml:space="preserve"> </w:t>
      </w:r>
      <w:r w:rsidRPr="00F01D81">
        <w:rPr>
          <w:rFonts w:cs="Arial"/>
          <w:b/>
          <w:bCs/>
          <w:sz w:val="28"/>
        </w:rPr>
        <w:t>(RGAO)</w:t>
      </w:r>
    </w:p>
    <w:p w:rsidR="00165EDE" w:rsidRPr="00F01D81" w:rsidRDefault="00165EDE" w:rsidP="00165EDE">
      <w:pPr>
        <w:widowControl w:val="0"/>
        <w:autoSpaceDE w:val="0"/>
      </w:pPr>
      <w:r w:rsidRPr="00F01D81">
        <w:rPr>
          <w:rFonts w:cs="Arial"/>
          <w:b/>
          <w:bCs/>
        </w:rPr>
        <w:t>1.</w:t>
      </w:r>
      <w:r w:rsidRPr="00F01D81">
        <w:rPr>
          <w:rFonts w:cs="Arial"/>
          <w:b/>
          <w:bCs/>
          <w:spacing w:val="9"/>
        </w:rPr>
        <w:t xml:space="preserve"> Généralités</w:t>
      </w:r>
    </w:p>
    <w:p w:rsidR="00165EDE" w:rsidRPr="00F01D81" w:rsidRDefault="00165EDE" w:rsidP="00165EDE">
      <w:pPr>
        <w:widowControl w:val="0"/>
        <w:autoSpaceDE w:val="0"/>
        <w:rPr>
          <w:rFonts w:cs="Arial"/>
        </w:rPr>
      </w:pPr>
      <w:r w:rsidRPr="00F01D81">
        <w:rPr>
          <w:rFonts w:cs="Arial"/>
        </w:rPr>
        <w:t>1.1. L’Autorité Contractante sélectionne un Prestataire parmi les candidats dont les noms figurent sur la Lettre d’invitation, conformément à la méthode de sélection spécifiée dans</w:t>
      </w:r>
      <w:r w:rsidRPr="00F01D81">
        <w:rPr>
          <w:rFonts w:cs="Arial"/>
        </w:rPr>
        <w:tab/>
        <w:t>le Règlement Particulier de l’Appel d’Offres (RPAO).</w:t>
      </w:r>
    </w:p>
    <w:p w:rsidR="00165EDE" w:rsidRPr="00F01D81" w:rsidRDefault="00165EDE" w:rsidP="00165EDE">
      <w:pPr>
        <w:widowControl w:val="0"/>
        <w:autoSpaceDE w:val="0"/>
      </w:pPr>
      <w:r w:rsidRPr="00F01D81">
        <w:rPr>
          <w:rFonts w:cs="Arial"/>
        </w:rPr>
        <w:t>1.2.</w:t>
      </w:r>
      <w:r w:rsidR="00DB0B22">
        <w:rPr>
          <w:rFonts w:cs="Arial"/>
        </w:rPr>
        <w:t xml:space="preserve"> </w:t>
      </w:r>
      <w:r w:rsidRPr="00F01D81">
        <w:rPr>
          <w:rFonts w:cs="Arial"/>
        </w:rPr>
        <w:t>Les Candidats sont invités à soumettre un dossier</w:t>
      </w:r>
      <w:r w:rsidR="00DB0B22">
        <w:rPr>
          <w:rFonts w:cs="Arial"/>
        </w:rPr>
        <w:t xml:space="preserve"> </w:t>
      </w:r>
      <w:r w:rsidRPr="00F01D81">
        <w:rPr>
          <w:rFonts w:cs="Arial"/>
        </w:rPr>
        <w:t>Administratif, une</w:t>
      </w:r>
      <w:r w:rsidR="00DB0B22">
        <w:rPr>
          <w:rFonts w:cs="Arial"/>
        </w:rPr>
        <w:t xml:space="preserve"> </w:t>
      </w:r>
      <w:r w:rsidRPr="00F01D81">
        <w:rPr>
          <w:rFonts w:cs="Arial"/>
        </w:rPr>
        <w:t>proposition</w:t>
      </w:r>
      <w:r w:rsidR="00DB0B22">
        <w:rPr>
          <w:rFonts w:cs="Arial"/>
        </w:rPr>
        <w:t xml:space="preserve"> </w:t>
      </w:r>
      <w:r w:rsidRPr="00F01D81">
        <w:rPr>
          <w:rFonts w:cs="Arial"/>
        </w:rPr>
        <w:t>technique et</w:t>
      </w:r>
      <w:r w:rsidR="00DB0B22">
        <w:rPr>
          <w:rFonts w:cs="Arial"/>
        </w:rPr>
        <w:t xml:space="preserve"> </w:t>
      </w:r>
      <w:r w:rsidRPr="00F01D81">
        <w:rPr>
          <w:rFonts w:cs="Arial"/>
        </w:rPr>
        <w:t>une</w:t>
      </w:r>
      <w:r w:rsidR="00DB0B22">
        <w:rPr>
          <w:rFonts w:cs="Arial"/>
        </w:rPr>
        <w:t xml:space="preserve"> </w:t>
      </w:r>
      <w:r w:rsidRPr="00F01D81">
        <w:rPr>
          <w:rFonts w:cs="Arial"/>
        </w:rPr>
        <w:t>proposition</w:t>
      </w:r>
      <w:r w:rsidR="00DB0B22">
        <w:rPr>
          <w:rFonts w:cs="Arial"/>
        </w:rPr>
        <w:t xml:space="preserve"> </w:t>
      </w:r>
      <w:r w:rsidRPr="00F01D81">
        <w:rPr>
          <w:rFonts w:cs="Arial"/>
        </w:rPr>
        <w:t>financière</w:t>
      </w:r>
      <w:r w:rsidR="00DB0B22">
        <w:rPr>
          <w:rFonts w:cs="Arial"/>
        </w:rPr>
        <w:t xml:space="preserve"> </w:t>
      </w:r>
      <w:r w:rsidRPr="00F01D81">
        <w:rPr>
          <w:rFonts w:cs="Arial"/>
        </w:rPr>
        <w:t>pour</w:t>
      </w:r>
      <w:r w:rsidR="00DB0B22">
        <w:rPr>
          <w:rFonts w:cs="Arial"/>
        </w:rPr>
        <w:t xml:space="preserve"> </w:t>
      </w:r>
      <w:r w:rsidRPr="00F01D81">
        <w:rPr>
          <w:rFonts w:cs="Arial"/>
        </w:rPr>
        <w:t>la</w:t>
      </w:r>
      <w:r w:rsidR="00DB0B22">
        <w:rPr>
          <w:rFonts w:cs="Arial"/>
        </w:rPr>
        <w:t xml:space="preserve"> </w:t>
      </w:r>
      <w:r w:rsidRPr="00F01D81">
        <w:rPr>
          <w:rFonts w:cs="Arial"/>
        </w:rPr>
        <w:t>prestation des</w:t>
      </w:r>
      <w:r w:rsidR="00DB0B22">
        <w:rPr>
          <w:rFonts w:cs="Arial"/>
        </w:rPr>
        <w:t xml:space="preserve"> </w:t>
      </w:r>
      <w:r w:rsidRPr="00F01D81">
        <w:rPr>
          <w:rFonts w:cs="Arial"/>
        </w:rPr>
        <w:t>services</w:t>
      </w:r>
      <w:r w:rsidR="00DB0B22">
        <w:rPr>
          <w:rFonts w:cs="Arial"/>
        </w:rPr>
        <w:t xml:space="preserve"> </w:t>
      </w:r>
      <w:r w:rsidRPr="00F01D81">
        <w:rPr>
          <w:rFonts w:cs="Arial"/>
        </w:rPr>
        <w:t>nécessaires</w:t>
      </w:r>
      <w:r w:rsidR="00DB0B22">
        <w:rPr>
          <w:rFonts w:cs="Arial"/>
        </w:rPr>
        <w:t xml:space="preserve"> </w:t>
      </w:r>
      <w:r w:rsidRPr="00F01D81">
        <w:rPr>
          <w:rFonts w:cs="Arial"/>
        </w:rPr>
        <w:t>à</w:t>
      </w:r>
      <w:r w:rsidR="00DB0B22">
        <w:rPr>
          <w:rFonts w:cs="Arial"/>
        </w:rPr>
        <w:t xml:space="preserve"> </w:t>
      </w:r>
      <w:r w:rsidRPr="00F01D81">
        <w:rPr>
          <w:rFonts w:cs="Arial"/>
        </w:rPr>
        <w:t>la</w:t>
      </w:r>
      <w:r w:rsidR="00DB0B22">
        <w:rPr>
          <w:rFonts w:cs="Arial"/>
        </w:rPr>
        <w:t xml:space="preserve"> </w:t>
      </w:r>
      <w:r w:rsidRPr="00F01D81">
        <w:rPr>
          <w:rFonts w:cs="Arial"/>
        </w:rPr>
        <w:t>mission</w:t>
      </w:r>
      <w:r w:rsidR="00DB0B22">
        <w:rPr>
          <w:rFonts w:cs="Arial"/>
        </w:rPr>
        <w:t xml:space="preserve"> </w:t>
      </w:r>
      <w:r w:rsidRPr="00F01D81">
        <w:rPr>
          <w:rFonts w:cs="Arial"/>
        </w:rPr>
        <w:t>désignée dans</w:t>
      </w:r>
      <w:r w:rsidR="00DB0B22">
        <w:rPr>
          <w:rFonts w:cs="Arial"/>
        </w:rPr>
        <w:t xml:space="preserve"> </w:t>
      </w:r>
      <w:r w:rsidRPr="00F01D81">
        <w:rPr>
          <w:rFonts w:cs="Arial"/>
        </w:rPr>
        <w:t>les</w:t>
      </w:r>
      <w:r w:rsidR="00DB0B22">
        <w:rPr>
          <w:rFonts w:cs="Arial"/>
        </w:rPr>
        <w:t xml:space="preserve"> </w:t>
      </w:r>
      <w:r w:rsidRPr="00F01D81">
        <w:rPr>
          <w:rFonts w:cs="Arial"/>
        </w:rPr>
        <w:t>Termes</w:t>
      </w:r>
      <w:r w:rsidR="00DB0B22">
        <w:rPr>
          <w:rFonts w:cs="Arial"/>
        </w:rPr>
        <w:t xml:space="preserve"> </w:t>
      </w:r>
      <w:r w:rsidRPr="00F01D81">
        <w:rPr>
          <w:rFonts w:cs="Arial"/>
        </w:rPr>
        <w:t>de</w:t>
      </w:r>
      <w:r w:rsidR="00DB0B22">
        <w:rPr>
          <w:rFonts w:cs="Arial"/>
        </w:rPr>
        <w:t xml:space="preserve"> </w:t>
      </w:r>
      <w:r w:rsidRPr="00F01D81">
        <w:rPr>
          <w:rFonts w:cs="Arial"/>
        </w:rPr>
        <w:t>Référence. La</w:t>
      </w:r>
      <w:r w:rsidR="00DB0B22">
        <w:rPr>
          <w:rFonts w:cs="Arial"/>
        </w:rPr>
        <w:t xml:space="preserve"> </w:t>
      </w:r>
      <w:r w:rsidRPr="00F01D81">
        <w:rPr>
          <w:rFonts w:cs="Arial"/>
        </w:rPr>
        <w:t>proposition servira</w:t>
      </w:r>
      <w:r w:rsidR="00DB0B22">
        <w:rPr>
          <w:rFonts w:cs="Arial"/>
        </w:rPr>
        <w:t xml:space="preserve"> </w:t>
      </w:r>
      <w:r w:rsidRPr="00F01D81">
        <w:rPr>
          <w:rFonts w:cs="Arial"/>
        </w:rPr>
        <w:t>de</w:t>
      </w:r>
      <w:r w:rsidR="00DB0B22">
        <w:rPr>
          <w:rFonts w:cs="Arial"/>
        </w:rPr>
        <w:t xml:space="preserve"> </w:t>
      </w:r>
      <w:r w:rsidRPr="00F01D81">
        <w:rPr>
          <w:rFonts w:cs="Arial"/>
        </w:rPr>
        <w:t>base</w:t>
      </w:r>
      <w:r w:rsidR="00DB0B22">
        <w:rPr>
          <w:rFonts w:cs="Arial"/>
        </w:rPr>
        <w:t xml:space="preserve"> </w:t>
      </w:r>
      <w:r w:rsidRPr="00F01D81">
        <w:rPr>
          <w:rFonts w:cs="Arial"/>
        </w:rPr>
        <w:t>aux</w:t>
      </w:r>
      <w:r w:rsidR="00DB0B22">
        <w:rPr>
          <w:rFonts w:cs="Arial"/>
        </w:rPr>
        <w:t xml:space="preserve"> </w:t>
      </w:r>
      <w:r w:rsidRPr="00F01D81">
        <w:rPr>
          <w:rFonts w:cs="Arial"/>
        </w:rPr>
        <w:t>négociations</w:t>
      </w:r>
      <w:r w:rsidR="00DB0B22">
        <w:rPr>
          <w:rFonts w:cs="Arial"/>
        </w:rPr>
        <w:t xml:space="preserve"> </w:t>
      </w:r>
      <w:r w:rsidRPr="00F01D81">
        <w:rPr>
          <w:rFonts w:cs="Arial"/>
        </w:rPr>
        <w:t>du</w:t>
      </w:r>
      <w:r w:rsidR="00DB0B22">
        <w:rPr>
          <w:rFonts w:cs="Arial"/>
        </w:rPr>
        <w:t xml:space="preserve"> </w:t>
      </w:r>
      <w:r w:rsidRPr="00F01D81">
        <w:rPr>
          <w:rFonts w:cs="Arial"/>
        </w:rPr>
        <w:t>contrat</w:t>
      </w:r>
      <w:r w:rsidR="00DB0B22">
        <w:rPr>
          <w:rFonts w:cs="Arial"/>
        </w:rPr>
        <w:t xml:space="preserve"> </w:t>
      </w:r>
      <w:r w:rsidRPr="00F01D81">
        <w:rPr>
          <w:rFonts w:cs="Arial"/>
        </w:rPr>
        <w:t>et, à terme, au contrat signé avec le Candidat retenu.</w:t>
      </w:r>
    </w:p>
    <w:p w:rsidR="00165EDE" w:rsidRPr="00F01D81" w:rsidRDefault="00165EDE" w:rsidP="00165EDE">
      <w:pPr>
        <w:widowControl w:val="0"/>
        <w:autoSpaceDE w:val="0"/>
        <w:rPr>
          <w:rFonts w:cs="Arial"/>
        </w:rPr>
      </w:pPr>
      <w:r w:rsidRPr="00F01D81">
        <w:rPr>
          <w:rFonts w:cs="Arial"/>
        </w:rPr>
        <w:t>1.3. La mission sera accomplie conformément au calendrier indiqué dans les Termes de Référence. Lorsque la mission comporte plusieurs phases, la performance du Prestataire durant une phase donnée devra donner satisfaction au Maître d’Ouvrage avant que la phase suivante ne débute.</w:t>
      </w:r>
    </w:p>
    <w:p w:rsidR="00165EDE" w:rsidRPr="00F01D81" w:rsidRDefault="00165EDE" w:rsidP="00165EDE">
      <w:pPr>
        <w:widowControl w:val="0"/>
        <w:autoSpaceDE w:val="0"/>
        <w:rPr>
          <w:rFonts w:cs="Arial"/>
        </w:rPr>
      </w:pPr>
      <w:r w:rsidRPr="00F01D81">
        <w:rPr>
          <w:rFonts w:cs="Arial"/>
        </w:rPr>
        <w:t>1.4. Les Candidats doivent s’informer des conditions locales et en tenir compte dans l’établissement de leur proposition. Pour obtenir des informations de première main sur la mission et les conditions locales, il est recommandé aux Candidats, avant de soumettre une proposition, d’assister à la conférence préparatoire aux propositions, si le RPAO en prévoit une. Mais participer à ce genre de réunion n’est pas obligatoire. Les représentants des Candidats doivent contacter les responsables mentionnés dans le RPAO pour organiser une visite ou obtenir des renseignements complémentaires sur la conférence préparatoire. Les Candidats doivent faire en sorte que ces responsables soient avisés de leur visite en temps voulu pour pouvoir prendre les dispositions appropriées.</w:t>
      </w:r>
    </w:p>
    <w:p w:rsidR="00165EDE" w:rsidRPr="00F01D81" w:rsidRDefault="00165EDE" w:rsidP="00165EDE">
      <w:pPr>
        <w:widowControl w:val="0"/>
        <w:autoSpaceDE w:val="0"/>
      </w:pPr>
      <w:r w:rsidRPr="00F01D81">
        <w:rPr>
          <w:rFonts w:cs="Arial"/>
        </w:rPr>
        <w:t>1.</w:t>
      </w:r>
      <w:r w:rsidR="00E47DB4" w:rsidRPr="00F01D81">
        <w:rPr>
          <w:rFonts w:cs="Arial"/>
        </w:rPr>
        <w:t>5. Le</w:t>
      </w:r>
      <w:r w:rsidRPr="00F01D81">
        <w:rPr>
          <w:rFonts w:cs="Arial"/>
        </w:rPr>
        <w:t xml:space="preserve"> Maître d’Ouvrage fournit</w:t>
      </w:r>
      <w:r w:rsidR="00DB0B22">
        <w:rPr>
          <w:rFonts w:cs="Arial"/>
        </w:rPr>
        <w:t xml:space="preserve"> </w:t>
      </w:r>
      <w:r w:rsidR="00E47DB4" w:rsidRPr="00F01D81">
        <w:rPr>
          <w:rFonts w:cs="Arial"/>
        </w:rPr>
        <w:t>les</w:t>
      </w:r>
      <w:r w:rsidR="00E47DB4">
        <w:rPr>
          <w:rFonts w:cs="Arial"/>
        </w:rPr>
        <w:t xml:space="preserve"> </w:t>
      </w:r>
      <w:r w:rsidR="00E47DB4" w:rsidRPr="00F01D81">
        <w:rPr>
          <w:rFonts w:cs="Arial"/>
        </w:rPr>
        <w:t>informations</w:t>
      </w:r>
      <w:r w:rsidR="00E47DB4">
        <w:rPr>
          <w:rFonts w:cs="Arial"/>
        </w:rPr>
        <w:t xml:space="preserve"> </w:t>
      </w:r>
      <w:r w:rsidR="00E47DB4" w:rsidRPr="00F01D81">
        <w:rPr>
          <w:rFonts w:cs="Arial"/>
        </w:rPr>
        <w:t>spécifiées</w:t>
      </w:r>
      <w:r w:rsidRPr="00F01D81">
        <w:rPr>
          <w:rFonts w:cs="Arial"/>
        </w:rPr>
        <w:t xml:space="preserve"> dans les Termes de Référence, aide le Prestataire à obtenir les licences et permis nécessaires à la prestation des services, et fournit les données et rapports afférents aux projets</w:t>
      </w:r>
      <w:r w:rsidR="00DB0B22">
        <w:rPr>
          <w:rFonts w:cs="Arial"/>
        </w:rPr>
        <w:t xml:space="preserve"> </w:t>
      </w:r>
      <w:r w:rsidRPr="00F01D81">
        <w:rPr>
          <w:rFonts w:cs="Arial"/>
        </w:rPr>
        <w:t>pertinents.</w:t>
      </w:r>
    </w:p>
    <w:p w:rsidR="00165EDE" w:rsidRPr="00F01D81" w:rsidRDefault="00165EDE" w:rsidP="00165EDE">
      <w:pPr>
        <w:widowControl w:val="0"/>
        <w:autoSpaceDE w:val="0"/>
      </w:pPr>
      <w:r w:rsidRPr="00F01D81">
        <w:rPr>
          <w:rFonts w:cs="Arial"/>
        </w:rPr>
        <w:t>1.6. Veuillez</w:t>
      </w:r>
      <w:r w:rsidR="00DB0B22">
        <w:rPr>
          <w:rFonts w:cs="Arial"/>
        </w:rPr>
        <w:t xml:space="preserve"> </w:t>
      </w:r>
      <w:r w:rsidRPr="00F01D81">
        <w:rPr>
          <w:rFonts w:cs="Arial"/>
        </w:rPr>
        <w:t>noter</w:t>
      </w:r>
      <w:r w:rsidR="00DB0B22">
        <w:rPr>
          <w:rFonts w:cs="Arial"/>
        </w:rPr>
        <w:t xml:space="preserve"> </w:t>
      </w:r>
      <w:r w:rsidR="00E47DB4" w:rsidRPr="00F01D81">
        <w:rPr>
          <w:rFonts w:cs="Arial"/>
        </w:rPr>
        <w:t>que :</w:t>
      </w:r>
    </w:p>
    <w:p w:rsidR="00165EDE" w:rsidRPr="00F01D81" w:rsidRDefault="00165EDE" w:rsidP="00165EDE">
      <w:pPr>
        <w:widowControl w:val="0"/>
        <w:tabs>
          <w:tab w:val="left" w:pos="340"/>
        </w:tabs>
        <w:autoSpaceDE w:val="0"/>
      </w:pPr>
      <w:r w:rsidRPr="00F01D81">
        <w:rPr>
          <w:rFonts w:cs="Arial"/>
        </w:rPr>
        <w:t>i.</w:t>
      </w:r>
      <w:r w:rsidRPr="00F01D81">
        <w:rPr>
          <w:rFonts w:cs="Arial"/>
        </w:rPr>
        <w:tab/>
        <w:t>Les</w:t>
      </w:r>
      <w:r w:rsidR="0080778B">
        <w:rPr>
          <w:rFonts w:cs="Arial"/>
        </w:rPr>
        <w:t xml:space="preserve"> </w:t>
      </w:r>
      <w:r w:rsidRPr="00F01D81">
        <w:rPr>
          <w:rFonts w:cs="Arial"/>
        </w:rPr>
        <w:t>coûts</w:t>
      </w:r>
      <w:r w:rsidR="0080778B">
        <w:rPr>
          <w:rFonts w:cs="Arial"/>
        </w:rPr>
        <w:t xml:space="preserve"> </w:t>
      </w:r>
      <w:r w:rsidRPr="00F01D81">
        <w:rPr>
          <w:rFonts w:cs="Arial"/>
        </w:rPr>
        <w:t>de</w:t>
      </w:r>
      <w:r w:rsidR="0080778B">
        <w:rPr>
          <w:rFonts w:cs="Arial"/>
        </w:rPr>
        <w:t xml:space="preserve"> </w:t>
      </w:r>
      <w:r w:rsidRPr="00F01D81">
        <w:rPr>
          <w:rFonts w:cs="Arial"/>
        </w:rPr>
        <w:t>l’établissement</w:t>
      </w:r>
      <w:r w:rsidR="0080778B">
        <w:rPr>
          <w:rFonts w:cs="Arial"/>
        </w:rPr>
        <w:t xml:space="preserve"> </w:t>
      </w:r>
      <w:r w:rsidRPr="00F01D81">
        <w:rPr>
          <w:rFonts w:cs="Arial"/>
        </w:rPr>
        <w:t>de</w:t>
      </w:r>
      <w:r w:rsidR="0080778B">
        <w:rPr>
          <w:rFonts w:cs="Arial"/>
        </w:rPr>
        <w:t xml:space="preserve"> </w:t>
      </w:r>
      <w:r w:rsidRPr="00F01D81">
        <w:rPr>
          <w:rFonts w:cs="Arial"/>
        </w:rPr>
        <w:t>la</w:t>
      </w:r>
      <w:r w:rsidR="0080778B">
        <w:rPr>
          <w:rFonts w:cs="Arial"/>
        </w:rPr>
        <w:t xml:space="preserve"> </w:t>
      </w:r>
      <w:r w:rsidRPr="00F01D81">
        <w:rPr>
          <w:rFonts w:cs="Arial"/>
        </w:rPr>
        <w:t>proposition</w:t>
      </w:r>
      <w:r w:rsidR="0080778B">
        <w:rPr>
          <w:rFonts w:cs="Arial"/>
        </w:rPr>
        <w:t xml:space="preserve"> </w:t>
      </w:r>
      <w:r w:rsidRPr="00F01D81">
        <w:rPr>
          <w:rFonts w:cs="Arial"/>
        </w:rPr>
        <w:t>et de la négociation du contrat, y compris de la visite au Maître d’Ouvrage, ne sont pas considérés</w:t>
      </w:r>
      <w:r w:rsidR="0080778B">
        <w:rPr>
          <w:rFonts w:cs="Arial"/>
        </w:rPr>
        <w:t xml:space="preserve"> </w:t>
      </w:r>
      <w:r w:rsidRPr="00F01D81">
        <w:rPr>
          <w:rFonts w:cs="Arial"/>
        </w:rPr>
        <w:t>comme</w:t>
      </w:r>
      <w:r w:rsidR="0080778B">
        <w:rPr>
          <w:rFonts w:cs="Arial"/>
        </w:rPr>
        <w:t xml:space="preserve"> </w:t>
      </w:r>
      <w:r w:rsidRPr="00F01D81">
        <w:rPr>
          <w:rFonts w:cs="Arial"/>
        </w:rPr>
        <w:t>des</w:t>
      </w:r>
      <w:r w:rsidR="0080778B">
        <w:rPr>
          <w:rFonts w:cs="Arial"/>
        </w:rPr>
        <w:t xml:space="preserve"> </w:t>
      </w:r>
      <w:r w:rsidRPr="00F01D81">
        <w:rPr>
          <w:rFonts w:cs="Arial"/>
        </w:rPr>
        <w:t>coûts</w:t>
      </w:r>
      <w:r w:rsidR="0080778B">
        <w:rPr>
          <w:rFonts w:cs="Arial"/>
        </w:rPr>
        <w:t xml:space="preserve"> </w:t>
      </w:r>
      <w:r w:rsidRPr="00F01D81">
        <w:rPr>
          <w:rFonts w:cs="Arial"/>
        </w:rPr>
        <w:t>directs</w:t>
      </w:r>
      <w:r w:rsidR="0080778B">
        <w:rPr>
          <w:rFonts w:cs="Arial"/>
        </w:rPr>
        <w:t xml:space="preserve"> </w:t>
      </w:r>
      <w:r w:rsidRPr="00F01D81">
        <w:rPr>
          <w:rFonts w:cs="Arial"/>
        </w:rPr>
        <w:t>de</w:t>
      </w:r>
      <w:r w:rsidR="0080778B">
        <w:rPr>
          <w:rFonts w:cs="Arial"/>
        </w:rPr>
        <w:t xml:space="preserve"> </w:t>
      </w:r>
      <w:r w:rsidRPr="00F01D81">
        <w:rPr>
          <w:rFonts w:cs="Arial"/>
        </w:rPr>
        <w:t>la</w:t>
      </w:r>
      <w:r w:rsidR="0080778B">
        <w:rPr>
          <w:rFonts w:cs="Arial"/>
        </w:rPr>
        <w:t xml:space="preserve"> </w:t>
      </w:r>
      <w:r w:rsidRPr="00F01D81">
        <w:rPr>
          <w:rFonts w:cs="Arial"/>
        </w:rPr>
        <w:t>mission</w:t>
      </w:r>
      <w:r w:rsidR="0080778B">
        <w:rPr>
          <w:rFonts w:cs="Arial"/>
        </w:rPr>
        <w:t xml:space="preserve"> </w:t>
      </w:r>
      <w:r w:rsidRPr="00F01D81">
        <w:rPr>
          <w:rFonts w:cs="Arial"/>
        </w:rPr>
        <w:t>et ne</w:t>
      </w:r>
      <w:r w:rsidR="0080778B">
        <w:rPr>
          <w:rFonts w:cs="Arial"/>
        </w:rPr>
        <w:t xml:space="preserve"> </w:t>
      </w:r>
      <w:r w:rsidRPr="00F01D81">
        <w:rPr>
          <w:rFonts w:cs="Arial"/>
        </w:rPr>
        <w:t>sont</w:t>
      </w:r>
      <w:r w:rsidR="0080778B">
        <w:rPr>
          <w:rFonts w:cs="Arial"/>
        </w:rPr>
        <w:t xml:space="preserve"> </w:t>
      </w:r>
      <w:r w:rsidRPr="00F01D81">
        <w:rPr>
          <w:rFonts w:cs="Arial"/>
        </w:rPr>
        <w:t>donc</w:t>
      </w:r>
      <w:r w:rsidR="0080778B">
        <w:rPr>
          <w:rFonts w:cs="Arial"/>
        </w:rPr>
        <w:t xml:space="preserve"> </w:t>
      </w:r>
      <w:r w:rsidRPr="00F01D81">
        <w:rPr>
          <w:rFonts w:cs="Arial"/>
        </w:rPr>
        <w:t>pas</w:t>
      </w:r>
      <w:r w:rsidR="0080778B">
        <w:rPr>
          <w:rFonts w:cs="Arial"/>
        </w:rPr>
        <w:t xml:space="preserve"> </w:t>
      </w:r>
      <w:r w:rsidR="00E47DB4" w:rsidRPr="00F01D81">
        <w:rPr>
          <w:rFonts w:cs="Arial"/>
        </w:rPr>
        <w:t>remboursables ;</w:t>
      </w:r>
      <w:r w:rsidR="0080778B">
        <w:rPr>
          <w:rFonts w:cs="Arial"/>
        </w:rPr>
        <w:t xml:space="preserve"> </w:t>
      </w:r>
      <w:r w:rsidRPr="00F01D81">
        <w:rPr>
          <w:rFonts w:cs="Arial"/>
        </w:rPr>
        <w:t>et</w:t>
      </w:r>
      <w:r w:rsidR="0080778B">
        <w:rPr>
          <w:rFonts w:cs="Arial"/>
        </w:rPr>
        <w:t xml:space="preserve"> </w:t>
      </w:r>
      <w:r w:rsidRPr="00F01D81">
        <w:rPr>
          <w:rFonts w:cs="Arial"/>
        </w:rPr>
        <w:t>que</w:t>
      </w:r>
    </w:p>
    <w:p w:rsidR="00165EDE" w:rsidRPr="00F01D81" w:rsidRDefault="00165EDE" w:rsidP="00165EDE">
      <w:pPr>
        <w:widowControl w:val="0"/>
        <w:autoSpaceDE w:val="0"/>
      </w:pPr>
      <w:r w:rsidRPr="00F01D81">
        <w:rPr>
          <w:rFonts w:cs="Arial"/>
        </w:rPr>
        <w:t xml:space="preserve">ii. </w:t>
      </w:r>
      <w:r w:rsidRPr="00F01D81">
        <w:rPr>
          <w:rFonts w:cs="Arial"/>
          <w:spacing w:val="5"/>
        </w:rPr>
        <w:t>L’Autorité Contractante n’es</w:t>
      </w:r>
      <w:r w:rsidRPr="00F01D81">
        <w:rPr>
          <w:rFonts w:cs="Arial"/>
        </w:rPr>
        <w:t xml:space="preserve">t </w:t>
      </w:r>
      <w:r w:rsidRPr="00F01D81">
        <w:rPr>
          <w:rFonts w:cs="Arial"/>
          <w:spacing w:val="5"/>
        </w:rPr>
        <w:t>nullemen</w:t>
      </w:r>
      <w:r w:rsidRPr="00F01D81">
        <w:rPr>
          <w:rFonts w:cs="Arial"/>
        </w:rPr>
        <w:t xml:space="preserve">t </w:t>
      </w:r>
      <w:r w:rsidR="00E47DB4" w:rsidRPr="00F01D81">
        <w:rPr>
          <w:rFonts w:cs="Arial"/>
          <w:spacing w:val="5"/>
        </w:rPr>
        <w:t>tenue</w:t>
      </w:r>
      <w:r w:rsidRPr="00F01D81">
        <w:rPr>
          <w:rFonts w:cs="Arial"/>
          <w:spacing w:val="5"/>
        </w:rPr>
        <w:t xml:space="preserve"> </w:t>
      </w:r>
      <w:r w:rsidRPr="00F01D81">
        <w:rPr>
          <w:rFonts w:cs="Arial"/>
        </w:rPr>
        <w:t>d’accepter</w:t>
      </w:r>
      <w:r w:rsidR="0080778B">
        <w:rPr>
          <w:rFonts w:cs="Arial"/>
        </w:rPr>
        <w:t xml:space="preserve"> </w:t>
      </w:r>
      <w:r w:rsidRPr="00F01D81">
        <w:rPr>
          <w:rFonts w:cs="Arial"/>
        </w:rPr>
        <w:t>l’une</w:t>
      </w:r>
      <w:r w:rsidR="0080778B">
        <w:rPr>
          <w:rFonts w:cs="Arial"/>
        </w:rPr>
        <w:t xml:space="preserve"> </w:t>
      </w:r>
      <w:r w:rsidRPr="00F01D81">
        <w:rPr>
          <w:rFonts w:cs="Arial"/>
        </w:rPr>
        <w:t>quelconque</w:t>
      </w:r>
      <w:r w:rsidR="0080778B">
        <w:rPr>
          <w:rFonts w:cs="Arial"/>
        </w:rPr>
        <w:t xml:space="preserve"> </w:t>
      </w:r>
      <w:r w:rsidRPr="00F01D81">
        <w:rPr>
          <w:rFonts w:cs="Arial"/>
        </w:rPr>
        <w:t>des</w:t>
      </w:r>
      <w:r w:rsidR="0080778B">
        <w:rPr>
          <w:rFonts w:cs="Arial"/>
        </w:rPr>
        <w:t xml:space="preserve"> </w:t>
      </w:r>
      <w:r w:rsidRPr="00F01D81">
        <w:rPr>
          <w:rFonts w:cs="Arial"/>
        </w:rPr>
        <w:t>propositions</w:t>
      </w:r>
      <w:r w:rsidR="0080778B">
        <w:rPr>
          <w:rFonts w:cs="Arial"/>
        </w:rPr>
        <w:t xml:space="preserve"> </w:t>
      </w:r>
      <w:r w:rsidRPr="00F01D81">
        <w:rPr>
          <w:rFonts w:cs="Arial"/>
        </w:rPr>
        <w:t>qui auront</w:t>
      </w:r>
      <w:r w:rsidR="0080778B">
        <w:rPr>
          <w:rFonts w:cs="Arial"/>
        </w:rPr>
        <w:t xml:space="preserve"> </w:t>
      </w:r>
      <w:r w:rsidRPr="00F01D81">
        <w:rPr>
          <w:rFonts w:cs="Arial"/>
        </w:rPr>
        <w:t>été</w:t>
      </w:r>
      <w:r w:rsidR="0080778B">
        <w:rPr>
          <w:rFonts w:cs="Arial"/>
        </w:rPr>
        <w:t xml:space="preserve"> </w:t>
      </w:r>
      <w:r w:rsidRPr="00F01D81">
        <w:rPr>
          <w:rFonts w:cs="Arial"/>
        </w:rPr>
        <w:t>soumises.</w:t>
      </w:r>
    </w:p>
    <w:p w:rsidR="00165EDE" w:rsidRPr="00F01D81" w:rsidRDefault="00165EDE" w:rsidP="00165EDE">
      <w:pPr>
        <w:widowControl w:val="0"/>
        <w:autoSpaceDE w:val="0"/>
      </w:pPr>
      <w:r w:rsidRPr="00F01D81">
        <w:rPr>
          <w:rFonts w:cs="Arial"/>
        </w:rPr>
        <w:t>1.7. Les</w:t>
      </w:r>
      <w:r w:rsidR="00F42E70">
        <w:rPr>
          <w:rFonts w:cs="Arial"/>
        </w:rPr>
        <w:t xml:space="preserve"> </w:t>
      </w:r>
      <w:r w:rsidRPr="00F01D81">
        <w:rPr>
          <w:rFonts w:cs="Arial"/>
        </w:rPr>
        <w:t>Prestataires</w:t>
      </w:r>
      <w:r w:rsidR="00F42E70">
        <w:rPr>
          <w:rFonts w:cs="Arial"/>
        </w:rPr>
        <w:t xml:space="preserve"> </w:t>
      </w:r>
      <w:r w:rsidRPr="00F01D81">
        <w:rPr>
          <w:rFonts w:cs="Arial"/>
        </w:rPr>
        <w:t>fournissent</w:t>
      </w:r>
      <w:r w:rsidR="00F42E70">
        <w:rPr>
          <w:rFonts w:cs="Arial"/>
        </w:rPr>
        <w:t xml:space="preserve"> </w:t>
      </w:r>
      <w:r w:rsidRPr="00F01D81">
        <w:rPr>
          <w:rFonts w:cs="Arial"/>
        </w:rPr>
        <w:t>des</w:t>
      </w:r>
      <w:r w:rsidR="00F42E70">
        <w:rPr>
          <w:rFonts w:cs="Arial"/>
        </w:rPr>
        <w:t xml:space="preserve"> </w:t>
      </w:r>
      <w:r w:rsidRPr="00F01D81">
        <w:rPr>
          <w:rFonts w:cs="Arial"/>
        </w:rPr>
        <w:t>conseils</w:t>
      </w:r>
      <w:r w:rsidR="00F42E70">
        <w:rPr>
          <w:rFonts w:cs="Arial"/>
        </w:rPr>
        <w:t xml:space="preserve"> </w:t>
      </w:r>
      <w:r w:rsidRPr="00F01D81">
        <w:rPr>
          <w:rFonts w:cs="Arial"/>
        </w:rPr>
        <w:t>professionnels objectifs et impartiaux. En toutes circonstances</w:t>
      </w:r>
      <w:r w:rsidR="00F42E70">
        <w:rPr>
          <w:rFonts w:cs="Arial"/>
        </w:rPr>
        <w:t xml:space="preserve"> </w:t>
      </w:r>
      <w:r w:rsidRPr="00F01D81">
        <w:rPr>
          <w:rFonts w:cs="Arial"/>
        </w:rPr>
        <w:t>ils</w:t>
      </w:r>
      <w:r w:rsidR="00F42E70">
        <w:rPr>
          <w:rFonts w:cs="Arial"/>
        </w:rPr>
        <w:t xml:space="preserve"> </w:t>
      </w:r>
      <w:r w:rsidRPr="00F01D81">
        <w:rPr>
          <w:rFonts w:cs="Arial"/>
        </w:rPr>
        <w:t>défendent</w:t>
      </w:r>
      <w:r w:rsidR="00F42E70">
        <w:rPr>
          <w:rFonts w:cs="Arial"/>
        </w:rPr>
        <w:t xml:space="preserve"> </w:t>
      </w:r>
      <w:r w:rsidRPr="00F01D81">
        <w:rPr>
          <w:rFonts w:cs="Arial"/>
        </w:rPr>
        <w:t>avant</w:t>
      </w:r>
      <w:r w:rsidR="00F42E70">
        <w:rPr>
          <w:rFonts w:cs="Arial"/>
        </w:rPr>
        <w:t xml:space="preserve"> </w:t>
      </w:r>
      <w:r w:rsidRPr="00F01D81">
        <w:rPr>
          <w:rFonts w:cs="Arial"/>
        </w:rPr>
        <w:t>tout</w:t>
      </w:r>
      <w:r w:rsidR="00F42E70">
        <w:rPr>
          <w:rFonts w:cs="Arial"/>
        </w:rPr>
        <w:t xml:space="preserve"> </w:t>
      </w:r>
      <w:r w:rsidRPr="00F01D81">
        <w:rPr>
          <w:rFonts w:cs="Arial"/>
        </w:rPr>
        <w:t>les</w:t>
      </w:r>
      <w:r w:rsidR="00F42E70">
        <w:rPr>
          <w:rFonts w:cs="Arial"/>
        </w:rPr>
        <w:t xml:space="preserve"> </w:t>
      </w:r>
      <w:r w:rsidRPr="00F01D81">
        <w:rPr>
          <w:rFonts w:cs="Arial"/>
        </w:rPr>
        <w:t>intérêts</w:t>
      </w:r>
      <w:r w:rsidR="00F42E70">
        <w:rPr>
          <w:rFonts w:cs="Arial"/>
        </w:rPr>
        <w:t xml:space="preserve"> </w:t>
      </w:r>
      <w:r w:rsidRPr="00F01D81">
        <w:rPr>
          <w:rFonts w:cs="Arial"/>
        </w:rPr>
        <w:t>du</w:t>
      </w:r>
      <w:r w:rsidR="00F42E70">
        <w:rPr>
          <w:rFonts w:cs="Arial"/>
        </w:rPr>
        <w:t xml:space="preserve"> </w:t>
      </w:r>
      <w:r w:rsidRPr="00F01D81">
        <w:rPr>
          <w:rFonts w:cs="Arial"/>
        </w:rPr>
        <w:t>Maître</w:t>
      </w:r>
      <w:r w:rsidR="00F42E70">
        <w:rPr>
          <w:rFonts w:cs="Arial"/>
        </w:rPr>
        <w:t xml:space="preserve"> </w:t>
      </w:r>
      <w:r w:rsidRPr="00F01D81">
        <w:rPr>
          <w:rFonts w:cs="Arial"/>
        </w:rPr>
        <w:t>d’Ouvrage, sans</w:t>
      </w:r>
      <w:r w:rsidR="00F42E70">
        <w:rPr>
          <w:rFonts w:cs="Arial"/>
        </w:rPr>
        <w:t xml:space="preserve"> </w:t>
      </w:r>
      <w:r w:rsidRPr="00F01D81">
        <w:rPr>
          <w:rFonts w:cs="Arial"/>
        </w:rPr>
        <w:t>faire</w:t>
      </w:r>
      <w:r w:rsidR="00F42E70">
        <w:rPr>
          <w:rFonts w:cs="Arial"/>
        </w:rPr>
        <w:t xml:space="preserve"> </w:t>
      </w:r>
      <w:r w:rsidRPr="00F01D81">
        <w:rPr>
          <w:rFonts w:cs="Arial"/>
        </w:rPr>
        <w:t>entre</w:t>
      </w:r>
      <w:r>
        <w:rPr>
          <w:rFonts w:cs="Arial"/>
        </w:rPr>
        <w:t xml:space="preserve">r </w:t>
      </w:r>
      <w:r w:rsidRPr="00F01D81">
        <w:rPr>
          <w:rFonts w:cs="Arial"/>
        </w:rPr>
        <w:t>en ligne de compte l’éventualité d’une mission ultérieure, et qu’ils évitent scrupuleusement toute possibilité de conflit avec d’autres activités ou avec les intérêts de leur société. Les</w:t>
      </w:r>
      <w:r w:rsidR="00F42E70">
        <w:rPr>
          <w:rFonts w:cs="Arial"/>
        </w:rPr>
        <w:t xml:space="preserve"> </w:t>
      </w:r>
      <w:r w:rsidRPr="00F01D81">
        <w:rPr>
          <w:rFonts w:cs="Arial"/>
        </w:rPr>
        <w:t>prestataires</w:t>
      </w:r>
      <w:r w:rsidR="00F42E70">
        <w:rPr>
          <w:rFonts w:cs="Arial"/>
        </w:rPr>
        <w:t xml:space="preserve"> </w:t>
      </w:r>
      <w:r w:rsidRPr="00F01D81">
        <w:rPr>
          <w:rFonts w:cs="Arial"/>
        </w:rPr>
        <w:t>ne</w:t>
      </w:r>
      <w:r w:rsidR="00F42E70">
        <w:rPr>
          <w:rFonts w:cs="Arial"/>
        </w:rPr>
        <w:t xml:space="preserve"> </w:t>
      </w:r>
      <w:r w:rsidRPr="00F01D81">
        <w:rPr>
          <w:rFonts w:cs="Arial"/>
        </w:rPr>
        <w:t>doivent</w:t>
      </w:r>
      <w:r w:rsidR="00F42E70">
        <w:rPr>
          <w:rFonts w:cs="Arial"/>
        </w:rPr>
        <w:t xml:space="preserve"> </w:t>
      </w:r>
      <w:r w:rsidRPr="00F01D81">
        <w:rPr>
          <w:rFonts w:cs="Arial"/>
        </w:rPr>
        <w:t>pas</w:t>
      </w:r>
      <w:r w:rsidR="00F42E70">
        <w:rPr>
          <w:rFonts w:cs="Arial"/>
        </w:rPr>
        <w:t xml:space="preserve"> </w:t>
      </w:r>
      <w:r w:rsidRPr="00F01D81">
        <w:rPr>
          <w:rFonts w:cs="Arial"/>
        </w:rPr>
        <w:t>être</w:t>
      </w:r>
      <w:r w:rsidR="00F42E70">
        <w:rPr>
          <w:rFonts w:cs="Arial"/>
        </w:rPr>
        <w:t xml:space="preserve"> </w:t>
      </w:r>
      <w:r w:rsidRPr="00F01D81">
        <w:rPr>
          <w:rFonts w:cs="Arial"/>
        </w:rPr>
        <w:t>engagés pour des missions qui seraient incompatibles avec leurs obligations présentes ou passées envers</w:t>
      </w:r>
      <w:r w:rsidR="00F42E70">
        <w:rPr>
          <w:rFonts w:cs="Arial"/>
        </w:rPr>
        <w:t xml:space="preserve"> </w:t>
      </w:r>
      <w:r w:rsidRPr="00F01D81">
        <w:rPr>
          <w:rFonts w:cs="Arial"/>
        </w:rPr>
        <w:t>d’autres</w:t>
      </w:r>
      <w:r w:rsidR="00F42E70">
        <w:rPr>
          <w:rFonts w:cs="Arial"/>
        </w:rPr>
        <w:t xml:space="preserve"> </w:t>
      </w:r>
      <w:r w:rsidRPr="00F01D81">
        <w:rPr>
          <w:rFonts w:cs="Arial"/>
        </w:rPr>
        <w:t>Maîtres</w:t>
      </w:r>
      <w:r w:rsidR="00F42E70">
        <w:rPr>
          <w:rFonts w:cs="Arial"/>
        </w:rPr>
        <w:t xml:space="preserve"> </w:t>
      </w:r>
      <w:r w:rsidRPr="00F01D81">
        <w:rPr>
          <w:rFonts w:cs="Arial"/>
        </w:rPr>
        <w:t>d’Ouvrages, ou</w:t>
      </w:r>
      <w:r w:rsidR="00F42E70">
        <w:rPr>
          <w:rFonts w:cs="Arial"/>
        </w:rPr>
        <w:t xml:space="preserve"> </w:t>
      </w:r>
      <w:r w:rsidRPr="00F01D81">
        <w:rPr>
          <w:rFonts w:cs="Arial"/>
        </w:rPr>
        <w:t>qui risqueraient de les mettre dans l’impossibilité d’exécuter</w:t>
      </w:r>
      <w:r w:rsidR="00F42E70">
        <w:rPr>
          <w:rFonts w:cs="Arial"/>
        </w:rPr>
        <w:t xml:space="preserve"> </w:t>
      </w:r>
      <w:r w:rsidRPr="00F01D81">
        <w:rPr>
          <w:rFonts w:cs="Arial"/>
        </w:rPr>
        <w:t>leur</w:t>
      </w:r>
      <w:r w:rsidR="00F42E70">
        <w:rPr>
          <w:rFonts w:cs="Arial"/>
        </w:rPr>
        <w:t xml:space="preserve"> </w:t>
      </w:r>
      <w:r w:rsidRPr="00F01D81">
        <w:rPr>
          <w:rFonts w:cs="Arial"/>
        </w:rPr>
        <w:t>tâche</w:t>
      </w:r>
      <w:r w:rsidR="00F42E70">
        <w:rPr>
          <w:rFonts w:cs="Arial"/>
        </w:rPr>
        <w:t xml:space="preserve"> </w:t>
      </w:r>
      <w:r w:rsidRPr="00F01D81">
        <w:rPr>
          <w:rFonts w:cs="Arial"/>
        </w:rPr>
        <w:t>au</w:t>
      </w:r>
      <w:r w:rsidR="00F42E70">
        <w:rPr>
          <w:rFonts w:cs="Arial"/>
        </w:rPr>
        <w:t xml:space="preserve"> </w:t>
      </w:r>
      <w:r w:rsidRPr="00F01D81">
        <w:rPr>
          <w:rFonts w:cs="Arial"/>
        </w:rPr>
        <w:t>mieux</w:t>
      </w:r>
      <w:r w:rsidR="00F42E70">
        <w:rPr>
          <w:rFonts w:cs="Arial"/>
        </w:rPr>
        <w:t xml:space="preserve"> </w:t>
      </w:r>
      <w:r w:rsidRPr="00F01D81">
        <w:rPr>
          <w:rFonts w:cs="Arial"/>
        </w:rPr>
        <w:t>des</w:t>
      </w:r>
      <w:r w:rsidR="00F42E70">
        <w:rPr>
          <w:rFonts w:cs="Arial"/>
        </w:rPr>
        <w:t xml:space="preserve"> </w:t>
      </w:r>
      <w:r w:rsidRPr="00F01D81">
        <w:rPr>
          <w:rFonts w:cs="Arial"/>
        </w:rPr>
        <w:t>intérêts</w:t>
      </w:r>
      <w:r w:rsidR="00F42E70">
        <w:rPr>
          <w:rFonts w:cs="Arial"/>
        </w:rPr>
        <w:t xml:space="preserve"> </w:t>
      </w:r>
      <w:r w:rsidRPr="00F01D81">
        <w:rPr>
          <w:rFonts w:cs="Arial"/>
        </w:rPr>
        <w:t>du Maître</w:t>
      </w:r>
      <w:r w:rsidR="00F42E70">
        <w:rPr>
          <w:rFonts w:cs="Arial"/>
        </w:rPr>
        <w:t xml:space="preserve"> </w:t>
      </w:r>
      <w:r w:rsidRPr="00F01D81">
        <w:rPr>
          <w:rFonts w:cs="Arial"/>
        </w:rPr>
        <w:t>d’Ouvrage.</w:t>
      </w:r>
    </w:p>
    <w:p w:rsidR="00165EDE" w:rsidRPr="00F01D81" w:rsidRDefault="00165EDE" w:rsidP="00165EDE">
      <w:pPr>
        <w:widowControl w:val="0"/>
        <w:autoSpaceDE w:val="0"/>
      </w:pPr>
      <w:r w:rsidRPr="00F01D81">
        <w:rPr>
          <w:rFonts w:cs="Arial"/>
        </w:rPr>
        <w:t>1.7.1. Sans</w:t>
      </w:r>
      <w:r w:rsidR="00F42E70">
        <w:rPr>
          <w:rFonts w:cs="Arial"/>
        </w:rPr>
        <w:t xml:space="preserve"> </w:t>
      </w:r>
      <w:r w:rsidRPr="00F01D81">
        <w:rPr>
          <w:rFonts w:cs="Arial"/>
        </w:rPr>
        <w:t>préjudice</w:t>
      </w:r>
      <w:r w:rsidR="00F42E70">
        <w:rPr>
          <w:rFonts w:cs="Arial"/>
        </w:rPr>
        <w:t xml:space="preserve"> </w:t>
      </w:r>
      <w:r w:rsidRPr="00F01D81">
        <w:rPr>
          <w:rFonts w:cs="Arial"/>
        </w:rPr>
        <w:t>du</w:t>
      </w:r>
      <w:r w:rsidR="00F42E70">
        <w:rPr>
          <w:rFonts w:cs="Arial"/>
        </w:rPr>
        <w:t xml:space="preserve"> </w:t>
      </w:r>
      <w:r w:rsidRPr="00F01D81">
        <w:rPr>
          <w:rFonts w:cs="Arial"/>
        </w:rPr>
        <w:t>caractère</w:t>
      </w:r>
      <w:r w:rsidR="00F42E70">
        <w:rPr>
          <w:rFonts w:cs="Arial"/>
        </w:rPr>
        <w:t xml:space="preserve"> </w:t>
      </w:r>
      <w:r w:rsidRPr="00F01D81">
        <w:rPr>
          <w:rFonts w:cs="Arial"/>
        </w:rPr>
        <w:t>général</w:t>
      </w:r>
      <w:r w:rsidR="00F42E70">
        <w:rPr>
          <w:rFonts w:cs="Arial"/>
        </w:rPr>
        <w:t xml:space="preserve"> </w:t>
      </w:r>
      <w:r w:rsidRPr="00F01D81">
        <w:rPr>
          <w:rFonts w:cs="Arial"/>
        </w:rPr>
        <w:t>de</w:t>
      </w:r>
      <w:r w:rsidR="00F42E70">
        <w:rPr>
          <w:rFonts w:cs="Arial"/>
        </w:rPr>
        <w:t xml:space="preserve"> </w:t>
      </w:r>
      <w:r w:rsidRPr="00F01D81">
        <w:rPr>
          <w:rFonts w:cs="Arial"/>
        </w:rPr>
        <w:t>cette règle, les Prestataires ne sont pas engagés dans</w:t>
      </w:r>
      <w:r w:rsidR="00F42E70">
        <w:rPr>
          <w:rFonts w:cs="Arial"/>
        </w:rPr>
        <w:t xml:space="preserve"> </w:t>
      </w:r>
      <w:r w:rsidRPr="00F01D81">
        <w:rPr>
          <w:rFonts w:cs="Arial"/>
        </w:rPr>
        <w:t>les</w:t>
      </w:r>
      <w:r w:rsidR="00F42E70">
        <w:rPr>
          <w:rFonts w:cs="Arial"/>
        </w:rPr>
        <w:t xml:space="preserve"> </w:t>
      </w:r>
      <w:r w:rsidRPr="00F01D81">
        <w:rPr>
          <w:rFonts w:cs="Arial"/>
        </w:rPr>
        <w:t>circonstances</w:t>
      </w:r>
      <w:r w:rsidR="00F42E70">
        <w:rPr>
          <w:rFonts w:cs="Arial"/>
        </w:rPr>
        <w:t xml:space="preserve"> </w:t>
      </w:r>
      <w:r w:rsidRPr="00F01D81">
        <w:rPr>
          <w:rFonts w:cs="Arial"/>
        </w:rPr>
        <w:t>stipulées</w:t>
      </w:r>
      <w:r w:rsidR="00F42E70">
        <w:rPr>
          <w:rFonts w:cs="Arial"/>
        </w:rPr>
        <w:t xml:space="preserve"> </w:t>
      </w:r>
      <w:r w:rsidRPr="00F01D81">
        <w:rPr>
          <w:rFonts w:cs="Arial"/>
        </w:rPr>
        <w:t>ci-</w:t>
      </w:r>
      <w:r w:rsidR="00E47DB4" w:rsidRPr="00F01D81">
        <w:rPr>
          <w:rFonts w:cs="Arial"/>
        </w:rPr>
        <w:t>après :</w:t>
      </w:r>
    </w:p>
    <w:p w:rsidR="00165EDE" w:rsidRPr="00F01D81" w:rsidRDefault="00165EDE" w:rsidP="00165EDE">
      <w:pPr>
        <w:widowControl w:val="0"/>
        <w:autoSpaceDE w:val="0"/>
      </w:pPr>
      <w:r w:rsidRPr="00F01D81">
        <w:rPr>
          <w:rFonts w:cs="Arial"/>
        </w:rPr>
        <w:t xml:space="preserve">a. </w:t>
      </w:r>
      <w:r w:rsidRPr="00F01D81">
        <w:rPr>
          <w:rFonts w:cs="Arial"/>
          <w:spacing w:val="5"/>
        </w:rPr>
        <w:t>Aucune</w:t>
      </w:r>
      <w:r w:rsidR="00F42E70">
        <w:rPr>
          <w:rFonts w:cs="Arial"/>
          <w:spacing w:val="5"/>
        </w:rPr>
        <w:t xml:space="preserve"> </w:t>
      </w:r>
      <w:r w:rsidRPr="00F01D81">
        <w:rPr>
          <w:rFonts w:cs="Arial"/>
          <w:spacing w:val="5"/>
        </w:rPr>
        <w:t>entrepris</w:t>
      </w:r>
      <w:r w:rsidRPr="00F01D81">
        <w:rPr>
          <w:rFonts w:cs="Arial"/>
        </w:rPr>
        <w:t xml:space="preserve">e </w:t>
      </w:r>
      <w:r w:rsidRPr="00F01D81">
        <w:rPr>
          <w:rFonts w:cs="Arial"/>
          <w:spacing w:val="5"/>
        </w:rPr>
        <w:t>engagé</w:t>
      </w:r>
      <w:r w:rsidRPr="00F01D81">
        <w:rPr>
          <w:rFonts w:cs="Arial"/>
        </w:rPr>
        <w:t xml:space="preserve">e </w:t>
      </w:r>
      <w:r w:rsidRPr="00F01D81">
        <w:rPr>
          <w:rFonts w:cs="Arial"/>
          <w:spacing w:val="5"/>
        </w:rPr>
        <w:t>pa</w:t>
      </w:r>
      <w:r w:rsidRPr="00F01D81">
        <w:rPr>
          <w:rFonts w:cs="Arial"/>
        </w:rPr>
        <w:t>r l’Autorité contractante</w:t>
      </w:r>
      <w:r w:rsidR="00F42E70">
        <w:rPr>
          <w:rFonts w:cs="Arial"/>
        </w:rPr>
        <w:t xml:space="preserve"> </w:t>
      </w:r>
      <w:r w:rsidRPr="00F01D81">
        <w:rPr>
          <w:rFonts w:cs="Arial"/>
        </w:rPr>
        <w:t>pour</w:t>
      </w:r>
      <w:r w:rsidR="00F42E70">
        <w:rPr>
          <w:rFonts w:cs="Arial"/>
        </w:rPr>
        <w:t xml:space="preserve"> </w:t>
      </w:r>
      <w:r w:rsidRPr="00F01D81">
        <w:rPr>
          <w:rFonts w:cs="Arial"/>
        </w:rPr>
        <w:t>fournir</w:t>
      </w:r>
      <w:r w:rsidR="008D4CCA">
        <w:rPr>
          <w:rFonts w:cs="Arial"/>
        </w:rPr>
        <w:t xml:space="preserve"> </w:t>
      </w:r>
      <w:r w:rsidRPr="00F01D81">
        <w:rPr>
          <w:rFonts w:cs="Arial"/>
        </w:rPr>
        <w:t>des</w:t>
      </w:r>
      <w:r w:rsidR="008D4CCA">
        <w:rPr>
          <w:rFonts w:cs="Arial"/>
        </w:rPr>
        <w:t xml:space="preserve"> </w:t>
      </w:r>
      <w:r w:rsidRPr="00F01D81">
        <w:rPr>
          <w:rFonts w:cs="Arial"/>
        </w:rPr>
        <w:t>biens</w:t>
      </w:r>
      <w:r w:rsidR="008D4CCA">
        <w:rPr>
          <w:rFonts w:cs="Arial"/>
        </w:rPr>
        <w:t xml:space="preserve"> </w:t>
      </w:r>
      <w:r w:rsidRPr="00F01D81">
        <w:rPr>
          <w:rFonts w:cs="Arial"/>
        </w:rPr>
        <w:t>ou</w:t>
      </w:r>
      <w:r w:rsidR="008D4CCA">
        <w:rPr>
          <w:rFonts w:cs="Arial"/>
        </w:rPr>
        <w:t xml:space="preserve"> </w:t>
      </w:r>
      <w:r w:rsidRPr="00F01D81">
        <w:rPr>
          <w:rFonts w:cs="Arial"/>
        </w:rPr>
        <w:t>réaliser</w:t>
      </w:r>
      <w:r w:rsidR="008D4CCA">
        <w:rPr>
          <w:rFonts w:cs="Arial"/>
        </w:rPr>
        <w:t xml:space="preserve"> </w:t>
      </w:r>
      <w:r w:rsidRPr="00F01D81">
        <w:rPr>
          <w:rFonts w:cs="Arial"/>
        </w:rPr>
        <w:t>des prestations</w:t>
      </w:r>
      <w:r w:rsidR="008D4CCA">
        <w:rPr>
          <w:rFonts w:cs="Arial"/>
        </w:rPr>
        <w:t xml:space="preserve"> </w:t>
      </w:r>
      <w:r w:rsidRPr="00F01D81">
        <w:rPr>
          <w:rFonts w:cs="Arial"/>
        </w:rPr>
        <w:t>pour</w:t>
      </w:r>
      <w:r w:rsidR="008D4CCA">
        <w:rPr>
          <w:rFonts w:cs="Arial"/>
        </w:rPr>
        <w:t xml:space="preserve"> </w:t>
      </w:r>
      <w:r w:rsidRPr="00F01D81">
        <w:rPr>
          <w:rFonts w:cs="Arial"/>
        </w:rPr>
        <w:t>un</w:t>
      </w:r>
      <w:r w:rsidR="008D4CCA">
        <w:rPr>
          <w:rFonts w:cs="Arial"/>
        </w:rPr>
        <w:t xml:space="preserve"> </w:t>
      </w:r>
      <w:r w:rsidRPr="00F01D81">
        <w:rPr>
          <w:rFonts w:cs="Arial"/>
        </w:rPr>
        <w:t>projet,</w:t>
      </w:r>
      <w:r w:rsidR="008D4CCA">
        <w:rPr>
          <w:rFonts w:cs="Arial"/>
        </w:rPr>
        <w:t xml:space="preserve"> </w:t>
      </w:r>
      <w:r w:rsidRPr="00F01D81">
        <w:rPr>
          <w:rFonts w:cs="Arial"/>
        </w:rPr>
        <w:t>ni</w:t>
      </w:r>
      <w:r w:rsidR="008D4CCA">
        <w:rPr>
          <w:rFonts w:cs="Arial"/>
        </w:rPr>
        <w:t xml:space="preserve"> </w:t>
      </w:r>
      <w:r w:rsidRPr="00F01D81">
        <w:rPr>
          <w:rFonts w:cs="Arial"/>
        </w:rPr>
        <w:t>aucune</w:t>
      </w:r>
      <w:r w:rsidR="008D4CCA">
        <w:rPr>
          <w:rFonts w:cs="Arial"/>
        </w:rPr>
        <w:t xml:space="preserve"> </w:t>
      </w:r>
      <w:r w:rsidRPr="00F01D81">
        <w:rPr>
          <w:rFonts w:cs="Arial"/>
        </w:rPr>
        <w:t>entreprise qui lui est affiliée, n’est soumise à fournir des services</w:t>
      </w:r>
      <w:r w:rsidR="008D4CCA">
        <w:rPr>
          <w:rFonts w:cs="Arial"/>
        </w:rPr>
        <w:t xml:space="preserve"> </w:t>
      </w:r>
      <w:r w:rsidRPr="00F01D81">
        <w:rPr>
          <w:rFonts w:cs="Arial"/>
        </w:rPr>
        <w:lastRenderedPageBreak/>
        <w:t>de</w:t>
      </w:r>
      <w:r w:rsidR="008D4CCA">
        <w:rPr>
          <w:rFonts w:cs="Arial"/>
        </w:rPr>
        <w:t xml:space="preserve"> </w:t>
      </w:r>
      <w:r w:rsidRPr="00F01D81">
        <w:rPr>
          <w:rFonts w:cs="Arial"/>
        </w:rPr>
        <w:t>conseil</w:t>
      </w:r>
      <w:r w:rsidR="008D4CCA">
        <w:rPr>
          <w:rFonts w:cs="Arial"/>
        </w:rPr>
        <w:t xml:space="preserve"> </w:t>
      </w:r>
      <w:r w:rsidRPr="00F01D81">
        <w:rPr>
          <w:rFonts w:cs="Arial"/>
        </w:rPr>
        <w:t>pour</w:t>
      </w:r>
      <w:r w:rsidR="008D4CCA">
        <w:rPr>
          <w:rFonts w:cs="Arial"/>
        </w:rPr>
        <w:t xml:space="preserve"> </w:t>
      </w:r>
      <w:r w:rsidRPr="00F01D81">
        <w:rPr>
          <w:rFonts w:cs="Arial"/>
        </w:rPr>
        <w:t>le</w:t>
      </w:r>
      <w:r w:rsidR="008D4CCA">
        <w:rPr>
          <w:rFonts w:cs="Arial"/>
        </w:rPr>
        <w:t xml:space="preserve"> </w:t>
      </w:r>
      <w:r w:rsidRPr="00F01D81">
        <w:rPr>
          <w:rFonts w:cs="Arial"/>
        </w:rPr>
        <w:t>même</w:t>
      </w:r>
      <w:r w:rsidR="008D4CCA">
        <w:rPr>
          <w:rFonts w:cs="Arial"/>
        </w:rPr>
        <w:t xml:space="preserve"> </w:t>
      </w:r>
      <w:r w:rsidRPr="00F01D81">
        <w:rPr>
          <w:rFonts w:cs="Arial"/>
        </w:rPr>
        <w:t>projet.</w:t>
      </w:r>
      <w:r w:rsidR="008D4CCA">
        <w:rPr>
          <w:rFonts w:cs="Arial"/>
        </w:rPr>
        <w:t xml:space="preserve"> </w:t>
      </w:r>
      <w:r w:rsidRPr="00F01D81">
        <w:rPr>
          <w:rFonts w:cs="Arial"/>
        </w:rPr>
        <w:t>De</w:t>
      </w:r>
      <w:r w:rsidR="008D4CCA">
        <w:rPr>
          <w:rFonts w:cs="Arial"/>
        </w:rPr>
        <w:t xml:space="preserve"> </w:t>
      </w:r>
      <w:r w:rsidRPr="00F01D81">
        <w:rPr>
          <w:rFonts w:cs="Arial"/>
        </w:rPr>
        <w:t>la même</w:t>
      </w:r>
      <w:r w:rsidR="008D4CCA">
        <w:rPr>
          <w:rFonts w:cs="Arial"/>
        </w:rPr>
        <w:t xml:space="preserve"> </w:t>
      </w:r>
      <w:r w:rsidRPr="00F01D81">
        <w:rPr>
          <w:rFonts w:cs="Arial"/>
        </w:rPr>
        <w:t>manière,</w:t>
      </w:r>
      <w:r w:rsidR="008D4CCA">
        <w:rPr>
          <w:rFonts w:cs="Arial"/>
        </w:rPr>
        <w:t xml:space="preserve"> </w:t>
      </w:r>
      <w:r w:rsidRPr="00F01D81">
        <w:rPr>
          <w:rFonts w:cs="Arial"/>
        </w:rPr>
        <w:t>aucun</w:t>
      </w:r>
      <w:r w:rsidR="008D4CCA">
        <w:rPr>
          <w:rFonts w:cs="Arial"/>
        </w:rPr>
        <w:t xml:space="preserve"> </w:t>
      </w:r>
      <w:r w:rsidRPr="00F01D81">
        <w:rPr>
          <w:rFonts w:cs="Arial"/>
        </w:rPr>
        <w:t>bureau</w:t>
      </w:r>
      <w:r w:rsidR="008D4CCA">
        <w:rPr>
          <w:rFonts w:cs="Arial"/>
        </w:rPr>
        <w:t xml:space="preserve"> </w:t>
      </w:r>
      <w:r w:rsidRPr="00F01D81">
        <w:rPr>
          <w:rFonts w:cs="Arial"/>
        </w:rPr>
        <w:t>d’études</w:t>
      </w:r>
      <w:r w:rsidR="008D4CCA">
        <w:rPr>
          <w:rFonts w:cs="Arial"/>
        </w:rPr>
        <w:t xml:space="preserve"> </w:t>
      </w:r>
      <w:r w:rsidRPr="00F01D81">
        <w:rPr>
          <w:rFonts w:cs="Arial"/>
        </w:rPr>
        <w:t>engagé pour</w:t>
      </w:r>
      <w:r w:rsidR="008D4CCA">
        <w:rPr>
          <w:rFonts w:cs="Arial"/>
        </w:rPr>
        <w:t xml:space="preserve"> </w:t>
      </w:r>
      <w:r w:rsidRPr="00F01D81">
        <w:rPr>
          <w:rFonts w:cs="Arial"/>
        </w:rPr>
        <w:t>fournir</w:t>
      </w:r>
      <w:r w:rsidR="008D4CCA">
        <w:rPr>
          <w:rFonts w:cs="Arial"/>
        </w:rPr>
        <w:t xml:space="preserve"> </w:t>
      </w:r>
      <w:r w:rsidRPr="00F01D81">
        <w:rPr>
          <w:rFonts w:cs="Arial"/>
        </w:rPr>
        <w:t>des</w:t>
      </w:r>
      <w:r w:rsidR="008D4CCA">
        <w:rPr>
          <w:rFonts w:cs="Arial"/>
        </w:rPr>
        <w:t xml:space="preserve"> </w:t>
      </w:r>
      <w:r w:rsidRPr="00F01D81">
        <w:rPr>
          <w:rFonts w:cs="Arial"/>
        </w:rPr>
        <w:t>services</w:t>
      </w:r>
      <w:r w:rsidR="008D4CCA">
        <w:rPr>
          <w:rFonts w:cs="Arial"/>
        </w:rPr>
        <w:t xml:space="preserve"> </w:t>
      </w:r>
      <w:r w:rsidRPr="00F01D81">
        <w:rPr>
          <w:rFonts w:cs="Arial"/>
        </w:rPr>
        <w:t>de</w:t>
      </w:r>
      <w:r w:rsidR="008D4CCA">
        <w:rPr>
          <w:rFonts w:cs="Arial"/>
        </w:rPr>
        <w:t xml:space="preserve"> </w:t>
      </w:r>
      <w:r w:rsidRPr="00F01D81">
        <w:rPr>
          <w:rFonts w:cs="Arial"/>
        </w:rPr>
        <w:t>conseil</w:t>
      </w:r>
      <w:r w:rsidR="008D4CCA">
        <w:rPr>
          <w:rFonts w:cs="Arial"/>
        </w:rPr>
        <w:t xml:space="preserve"> </w:t>
      </w:r>
      <w:r w:rsidRPr="00F01D81">
        <w:rPr>
          <w:rFonts w:cs="Arial"/>
        </w:rPr>
        <w:t>en</w:t>
      </w:r>
      <w:r w:rsidR="008D4CCA">
        <w:rPr>
          <w:rFonts w:cs="Arial"/>
        </w:rPr>
        <w:t xml:space="preserve"> </w:t>
      </w:r>
      <w:r w:rsidRPr="00F01D81">
        <w:rPr>
          <w:rFonts w:cs="Arial"/>
        </w:rPr>
        <w:t>vue</w:t>
      </w:r>
      <w:r w:rsidR="008D4CCA">
        <w:rPr>
          <w:rFonts w:cs="Arial"/>
        </w:rPr>
        <w:t xml:space="preserve"> </w:t>
      </w:r>
      <w:r w:rsidRPr="00F01D81">
        <w:rPr>
          <w:rFonts w:cs="Arial"/>
        </w:rPr>
        <w:t>de</w:t>
      </w:r>
      <w:r w:rsidR="008D4CCA">
        <w:rPr>
          <w:rFonts w:cs="Arial"/>
        </w:rPr>
        <w:t xml:space="preserve"> </w:t>
      </w:r>
      <w:r w:rsidRPr="00F01D81">
        <w:rPr>
          <w:rFonts w:cs="Arial"/>
        </w:rPr>
        <w:t>la préparation ou de l’exécution d’un projet, ni aucune</w:t>
      </w:r>
      <w:r w:rsidR="008D4CCA">
        <w:rPr>
          <w:rFonts w:cs="Arial"/>
        </w:rPr>
        <w:t xml:space="preserve"> </w:t>
      </w:r>
      <w:r w:rsidRPr="00F01D81">
        <w:rPr>
          <w:rFonts w:cs="Arial"/>
        </w:rPr>
        <w:t>entreprise</w:t>
      </w:r>
      <w:r w:rsidR="008D4CCA">
        <w:rPr>
          <w:rFonts w:cs="Arial"/>
        </w:rPr>
        <w:t xml:space="preserve"> </w:t>
      </w:r>
      <w:r w:rsidRPr="00F01D81">
        <w:rPr>
          <w:rFonts w:cs="Arial"/>
        </w:rPr>
        <w:t>qui</w:t>
      </w:r>
      <w:r w:rsidR="008D4CCA">
        <w:rPr>
          <w:rFonts w:cs="Arial"/>
        </w:rPr>
        <w:t xml:space="preserve"> </w:t>
      </w:r>
      <w:r w:rsidRPr="00F01D81">
        <w:rPr>
          <w:rFonts w:cs="Arial"/>
        </w:rPr>
        <w:t>lui</w:t>
      </w:r>
      <w:r w:rsidR="008D4CCA">
        <w:rPr>
          <w:rFonts w:cs="Arial"/>
        </w:rPr>
        <w:t xml:space="preserve"> </w:t>
      </w:r>
      <w:r w:rsidRPr="00F01D81">
        <w:rPr>
          <w:rFonts w:cs="Arial"/>
        </w:rPr>
        <w:t>est</w:t>
      </w:r>
      <w:r w:rsidR="008D4CCA">
        <w:rPr>
          <w:rFonts w:cs="Arial"/>
        </w:rPr>
        <w:t xml:space="preserve"> </w:t>
      </w:r>
      <w:r w:rsidRPr="00F01D81">
        <w:rPr>
          <w:rFonts w:cs="Arial"/>
        </w:rPr>
        <w:t>affiliée,</w:t>
      </w:r>
      <w:r w:rsidR="008D4CCA">
        <w:rPr>
          <w:rFonts w:cs="Arial"/>
        </w:rPr>
        <w:t xml:space="preserve"> </w:t>
      </w:r>
      <w:r w:rsidRPr="00F01D81">
        <w:rPr>
          <w:rFonts w:cs="Arial"/>
        </w:rPr>
        <w:t>n’est</w:t>
      </w:r>
      <w:r w:rsidR="008D4CCA">
        <w:rPr>
          <w:rFonts w:cs="Arial"/>
        </w:rPr>
        <w:t xml:space="preserve"> </w:t>
      </w:r>
      <w:r w:rsidRPr="00F01D81">
        <w:rPr>
          <w:rFonts w:cs="Arial"/>
        </w:rPr>
        <w:t>soumis ultérieurement à fournir des biens, réaliser des prestations, ou assurer des services liés à sa mission</w:t>
      </w:r>
      <w:r w:rsidR="008D4CCA">
        <w:rPr>
          <w:rFonts w:cs="Arial"/>
        </w:rPr>
        <w:t xml:space="preserve"> </w:t>
      </w:r>
      <w:r w:rsidRPr="00F01D81">
        <w:rPr>
          <w:rFonts w:cs="Arial"/>
        </w:rPr>
        <w:t>initiale</w:t>
      </w:r>
      <w:r w:rsidR="008D4CCA">
        <w:rPr>
          <w:rFonts w:cs="Arial"/>
        </w:rPr>
        <w:t xml:space="preserve"> </w:t>
      </w:r>
      <w:r w:rsidRPr="00F01D81">
        <w:rPr>
          <w:rFonts w:cs="Arial"/>
        </w:rPr>
        <w:t>pour</w:t>
      </w:r>
      <w:r w:rsidR="008D4CCA">
        <w:rPr>
          <w:rFonts w:cs="Arial"/>
        </w:rPr>
        <w:t xml:space="preserve"> </w:t>
      </w:r>
      <w:r w:rsidRPr="00F01D81">
        <w:rPr>
          <w:rFonts w:cs="Arial"/>
        </w:rPr>
        <w:t>le</w:t>
      </w:r>
      <w:r w:rsidR="008D4CCA">
        <w:rPr>
          <w:rFonts w:cs="Arial"/>
        </w:rPr>
        <w:t xml:space="preserve"> </w:t>
      </w:r>
      <w:r w:rsidRPr="00F01D81">
        <w:rPr>
          <w:rFonts w:cs="Arial"/>
        </w:rPr>
        <w:t>même</w:t>
      </w:r>
      <w:r w:rsidR="008D4CCA">
        <w:rPr>
          <w:rFonts w:cs="Arial"/>
        </w:rPr>
        <w:t xml:space="preserve"> </w:t>
      </w:r>
      <w:r w:rsidRPr="00F01D81">
        <w:rPr>
          <w:rFonts w:cs="Arial"/>
        </w:rPr>
        <w:t>projet</w:t>
      </w:r>
      <w:r w:rsidR="008D4CCA">
        <w:rPr>
          <w:rFonts w:cs="Arial"/>
        </w:rPr>
        <w:t xml:space="preserve"> </w:t>
      </w:r>
      <w:r w:rsidRPr="00F01D81">
        <w:rPr>
          <w:rFonts w:cs="Arial"/>
        </w:rPr>
        <w:t>(à</w:t>
      </w:r>
      <w:r w:rsidR="008D4CCA">
        <w:rPr>
          <w:rFonts w:cs="Arial"/>
        </w:rPr>
        <w:t xml:space="preserve"> </w:t>
      </w:r>
      <w:r w:rsidRPr="00F01D81">
        <w:rPr>
          <w:rFonts w:cs="Arial"/>
        </w:rPr>
        <w:t>moins</w:t>
      </w:r>
      <w:r w:rsidR="008D4CCA">
        <w:rPr>
          <w:rFonts w:cs="Arial"/>
        </w:rPr>
        <w:t xml:space="preserve"> </w:t>
      </w:r>
      <w:r w:rsidRPr="00F01D81">
        <w:rPr>
          <w:rFonts w:cs="Arial"/>
        </w:rPr>
        <w:t>qu’il ne</w:t>
      </w:r>
      <w:r w:rsidR="008D4CCA">
        <w:rPr>
          <w:rFonts w:cs="Arial"/>
        </w:rPr>
        <w:t xml:space="preserve"> </w:t>
      </w:r>
      <w:r w:rsidRPr="00F01D81">
        <w:rPr>
          <w:rFonts w:cs="Arial"/>
        </w:rPr>
        <w:t>s’agisse</w:t>
      </w:r>
      <w:r w:rsidR="008D4CCA">
        <w:rPr>
          <w:rFonts w:cs="Arial"/>
        </w:rPr>
        <w:t xml:space="preserve"> </w:t>
      </w:r>
      <w:r w:rsidRPr="00F01D81">
        <w:rPr>
          <w:rFonts w:cs="Arial"/>
        </w:rPr>
        <w:t>d’une</w:t>
      </w:r>
      <w:r w:rsidR="008D4CCA">
        <w:rPr>
          <w:rFonts w:cs="Arial"/>
        </w:rPr>
        <w:t xml:space="preserve"> </w:t>
      </w:r>
      <w:r w:rsidRPr="00F01D81">
        <w:rPr>
          <w:rFonts w:cs="Arial"/>
        </w:rPr>
        <w:t>continuation</w:t>
      </w:r>
      <w:r w:rsidR="008D4CCA">
        <w:rPr>
          <w:rFonts w:cs="Arial"/>
        </w:rPr>
        <w:t xml:space="preserve"> </w:t>
      </w:r>
      <w:r w:rsidRPr="00F01D81">
        <w:rPr>
          <w:rFonts w:cs="Arial"/>
        </w:rPr>
        <w:t>de</w:t>
      </w:r>
      <w:r w:rsidR="008D4CCA">
        <w:rPr>
          <w:rFonts w:cs="Arial"/>
        </w:rPr>
        <w:t xml:space="preserve"> </w:t>
      </w:r>
      <w:r w:rsidRPr="00F01D81">
        <w:rPr>
          <w:rFonts w:cs="Arial"/>
        </w:rPr>
        <w:t>cette</w:t>
      </w:r>
      <w:r w:rsidR="008D4CCA">
        <w:rPr>
          <w:rFonts w:cs="Arial"/>
        </w:rPr>
        <w:t xml:space="preserve"> </w:t>
      </w:r>
      <w:r w:rsidRPr="00F01D81">
        <w:rPr>
          <w:rFonts w:cs="Arial"/>
        </w:rPr>
        <w:t>mission</w:t>
      </w:r>
      <w:r w:rsidR="00E47DB4" w:rsidRPr="00F01D81">
        <w:rPr>
          <w:rFonts w:cs="Arial"/>
        </w:rPr>
        <w:t>) ;</w:t>
      </w:r>
    </w:p>
    <w:p w:rsidR="00165EDE" w:rsidRPr="00F01D81" w:rsidRDefault="00165EDE" w:rsidP="00165EDE">
      <w:pPr>
        <w:widowControl w:val="0"/>
        <w:autoSpaceDE w:val="0"/>
      </w:pPr>
      <w:r w:rsidRPr="00F01D81">
        <w:rPr>
          <w:rFonts w:cs="Arial"/>
        </w:rPr>
        <w:t>b. Ni</w:t>
      </w:r>
      <w:r w:rsidR="008D4CCA">
        <w:rPr>
          <w:rFonts w:cs="Arial"/>
        </w:rPr>
        <w:t xml:space="preserve"> </w:t>
      </w:r>
      <w:r w:rsidRPr="00F01D81">
        <w:rPr>
          <w:rFonts w:cs="Arial"/>
        </w:rPr>
        <w:t>les</w:t>
      </w:r>
      <w:r w:rsidR="008D4CCA">
        <w:rPr>
          <w:rFonts w:cs="Arial"/>
        </w:rPr>
        <w:t xml:space="preserve"> </w:t>
      </w:r>
      <w:r w:rsidRPr="00F01D81">
        <w:rPr>
          <w:rFonts w:cs="Arial"/>
        </w:rPr>
        <w:t>prestataires</w:t>
      </w:r>
      <w:r w:rsidR="008D4CCA">
        <w:rPr>
          <w:rFonts w:cs="Arial"/>
        </w:rPr>
        <w:t xml:space="preserve"> </w:t>
      </w:r>
      <w:r w:rsidRPr="00F01D81">
        <w:rPr>
          <w:rFonts w:cs="Arial"/>
        </w:rPr>
        <w:t>ni</w:t>
      </w:r>
      <w:r w:rsidR="008D4CCA">
        <w:rPr>
          <w:rFonts w:cs="Arial"/>
        </w:rPr>
        <w:t xml:space="preserve"> </w:t>
      </w:r>
      <w:r w:rsidRPr="00F01D81">
        <w:rPr>
          <w:rFonts w:cs="Arial"/>
        </w:rPr>
        <w:t>aucune</w:t>
      </w:r>
      <w:r w:rsidR="008D4CCA">
        <w:rPr>
          <w:rFonts w:cs="Arial"/>
        </w:rPr>
        <w:t xml:space="preserve"> </w:t>
      </w:r>
      <w:r w:rsidRPr="00F01D81">
        <w:rPr>
          <w:rFonts w:cs="Arial"/>
        </w:rPr>
        <w:t>des</w:t>
      </w:r>
      <w:r w:rsidR="008D4CCA">
        <w:rPr>
          <w:rFonts w:cs="Arial"/>
        </w:rPr>
        <w:t xml:space="preserve"> </w:t>
      </w:r>
      <w:r w:rsidRPr="00F01D81">
        <w:rPr>
          <w:rFonts w:cs="Arial"/>
        </w:rPr>
        <w:t>entreprises</w:t>
      </w:r>
      <w:r w:rsidR="008D4CCA">
        <w:rPr>
          <w:rFonts w:cs="Arial"/>
        </w:rPr>
        <w:t xml:space="preserve"> </w:t>
      </w:r>
      <w:r w:rsidRPr="00F01D81">
        <w:rPr>
          <w:rFonts w:cs="Arial"/>
        </w:rPr>
        <w:t xml:space="preserve">qui </w:t>
      </w:r>
      <w:r w:rsidR="00E47DB4" w:rsidRPr="00F01D81">
        <w:rPr>
          <w:rFonts w:cs="Arial"/>
        </w:rPr>
        <w:t xml:space="preserve">leur </w:t>
      </w:r>
      <w:r w:rsidR="00E47DB4">
        <w:rPr>
          <w:rFonts w:cs="Arial"/>
        </w:rPr>
        <w:t>s</w:t>
      </w:r>
      <w:r w:rsidR="00E47DB4" w:rsidRPr="00F01D81">
        <w:rPr>
          <w:rFonts w:cs="Arial"/>
        </w:rPr>
        <w:t>ont</w:t>
      </w:r>
      <w:r w:rsidR="008D4CCA">
        <w:rPr>
          <w:rFonts w:cs="Arial"/>
        </w:rPr>
        <w:t xml:space="preserve"> </w:t>
      </w:r>
      <w:r w:rsidRPr="00F01D81">
        <w:rPr>
          <w:rFonts w:cs="Arial"/>
        </w:rPr>
        <w:t>affiliées</w:t>
      </w:r>
      <w:r w:rsidR="008D4CCA">
        <w:rPr>
          <w:rFonts w:cs="Arial"/>
        </w:rPr>
        <w:t xml:space="preserve"> </w:t>
      </w:r>
      <w:r w:rsidRPr="00F01D81">
        <w:rPr>
          <w:rFonts w:cs="Arial"/>
        </w:rPr>
        <w:t>ne</w:t>
      </w:r>
      <w:r w:rsidR="008D4CCA">
        <w:rPr>
          <w:rFonts w:cs="Arial"/>
        </w:rPr>
        <w:t xml:space="preserve"> </w:t>
      </w:r>
      <w:r w:rsidRPr="00F01D81">
        <w:rPr>
          <w:rFonts w:cs="Arial"/>
        </w:rPr>
        <w:t>peuvent</w:t>
      </w:r>
      <w:r w:rsidR="008D4CCA">
        <w:rPr>
          <w:rFonts w:cs="Arial"/>
        </w:rPr>
        <w:t xml:space="preserve"> </w:t>
      </w:r>
      <w:r w:rsidRPr="00F01D81">
        <w:rPr>
          <w:rFonts w:cs="Arial"/>
        </w:rPr>
        <w:t>être</w:t>
      </w:r>
      <w:r w:rsidR="008D4CCA">
        <w:rPr>
          <w:rFonts w:cs="Arial"/>
        </w:rPr>
        <w:t xml:space="preserve"> </w:t>
      </w:r>
      <w:r w:rsidRPr="00F01D81">
        <w:rPr>
          <w:rFonts w:cs="Arial"/>
        </w:rPr>
        <w:t>engagés</w:t>
      </w:r>
      <w:r w:rsidR="008D4CCA">
        <w:rPr>
          <w:rFonts w:cs="Arial"/>
        </w:rPr>
        <w:t xml:space="preserve"> </w:t>
      </w:r>
      <w:r w:rsidRPr="00F01D81">
        <w:rPr>
          <w:rFonts w:cs="Arial"/>
        </w:rPr>
        <w:t xml:space="preserve">pour </w:t>
      </w:r>
      <w:r w:rsidRPr="00F01D81">
        <w:rPr>
          <w:rFonts w:cs="Arial"/>
          <w:spacing w:val="4"/>
        </w:rPr>
        <w:t>un</w:t>
      </w:r>
      <w:r w:rsidRPr="00F01D81">
        <w:rPr>
          <w:rFonts w:cs="Arial"/>
        </w:rPr>
        <w:t xml:space="preserve">e </w:t>
      </w:r>
      <w:r w:rsidRPr="00F01D81">
        <w:rPr>
          <w:rFonts w:cs="Arial"/>
          <w:spacing w:val="4"/>
        </w:rPr>
        <w:t>missio</w:t>
      </w:r>
      <w:r w:rsidRPr="00F01D81">
        <w:rPr>
          <w:rFonts w:cs="Arial"/>
        </w:rPr>
        <w:t xml:space="preserve">n </w:t>
      </w:r>
      <w:r w:rsidRPr="00F01D81">
        <w:rPr>
          <w:rFonts w:cs="Arial"/>
          <w:spacing w:val="4"/>
        </w:rPr>
        <w:t>qui</w:t>
      </w:r>
      <w:r w:rsidRPr="00F01D81">
        <w:rPr>
          <w:rFonts w:cs="Arial"/>
        </w:rPr>
        <w:t xml:space="preserve">, </w:t>
      </w:r>
      <w:r w:rsidRPr="00F01D81">
        <w:rPr>
          <w:rFonts w:cs="Arial"/>
          <w:spacing w:val="4"/>
        </w:rPr>
        <w:t>pa</w:t>
      </w:r>
      <w:r w:rsidRPr="00F01D81">
        <w:rPr>
          <w:rFonts w:cs="Arial"/>
        </w:rPr>
        <w:t xml:space="preserve">r </w:t>
      </w:r>
      <w:r w:rsidRPr="00F01D81">
        <w:rPr>
          <w:rFonts w:cs="Arial"/>
          <w:spacing w:val="4"/>
        </w:rPr>
        <w:t>s</w:t>
      </w:r>
      <w:r w:rsidRPr="00F01D81">
        <w:rPr>
          <w:rFonts w:cs="Arial"/>
        </w:rPr>
        <w:t xml:space="preserve">a </w:t>
      </w:r>
      <w:r w:rsidRPr="00F01D81">
        <w:rPr>
          <w:rFonts w:cs="Arial"/>
          <w:spacing w:val="4"/>
        </w:rPr>
        <w:t>nature</w:t>
      </w:r>
      <w:r w:rsidRPr="00F01D81">
        <w:rPr>
          <w:rFonts w:cs="Arial"/>
        </w:rPr>
        <w:t xml:space="preserve">, </w:t>
      </w:r>
      <w:r w:rsidRPr="00F01D81">
        <w:rPr>
          <w:rFonts w:cs="Arial"/>
          <w:spacing w:val="4"/>
        </w:rPr>
        <w:t>risqu</w:t>
      </w:r>
      <w:r w:rsidRPr="00F01D81">
        <w:rPr>
          <w:rFonts w:cs="Arial"/>
        </w:rPr>
        <w:t xml:space="preserve">e </w:t>
      </w:r>
      <w:r w:rsidRPr="00F01D81">
        <w:rPr>
          <w:rFonts w:cs="Arial"/>
          <w:spacing w:val="4"/>
        </w:rPr>
        <w:t xml:space="preserve">de </w:t>
      </w:r>
      <w:r w:rsidRPr="00F01D81">
        <w:rPr>
          <w:rFonts w:cs="Arial"/>
        </w:rPr>
        <w:t>s’avérer incompatible avec une autre de leurs missions.</w:t>
      </w:r>
    </w:p>
    <w:p w:rsidR="00165EDE" w:rsidRPr="00F01D81" w:rsidRDefault="00165EDE" w:rsidP="00165EDE">
      <w:pPr>
        <w:widowControl w:val="0"/>
        <w:autoSpaceDE w:val="0"/>
      </w:pPr>
      <w:r w:rsidRPr="00F01D81">
        <w:rPr>
          <w:rFonts w:cs="Arial"/>
        </w:rPr>
        <w:t>1.7.2.</w:t>
      </w:r>
      <w:r w:rsidR="008D4CCA">
        <w:rPr>
          <w:rFonts w:cs="Arial"/>
        </w:rPr>
        <w:t xml:space="preserve"> </w:t>
      </w:r>
      <w:r w:rsidRPr="00F01D81">
        <w:rPr>
          <w:rFonts w:cs="Arial"/>
        </w:rPr>
        <w:t>Comme indiqué à l’alinéa (a) de la clause1.7.1Ci-dessus,</w:t>
      </w:r>
      <w:r w:rsidR="008D4CCA">
        <w:rPr>
          <w:rFonts w:cs="Arial"/>
        </w:rPr>
        <w:t xml:space="preserve"> </w:t>
      </w:r>
      <w:r w:rsidRPr="00F01D81">
        <w:rPr>
          <w:rFonts w:cs="Arial"/>
        </w:rPr>
        <w:t>des</w:t>
      </w:r>
      <w:r w:rsidR="008D4CCA">
        <w:rPr>
          <w:rFonts w:cs="Arial"/>
        </w:rPr>
        <w:t xml:space="preserve"> </w:t>
      </w:r>
      <w:r w:rsidRPr="00F01D81">
        <w:rPr>
          <w:rFonts w:cs="Arial"/>
        </w:rPr>
        <w:t>Prestataires</w:t>
      </w:r>
      <w:r w:rsidR="008D4CCA">
        <w:rPr>
          <w:rFonts w:cs="Arial"/>
        </w:rPr>
        <w:t xml:space="preserve"> </w:t>
      </w:r>
      <w:r w:rsidRPr="00F01D81">
        <w:rPr>
          <w:rFonts w:cs="Arial"/>
        </w:rPr>
        <w:t>peuvent</w:t>
      </w:r>
      <w:r w:rsidR="008D4CCA">
        <w:rPr>
          <w:rFonts w:cs="Arial"/>
        </w:rPr>
        <w:t xml:space="preserve"> </w:t>
      </w:r>
      <w:r w:rsidRPr="00F01D81">
        <w:rPr>
          <w:rFonts w:cs="Arial"/>
        </w:rPr>
        <w:t>être engagés pour assurer des activités en aval lorsqu’il est essentiel d’assurer une certaine continuité,</w:t>
      </w:r>
      <w:r w:rsidR="008D4CCA">
        <w:rPr>
          <w:rFonts w:cs="Arial"/>
        </w:rPr>
        <w:t xml:space="preserve"> </w:t>
      </w:r>
      <w:r w:rsidRPr="00F01D81">
        <w:rPr>
          <w:rFonts w:cs="Arial"/>
        </w:rPr>
        <w:t>auquel</w:t>
      </w:r>
      <w:r w:rsidR="008D4CCA">
        <w:rPr>
          <w:rFonts w:cs="Arial"/>
        </w:rPr>
        <w:t xml:space="preserve"> </w:t>
      </w:r>
      <w:r w:rsidRPr="00F01D81">
        <w:rPr>
          <w:rFonts w:cs="Arial"/>
        </w:rPr>
        <w:t>cas</w:t>
      </w:r>
      <w:r w:rsidR="008D4CCA">
        <w:rPr>
          <w:rFonts w:cs="Arial"/>
        </w:rPr>
        <w:t xml:space="preserve"> </w:t>
      </w:r>
      <w:r w:rsidRPr="00F01D81">
        <w:rPr>
          <w:rFonts w:cs="Arial"/>
        </w:rPr>
        <w:t>le</w:t>
      </w:r>
      <w:r w:rsidR="008D4CCA">
        <w:rPr>
          <w:rFonts w:cs="Arial"/>
        </w:rPr>
        <w:t xml:space="preserve"> </w:t>
      </w:r>
      <w:r w:rsidRPr="00F01D81">
        <w:rPr>
          <w:rFonts w:cs="Arial"/>
        </w:rPr>
        <w:t>RPAO</w:t>
      </w:r>
      <w:r w:rsidR="008D4CCA">
        <w:rPr>
          <w:rFonts w:cs="Arial"/>
        </w:rPr>
        <w:t xml:space="preserve"> </w:t>
      </w:r>
      <w:r w:rsidRPr="00F01D81">
        <w:rPr>
          <w:rFonts w:cs="Arial"/>
        </w:rPr>
        <w:t>doit</w:t>
      </w:r>
      <w:r w:rsidR="008D4CCA">
        <w:rPr>
          <w:rFonts w:cs="Arial"/>
        </w:rPr>
        <w:t xml:space="preserve"> </w:t>
      </w:r>
      <w:r w:rsidRPr="00F01D81">
        <w:rPr>
          <w:rFonts w:cs="Arial"/>
        </w:rPr>
        <w:t>faire</w:t>
      </w:r>
      <w:r w:rsidR="008D4CCA">
        <w:rPr>
          <w:rFonts w:cs="Arial"/>
        </w:rPr>
        <w:t xml:space="preserve"> </w:t>
      </w:r>
      <w:r w:rsidRPr="00F01D81">
        <w:rPr>
          <w:rFonts w:cs="Arial"/>
        </w:rPr>
        <w:t>état de</w:t>
      </w:r>
      <w:r w:rsidR="008D4CCA">
        <w:rPr>
          <w:rFonts w:cs="Arial"/>
        </w:rPr>
        <w:t xml:space="preserve"> </w:t>
      </w:r>
      <w:r w:rsidRPr="00F01D81">
        <w:rPr>
          <w:rFonts w:cs="Arial"/>
        </w:rPr>
        <w:t>cette</w:t>
      </w:r>
      <w:r w:rsidR="008D4CCA">
        <w:rPr>
          <w:rFonts w:cs="Arial"/>
        </w:rPr>
        <w:t xml:space="preserve"> </w:t>
      </w:r>
      <w:r w:rsidRPr="00F01D81">
        <w:rPr>
          <w:rFonts w:cs="Arial"/>
        </w:rPr>
        <w:t>possibilité</w:t>
      </w:r>
      <w:r w:rsidR="008D4CCA">
        <w:rPr>
          <w:rFonts w:cs="Arial"/>
        </w:rPr>
        <w:t xml:space="preserve"> </w:t>
      </w:r>
      <w:r w:rsidRPr="00F01D81">
        <w:rPr>
          <w:rFonts w:cs="Arial"/>
        </w:rPr>
        <w:t>et</w:t>
      </w:r>
      <w:r w:rsidR="008D4CCA">
        <w:rPr>
          <w:rFonts w:cs="Arial"/>
        </w:rPr>
        <w:t xml:space="preserve"> </w:t>
      </w:r>
      <w:r w:rsidRPr="00F01D81">
        <w:rPr>
          <w:rFonts w:cs="Arial"/>
        </w:rPr>
        <w:t>les</w:t>
      </w:r>
      <w:r w:rsidR="008D4CCA">
        <w:rPr>
          <w:rFonts w:cs="Arial"/>
        </w:rPr>
        <w:t xml:space="preserve"> </w:t>
      </w:r>
      <w:r w:rsidRPr="00F01D81">
        <w:rPr>
          <w:rFonts w:cs="Arial"/>
        </w:rPr>
        <w:t>critères</w:t>
      </w:r>
      <w:r w:rsidR="008D4CCA">
        <w:rPr>
          <w:rFonts w:cs="Arial"/>
        </w:rPr>
        <w:t xml:space="preserve"> </w:t>
      </w:r>
      <w:r w:rsidRPr="00F01D81">
        <w:rPr>
          <w:rFonts w:cs="Arial"/>
        </w:rPr>
        <w:t>utilisés</w:t>
      </w:r>
      <w:r w:rsidR="008D4CCA">
        <w:rPr>
          <w:rFonts w:cs="Arial"/>
        </w:rPr>
        <w:t xml:space="preserve"> </w:t>
      </w:r>
      <w:r w:rsidRPr="00F01D81">
        <w:rPr>
          <w:rFonts w:cs="Arial"/>
        </w:rPr>
        <w:t>dans la</w:t>
      </w:r>
      <w:r w:rsidR="008D4CCA">
        <w:rPr>
          <w:rFonts w:cs="Arial"/>
        </w:rPr>
        <w:t xml:space="preserve"> </w:t>
      </w:r>
      <w:r w:rsidRPr="00F01D81">
        <w:rPr>
          <w:rFonts w:cs="Arial"/>
        </w:rPr>
        <w:t>sélection</w:t>
      </w:r>
      <w:r w:rsidR="008D4CCA">
        <w:rPr>
          <w:rFonts w:cs="Arial"/>
        </w:rPr>
        <w:t xml:space="preserve"> </w:t>
      </w:r>
      <w:r w:rsidRPr="00F01D81">
        <w:rPr>
          <w:rFonts w:cs="Arial"/>
        </w:rPr>
        <w:t>du</w:t>
      </w:r>
      <w:r w:rsidR="008D4CCA">
        <w:rPr>
          <w:rFonts w:cs="Arial"/>
        </w:rPr>
        <w:t xml:space="preserve"> </w:t>
      </w:r>
      <w:r w:rsidRPr="00F01D81">
        <w:rPr>
          <w:rFonts w:cs="Arial"/>
        </w:rPr>
        <w:t>prestataire</w:t>
      </w:r>
      <w:r w:rsidR="008D4CCA">
        <w:rPr>
          <w:rFonts w:cs="Arial"/>
        </w:rPr>
        <w:t xml:space="preserve"> </w:t>
      </w:r>
      <w:r w:rsidRPr="00F01D81">
        <w:rPr>
          <w:rFonts w:cs="Arial"/>
        </w:rPr>
        <w:t>doivent</w:t>
      </w:r>
      <w:r w:rsidR="008D4CCA">
        <w:rPr>
          <w:rFonts w:cs="Arial"/>
        </w:rPr>
        <w:t xml:space="preserve"> </w:t>
      </w:r>
      <w:r w:rsidRPr="00F01D81">
        <w:rPr>
          <w:rFonts w:cs="Arial"/>
        </w:rPr>
        <w:t>prendre</w:t>
      </w:r>
      <w:r w:rsidR="008D4CCA">
        <w:rPr>
          <w:rFonts w:cs="Arial"/>
        </w:rPr>
        <w:t xml:space="preserve"> </w:t>
      </w:r>
      <w:r w:rsidRPr="00F01D81">
        <w:rPr>
          <w:rFonts w:cs="Arial"/>
        </w:rPr>
        <w:t xml:space="preserve">en compte la probabilité d’une reconduction. Il </w:t>
      </w:r>
      <w:r w:rsidRPr="00F01D81">
        <w:rPr>
          <w:rFonts w:cs="Arial"/>
          <w:spacing w:val="5"/>
        </w:rPr>
        <w:t>appartiendr</w:t>
      </w:r>
      <w:r w:rsidRPr="00F01D81">
        <w:rPr>
          <w:rFonts w:cs="Arial"/>
        </w:rPr>
        <w:t xml:space="preserve">a </w:t>
      </w:r>
      <w:r w:rsidRPr="00F01D81">
        <w:rPr>
          <w:rFonts w:cs="Arial"/>
          <w:spacing w:val="5"/>
        </w:rPr>
        <w:t>exclusivemen</w:t>
      </w:r>
      <w:r w:rsidRPr="00F01D81">
        <w:rPr>
          <w:rFonts w:cs="Arial"/>
        </w:rPr>
        <w:t xml:space="preserve">t </w:t>
      </w:r>
      <w:r w:rsidRPr="00F01D81">
        <w:rPr>
          <w:rFonts w:cs="Arial"/>
          <w:spacing w:val="5"/>
        </w:rPr>
        <w:t>a</w:t>
      </w:r>
      <w:r w:rsidRPr="00F01D81">
        <w:rPr>
          <w:rFonts w:cs="Arial"/>
        </w:rPr>
        <w:t xml:space="preserve">u </w:t>
      </w:r>
      <w:r w:rsidRPr="00F01D81">
        <w:rPr>
          <w:rFonts w:cs="Arial"/>
          <w:spacing w:val="5"/>
        </w:rPr>
        <w:t xml:space="preserve">Maître </w:t>
      </w:r>
      <w:r w:rsidRPr="00F01D81">
        <w:rPr>
          <w:rFonts w:cs="Arial"/>
        </w:rPr>
        <w:t>d’Ouvrage de décider de faire exécuter ou non</w:t>
      </w:r>
      <w:r w:rsidR="008D4CCA">
        <w:rPr>
          <w:rFonts w:cs="Arial"/>
        </w:rPr>
        <w:t xml:space="preserve"> </w:t>
      </w:r>
      <w:r w:rsidRPr="00F01D81">
        <w:rPr>
          <w:rFonts w:cs="Arial"/>
        </w:rPr>
        <w:t>des</w:t>
      </w:r>
      <w:r w:rsidR="008D4CCA">
        <w:rPr>
          <w:rFonts w:cs="Arial"/>
        </w:rPr>
        <w:t xml:space="preserve"> </w:t>
      </w:r>
      <w:r w:rsidRPr="00F01D81">
        <w:rPr>
          <w:rFonts w:cs="Arial"/>
        </w:rPr>
        <w:t>activités</w:t>
      </w:r>
      <w:r w:rsidR="008D4CCA">
        <w:rPr>
          <w:rFonts w:cs="Arial"/>
        </w:rPr>
        <w:t xml:space="preserve"> </w:t>
      </w:r>
      <w:r w:rsidRPr="00F01D81">
        <w:rPr>
          <w:rFonts w:cs="Arial"/>
        </w:rPr>
        <w:t>en</w:t>
      </w:r>
      <w:r w:rsidR="008D4CCA">
        <w:rPr>
          <w:rFonts w:cs="Arial"/>
        </w:rPr>
        <w:t xml:space="preserve"> </w:t>
      </w:r>
      <w:r w:rsidRPr="00F01D81">
        <w:rPr>
          <w:rFonts w:cs="Arial"/>
        </w:rPr>
        <w:t>aval</w:t>
      </w:r>
      <w:r w:rsidR="008D4CCA">
        <w:rPr>
          <w:rFonts w:cs="Arial"/>
        </w:rPr>
        <w:t xml:space="preserve"> </w:t>
      </w:r>
      <w:r w:rsidRPr="00F01D81">
        <w:rPr>
          <w:rFonts w:cs="Arial"/>
        </w:rPr>
        <w:t>et,</w:t>
      </w:r>
      <w:r w:rsidR="008D4CCA">
        <w:rPr>
          <w:rFonts w:cs="Arial"/>
        </w:rPr>
        <w:t xml:space="preserve"> </w:t>
      </w:r>
      <w:r w:rsidRPr="00F01D81">
        <w:rPr>
          <w:rFonts w:cs="Arial"/>
        </w:rPr>
        <w:t>dans</w:t>
      </w:r>
      <w:r w:rsidR="008D4CCA">
        <w:rPr>
          <w:rFonts w:cs="Arial"/>
        </w:rPr>
        <w:t xml:space="preserve"> </w:t>
      </w:r>
      <w:r w:rsidRPr="00F01D81">
        <w:rPr>
          <w:rFonts w:cs="Arial"/>
        </w:rPr>
        <w:t>l’affirmative, de</w:t>
      </w:r>
      <w:r w:rsidR="008D4CCA">
        <w:rPr>
          <w:rFonts w:cs="Arial"/>
        </w:rPr>
        <w:t xml:space="preserve"> </w:t>
      </w:r>
      <w:r w:rsidRPr="00F01D81">
        <w:rPr>
          <w:rFonts w:cs="Arial"/>
        </w:rPr>
        <w:t>déterminer</w:t>
      </w:r>
      <w:r w:rsidR="008D4CCA">
        <w:rPr>
          <w:rFonts w:cs="Arial"/>
        </w:rPr>
        <w:t xml:space="preserve"> </w:t>
      </w:r>
      <w:r w:rsidRPr="00F01D81">
        <w:rPr>
          <w:rFonts w:cs="Arial"/>
        </w:rPr>
        <w:t>quel</w:t>
      </w:r>
      <w:r w:rsidR="008D4CCA">
        <w:rPr>
          <w:rFonts w:cs="Arial"/>
        </w:rPr>
        <w:t xml:space="preserve"> </w:t>
      </w:r>
      <w:r w:rsidRPr="00F01D81">
        <w:rPr>
          <w:rFonts w:cs="Arial"/>
        </w:rPr>
        <w:t>Prestataire</w:t>
      </w:r>
      <w:r w:rsidR="008D4CCA">
        <w:rPr>
          <w:rFonts w:cs="Arial"/>
        </w:rPr>
        <w:t xml:space="preserve"> s</w:t>
      </w:r>
      <w:r w:rsidRPr="00F01D81">
        <w:rPr>
          <w:rFonts w:cs="Arial"/>
        </w:rPr>
        <w:t>era</w:t>
      </w:r>
      <w:r w:rsidR="008D4CCA">
        <w:rPr>
          <w:rFonts w:cs="Arial"/>
        </w:rPr>
        <w:t xml:space="preserve"> </w:t>
      </w:r>
      <w:r w:rsidRPr="00F01D81">
        <w:rPr>
          <w:rFonts w:cs="Arial"/>
        </w:rPr>
        <w:t>engagé</w:t>
      </w:r>
      <w:r w:rsidR="008D4CCA">
        <w:rPr>
          <w:rFonts w:cs="Arial"/>
        </w:rPr>
        <w:t xml:space="preserve"> </w:t>
      </w:r>
      <w:r w:rsidRPr="00F01D81">
        <w:rPr>
          <w:rFonts w:cs="Arial"/>
        </w:rPr>
        <w:t>à cette</w:t>
      </w:r>
      <w:r w:rsidR="008D4CCA">
        <w:rPr>
          <w:rFonts w:cs="Arial"/>
        </w:rPr>
        <w:t xml:space="preserve"> </w:t>
      </w:r>
      <w:r w:rsidRPr="00F01D81">
        <w:rPr>
          <w:rFonts w:cs="Arial"/>
        </w:rPr>
        <w:t>fin.</w:t>
      </w:r>
    </w:p>
    <w:p w:rsidR="00165EDE" w:rsidRPr="00F01D81" w:rsidRDefault="00165EDE" w:rsidP="00165EDE">
      <w:pPr>
        <w:widowControl w:val="0"/>
        <w:tabs>
          <w:tab w:val="left" w:pos="1400"/>
          <w:tab w:val="left" w:pos="1820"/>
          <w:tab w:val="left" w:pos="2300"/>
          <w:tab w:val="left" w:pos="2880"/>
          <w:tab w:val="left" w:pos="4660"/>
        </w:tabs>
        <w:autoSpaceDE w:val="0"/>
        <w:spacing w:after="0"/>
      </w:pPr>
      <w:r w:rsidRPr="00F01D81">
        <w:rPr>
          <w:rFonts w:cs="Arial"/>
        </w:rPr>
        <w:t>1.8. L’Autorité Contractante exige des soumission</w:t>
      </w:r>
      <w:r w:rsidRPr="00F01D81">
        <w:rPr>
          <w:rFonts w:cs="Arial"/>
          <w:spacing w:val="5"/>
        </w:rPr>
        <w:t>naire</w:t>
      </w:r>
      <w:r w:rsidRPr="00F01D81">
        <w:rPr>
          <w:rFonts w:cs="Arial"/>
        </w:rPr>
        <w:t xml:space="preserve">s </w:t>
      </w:r>
      <w:r w:rsidRPr="00F01D81">
        <w:rPr>
          <w:rFonts w:cs="Arial"/>
          <w:spacing w:val="5"/>
        </w:rPr>
        <w:t>e</w:t>
      </w:r>
      <w:r w:rsidRPr="00F01D81">
        <w:rPr>
          <w:rFonts w:cs="Arial"/>
        </w:rPr>
        <w:t xml:space="preserve">t </w:t>
      </w:r>
      <w:r w:rsidRPr="00F01D81">
        <w:rPr>
          <w:rFonts w:cs="Arial"/>
          <w:spacing w:val="5"/>
        </w:rPr>
        <w:t>d</w:t>
      </w:r>
      <w:r w:rsidRPr="00F01D81">
        <w:rPr>
          <w:rFonts w:cs="Arial"/>
        </w:rPr>
        <w:t xml:space="preserve">e </w:t>
      </w:r>
      <w:r w:rsidRPr="00F01D81">
        <w:rPr>
          <w:rFonts w:cs="Arial"/>
          <w:spacing w:val="5"/>
        </w:rPr>
        <w:t>se</w:t>
      </w:r>
      <w:r w:rsidRPr="00F01D81">
        <w:rPr>
          <w:rFonts w:cs="Arial"/>
        </w:rPr>
        <w:t xml:space="preserve">s </w:t>
      </w:r>
      <w:r w:rsidRPr="00F01D81">
        <w:rPr>
          <w:rFonts w:cs="Arial"/>
          <w:spacing w:val="5"/>
        </w:rPr>
        <w:t>cocontractants</w:t>
      </w:r>
      <w:r w:rsidRPr="00F01D81">
        <w:rPr>
          <w:rFonts w:cs="Arial"/>
        </w:rPr>
        <w:t xml:space="preserve">, </w:t>
      </w:r>
      <w:r w:rsidRPr="00F01D81">
        <w:rPr>
          <w:rFonts w:cs="Arial"/>
          <w:spacing w:val="5"/>
        </w:rPr>
        <w:t xml:space="preserve">qu’ils </w:t>
      </w:r>
      <w:r w:rsidRPr="00F01D81">
        <w:rPr>
          <w:rFonts w:cs="Arial"/>
        </w:rPr>
        <w:t>respectent</w:t>
      </w:r>
      <w:r w:rsidR="008D4CCA">
        <w:rPr>
          <w:rFonts w:cs="Arial"/>
        </w:rPr>
        <w:t xml:space="preserve"> </w:t>
      </w:r>
      <w:r w:rsidRPr="00F01D81">
        <w:rPr>
          <w:rFonts w:cs="Arial"/>
        </w:rPr>
        <w:t>les</w:t>
      </w:r>
      <w:r w:rsidR="00D23BDC">
        <w:rPr>
          <w:rFonts w:cs="Arial"/>
        </w:rPr>
        <w:t xml:space="preserve"> </w:t>
      </w:r>
      <w:r w:rsidRPr="00F01D81">
        <w:rPr>
          <w:rFonts w:cs="Arial"/>
        </w:rPr>
        <w:t>règles</w:t>
      </w:r>
      <w:r w:rsidR="00D23BDC">
        <w:rPr>
          <w:rFonts w:cs="Arial"/>
        </w:rPr>
        <w:t xml:space="preserve"> </w:t>
      </w:r>
      <w:r w:rsidRPr="00F01D81">
        <w:rPr>
          <w:rFonts w:cs="Arial"/>
        </w:rPr>
        <w:t>d’éthique</w:t>
      </w:r>
      <w:r w:rsidR="00D23BDC">
        <w:rPr>
          <w:rFonts w:cs="Arial"/>
        </w:rPr>
        <w:t xml:space="preserve"> </w:t>
      </w:r>
      <w:r w:rsidRPr="00F01D81">
        <w:rPr>
          <w:rFonts w:cs="Arial"/>
        </w:rPr>
        <w:t>professionnelle les plus strictes durant la passation et l’exécution de ces marchés. En vertu de ce principe, l’Autorité Contractante :</w:t>
      </w:r>
    </w:p>
    <w:p w:rsidR="00165EDE" w:rsidRPr="00F01D81" w:rsidRDefault="00165EDE" w:rsidP="00165EDE">
      <w:pPr>
        <w:widowControl w:val="0"/>
        <w:autoSpaceDE w:val="0"/>
        <w:spacing w:after="0"/>
        <w:rPr>
          <w:rFonts w:cs="Arial"/>
        </w:rPr>
      </w:pPr>
      <w:r w:rsidRPr="00F01D81">
        <w:rPr>
          <w:rFonts w:cs="Arial"/>
        </w:rPr>
        <w:t xml:space="preserve">Définit aux fins de cette clause, les expressions ci-dessous de la façon </w:t>
      </w:r>
      <w:r w:rsidR="00E47DB4" w:rsidRPr="00F01D81">
        <w:rPr>
          <w:rFonts w:cs="Arial"/>
        </w:rPr>
        <w:t>suivante :</w:t>
      </w:r>
    </w:p>
    <w:p w:rsidR="00165EDE" w:rsidRPr="00F01D81" w:rsidRDefault="00165EDE" w:rsidP="00165EDE">
      <w:pPr>
        <w:widowControl w:val="0"/>
        <w:autoSpaceDE w:val="0"/>
        <w:spacing w:after="0"/>
        <w:rPr>
          <w:rFonts w:cs="Arial"/>
        </w:rPr>
      </w:pPr>
      <w:r w:rsidRPr="00F01D81">
        <w:rPr>
          <w:rFonts w:cs="Arial"/>
        </w:rPr>
        <w:t>i. Est coupable de “corruption” quiconque offre, donne, sollicite ou accepte un quelconque avantage en vue d’influencer l’action d’un agent public au cours de l’attribution ou de l’exécution d’un marché ;</w:t>
      </w:r>
    </w:p>
    <w:p w:rsidR="00165EDE" w:rsidRPr="00F01D81" w:rsidRDefault="00165EDE" w:rsidP="00165EDE">
      <w:pPr>
        <w:widowControl w:val="0"/>
        <w:autoSpaceDE w:val="0"/>
        <w:rPr>
          <w:rFonts w:cs="Arial"/>
        </w:rPr>
      </w:pPr>
      <w:r w:rsidRPr="00F01D81">
        <w:rPr>
          <w:rFonts w:cs="Arial"/>
        </w:rPr>
        <w:t>ii. Se livre à des “manœuvres frauduleuses” quiconque déforme ou dénature des faits afin d’influencer l’attribution ou l’exécution d’un marché ;</w:t>
      </w:r>
    </w:p>
    <w:p w:rsidR="00165EDE" w:rsidRPr="00F01D81" w:rsidRDefault="00165EDE" w:rsidP="00165EDE">
      <w:pPr>
        <w:widowControl w:val="0"/>
        <w:autoSpaceDE w:val="0"/>
      </w:pPr>
      <w:r w:rsidRPr="00F01D81">
        <w:rPr>
          <w:rFonts w:cs="Arial"/>
        </w:rPr>
        <w:t>iii.</w:t>
      </w:r>
      <w:r w:rsidR="008815C1">
        <w:rPr>
          <w:rFonts w:cs="Arial"/>
        </w:rPr>
        <w:t xml:space="preserve"> </w:t>
      </w:r>
      <w:r w:rsidRPr="00F01D81">
        <w:rPr>
          <w:rFonts w:cs="Arial"/>
          <w:spacing w:val="2"/>
        </w:rPr>
        <w:t>“Pratique</w:t>
      </w:r>
      <w:r w:rsidRPr="00F01D81">
        <w:rPr>
          <w:rFonts w:cs="Arial"/>
        </w:rPr>
        <w:t xml:space="preserve">s </w:t>
      </w:r>
      <w:r w:rsidRPr="00F01D81">
        <w:rPr>
          <w:rFonts w:cs="Arial"/>
          <w:spacing w:val="2"/>
        </w:rPr>
        <w:t>collusoires</w:t>
      </w:r>
      <w:r w:rsidRPr="00F01D81">
        <w:rPr>
          <w:rFonts w:cs="Arial"/>
        </w:rPr>
        <w:t xml:space="preserve">” </w:t>
      </w:r>
      <w:r w:rsidRPr="00F01D81">
        <w:rPr>
          <w:rFonts w:cs="Arial"/>
          <w:spacing w:val="2"/>
        </w:rPr>
        <w:t>désignen</w:t>
      </w:r>
      <w:r w:rsidRPr="00F01D81">
        <w:rPr>
          <w:rFonts w:cs="Arial"/>
        </w:rPr>
        <w:t xml:space="preserve">t </w:t>
      </w:r>
      <w:r w:rsidRPr="00F01D81">
        <w:rPr>
          <w:rFonts w:cs="Arial"/>
          <w:spacing w:val="2"/>
        </w:rPr>
        <w:t>tout</w:t>
      </w:r>
      <w:r w:rsidRPr="00F01D81">
        <w:rPr>
          <w:rFonts w:cs="Arial"/>
        </w:rPr>
        <w:t xml:space="preserve">e </w:t>
      </w:r>
      <w:r w:rsidRPr="00F01D81">
        <w:rPr>
          <w:rFonts w:cs="Arial"/>
          <w:spacing w:val="2"/>
        </w:rPr>
        <w:t xml:space="preserve">forme </w:t>
      </w:r>
      <w:r w:rsidRPr="00F01D81">
        <w:rPr>
          <w:rFonts w:cs="Arial"/>
        </w:rPr>
        <w:t>d’entente entre deux ou plusieurs soumissionnaires (que l’Autorité Contractante en ait connaissance</w:t>
      </w:r>
      <w:r w:rsidR="00D23BDC">
        <w:rPr>
          <w:rFonts w:cs="Arial"/>
        </w:rPr>
        <w:t xml:space="preserve"> </w:t>
      </w:r>
      <w:r w:rsidRPr="00F01D81">
        <w:rPr>
          <w:rFonts w:cs="Arial"/>
        </w:rPr>
        <w:t>ou</w:t>
      </w:r>
      <w:r w:rsidR="00D23BDC">
        <w:rPr>
          <w:rFonts w:cs="Arial"/>
        </w:rPr>
        <w:t xml:space="preserve"> </w:t>
      </w:r>
      <w:r w:rsidRPr="00F01D81">
        <w:rPr>
          <w:rFonts w:cs="Arial"/>
        </w:rPr>
        <w:t>non)</w:t>
      </w:r>
      <w:r w:rsidR="00D23BDC">
        <w:rPr>
          <w:rFonts w:cs="Arial"/>
        </w:rPr>
        <w:t xml:space="preserve"> </w:t>
      </w:r>
      <w:r w:rsidRPr="00F01D81">
        <w:rPr>
          <w:rFonts w:cs="Arial"/>
        </w:rPr>
        <w:t>visant</w:t>
      </w:r>
      <w:r w:rsidR="00D23BDC">
        <w:rPr>
          <w:rFonts w:cs="Arial"/>
        </w:rPr>
        <w:t xml:space="preserve"> </w:t>
      </w:r>
      <w:r w:rsidRPr="00F01D81">
        <w:rPr>
          <w:rFonts w:cs="Arial"/>
        </w:rPr>
        <w:t>à</w:t>
      </w:r>
      <w:r w:rsidR="00D23BDC">
        <w:rPr>
          <w:rFonts w:cs="Arial"/>
        </w:rPr>
        <w:t xml:space="preserve"> </w:t>
      </w:r>
      <w:r w:rsidRPr="00F01D81">
        <w:rPr>
          <w:rFonts w:cs="Arial"/>
        </w:rPr>
        <w:t>maintenir</w:t>
      </w:r>
      <w:r w:rsidR="00D23BDC">
        <w:rPr>
          <w:rFonts w:cs="Arial"/>
        </w:rPr>
        <w:t xml:space="preserve"> </w:t>
      </w:r>
      <w:r w:rsidRPr="00F01D81">
        <w:rPr>
          <w:rFonts w:cs="Arial"/>
        </w:rPr>
        <w:t>artificiellement les prix des offres à des niveaux ne correspondant</w:t>
      </w:r>
      <w:r w:rsidR="00D23BDC">
        <w:rPr>
          <w:rFonts w:cs="Arial"/>
        </w:rPr>
        <w:t xml:space="preserve"> </w:t>
      </w:r>
      <w:r w:rsidRPr="00F01D81">
        <w:rPr>
          <w:rFonts w:cs="Arial"/>
        </w:rPr>
        <w:t>pas</w:t>
      </w:r>
      <w:r w:rsidR="00D23BDC">
        <w:rPr>
          <w:rFonts w:cs="Arial"/>
        </w:rPr>
        <w:t xml:space="preserve"> </w:t>
      </w:r>
      <w:r w:rsidRPr="00F01D81">
        <w:rPr>
          <w:rFonts w:cs="Arial"/>
        </w:rPr>
        <w:t>à</w:t>
      </w:r>
      <w:r w:rsidR="00D23BDC">
        <w:rPr>
          <w:rFonts w:cs="Arial"/>
        </w:rPr>
        <w:t xml:space="preserve"> </w:t>
      </w:r>
      <w:r w:rsidRPr="00F01D81">
        <w:rPr>
          <w:rFonts w:cs="Arial"/>
        </w:rPr>
        <w:t>ceux</w:t>
      </w:r>
      <w:r w:rsidR="00D23BDC">
        <w:rPr>
          <w:rFonts w:cs="Arial"/>
        </w:rPr>
        <w:t xml:space="preserve"> </w:t>
      </w:r>
      <w:r w:rsidRPr="00F01D81">
        <w:rPr>
          <w:rFonts w:cs="Arial"/>
        </w:rPr>
        <w:t>qui</w:t>
      </w:r>
      <w:r w:rsidR="00D23BDC">
        <w:rPr>
          <w:rFonts w:cs="Arial"/>
        </w:rPr>
        <w:t xml:space="preserve"> </w:t>
      </w:r>
      <w:r w:rsidRPr="00F01D81">
        <w:rPr>
          <w:rFonts w:cs="Arial"/>
        </w:rPr>
        <w:t>résulteraient</w:t>
      </w:r>
      <w:r w:rsidR="00D23BDC">
        <w:rPr>
          <w:rFonts w:cs="Arial"/>
        </w:rPr>
        <w:t xml:space="preserve"> </w:t>
      </w:r>
      <w:r w:rsidRPr="00F01D81">
        <w:rPr>
          <w:rFonts w:cs="Arial"/>
        </w:rPr>
        <w:t>du</w:t>
      </w:r>
      <w:r w:rsidR="00D23BDC">
        <w:rPr>
          <w:rFonts w:cs="Arial"/>
        </w:rPr>
        <w:t xml:space="preserve"> </w:t>
      </w:r>
      <w:r w:rsidRPr="00F01D81">
        <w:rPr>
          <w:rFonts w:cs="Arial"/>
        </w:rPr>
        <w:t>jeu</w:t>
      </w:r>
      <w:r w:rsidR="00D23BDC">
        <w:rPr>
          <w:rFonts w:cs="Arial"/>
        </w:rPr>
        <w:t xml:space="preserve"> </w:t>
      </w:r>
      <w:r w:rsidRPr="00F01D81">
        <w:rPr>
          <w:rFonts w:cs="Arial"/>
        </w:rPr>
        <w:t>de</w:t>
      </w:r>
      <w:r w:rsidR="00D23BDC">
        <w:rPr>
          <w:rFonts w:cs="Arial"/>
        </w:rPr>
        <w:t xml:space="preserve"> </w:t>
      </w:r>
      <w:r w:rsidRPr="00F01D81">
        <w:rPr>
          <w:rFonts w:cs="Arial"/>
        </w:rPr>
        <w:t xml:space="preserve">la </w:t>
      </w:r>
      <w:r w:rsidR="00E47DB4" w:rsidRPr="00F01D81">
        <w:rPr>
          <w:rFonts w:cs="Arial"/>
        </w:rPr>
        <w:t>concurrence ;</w:t>
      </w:r>
    </w:p>
    <w:p w:rsidR="00165EDE" w:rsidRPr="00F01D81" w:rsidRDefault="00165EDE" w:rsidP="00165EDE">
      <w:pPr>
        <w:widowControl w:val="0"/>
        <w:autoSpaceDE w:val="0"/>
      </w:pPr>
      <w:r w:rsidRPr="00F01D81">
        <w:rPr>
          <w:rFonts w:cs="Arial"/>
        </w:rPr>
        <w:t>iv.</w:t>
      </w:r>
      <w:r w:rsidR="008815C1">
        <w:rPr>
          <w:rFonts w:cs="Arial"/>
        </w:rPr>
        <w:t xml:space="preserve"> </w:t>
      </w:r>
      <w:r w:rsidRPr="00F01D81">
        <w:rPr>
          <w:rFonts w:cs="Arial"/>
          <w:spacing w:val="2"/>
        </w:rPr>
        <w:t>“Pratique</w:t>
      </w:r>
      <w:r w:rsidRPr="00F01D81">
        <w:rPr>
          <w:rFonts w:cs="Arial"/>
        </w:rPr>
        <w:t xml:space="preserve">s </w:t>
      </w:r>
      <w:r w:rsidRPr="00F01D81">
        <w:rPr>
          <w:rFonts w:cs="Arial"/>
          <w:spacing w:val="2"/>
        </w:rPr>
        <w:t>coercitives</w:t>
      </w:r>
      <w:r w:rsidRPr="00F01D81">
        <w:rPr>
          <w:rFonts w:cs="Arial"/>
        </w:rPr>
        <w:t xml:space="preserve">” </w:t>
      </w:r>
      <w:r w:rsidRPr="00F01D81">
        <w:rPr>
          <w:rFonts w:cs="Arial"/>
          <w:spacing w:val="2"/>
        </w:rPr>
        <w:t>désignen</w:t>
      </w:r>
      <w:r w:rsidRPr="00F01D81">
        <w:rPr>
          <w:rFonts w:cs="Arial"/>
        </w:rPr>
        <w:t xml:space="preserve">t </w:t>
      </w:r>
      <w:r w:rsidRPr="00F01D81">
        <w:rPr>
          <w:rFonts w:cs="Arial"/>
          <w:spacing w:val="2"/>
        </w:rPr>
        <w:t>tout</w:t>
      </w:r>
      <w:r w:rsidRPr="00F01D81">
        <w:rPr>
          <w:rFonts w:cs="Arial"/>
        </w:rPr>
        <w:t xml:space="preserve">e </w:t>
      </w:r>
      <w:r w:rsidRPr="00F01D81">
        <w:rPr>
          <w:rFonts w:cs="Arial"/>
          <w:spacing w:val="2"/>
        </w:rPr>
        <w:t xml:space="preserve">forme </w:t>
      </w:r>
      <w:r w:rsidRPr="00F01D81">
        <w:rPr>
          <w:rFonts w:cs="Arial"/>
        </w:rPr>
        <w:t>d’atteinte</w:t>
      </w:r>
      <w:r w:rsidR="00D23BDC">
        <w:rPr>
          <w:rFonts w:cs="Arial"/>
        </w:rPr>
        <w:t xml:space="preserve"> </w:t>
      </w:r>
      <w:r w:rsidRPr="00F01D81">
        <w:rPr>
          <w:rFonts w:cs="Arial"/>
        </w:rPr>
        <w:t>aux</w:t>
      </w:r>
      <w:r w:rsidR="00D23BDC">
        <w:rPr>
          <w:rFonts w:cs="Arial"/>
        </w:rPr>
        <w:t xml:space="preserve"> </w:t>
      </w:r>
      <w:r w:rsidRPr="00F01D81">
        <w:rPr>
          <w:rFonts w:cs="Arial"/>
        </w:rPr>
        <w:t>personnes</w:t>
      </w:r>
      <w:r w:rsidR="00D23BDC">
        <w:rPr>
          <w:rFonts w:cs="Arial"/>
        </w:rPr>
        <w:t xml:space="preserve"> </w:t>
      </w:r>
      <w:r w:rsidRPr="00F01D81">
        <w:rPr>
          <w:rFonts w:cs="Arial"/>
        </w:rPr>
        <w:t>ou</w:t>
      </w:r>
      <w:r w:rsidR="00D23BDC">
        <w:rPr>
          <w:rFonts w:cs="Arial"/>
        </w:rPr>
        <w:t xml:space="preserve"> </w:t>
      </w:r>
      <w:r w:rsidRPr="00F01D81">
        <w:rPr>
          <w:rFonts w:cs="Arial"/>
        </w:rPr>
        <w:t>à</w:t>
      </w:r>
      <w:r w:rsidR="00D23BDC">
        <w:rPr>
          <w:rFonts w:cs="Arial"/>
        </w:rPr>
        <w:t xml:space="preserve"> </w:t>
      </w:r>
      <w:r w:rsidRPr="00F01D81">
        <w:rPr>
          <w:rFonts w:cs="Arial"/>
        </w:rPr>
        <w:t>leurs</w:t>
      </w:r>
      <w:r w:rsidR="00D23BDC">
        <w:rPr>
          <w:rFonts w:cs="Arial"/>
        </w:rPr>
        <w:t xml:space="preserve"> </w:t>
      </w:r>
      <w:r w:rsidRPr="00F01D81">
        <w:rPr>
          <w:rFonts w:cs="Arial"/>
        </w:rPr>
        <w:t>biens</w:t>
      </w:r>
      <w:r w:rsidR="00D23BDC">
        <w:rPr>
          <w:rFonts w:cs="Arial"/>
        </w:rPr>
        <w:t xml:space="preserve"> </w:t>
      </w:r>
      <w:r w:rsidRPr="00F01D81">
        <w:rPr>
          <w:rFonts w:cs="Arial"/>
        </w:rPr>
        <w:t>ou</w:t>
      </w:r>
      <w:r w:rsidR="00D23BDC">
        <w:rPr>
          <w:rFonts w:cs="Arial"/>
        </w:rPr>
        <w:t xml:space="preserve"> </w:t>
      </w:r>
      <w:r w:rsidRPr="00F01D81">
        <w:rPr>
          <w:rFonts w:cs="Arial"/>
        </w:rPr>
        <w:t>de menaces à leur encontre afin d’influencer leur action</w:t>
      </w:r>
      <w:r w:rsidR="00D23BDC">
        <w:rPr>
          <w:rFonts w:cs="Arial"/>
        </w:rPr>
        <w:t xml:space="preserve"> </w:t>
      </w:r>
      <w:r w:rsidRPr="00F01D81">
        <w:rPr>
          <w:rFonts w:cs="Arial"/>
        </w:rPr>
        <w:t>au</w:t>
      </w:r>
      <w:r w:rsidR="00D23BDC">
        <w:rPr>
          <w:rFonts w:cs="Arial"/>
        </w:rPr>
        <w:t xml:space="preserve"> </w:t>
      </w:r>
      <w:r w:rsidRPr="00F01D81">
        <w:rPr>
          <w:rFonts w:cs="Arial"/>
        </w:rPr>
        <w:t>cours</w:t>
      </w:r>
      <w:r w:rsidR="00D23BDC">
        <w:rPr>
          <w:rFonts w:cs="Arial"/>
        </w:rPr>
        <w:t xml:space="preserve"> </w:t>
      </w:r>
      <w:r w:rsidRPr="00F01D81">
        <w:rPr>
          <w:rFonts w:cs="Arial"/>
        </w:rPr>
        <w:t>de</w:t>
      </w:r>
      <w:r w:rsidR="00D23BDC">
        <w:rPr>
          <w:rFonts w:cs="Arial"/>
        </w:rPr>
        <w:t xml:space="preserve"> </w:t>
      </w:r>
      <w:r w:rsidRPr="00F01D81">
        <w:rPr>
          <w:rFonts w:cs="Arial"/>
        </w:rPr>
        <w:t>l’attribution</w:t>
      </w:r>
      <w:r w:rsidR="00D23BDC">
        <w:rPr>
          <w:rFonts w:cs="Arial"/>
        </w:rPr>
        <w:t xml:space="preserve"> </w:t>
      </w:r>
      <w:r w:rsidRPr="00F01D81">
        <w:rPr>
          <w:rFonts w:cs="Arial"/>
        </w:rPr>
        <w:t>ou</w:t>
      </w:r>
      <w:r w:rsidR="00D23BDC">
        <w:rPr>
          <w:rFonts w:cs="Arial"/>
        </w:rPr>
        <w:t xml:space="preserve"> </w:t>
      </w:r>
      <w:r w:rsidRPr="00F01D81">
        <w:rPr>
          <w:rFonts w:cs="Arial"/>
        </w:rPr>
        <w:t>de</w:t>
      </w:r>
      <w:r w:rsidR="00D23BDC">
        <w:rPr>
          <w:rFonts w:cs="Arial"/>
        </w:rPr>
        <w:t xml:space="preserve"> </w:t>
      </w:r>
      <w:r w:rsidRPr="00F01D81">
        <w:rPr>
          <w:rFonts w:cs="Arial"/>
        </w:rPr>
        <w:t>l’exécution d’un</w:t>
      </w:r>
      <w:r w:rsidR="00D23BDC">
        <w:rPr>
          <w:rFonts w:cs="Arial"/>
        </w:rPr>
        <w:t xml:space="preserve"> </w:t>
      </w:r>
      <w:r w:rsidRPr="00F01D81">
        <w:rPr>
          <w:rFonts w:cs="Arial"/>
        </w:rPr>
        <w:t>marché.</w:t>
      </w:r>
    </w:p>
    <w:p w:rsidR="00165EDE" w:rsidRPr="00F01D81" w:rsidRDefault="00165EDE" w:rsidP="00165EDE">
      <w:pPr>
        <w:widowControl w:val="0"/>
        <w:tabs>
          <w:tab w:val="left" w:pos="1500"/>
          <w:tab w:val="left" w:pos="1860"/>
          <w:tab w:val="left" w:pos="2120"/>
          <w:tab w:val="left" w:pos="3480"/>
          <w:tab w:val="left" w:pos="4120"/>
          <w:tab w:val="left" w:pos="4900"/>
        </w:tabs>
        <w:autoSpaceDE w:val="0"/>
      </w:pPr>
      <w:r w:rsidRPr="00F01D81">
        <w:rPr>
          <w:rFonts w:cs="Arial"/>
        </w:rPr>
        <w:t xml:space="preserve">b. </w:t>
      </w:r>
      <w:r w:rsidRPr="00F01D81">
        <w:rPr>
          <w:rFonts w:cs="Arial"/>
          <w:spacing w:val="5"/>
        </w:rPr>
        <w:t>Rejetter</w:t>
      </w:r>
      <w:r w:rsidRPr="00F01D81">
        <w:rPr>
          <w:rFonts w:cs="Arial"/>
        </w:rPr>
        <w:t xml:space="preserve">a </w:t>
      </w:r>
      <w:r w:rsidRPr="00F01D81">
        <w:rPr>
          <w:rFonts w:cs="Arial"/>
          <w:spacing w:val="5"/>
        </w:rPr>
        <w:t>un</w:t>
      </w:r>
      <w:r w:rsidRPr="00F01D81">
        <w:rPr>
          <w:rFonts w:cs="Arial"/>
        </w:rPr>
        <w:t xml:space="preserve">e </w:t>
      </w:r>
      <w:r w:rsidRPr="00F01D81">
        <w:rPr>
          <w:rFonts w:cs="Arial"/>
          <w:spacing w:val="5"/>
        </w:rPr>
        <w:t>propositio</w:t>
      </w:r>
      <w:r w:rsidRPr="00F01D81">
        <w:rPr>
          <w:rFonts w:cs="Arial"/>
        </w:rPr>
        <w:t xml:space="preserve">n </w:t>
      </w:r>
      <w:r w:rsidRPr="00F01D81">
        <w:rPr>
          <w:rFonts w:cs="Arial"/>
          <w:spacing w:val="5"/>
        </w:rPr>
        <w:t>d’attributio</w:t>
      </w:r>
      <w:r w:rsidRPr="00F01D81">
        <w:rPr>
          <w:rFonts w:cs="Arial"/>
        </w:rPr>
        <w:t xml:space="preserve">n </w:t>
      </w:r>
      <w:r w:rsidRPr="00F01D81">
        <w:rPr>
          <w:rFonts w:cs="Arial"/>
          <w:spacing w:val="5"/>
        </w:rPr>
        <w:t xml:space="preserve">si </w:t>
      </w:r>
      <w:r w:rsidRPr="00F01D81">
        <w:rPr>
          <w:rFonts w:cs="Arial"/>
        </w:rPr>
        <w:t xml:space="preserve">elle détermine que l’attributaire proposé est, directement ou par l’intermédiaire d’un agent, coupable de corruption ou s’est livré à des </w:t>
      </w:r>
      <w:r w:rsidRPr="00F01D81">
        <w:rPr>
          <w:rFonts w:cs="Arial"/>
          <w:spacing w:val="5"/>
        </w:rPr>
        <w:t>manœuvres</w:t>
      </w:r>
      <w:r w:rsidR="00D23BDC">
        <w:rPr>
          <w:rFonts w:cs="Arial"/>
          <w:spacing w:val="5"/>
        </w:rPr>
        <w:t xml:space="preserve"> </w:t>
      </w:r>
      <w:r w:rsidRPr="00F01D81">
        <w:rPr>
          <w:rFonts w:cs="Arial"/>
          <w:spacing w:val="5"/>
        </w:rPr>
        <w:t>frauduleuses</w:t>
      </w:r>
      <w:r w:rsidRPr="00F01D81">
        <w:rPr>
          <w:rFonts w:cs="Arial"/>
        </w:rPr>
        <w:t xml:space="preserve">, </w:t>
      </w:r>
      <w:r w:rsidRPr="00F01D81">
        <w:rPr>
          <w:rFonts w:cs="Arial"/>
          <w:spacing w:val="5"/>
        </w:rPr>
        <w:t>de</w:t>
      </w:r>
      <w:r w:rsidRPr="00F01D81">
        <w:rPr>
          <w:rFonts w:cs="Arial"/>
        </w:rPr>
        <w:t xml:space="preserve">s </w:t>
      </w:r>
      <w:r w:rsidRPr="00F01D81">
        <w:rPr>
          <w:rFonts w:cs="Arial"/>
          <w:spacing w:val="5"/>
        </w:rPr>
        <w:t xml:space="preserve">pratiques </w:t>
      </w:r>
      <w:r w:rsidRPr="00F01D81">
        <w:rPr>
          <w:rFonts w:cs="Arial"/>
        </w:rPr>
        <w:t>collusoires</w:t>
      </w:r>
      <w:r w:rsidR="00D23BDC">
        <w:rPr>
          <w:rFonts w:cs="Arial"/>
        </w:rPr>
        <w:t xml:space="preserve"> </w:t>
      </w:r>
      <w:r w:rsidRPr="00F01D81">
        <w:rPr>
          <w:rFonts w:cs="Arial"/>
        </w:rPr>
        <w:t>ou</w:t>
      </w:r>
      <w:r w:rsidR="00D23BDC">
        <w:rPr>
          <w:rFonts w:cs="Arial"/>
        </w:rPr>
        <w:t xml:space="preserve"> </w:t>
      </w:r>
      <w:r w:rsidRPr="00F01D81">
        <w:rPr>
          <w:rFonts w:cs="Arial"/>
        </w:rPr>
        <w:t>coercitives</w:t>
      </w:r>
      <w:r w:rsidR="00D23BDC">
        <w:rPr>
          <w:rFonts w:cs="Arial"/>
        </w:rPr>
        <w:t xml:space="preserve"> </w:t>
      </w:r>
      <w:r w:rsidRPr="00F01D81">
        <w:rPr>
          <w:rFonts w:cs="Arial"/>
        </w:rPr>
        <w:t>pour</w:t>
      </w:r>
      <w:r w:rsidR="00D23BDC">
        <w:rPr>
          <w:rFonts w:cs="Arial"/>
        </w:rPr>
        <w:t xml:space="preserve"> </w:t>
      </w:r>
      <w:r w:rsidRPr="00F01D81">
        <w:rPr>
          <w:rFonts w:cs="Arial"/>
        </w:rPr>
        <w:t>l’attribution</w:t>
      </w:r>
      <w:r w:rsidR="00D23BDC">
        <w:rPr>
          <w:rFonts w:cs="Arial"/>
        </w:rPr>
        <w:t xml:space="preserve"> </w:t>
      </w:r>
      <w:r w:rsidRPr="00F01D81">
        <w:rPr>
          <w:rFonts w:cs="Arial"/>
        </w:rPr>
        <w:t>de</w:t>
      </w:r>
      <w:r w:rsidR="00D23BDC">
        <w:rPr>
          <w:rFonts w:cs="Arial"/>
        </w:rPr>
        <w:t xml:space="preserve"> </w:t>
      </w:r>
      <w:r w:rsidRPr="00F01D81">
        <w:rPr>
          <w:rFonts w:cs="Arial"/>
        </w:rPr>
        <w:t>ce marché.</w:t>
      </w:r>
    </w:p>
    <w:p w:rsidR="00165EDE" w:rsidRPr="00F01D81" w:rsidRDefault="00165EDE" w:rsidP="00165EDE">
      <w:pPr>
        <w:widowControl w:val="0"/>
        <w:autoSpaceDE w:val="0"/>
      </w:pPr>
      <w:r w:rsidRPr="00F01D81">
        <w:rPr>
          <w:rFonts w:cs="Arial"/>
        </w:rPr>
        <w:t xml:space="preserve">1.9. </w:t>
      </w:r>
      <w:r w:rsidRPr="00F01D81">
        <w:rPr>
          <w:rFonts w:cs="Arial"/>
          <w:spacing w:val="5"/>
        </w:rPr>
        <w:t>Le</w:t>
      </w:r>
      <w:r w:rsidRPr="00F01D81">
        <w:rPr>
          <w:rFonts w:cs="Arial"/>
        </w:rPr>
        <w:t xml:space="preserve">s </w:t>
      </w:r>
      <w:r w:rsidRPr="00F01D81">
        <w:rPr>
          <w:rFonts w:cs="Arial"/>
          <w:spacing w:val="5"/>
        </w:rPr>
        <w:t>candidat</w:t>
      </w:r>
      <w:r w:rsidRPr="00F01D81">
        <w:rPr>
          <w:rFonts w:cs="Arial"/>
        </w:rPr>
        <w:t xml:space="preserve">s </w:t>
      </w:r>
      <w:r w:rsidRPr="00F01D81">
        <w:rPr>
          <w:rFonts w:cs="Arial"/>
          <w:spacing w:val="5"/>
        </w:rPr>
        <w:t>communiquen</w:t>
      </w:r>
      <w:r w:rsidRPr="00F01D81">
        <w:rPr>
          <w:rFonts w:cs="Arial"/>
        </w:rPr>
        <w:t xml:space="preserve">t </w:t>
      </w:r>
      <w:r w:rsidRPr="00F01D81">
        <w:rPr>
          <w:rFonts w:cs="Arial"/>
          <w:spacing w:val="5"/>
        </w:rPr>
        <w:t>le</w:t>
      </w:r>
      <w:r w:rsidRPr="00F01D81">
        <w:rPr>
          <w:rFonts w:cs="Arial"/>
        </w:rPr>
        <w:t xml:space="preserve">s </w:t>
      </w:r>
      <w:r w:rsidRPr="00F01D81">
        <w:rPr>
          <w:rFonts w:cs="Arial"/>
          <w:spacing w:val="5"/>
        </w:rPr>
        <w:t>rensei</w:t>
      </w:r>
      <w:r w:rsidRPr="00F01D81">
        <w:rPr>
          <w:rFonts w:cs="Arial"/>
          <w:spacing w:val="3"/>
        </w:rPr>
        <w:t>gnement</w:t>
      </w:r>
      <w:r w:rsidRPr="00F01D81">
        <w:rPr>
          <w:rFonts w:cs="Arial"/>
        </w:rPr>
        <w:t xml:space="preserve">s </w:t>
      </w:r>
      <w:r w:rsidRPr="00F01D81">
        <w:rPr>
          <w:rFonts w:cs="Arial"/>
          <w:spacing w:val="3"/>
        </w:rPr>
        <w:t>su</w:t>
      </w:r>
      <w:r w:rsidRPr="00F01D81">
        <w:rPr>
          <w:rFonts w:cs="Arial"/>
        </w:rPr>
        <w:t xml:space="preserve">r </w:t>
      </w:r>
      <w:r w:rsidRPr="00F01D81">
        <w:rPr>
          <w:rFonts w:cs="Arial"/>
          <w:spacing w:val="3"/>
        </w:rPr>
        <w:t>le</w:t>
      </w:r>
      <w:r w:rsidRPr="00F01D81">
        <w:rPr>
          <w:rFonts w:cs="Arial"/>
        </w:rPr>
        <w:t xml:space="preserve">s </w:t>
      </w:r>
      <w:r w:rsidRPr="00F01D81">
        <w:rPr>
          <w:rFonts w:cs="Arial"/>
          <w:spacing w:val="3"/>
        </w:rPr>
        <w:t>commission</w:t>
      </w:r>
      <w:r w:rsidRPr="00F01D81">
        <w:rPr>
          <w:rFonts w:cs="Arial"/>
        </w:rPr>
        <w:t xml:space="preserve">s </w:t>
      </w:r>
      <w:r w:rsidRPr="00F01D81">
        <w:rPr>
          <w:rFonts w:cs="Arial"/>
          <w:spacing w:val="3"/>
        </w:rPr>
        <w:t>e</w:t>
      </w:r>
      <w:r w:rsidRPr="00F01D81">
        <w:rPr>
          <w:rFonts w:cs="Arial"/>
        </w:rPr>
        <w:t xml:space="preserve">t </w:t>
      </w:r>
      <w:r w:rsidRPr="00F01D81">
        <w:rPr>
          <w:rFonts w:cs="Arial"/>
          <w:spacing w:val="3"/>
        </w:rPr>
        <w:t xml:space="preserve">primes </w:t>
      </w:r>
      <w:r w:rsidRPr="00F01D81">
        <w:rPr>
          <w:rFonts w:cs="Arial"/>
        </w:rPr>
        <w:t>éventuellement</w:t>
      </w:r>
      <w:r w:rsidR="00D23BDC">
        <w:rPr>
          <w:rFonts w:cs="Arial"/>
        </w:rPr>
        <w:t xml:space="preserve"> </w:t>
      </w:r>
      <w:r w:rsidRPr="00F01D81">
        <w:rPr>
          <w:rFonts w:cs="Arial"/>
        </w:rPr>
        <w:t>réglées</w:t>
      </w:r>
      <w:r w:rsidR="00D23BDC">
        <w:rPr>
          <w:rFonts w:cs="Arial"/>
        </w:rPr>
        <w:t xml:space="preserve"> </w:t>
      </w:r>
      <w:r w:rsidRPr="00F01D81">
        <w:rPr>
          <w:rFonts w:cs="Arial"/>
        </w:rPr>
        <w:t>ou</w:t>
      </w:r>
      <w:r w:rsidR="00D23BDC">
        <w:rPr>
          <w:rFonts w:cs="Arial"/>
        </w:rPr>
        <w:t xml:space="preserve"> </w:t>
      </w:r>
      <w:r w:rsidRPr="00F01D81">
        <w:rPr>
          <w:rFonts w:cs="Arial"/>
        </w:rPr>
        <w:t>devant</w:t>
      </w:r>
      <w:r w:rsidR="00D23BDC">
        <w:rPr>
          <w:rFonts w:cs="Arial"/>
        </w:rPr>
        <w:t xml:space="preserve"> </w:t>
      </w:r>
      <w:r w:rsidRPr="00F01D81">
        <w:rPr>
          <w:rFonts w:cs="Arial"/>
        </w:rPr>
        <w:t>être</w:t>
      </w:r>
      <w:r w:rsidR="00D23BDC">
        <w:rPr>
          <w:rFonts w:cs="Arial"/>
        </w:rPr>
        <w:t xml:space="preserve"> </w:t>
      </w:r>
      <w:r w:rsidRPr="00F01D81">
        <w:rPr>
          <w:rFonts w:cs="Arial"/>
        </w:rPr>
        <w:t>réglées à des agents en rapport avec la présente proposition, et l’exécution du contrat s’il est attribué</w:t>
      </w:r>
      <w:r w:rsidR="00D23BDC">
        <w:rPr>
          <w:rFonts w:cs="Arial"/>
        </w:rPr>
        <w:t xml:space="preserve"> </w:t>
      </w:r>
      <w:r w:rsidRPr="00F01D81">
        <w:rPr>
          <w:rFonts w:cs="Arial"/>
        </w:rPr>
        <w:t>au</w:t>
      </w:r>
      <w:r w:rsidR="00D23BDC">
        <w:rPr>
          <w:rFonts w:cs="Arial"/>
        </w:rPr>
        <w:t xml:space="preserve"> </w:t>
      </w:r>
      <w:r w:rsidRPr="00F01D81">
        <w:rPr>
          <w:rFonts w:cs="Arial"/>
        </w:rPr>
        <w:t>candidat,</w:t>
      </w:r>
      <w:r w:rsidR="00D23BDC">
        <w:rPr>
          <w:rFonts w:cs="Arial"/>
        </w:rPr>
        <w:t xml:space="preserve"> </w:t>
      </w:r>
      <w:r w:rsidRPr="00F01D81">
        <w:rPr>
          <w:rFonts w:cs="Arial"/>
        </w:rPr>
        <w:t>comme</w:t>
      </w:r>
      <w:r w:rsidR="00D23BDC">
        <w:rPr>
          <w:rFonts w:cs="Arial"/>
        </w:rPr>
        <w:t xml:space="preserve"> </w:t>
      </w:r>
      <w:r w:rsidRPr="00F01D81">
        <w:rPr>
          <w:rFonts w:cs="Arial"/>
        </w:rPr>
        <w:t>demandé</w:t>
      </w:r>
      <w:r w:rsidR="00D23BDC">
        <w:rPr>
          <w:rFonts w:cs="Arial"/>
        </w:rPr>
        <w:t xml:space="preserve"> </w:t>
      </w:r>
      <w:r w:rsidRPr="00F01D81">
        <w:rPr>
          <w:rFonts w:cs="Arial"/>
        </w:rPr>
        <w:t>sur</w:t>
      </w:r>
      <w:r w:rsidR="00D23BDC">
        <w:rPr>
          <w:rFonts w:cs="Arial"/>
        </w:rPr>
        <w:t xml:space="preserve"> </w:t>
      </w:r>
      <w:r w:rsidRPr="00F01D81">
        <w:rPr>
          <w:rFonts w:cs="Arial"/>
        </w:rPr>
        <w:t>le formulaire</w:t>
      </w:r>
      <w:r w:rsidR="00FC12DE">
        <w:rPr>
          <w:rFonts w:cs="Arial"/>
        </w:rPr>
        <w:t xml:space="preserve"> </w:t>
      </w:r>
      <w:r w:rsidRPr="00F01D81">
        <w:rPr>
          <w:rFonts w:cs="Arial"/>
        </w:rPr>
        <w:t>de</w:t>
      </w:r>
      <w:r w:rsidR="00FC12DE">
        <w:rPr>
          <w:rFonts w:cs="Arial"/>
        </w:rPr>
        <w:t xml:space="preserve"> </w:t>
      </w:r>
      <w:r w:rsidRPr="00F01D81">
        <w:rPr>
          <w:rFonts w:cs="Arial"/>
        </w:rPr>
        <w:t>proposition</w:t>
      </w:r>
      <w:r w:rsidR="00FC12DE">
        <w:rPr>
          <w:rFonts w:cs="Arial"/>
        </w:rPr>
        <w:t xml:space="preserve"> </w:t>
      </w:r>
      <w:r w:rsidRPr="00F01D81">
        <w:rPr>
          <w:rFonts w:cs="Arial"/>
        </w:rPr>
        <w:t>financière</w:t>
      </w:r>
      <w:r w:rsidR="00FC12DE">
        <w:rPr>
          <w:rFonts w:cs="Arial"/>
        </w:rPr>
        <w:t xml:space="preserve"> </w:t>
      </w:r>
      <w:r w:rsidRPr="00F01D81">
        <w:rPr>
          <w:rFonts w:cs="Arial"/>
        </w:rPr>
        <w:t>(lettre</w:t>
      </w:r>
      <w:r w:rsidR="00FC12DE">
        <w:rPr>
          <w:rFonts w:cs="Arial"/>
        </w:rPr>
        <w:t xml:space="preserve"> </w:t>
      </w:r>
      <w:r w:rsidRPr="00F01D81">
        <w:rPr>
          <w:rFonts w:cs="Arial"/>
        </w:rPr>
        <w:t>de soumission).</w:t>
      </w:r>
    </w:p>
    <w:p w:rsidR="00165EDE" w:rsidRPr="00F01D81" w:rsidRDefault="00165EDE" w:rsidP="00165EDE">
      <w:pPr>
        <w:widowControl w:val="0"/>
        <w:autoSpaceDE w:val="0"/>
      </w:pPr>
      <w:r w:rsidRPr="00F01D81">
        <w:rPr>
          <w:rFonts w:cs="Arial"/>
        </w:rPr>
        <w:t>1.10.</w:t>
      </w:r>
      <w:r w:rsidR="00FC12DE">
        <w:rPr>
          <w:rFonts w:cs="Arial"/>
        </w:rPr>
        <w:t xml:space="preserve"> </w:t>
      </w:r>
      <w:r w:rsidRPr="00F01D81">
        <w:rPr>
          <w:rFonts w:cs="Arial"/>
          <w:spacing w:val="5"/>
        </w:rPr>
        <w:t>Le</w:t>
      </w:r>
      <w:r w:rsidRPr="00F01D81">
        <w:rPr>
          <w:rFonts w:cs="Arial"/>
        </w:rPr>
        <w:t xml:space="preserve">s </w:t>
      </w:r>
      <w:r w:rsidRPr="00F01D81">
        <w:rPr>
          <w:rFonts w:cs="Arial"/>
          <w:spacing w:val="5"/>
        </w:rPr>
        <w:t>candidat</w:t>
      </w:r>
      <w:r w:rsidRPr="00F01D81">
        <w:rPr>
          <w:rFonts w:cs="Arial"/>
        </w:rPr>
        <w:t xml:space="preserve">s </w:t>
      </w:r>
      <w:r w:rsidRPr="00F01D81">
        <w:rPr>
          <w:rFonts w:cs="Arial"/>
          <w:spacing w:val="5"/>
        </w:rPr>
        <w:t>n</w:t>
      </w:r>
      <w:r w:rsidRPr="00F01D81">
        <w:rPr>
          <w:rFonts w:cs="Arial"/>
        </w:rPr>
        <w:t xml:space="preserve">e </w:t>
      </w:r>
      <w:r w:rsidRPr="00F01D81">
        <w:rPr>
          <w:rFonts w:cs="Arial"/>
          <w:spacing w:val="5"/>
        </w:rPr>
        <w:t>doiven</w:t>
      </w:r>
      <w:r w:rsidRPr="00F01D81">
        <w:rPr>
          <w:rFonts w:cs="Arial"/>
        </w:rPr>
        <w:t xml:space="preserve">t </w:t>
      </w:r>
      <w:r w:rsidRPr="00F01D81">
        <w:rPr>
          <w:rFonts w:cs="Arial"/>
          <w:spacing w:val="5"/>
        </w:rPr>
        <w:t>pa</w:t>
      </w:r>
      <w:r w:rsidRPr="00F01D81">
        <w:rPr>
          <w:rFonts w:cs="Arial"/>
        </w:rPr>
        <w:t xml:space="preserve">s </w:t>
      </w:r>
      <w:r w:rsidRPr="00F01D81">
        <w:rPr>
          <w:rFonts w:cs="Arial"/>
          <w:spacing w:val="5"/>
        </w:rPr>
        <w:t>avoi</w:t>
      </w:r>
      <w:r w:rsidRPr="00F01D81">
        <w:rPr>
          <w:rFonts w:cs="Arial"/>
        </w:rPr>
        <w:t xml:space="preserve">r </w:t>
      </w:r>
      <w:r w:rsidRPr="00F01D81">
        <w:rPr>
          <w:rFonts w:cs="Arial"/>
          <w:spacing w:val="5"/>
        </w:rPr>
        <w:t xml:space="preserve">été </w:t>
      </w:r>
      <w:r w:rsidRPr="00F01D81">
        <w:rPr>
          <w:rFonts w:cs="Arial"/>
        </w:rPr>
        <w:t xml:space="preserve">déclarés </w:t>
      </w:r>
      <w:r w:rsidR="00E47DB4" w:rsidRPr="00F01D81">
        <w:rPr>
          <w:rFonts w:cs="Arial"/>
        </w:rPr>
        <w:t>exclus de</w:t>
      </w:r>
      <w:r w:rsidRPr="00F01D81">
        <w:rPr>
          <w:rFonts w:cs="Arial"/>
        </w:rPr>
        <w:t xml:space="preserve"> toutes</w:t>
      </w:r>
      <w:r w:rsidR="00FC12DE">
        <w:rPr>
          <w:rFonts w:cs="Arial"/>
        </w:rPr>
        <w:t xml:space="preserve"> </w:t>
      </w:r>
      <w:r w:rsidRPr="00F01D81">
        <w:rPr>
          <w:rFonts w:cs="Arial"/>
        </w:rPr>
        <w:t>attributions</w:t>
      </w:r>
      <w:r w:rsidR="00FC12DE">
        <w:rPr>
          <w:rFonts w:cs="Arial"/>
        </w:rPr>
        <w:t xml:space="preserve"> </w:t>
      </w:r>
      <w:r w:rsidRPr="00F01D81">
        <w:rPr>
          <w:rFonts w:cs="Arial"/>
        </w:rPr>
        <w:t>de</w:t>
      </w:r>
      <w:r w:rsidR="00FC12DE">
        <w:rPr>
          <w:rFonts w:cs="Arial"/>
        </w:rPr>
        <w:t xml:space="preserve"> </w:t>
      </w:r>
      <w:r w:rsidRPr="00F01D81">
        <w:rPr>
          <w:rFonts w:cs="Arial"/>
        </w:rPr>
        <w:t>contrats</w:t>
      </w:r>
      <w:r w:rsidR="00FC12DE">
        <w:rPr>
          <w:rFonts w:cs="Arial"/>
        </w:rPr>
        <w:t xml:space="preserve"> </w:t>
      </w:r>
      <w:r w:rsidRPr="00F01D81">
        <w:rPr>
          <w:rFonts w:cs="Arial"/>
        </w:rPr>
        <w:t>pour</w:t>
      </w:r>
      <w:r w:rsidR="00FC12DE">
        <w:rPr>
          <w:rFonts w:cs="Arial"/>
        </w:rPr>
        <w:t xml:space="preserve"> </w:t>
      </w:r>
      <w:r w:rsidRPr="00F01D81">
        <w:rPr>
          <w:rFonts w:cs="Arial"/>
        </w:rPr>
        <w:t>corruption ou</w:t>
      </w:r>
      <w:r w:rsidR="00FC12DE">
        <w:rPr>
          <w:rFonts w:cs="Arial"/>
        </w:rPr>
        <w:t xml:space="preserve"> </w:t>
      </w:r>
      <w:r w:rsidRPr="00F01D81">
        <w:rPr>
          <w:rFonts w:cs="Arial"/>
        </w:rPr>
        <w:t>manœuvres</w:t>
      </w:r>
      <w:r w:rsidR="00FC12DE">
        <w:rPr>
          <w:rFonts w:cs="Arial"/>
        </w:rPr>
        <w:t xml:space="preserve"> </w:t>
      </w:r>
      <w:r w:rsidRPr="00F01D81">
        <w:rPr>
          <w:rFonts w:cs="Arial"/>
        </w:rPr>
        <w:t>frauduleuses.</w:t>
      </w:r>
    </w:p>
    <w:p w:rsidR="00165EDE" w:rsidRPr="00F01D81" w:rsidRDefault="00165EDE" w:rsidP="00165EDE">
      <w:pPr>
        <w:widowControl w:val="0"/>
        <w:autoSpaceDE w:val="0"/>
      </w:pPr>
      <w:r w:rsidRPr="00F01D81">
        <w:rPr>
          <w:rFonts w:cs="Arial"/>
          <w:b/>
          <w:bCs/>
        </w:rPr>
        <w:t>2.</w:t>
      </w:r>
      <w:r w:rsidR="00FC12DE">
        <w:rPr>
          <w:rFonts w:cs="Arial"/>
          <w:b/>
          <w:bCs/>
        </w:rPr>
        <w:t xml:space="preserve"> </w:t>
      </w:r>
      <w:r w:rsidRPr="00F01D81">
        <w:rPr>
          <w:rFonts w:cs="Arial"/>
          <w:b/>
          <w:bCs/>
        </w:rPr>
        <w:t>Eclaircissements,</w:t>
      </w:r>
      <w:r w:rsidR="00FC12DE">
        <w:rPr>
          <w:rFonts w:cs="Arial"/>
          <w:b/>
          <w:bCs/>
        </w:rPr>
        <w:t xml:space="preserve"> </w:t>
      </w:r>
      <w:r w:rsidR="00E47DB4" w:rsidRPr="00F01D81">
        <w:rPr>
          <w:rFonts w:cs="Arial"/>
          <w:b/>
          <w:bCs/>
        </w:rPr>
        <w:t>modifications</w:t>
      </w:r>
      <w:r w:rsidR="00E47DB4">
        <w:rPr>
          <w:rFonts w:cs="Arial"/>
          <w:b/>
          <w:bCs/>
        </w:rPr>
        <w:t xml:space="preserve"> </w:t>
      </w:r>
      <w:r w:rsidR="00E47DB4" w:rsidRPr="00F01D81">
        <w:rPr>
          <w:rFonts w:cs="Arial"/>
          <w:b/>
          <w:bCs/>
        </w:rPr>
        <w:t>apportées</w:t>
      </w:r>
      <w:r w:rsidR="00FC12DE">
        <w:rPr>
          <w:rFonts w:cs="Arial"/>
          <w:b/>
          <w:bCs/>
        </w:rPr>
        <w:t xml:space="preserve"> </w:t>
      </w:r>
      <w:r w:rsidRPr="00F01D81">
        <w:rPr>
          <w:rFonts w:cs="Arial"/>
          <w:b/>
          <w:bCs/>
        </w:rPr>
        <w:t>au</w:t>
      </w:r>
      <w:r w:rsidR="00FC12DE">
        <w:rPr>
          <w:rFonts w:cs="Arial"/>
          <w:b/>
          <w:bCs/>
        </w:rPr>
        <w:t xml:space="preserve"> </w:t>
      </w:r>
      <w:r w:rsidRPr="00F01D81">
        <w:rPr>
          <w:rFonts w:cs="Arial"/>
          <w:b/>
          <w:bCs/>
        </w:rPr>
        <w:t>DAO</w:t>
      </w:r>
      <w:r w:rsidR="00FC12DE">
        <w:rPr>
          <w:rFonts w:cs="Arial"/>
          <w:b/>
          <w:bCs/>
        </w:rPr>
        <w:t xml:space="preserve"> </w:t>
      </w:r>
      <w:r w:rsidRPr="00F01D81">
        <w:rPr>
          <w:rFonts w:cs="Arial"/>
          <w:b/>
          <w:bCs/>
        </w:rPr>
        <w:t>et</w:t>
      </w:r>
      <w:r w:rsidR="00FC12DE">
        <w:rPr>
          <w:rFonts w:cs="Arial"/>
          <w:b/>
          <w:bCs/>
        </w:rPr>
        <w:t xml:space="preserve"> </w:t>
      </w:r>
      <w:r w:rsidRPr="00F01D81">
        <w:rPr>
          <w:rFonts w:cs="Arial"/>
          <w:b/>
          <w:bCs/>
        </w:rPr>
        <w:t>recours</w:t>
      </w:r>
    </w:p>
    <w:p w:rsidR="00165EDE" w:rsidRPr="00F01D81" w:rsidRDefault="00165EDE" w:rsidP="00165EDE">
      <w:pPr>
        <w:widowControl w:val="0"/>
        <w:autoSpaceDE w:val="0"/>
      </w:pPr>
      <w:r w:rsidRPr="00F01D81">
        <w:rPr>
          <w:rFonts w:cs="Arial"/>
          <w:spacing w:val="1"/>
        </w:rPr>
        <w:t>2.1</w:t>
      </w:r>
      <w:r w:rsidRPr="00F01D81">
        <w:rPr>
          <w:rFonts w:cs="Arial"/>
        </w:rPr>
        <w:t>.</w:t>
      </w:r>
      <w:r w:rsidR="00FC12DE">
        <w:rPr>
          <w:rFonts w:cs="Arial"/>
        </w:rPr>
        <w:t xml:space="preserve"> </w:t>
      </w:r>
      <w:r w:rsidRPr="00F01D81">
        <w:rPr>
          <w:rFonts w:cs="Arial"/>
          <w:spacing w:val="1"/>
        </w:rPr>
        <w:t>Le</w:t>
      </w:r>
      <w:r w:rsidRPr="00F01D81">
        <w:rPr>
          <w:rFonts w:cs="Arial"/>
        </w:rPr>
        <w:t xml:space="preserve">s </w:t>
      </w:r>
      <w:r w:rsidRPr="00F01D81">
        <w:rPr>
          <w:rFonts w:cs="Arial"/>
          <w:spacing w:val="2"/>
        </w:rPr>
        <w:t>Candidat</w:t>
      </w:r>
      <w:r w:rsidRPr="00F01D81">
        <w:rPr>
          <w:rFonts w:cs="Arial"/>
        </w:rPr>
        <w:t xml:space="preserve">s </w:t>
      </w:r>
      <w:r w:rsidRPr="00F01D81">
        <w:rPr>
          <w:rFonts w:cs="Arial"/>
          <w:spacing w:val="2"/>
        </w:rPr>
        <w:t>on</w:t>
      </w:r>
      <w:r w:rsidRPr="00F01D81">
        <w:rPr>
          <w:rFonts w:cs="Arial"/>
        </w:rPr>
        <w:t xml:space="preserve">t </w:t>
      </w:r>
      <w:r w:rsidRPr="00F01D81">
        <w:rPr>
          <w:rFonts w:cs="Arial"/>
          <w:spacing w:val="2"/>
        </w:rPr>
        <w:t>jusqu’</w:t>
      </w:r>
      <w:r w:rsidRPr="00F01D81">
        <w:rPr>
          <w:rFonts w:cs="Arial"/>
        </w:rPr>
        <w:t xml:space="preserve">à </w:t>
      </w:r>
      <w:r w:rsidRPr="00F01D81">
        <w:rPr>
          <w:rFonts w:cs="Arial"/>
          <w:spacing w:val="2"/>
        </w:rPr>
        <w:t>un</w:t>
      </w:r>
      <w:r w:rsidRPr="00F01D81">
        <w:rPr>
          <w:rFonts w:cs="Arial"/>
        </w:rPr>
        <w:t xml:space="preserve">e </w:t>
      </w:r>
      <w:r w:rsidRPr="00F01D81">
        <w:rPr>
          <w:rFonts w:cs="Arial"/>
          <w:spacing w:val="2"/>
        </w:rPr>
        <w:t>dat</w:t>
      </w:r>
      <w:r w:rsidRPr="00F01D81">
        <w:rPr>
          <w:rFonts w:cs="Arial"/>
        </w:rPr>
        <w:t xml:space="preserve">e </w:t>
      </w:r>
      <w:r w:rsidRPr="00F01D81">
        <w:rPr>
          <w:rFonts w:cs="Arial"/>
          <w:spacing w:val="2"/>
        </w:rPr>
        <w:t xml:space="preserve">limite </w:t>
      </w:r>
      <w:r w:rsidRPr="00F01D81">
        <w:rPr>
          <w:rFonts w:cs="Arial"/>
        </w:rPr>
        <w:t xml:space="preserve">précisée dans le RPAO pour demander des </w:t>
      </w:r>
      <w:r w:rsidRPr="00F01D81">
        <w:rPr>
          <w:rFonts w:cs="Arial"/>
          <w:spacing w:val="5"/>
        </w:rPr>
        <w:t>éclaircissement</w:t>
      </w:r>
      <w:r w:rsidRPr="00F01D81">
        <w:rPr>
          <w:rFonts w:cs="Arial"/>
        </w:rPr>
        <w:t xml:space="preserve">s </w:t>
      </w:r>
      <w:r w:rsidRPr="00F01D81">
        <w:rPr>
          <w:rFonts w:cs="Arial"/>
          <w:spacing w:val="5"/>
        </w:rPr>
        <w:t>su</w:t>
      </w:r>
      <w:r w:rsidRPr="00F01D81">
        <w:rPr>
          <w:rFonts w:cs="Arial"/>
        </w:rPr>
        <w:t xml:space="preserve">r </w:t>
      </w:r>
      <w:r w:rsidRPr="00F01D81">
        <w:rPr>
          <w:rFonts w:cs="Arial"/>
          <w:spacing w:val="5"/>
        </w:rPr>
        <w:t>l’u</w:t>
      </w:r>
      <w:r w:rsidRPr="00F01D81">
        <w:rPr>
          <w:rFonts w:cs="Arial"/>
        </w:rPr>
        <w:t xml:space="preserve">n </w:t>
      </w:r>
      <w:r w:rsidRPr="00F01D81">
        <w:rPr>
          <w:rFonts w:cs="Arial"/>
          <w:spacing w:val="5"/>
        </w:rPr>
        <w:t>quelconqu</w:t>
      </w:r>
      <w:r w:rsidRPr="00F01D81">
        <w:rPr>
          <w:rFonts w:cs="Arial"/>
        </w:rPr>
        <w:t xml:space="preserve">e </w:t>
      </w:r>
      <w:r w:rsidRPr="00F01D81">
        <w:rPr>
          <w:rFonts w:cs="Arial"/>
          <w:spacing w:val="5"/>
        </w:rPr>
        <w:t xml:space="preserve">des </w:t>
      </w:r>
      <w:r w:rsidRPr="00F01D81">
        <w:rPr>
          <w:rFonts w:cs="Arial"/>
        </w:rPr>
        <w:t>documents du DAO. Toute demande d’éclaircissement</w:t>
      </w:r>
      <w:r w:rsidR="00FD1F2B">
        <w:rPr>
          <w:rFonts w:cs="Arial"/>
        </w:rPr>
        <w:t xml:space="preserve"> </w:t>
      </w:r>
      <w:r w:rsidRPr="00F01D81">
        <w:rPr>
          <w:rFonts w:cs="Arial"/>
        </w:rPr>
        <w:t>doit</w:t>
      </w:r>
      <w:r w:rsidR="00FD1F2B">
        <w:rPr>
          <w:rFonts w:cs="Arial"/>
        </w:rPr>
        <w:t xml:space="preserve"> </w:t>
      </w:r>
      <w:r w:rsidRPr="00F01D81">
        <w:rPr>
          <w:rFonts w:cs="Arial"/>
        </w:rPr>
        <w:t>être</w:t>
      </w:r>
      <w:r w:rsidR="00FD1F2B">
        <w:rPr>
          <w:rFonts w:cs="Arial"/>
        </w:rPr>
        <w:t xml:space="preserve"> </w:t>
      </w:r>
      <w:r w:rsidRPr="00F01D81">
        <w:rPr>
          <w:rFonts w:cs="Arial"/>
        </w:rPr>
        <w:t>formulée</w:t>
      </w:r>
      <w:r w:rsidR="00FD1F2B">
        <w:rPr>
          <w:rFonts w:cs="Arial"/>
        </w:rPr>
        <w:t xml:space="preserve"> </w:t>
      </w:r>
      <w:r w:rsidRPr="00F01D81">
        <w:rPr>
          <w:rFonts w:cs="Arial"/>
        </w:rPr>
        <w:t>par</w:t>
      </w:r>
      <w:r w:rsidR="00FD1F2B">
        <w:rPr>
          <w:rFonts w:cs="Arial"/>
        </w:rPr>
        <w:t xml:space="preserve"> </w:t>
      </w:r>
      <w:r w:rsidRPr="00F01D81">
        <w:rPr>
          <w:rFonts w:cs="Arial"/>
        </w:rPr>
        <w:t>écrit,</w:t>
      </w:r>
      <w:r w:rsidR="00FD1F2B">
        <w:rPr>
          <w:rFonts w:cs="Arial"/>
        </w:rPr>
        <w:t xml:space="preserve"> </w:t>
      </w:r>
      <w:r w:rsidRPr="00F01D81">
        <w:rPr>
          <w:rFonts w:cs="Arial"/>
        </w:rPr>
        <w:t>et</w:t>
      </w:r>
      <w:r w:rsidR="00FD1F2B">
        <w:rPr>
          <w:rFonts w:cs="Arial"/>
        </w:rPr>
        <w:t xml:space="preserve"> </w:t>
      </w:r>
      <w:r w:rsidRPr="00F01D81">
        <w:rPr>
          <w:rFonts w:cs="Arial"/>
        </w:rPr>
        <w:t>expédiée</w:t>
      </w:r>
      <w:r w:rsidR="00FD1F2B">
        <w:rPr>
          <w:rFonts w:cs="Arial"/>
        </w:rPr>
        <w:t xml:space="preserve"> </w:t>
      </w:r>
      <w:r w:rsidRPr="00F01D81">
        <w:rPr>
          <w:rFonts w:cs="Arial"/>
        </w:rPr>
        <w:t>par</w:t>
      </w:r>
      <w:r w:rsidR="00FD1F2B">
        <w:rPr>
          <w:rFonts w:cs="Arial"/>
        </w:rPr>
        <w:t xml:space="preserve"> </w:t>
      </w:r>
      <w:r w:rsidRPr="00F01D81">
        <w:rPr>
          <w:rFonts w:cs="Arial"/>
        </w:rPr>
        <w:t>courrier,</w:t>
      </w:r>
      <w:r w:rsidR="00FD1F2B">
        <w:rPr>
          <w:rFonts w:cs="Arial"/>
        </w:rPr>
        <w:t xml:space="preserve"> </w:t>
      </w:r>
      <w:r w:rsidRPr="00F01D81">
        <w:rPr>
          <w:rFonts w:cs="Arial"/>
        </w:rPr>
        <w:t>télécopie,</w:t>
      </w:r>
      <w:r w:rsidR="00FD1F2B">
        <w:rPr>
          <w:rFonts w:cs="Arial"/>
        </w:rPr>
        <w:t xml:space="preserve"> </w:t>
      </w:r>
      <w:r w:rsidRPr="00F01D81">
        <w:rPr>
          <w:rFonts w:cs="Arial"/>
        </w:rPr>
        <w:t>ou</w:t>
      </w:r>
      <w:r w:rsidR="00FD1F2B">
        <w:rPr>
          <w:rFonts w:cs="Arial"/>
        </w:rPr>
        <w:t xml:space="preserve"> </w:t>
      </w:r>
      <w:r w:rsidRPr="00F01D81">
        <w:rPr>
          <w:rFonts w:cs="Arial"/>
        </w:rPr>
        <w:t>courrier</w:t>
      </w:r>
      <w:r w:rsidR="00FD1F2B">
        <w:rPr>
          <w:rFonts w:cs="Arial"/>
        </w:rPr>
        <w:t xml:space="preserve"> </w:t>
      </w:r>
      <w:r w:rsidRPr="00F01D81">
        <w:rPr>
          <w:rFonts w:cs="Arial"/>
        </w:rPr>
        <w:t>électronique</w:t>
      </w:r>
      <w:r w:rsidR="00FD1F2B">
        <w:rPr>
          <w:rFonts w:cs="Arial"/>
        </w:rPr>
        <w:t xml:space="preserve"> </w:t>
      </w:r>
      <w:r w:rsidRPr="00F01D81">
        <w:rPr>
          <w:rFonts w:cs="Arial"/>
        </w:rPr>
        <w:t>à</w:t>
      </w:r>
      <w:r w:rsidR="00FD1F2B">
        <w:rPr>
          <w:rFonts w:cs="Arial"/>
        </w:rPr>
        <w:t xml:space="preserve"> </w:t>
      </w:r>
      <w:r w:rsidRPr="00F01D81">
        <w:rPr>
          <w:rFonts w:cs="Arial"/>
        </w:rPr>
        <w:t>l’adresse</w:t>
      </w:r>
      <w:r w:rsidR="00FD1F2B">
        <w:rPr>
          <w:rFonts w:cs="Arial"/>
        </w:rPr>
        <w:t xml:space="preserve"> </w:t>
      </w:r>
      <w:r w:rsidRPr="00F01D81">
        <w:rPr>
          <w:rFonts w:cs="Arial"/>
        </w:rPr>
        <w:t>de l’Autorité Contractante avec copie au Maître d’Ouvrage</w:t>
      </w:r>
      <w:r w:rsidR="00FD1F2B">
        <w:rPr>
          <w:rFonts w:cs="Arial"/>
        </w:rPr>
        <w:t xml:space="preserve"> </w:t>
      </w:r>
      <w:r w:rsidRPr="00F01D81">
        <w:rPr>
          <w:rFonts w:cs="Arial"/>
        </w:rPr>
        <w:t xml:space="preserve">figurant sur le RPAO. L’Autorité Contractante </w:t>
      </w:r>
      <w:r w:rsidRPr="00F01D81">
        <w:rPr>
          <w:rFonts w:cs="Arial"/>
        </w:rPr>
        <w:lastRenderedPageBreak/>
        <w:t xml:space="preserve">donne sa </w:t>
      </w:r>
      <w:r w:rsidRPr="00F01D81">
        <w:rPr>
          <w:rFonts w:cs="Arial"/>
          <w:spacing w:val="2"/>
        </w:rPr>
        <w:t>répons</w:t>
      </w:r>
      <w:r w:rsidRPr="00F01D81">
        <w:rPr>
          <w:rFonts w:cs="Arial"/>
        </w:rPr>
        <w:t xml:space="preserve">e </w:t>
      </w:r>
      <w:r w:rsidRPr="00F01D81">
        <w:rPr>
          <w:rFonts w:cs="Arial"/>
          <w:spacing w:val="2"/>
        </w:rPr>
        <w:t>pa</w:t>
      </w:r>
      <w:r w:rsidRPr="00F01D81">
        <w:rPr>
          <w:rFonts w:cs="Arial"/>
        </w:rPr>
        <w:t xml:space="preserve">r </w:t>
      </w:r>
      <w:r w:rsidRPr="00F01D81">
        <w:rPr>
          <w:rFonts w:cs="Arial"/>
          <w:spacing w:val="2"/>
        </w:rPr>
        <w:t>courrier</w:t>
      </w:r>
      <w:r w:rsidRPr="00F01D81">
        <w:rPr>
          <w:rFonts w:cs="Arial"/>
        </w:rPr>
        <w:t xml:space="preserve">, </w:t>
      </w:r>
      <w:r w:rsidRPr="00F01D81">
        <w:rPr>
          <w:rFonts w:cs="Arial"/>
          <w:spacing w:val="2"/>
        </w:rPr>
        <w:t>télécopi</w:t>
      </w:r>
      <w:r w:rsidRPr="00F01D81">
        <w:rPr>
          <w:rFonts w:cs="Arial"/>
        </w:rPr>
        <w:t xml:space="preserve">e </w:t>
      </w:r>
      <w:r w:rsidRPr="00F01D81">
        <w:rPr>
          <w:rFonts w:cs="Arial"/>
          <w:spacing w:val="2"/>
        </w:rPr>
        <w:t>o</w:t>
      </w:r>
      <w:r w:rsidRPr="00F01D81">
        <w:rPr>
          <w:rFonts w:cs="Arial"/>
        </w:rPr>
        <w:t xml:space="preserve">u </w:t>
      </w:r>
      <w:r w:rsidRPr="00F01D81">
        <w:rPr>
          <w:rFonts w:cs="Arial"/>
          <w:spacing w:val="2"/>
        </w:rPr>
        <w:t xml:space="preserve">courrier </w:t>
      </w:r>
      <w:r w:rsidRPr="00F01D81">
        <w:rPr>
          <w:rFonts w:cs="Arial"/>
        </w:rPr>
        <w:t>électronique</w:t>
      </w:r>
      <w:r w:rsidR="00FD1F2B">
        <w:rPr>
          <w:rFonts w:cs="Arial"/>
        </w:rPr>
        <w:t xml:space="preserve"> </w:t>
      </w:r>
      <w:r w:rsidRPr="00F01D81">
        <w:rPr>
          <w:rFonts w:cs="Arial"/>
        </w:rPr>
        <w:t>à</w:t>
      </w:r>
      <w:r w:rsidR="00FD1F2B">
        <w:rPr>
          <w:rFonts w:cs="Arial"/>
        </w:rPr>
        <w:t xml:space="preserve"> </w:t>
      </w:r>
      <w:r w:rsidRPr="00F01D81">
        <w:rPr>
          <w:rFonts w:cs="Arial"/>
        </w:rPr>
        <w:t>tous</w:t>
      </w:r>
      <w:r w:rsidR="00FD1F2B">
        <w:rPr>
          <w:rFonts w:cs="Arial"/>
        </w:rPr>
        <w:t xml:space="preserve"> </w:t>
      </w:r>
      <w:r w:rsidRPr="00F01D81">
        <w:rPr>
          <w:rFonts w:cs="Arial"/>
        </w:rPr>
        <w:t>les</w:t>
      </w:r>
      <w:r w:rsidR="00FD1F2B">
        <w:rPr>
          <w:rFonts w:cs="Arial"/>
        </w:rPr>
        <w:t xml:space="preserve"> </w:t>
      </w:r>
      <w:r w:rsidRPr="00F01D81">
        <w:rPr>
          <w:rFonts w:cs="Arial"/>
        </w:rPr>
        <w:t>candidats</w:t>
      </w:r>
      <w:r w:rsidR="00FD1F2B">
        <w:rPr>
          <w:rFonts w:cs="Arial"/>
        </w:rPr>
        <w:t xml:space="preserve"> </w:t>
      </w:r>
      <w:r w:rsidRPr="00F01D81">
        <w:rPr>
          <w:rFonts w:cs="Arial"/>
        </w:rPr>
        <w:t>destinataires de</w:t>
      </w:r>
      <w:r w:rsidR="00FD1F2B">
        <w:rPr>
          <w:rFonts w:cs="Arial"/>
        </w:rPr>
        <w:t xml:space="preserve"> </w:t>
      </w:r>
      <w:r w:rsidRPr="00F01D81">
        <w:rPr>
          <w:rFonts w:cs="Arial"/>
        </w:rPr>
        <w:t>la</w:t>
      </w:r>
      <w:r w:rsidR="00FD1F2B">
        <w:rPr>
          <w:rFonts w:cs="Arial"/>
        </w:rPr>
        <w:t xml:space="preserve"> </w:t>
      </w:r>
      <w:r w:rsidRPr="00F01D81">
        <w:rPr>
          <w:rFonts w:cs="Arial"/>
        </w:rPr>
        <w:t>lettre d’invitation</w:t>
      </w:r>
      <w:r w:rsidR="00FD1F2B">
        <w:rPr>
          <w:rFonts w:cs="Arial"/>
        </w:rPr>
        <w:t xml:space="preserve"> </w:t>
      </w:r>
      <w:r w:rsidRPr="00F01D81">
        <w:rPr>
          <w:rFonts w:cs="Arial"/>
        </w:rPr>
        <w:t>et</w:t>
      </w:r>
      <w:r w:rsidR="00FD1F2B">
        <w:rPr>
          <w:rFonts w:cs="Arial"/>
        </w:rPr>
        <w:t xml:space="preserve"> </w:t>
      </w:r>
      <w:r w:rsidRPr="00F01D81">
        <w:rPr>
          <w:rFonts w:cs="Arial"/>
        </w:rPr>
        <w:t>envoie</w:t>
      </w:r>
      <w:r w:rsidR="00FD1F2B">
        <w:rPr>
          <w:rFonts w:cs="Arial"/>
        </w:rPr>
        <w:t xml:space="preserve"> </w:t>
      </w:r>
      <w:r w:rsidRPr="00F01D81">
        <w:rPr>
          <w:rFonts w:cs="Arial"/>
        </w:rPr>
        <w:t>des</w:t>
      </w:r>
      <w:r w:rsidR="00FD1F2B">
        <w:rPr>
          <w:rFonts w:cs="Arial"/>
        </w:rPr>
        <w:t xml:space="preserve"> </w:t>
      </w:r>
      <w:r w:rsidRPr="00F01D81">
        <w:rPr>
          <w:rFonts w:cs="Arial"/>
        </w:rPr>
        <w:t>copies</w:t>
      </w:r>
      <w:r w:rsidR="00FD1F2B">
        <w:rPr>
          <w:rFonts w:cs="Arial"/>
        </w:rPr>
        <w:t xml:space="preserve"> </w:t>
      </w:r>
      <w:r w:rsidRPr="00F01D81">
        <w:rPr>
          <w:rFonts w:cs="Arial"/>
        </w:rPr>
        <w:t>de la</w:t>
      </w:r>
      <w:r w:rsidR="00FD1F2B">
        <w:rPr>
          <w:rFonts w:cs="Arial"/>
        </w:rPr>
        <w:t xml:space="preserve"> </w:t>
      </w:r>
      <w:r w:rsidRPr="00F01D81">
        <w:rPr>
          <w:rFonts w:cs="Arial"/>
        </w:rPr>
        <w:t>réponse</w:t>
      </w:r>
      <w:r w:rsidR="00FD1F2B">
        <w:rPr>
          <w:rFonts w:cs="Arial"/>
        </w:rPr>
        <w:t xml:space="preserve"> </w:t>
      </w:r>
      <w:r w:rsidRPr="00F01D81">
        <w:rPr>
          <w:rFonts w:cs="Arial"/>
        </w:rPr>
        <w:t>(en</w:t>
      </w:r>
      <w:r w:rsidR="00FD1F2B">
        <w:rPr>
          <w:rFonts w:cs="Arial"/>
        </w:rPr>
        <w:t xml:space="preserve"> </w:t>
      </w:r>
      <w:r w:rsidRPr="00F01D81">
        <w:rPr>
          <w:rFonts w:cs="Arial"/>
        </w:rPr>
        <w:t>y</w:t>
      </w:r>
      <w:r w:rsidR="00FD1F2B">
        <w:rPr>
          <w:rFonts w:cs="Arial"/>
        </w:rPr>
        <w:t xml:space="preserve"> </w:t>
      </w:r>
      <w:r w:rsidRPr="00F01D81">
        <w:rPr>
          <w:rFonts w:cs="Arial"/>
        </w:rPr>
        <w:t>joignant</w:t>
      </w:r>
      <w:r w:rsidR="00FD1F2B">
        <w:rPr>
          <w:rFonts w:cs="Arial"/>
        </w:rPr>
        <w:t xml:space="preserve"> </w:t>
      </w:r>
      <w:r w:rsidRPr="00F01D81">
        <w:rPr>
          <w:rFonts w:cs="Arial"/>
        </w:rPr>
        <w:t>une</w:t>
      </w:r>
      <w:r w:rsidR="00FD1F2B">
        <w:rPr>
          <w:rFonts w:cs="Arial"/>
        </w:rPr>
        <w:t xml:space="preserve"> </w:t>
      </w:r>
      <w:r w:rsidRPr="00F01D81">
        <w:rPr>
          <w:rFonts w:cs="Arial"/>
        </w:rPr>
        <w:t>explication</w:t>
      </w:r>
      <w:r w:rsidR="00FD1F2B">
        <w:rPr>
          <w:rFonts w:cs="Arial"/>
        </w:rPr>
        <w:t xml:space="preserve"> </w:t>
      </w:r>
      <w:r w:rsidRPr="00F01D81">
        <w:rPr>
          <w:rFonts w:cs="Arial"/>
        </w:rPr>
        <w:t>de</w:t>
      </w:r>
      <w:r w:rsidR="00FD1F2B">
        <w:rPr>
          <w:rFonts w:cs="Arial"/>
        </w:rPr>
        <w:t xml:space="preserve"> </w:t>
      </w:r>
      <w:r w:rsidRPr="00F01D81">
        <w:rPr>
          <w:rFonts w:cs="Arial"/>
        </w:rPr>
        <w:t>la demande d’éclaircissement, sans en identifier l’origine)</w:t>
      </w:r>
      <w:r w:rsidR="00FD1F2B">
        <w:rPr>
          <w:rFonts w:cs="Arial"/>
        </w:rPr>
        <w:t xml:space="preserve"> </w:t>
      </w:r>
      <w:r w:rsidRPr="00F01D81">
        <w:rPr>
          <w:rFonts w:cs="Arial"/>
        </w:rPr>
        <w:t>à</w:t>
      </w:r>
      <w:r w:rsidR="00FD1F2B">
        <w:rPr>
          <w:rFonts w:cs="Arial"/>
        </w:rPr>
        <w:t xml:space="preserve"> </w:t>
      </w:r>
      <w:r w:rsidRPr="00F01D81">
        <w:rPr>
          <w:rFonts w:cs="Arial"/>
        </w:rPr>
        <w:t>tous</w:t>
      </w:r>
      <w:r w:rsidR="00FD1F2B">
        <w:rPr>
          <w:rFonts w:cs="Arial"/>
        </w:rPr>
        <w:t xml:space="preserve"> </w:t>
      </w:r>
      <w:r w:rsidRPr="00F01D81">
        <w:rPr>
          <w:rFonts w:cs="Arial"/>
        </w:rPr>
        <w:t>ceux</w:t>
      </w:r>
      <w:r w:rsidR="00FD1F2B">
        <w:rPr>
          <w:rFonts w:cs="Arial"/>
        </w:rPr>
        <w:t xml:space="preserve"> </w:t>
      </w:r>
      <w:r w:rsidRPr="00F01D81">
        <w:rPr>
          <w:rFonts w:cs="Arial"/>
        </w:rPr>
        <w:t>d’entre</w:t>
      </w:r>
      <w:r w:rsidR="00FD1F2B">
        <w:rPr>
          <w:rFonts w:cs="Arial"/>
        </w:rPr>
        <w:t xml:space="preserve"> </w:t>
      </w:r>
      <w:r w:rsidRPr="00F01D81">
        <w:rPr>
          <w:rFonts w:cs="Arial"/>
        </w:rPr>
        <w:t>eux</w:t>
      </w:r>
      <w:r w:rsidR="00FD1F2B">
        <w:rPr>
          <w:rFonts w:cs="Arial"/>
        </w:rPr>
        <w:t xml:space="preserve"> </w:t>
      </w:r>
      <w:r w:rsidRPr="00F01D81">
        <w:rPr>
          <w:rFonts w:cs="Arial"/>
        </w:rPr>
        <w:t>qui</w:t>
      </w:r>
      <w:r w:rsidR="00FD1F2B">
        <w:rPr>
          <w:rFonts w:cs="Arial"/>
        </w:rPr>
        <w:t xml:space="preserve"> </w:t>
      </w:r>
      <w:r w:rsidRPr="00F01D81">
        <w:rPr>
          <w:rFonts w:cs="Arial"/>
        </w:rPr>
        <w:t>entendent soumettre</w:t>
      </w:r>
      <w:r w:rsidR="00FD1F2B">
        <w:rPr>
          <w:rFonts w:cs="Arial"/>
        </w:rPr>
        <w:t xml:space="preserve"> </w:t>
      </w:r>
      <w:r w:rsidRPr="00F01D81">
        <w:rPr>
          <w:rFonts w:cs="Arial"/>
        </w:rPr>
        <w:t>des</w:t>
      </w:r>
      <w:r w:rsidR="00FD1F2B">
        <w:rPr>
          <w:rFonts w:cs="Arial"/>
        </w:rPr>
        <w:t xml:space="preserve"> </w:t>
      </w:r>
      <w:r w:rsidRPr="00F01D81">
        <w:rPr>
          <w:rFonts w:cs="Arial"/>
        </w:rPr>
        <w:t>propositions.</w:t>
      </w:r>
    </w:p>
    <w:p w:rsidR="00165EDE" w:rsidRPr="00F01D81" w:rsidRDefault="00165EDE" w:rsidP="00165EDE">
      <w:pPr>
        <w:widowControl w:val="0"/>
        <w:tabs>
          <w:tab w:val="left" w:pos="1500"/>
          <w:tab w:val="left" w:pos="1900"/>
          <w:tab w:val="left" w:pos="2760"/>
          <w:tab w:val="left" w:pos="4020"/>
          <w:tab w:val="left" w:pos="4740"/>
        </w:tabs>
        <w:autoSpaceDE w:val="0"/>
      </w:pPr>
      <w:r w:rsidRPr="00F01D81">
        <w:rPr>
          <w:rFonts w:cs="Arial"/>
        </w:rPr>
        <w:t>2.2.</w:t>
      </w:r>
      <w:r w:rsidR="00FD1F2B">
        <w:rPr>
          <w:rFonts w:cs="Arial"/>
        </w:rPr>
        <w:t xml:space="preserve"> </w:t>
      </w:r>
      <w:r w:rsidR="008815C1">
        <w:rPr>
          <w:rFonts w:cs="Arial"/>
        </w:rPr>
        <w:t>À tout moment</w:t>
      </w:r>
      <w:r w:rsidRPr="00F01D81">
        <w:rPr>
          <w:rFonts w:cs="Arial"/>
        </w:rPr>
        <w:t>,</w:t>
      </w:r>
      <w:r w:rsidR="00FD1F2B">
        <w:rPr>
          <w:rFonts w:cs="Arial"/>
        </w:rPr>
        <w:t xml:space="preserve"> </w:t>
      </w:r>
      <w:r w:rsidRPr="00F01D81">
        <w:rPr>
          <w:rFonts w:cs="Arial"/>
        </w:rPr>
        <w:t>avant</w:t>
      </w:r>
      <w:r w:rsidR="00FD1F2B">
        <w:rPr>
          <w:rFonts w:cs="Arial"/>
        </w:rPr>
        <w:t xml:space="preserve"> </w:t>
      </w:r>
      <w:r w:rsidRPr="00F01D81">
        <w:rPr>
          <w:rFonts w:cs="Arial"/>
        </w:rPr>
        <w:t>la</w:t>
      </w:r>
      <w:r w:rsidR="00FD1F2B">
        <w:rPr>
          <w:rFonts w:cs="Arial"/>
        </w:rPr>
        <w:t xml:space="preserve"> </w:t>
      </w:r>
      <w:r w:rsidRPr="00F01D81">
        <w:rPr>
          <w:rFonts w:cs="Arial"/>
        </w:rPr>
        <w:t>soumission</w:t>
      </w:r>
      <w:r w:rsidR="00FD1F2B">
        <w:rPr>
          <w:rFonts w:cs="Arial"/>
        </w:rPr>
        <w:t xml:space="preserve"> </w:t>
      </w:r>
      <w:r w:rsidRPr="00F01D81">
        <w:rPr>
          <w:rFonts w:cs="Arial"/>
        </w:rPr>
        <w:t>des</w:t>
      </w:r>
      <w:r w:rsidR="00FD1F2B">
        <w:rPr>
          <w:rFonts w:cs="Arial"/>
        </w:rPr>
        <w:t xml:space="preserve"> </w:t>
      </w:r>
      <w:r w:rsidRPr="00F01D81">
        <w:rPr>
          <w:rFonts w:cs="Arial"/>
        </w:rPr>
        <w:t>propo</w:t>
      </w:r>
      <w:r w:rsidRPr="00F01D81">
        <w:rPr>
          <w:rFonts w:cs="Arial"/>
          <w:spacing w:val="5"/>
        </w:rPr>
        <w:t>sitions</w:t>
      </w:r>
      <w:r w:rsidRPr="00F01D81">
        <w:rPr>
          <w:rFonts w:cs="Arial"/>
        </w:rPr>
        <w:t xml:space="preserve">, </w:t>
      </w:r>
      <w:r w:rsidRPr="00F01D81">
        <w:rPr>
          <w:rFonts w:cs="Arial"/>
          <w:spacing w:val="5"/>
        </w:rPr>
        <w:t>l’Autorité Contractante</w:t>
      </w:r>
      <w:r w:rsidR="00FD1F2B">
        <w:rPr>
          <w:rFonts w:cs="Arial"/>
          <w:spacing w:val="5"/>
        </w:rPr>
        <w:t xml:space="preserve"> </w:t>
      </w:r>
      <w:r w:rsidRPr="00F01D81">
        <w:rPr>
          <w:rFonts w:cs="Arial"/>
          <w:spacing w:val="5"/>
        </w:rPr>
        <w:t>peut</w:t>
      </w:r>
      <w:r w:rsidRPr="00F01D81">
        <w:rPr>
          <w:rFonts w:cs="Arial"/>
        </w:rPr>
        <w:t xml:space="preserve">, </w:t>
      </w:r>
      <w:r w:rsidRPr="00F01D81">
        <w:rPr>
          <w:rFonts w:cs="Arial"/>
          <w:spacing w:val="5"/>
        </w:rPr>
        <w:t xml:space="preserve">pour </w:t>
      </w:r>
      <w:r w:rsidRPr="00F01D81">
        <w:rPr>
          <w:rFonts w:cs="Arial"/>
        </w:rPr>
        <w:t>n’importe</w:t>
      </w:r>
      <w:r w:rsidR="00FD1F2B">
        <w:rPr>
          <w:rFonts w:cs="Arial"/>
        </w:rPr>
        <w:t xml:space="preserve"> </w:t>
      </w:r>
      <w:r w:rsidRPr="00F01D81">
        <w:rPr>
          <w:rFonts w:cs="Arial"/>
        </w:rPr>
        <w:t>quelle</w:t>
      </w:r>
      <w:r w:rsidR="00FD1F2B">
        <w:rPr>
          <w:rFonts w:cs="Arial"/>
        </w:rPr>
        <w:t xml:space="preserve"> </w:t>
      </w:r>
      <w:r w:rsidRPr="00F01D81">
        <w:rPr>
          <w:rFonts w:cs="Arial"/>
        </w:rPr>
        <w:t>raison,</w:t>
      </w:r>
      <w:r w:rsidR="00FD1F2B">
        <w:rPr>
          <w:rFonts w:cs="Arial"/>
        </w:rPr>
        <w:t xml:space="preserve"> </w:t>
      </w:r>
      <w:r w:rsidRPr="00F01D81">
        <w:rPr>
          <w:rFonts w:cs="Arial"/>
        </w:rPr>
        <w:t>soit</w:t>
      </w:r>
      <w:r w:rsidR="00FD1F2B">
        <w:rPr>
          <w:rFonts w:cs="Arial"/>
        </w:rPr>
        <w:t xml:space="preserve"> </w:t>
      </w:r>
      <w:r w:rsidRPr="00F01D81">
        <w:rPr>
          <w:rFonts w:cs="Arial"/>
        </w:rPr>
        <w:t>de</w:t>
      </w:r>
      <w:r w:rsidR="00FD1F2B">
        <w:rPr>
          <w:rFonts w:cs="Arial"/>
        </w:rPr>
        <w:t xml:space="preserve"> </w:t>
      </w:r>
      <w:r w:rsidRPr="00F01D81">
        <w:rPr>
          <w:rFonts w:cs="Arial"/>
        </w:rPr>
        <w:t>sa</w:t>
      </w:r>
      <w:r w:rsidR="00FD1F2B">
        <w:rPr>
          <w:rFonts w:cs="Arial"/>
        </w:rPr>
        <w:t xml:space="preserve"> </w:t>
      </w:r>
      <w:r w:rsidRPr="00F01D81">
        <w:rPr>
          <w:rFonts w:cs="Arial"/>
        </w:rPr>
        <w:t>propre</w:t>
      </w:r>
      <w:r w:rsidR="00FD1F2B">
        <w:rPr>
          <w:rFonts w:cs="Arial"/>
        </w:rPr>
        <w:t xml:space="preserve"> </w:t>
      </w:r>
      <w:r w:rsidRPr="00F01D81">
        <w:rPr>
          <w:rFonts w:cs="Arial"/>
        </w:rPr>
        <w:t>initiative, soit en réponse à une demande d’éclaircissement</w:t>
      </w:r>
      <w:r w:rsidR="00FD1F2B">
        <w:rPr>
          <w:rFonts w:cs="Arial"/>
        </w:rPr>
        <w:t xml:space="preserve"> </w:t>
      </w:r>
      <w:r w:rsidRPr="00F01D81">
        <w:rPr>
          <w:rFonts w:cs="Arial"/>
        </w:rPr>
        <w:t>d’un</w:t>
      </w:r>
      <w:r w:rsidR="00FD1F2B">
        <w:rPr>
          <w:rFonts w:cs="Arial"/>
        </w:rPr>
        <w:t xml:space="preserve"> </w:t>
      </w:r>
      <w:r w:rsidRPr="00F01D81">
        <w:rPr>
          <w:rFonts w:cs="Arial"/>
        </w:rPr>
        <w:t>candidat</w:t>
      </w:r>
      <w:r w:rsidR="00FD1F2B">
        <w:rPr>
          <w:rFonts w:cs="Arial"/>
        </w:rPr>
        <w:t xml:space="preserve"> </w:t>
      </w:r>
      <w:r w:rsidRPr="00F01D81">
        <w:rPr>
          <w:rFonts w:cs="Arial"/>
        </w:rPr>
        <w:t>invité</w:t>
      </w:r>
      <w:r w:rsidR="00FD1F2B">
        <w:rPr>
          <w:rFonts w:cs="Arial"/>
        </w:rPr>
        <w:t xml:space="preserve"> </w:t>
      </w:r>
      <w:r w:rsidRPr="00F01D81">
        <w:rPr>
          <w:rFonts w:cs="Arial"/>
        </w:rPr>
        <w:t>à</w:t>
      </w:r>
      <w:r w:rsidR="00FD1F2B">
        <w:rPr>
          <w:rFonts w:cs="Arial"/>
        </w:rPr>
        <w:t xml:space="preserve"> </w:t>
      </w:r>
      <w:r w:rsidRPr="00F01D81">
        <w:rPr>
          <w:rFonts w:cs="Arial"/>
        </w:rPr>
        <w:t>soumissionner, modifier</w:t>
      </w:r>
      <w:r w:rsidR="00FD1F2B">
        <w:rPr>
          <w:rFonts w:cs="Arial"/>
        </w:rPr>
        <w:t xml:space="preserve"> </w:t>
      </w:r>
      <w:r w:rsidRPr="00F01D81">
        <w:rPr>
          <w:rFonts w:cs="Arial"/>
        </w:rPr>
        <w:t>l’un</w:t>
      </w:r>
      <w:r w:rsidR="00FD1F2B">
        <w:rPr>
          <w:rFonts w:cs="Arial"/>
        </w:rPr>
        <w:t xml:space="preserve"> </w:t>
      </w:r>
      <w:r w:rsidRPr="00F01D81">
        <w:rPr>
          <w:rFonts w:cs="Arial"/>
        </w:rPr>
        <w:t>des</w:t>
      </w:r>
      <w:r w:rsidR="00FD1F2B">
        <w:rPr>
          <w:rFonts w:cs="Arial"/>
        </w:rPr>
        <w:t xml:space="preserve"> </w:t>
      </w:r>
      <w:r w:rsidRPr="00F01D81">
        <w:rPr>
          <w:rFonts w:cs="Arial"/>
        </w:rPr>
        <w:t>documents</w:t>
      </w:r>
      <w:r w:rsidR="00FD1F2B">
        <w:rPr>
          <w:rFonts w:cs="Arial"/>
        </w:rPr>
        <w:t xml:space="preserve"> </w:t>
      </w:r>
      <w:r w:rsidRPr="00F01D81">
        <w:rPr>
          <w:rFonts w:cs="Arial"/>
        </w:rPr>
        <w:t>du</w:t>
      </w:r>
      <w:r w:rsidR="00FD1F2B">
        <w:rPr>
          <w:rFonts w:cs="Arial"/>
        </w:rPr>
        <w:t xml:space="preserve"> </w:t>
      </w:r>
      <w:r w:rsidRPr="00F01D81">
        <w:rPr>
          <w:rFonts w:cs="Arial"/>
        </w:rPr>
        <w:t>DAO</w:t>
      </w:r>
      <w:r w:rsidR="00FD1F2B">
        <w:rPr>
          <w:rFonts w:cs="Arial"/>
        </w:rPr>
        <w:t xml:space="preserve"> </w:t>
      </w:r>
      <w:r w:rsidRPr="00F01D81">
        <w:rPr>
          <w:rFonts w:cs="Arial"/>
        </w:rPr>
        <w:t>au</w:t>
      </w:r>
      <w:r w:rsidR="00FD1F2B">
        <w:rPr>
          <w:rFonts w:cs="Arial"/>
        </w:rPr>
        <w:t xml:space="preserve"> </w:t>
      </w:r>
      <w:r w:rsidRPr="00F01D81">
        <w:rPr>
          <w:rFonts w:cs="Arial"/>
        </w:rPr>
        <w:t>moyen d’un</w:t>
      </w:r>
      <w:r w:rsidR="00FD1F2B">
        <w:rPr>
          <w:rFonts w:cs="Arial"/>
        </w:rPr>
        <w:t xml:space="preserve"> </w:t>
      </w:r>
      <w:r w:rsidRPr="00F01D81">
        <w:rPr>
          <w:rFonts w:cs="Arial"/>
        </w:rPr>
        <w:t>additif.</w:t>
      </w:r>
      <w:r w:rsidR="00FD1F2B">
        <w:rPr>
          <w:rFonts w:cs="Arial"/>
        </w:rPr>
        <w:t xml:space="preserve"> </w:t>
      </w:r>
      <w:r w:rsidRPr="00F01D81">
        <w:rPr>
          <w:rFonts w:cs="Arial"/>
        </w:rPr>
        <w:t>Tout</w:t>
      </w:r>
      <w:r w:rsidR="00FD1F2B">
        <w:rPr>
          <w:rFonts w:cs="Arial"/>
        </w:rPr>
        <w:t xml:space="preserve"> </w:t>
      </w:r>
      <w:r w:rsidRPr="00F01D81">
        <w:rPr>
          <w:rFonts w:cs="Arial"/>
        </w:rPr>
        <w:t>additif</w:t>
      </w:r>
      <w:r w:rsidR="00FD1F2B">
        <w:rPr>
          <w:rFonts w:cs="Arial"/>
        </w:rPr>
        <w:t xml:space="preserve"> </w:t>
      </w:r>
      <w:r w:rsidRPr="00F01D81">
        <w:rPr>
          <w:rFonts w:cs="Arial"/>
        </w:rPr>
        <w:t>est</w:t>
      </w:r>
      <w:r w:rsidR="00FD1F2B">
        <w:rPr>
          <w:rFonts w:cs="Arial"/>
        </w:rPr>
        <w:t xml:space="preserve"> </w:t>
      </w:r>
      <w:r w:rsidRPr="00F01D81">
        <w:rPr>
          <w:rFonts w:cs="Arial"/>
        </w:rPr>
        <w:t>publié</w:t>
      </w:r>
      <w:r w:rsidR="00FD1F2B">
        <w:rPr>
          <w:rFonts w:cs="Arial"/>
        </w:rPr>
        <w:t xml:space="preserve"> </w:t>
      </w:r>
      <w:r w:rsidRPr="00F01D81">
        <w:rPr>
          <w:rFonts w:cs="Arial"/>
        </w:rPr>
        <w:t>par</w:t>
      </w:r>
      <w:r w:rsidR="00FD1F2B">
        <w:rPr>
          <w:rFonts w:cs="Arial"/>
        </w:rPr>
        <w:t xml:space="preserve"> </w:t>
      </w:r>
      <w:r w:rsidRPr="00F01D81">
        <w:rPr>
          <w:rFonts w:cs="Arial"/>
        </w:rPr>
        <w:t>écrit</w:t>
      </w:r>
      <w:r w:rsidR="00FD1F2B">
        <w:rPr>
          <w:rFonts w:cs="Arial"/>
        </w:rPr>
        <w:t xml:space="preserve"> </w:t>
      </w:r>
      <w:r w:rsidRPr="00F01D81">
        <w:rPr>
          <w:rFonts w:cs="Arial"/>
        </w:rPr>
        <w:t>sous la forme d’un referendum. Les additifs</w:t>
      </w:r>
      <w:r w:rsidR="00FD1F2B">
        <w:rPr>
          <w:rFonts w:cs="Arial"/>
        </w:rPr>
        <w:t xml:space="preserve"> </w:t>
      </w:r>
      <w:r w:rsidRPr="00F01D81">
        <w:rPr>
          <w:rFonts w:cs="Arial"/>
        </w:rPr>
        <w:t>sont communiqués</w:t>
      </w:r>
      <w:r w:rsidR="00FD1F2B">
        <w:rPr>
          <w:rFonts w:cs="Arial"/>
        </w:rPr>
        <w:t xml:space="preserve"> </w:t>
      </w:r>
      <w:r w:rsidRPr="00F01D81">
        <w:rPr>
          <w:rFonts w:cs="Arial"/>
        </w:rPr>
        <w:t>par</w:t>
      </w:r>
      <w:r w:rsidR="00FD1F2B">
        <w:rPr>
          <w:rFonts w:cs="Arial"/>
        </w:rPr>
        <w:t xml:space="preserve"> </w:t>
      </w:r>
      <w:r w:rsidRPr="00F01D81">
        <w:rPr>
          <w:rFonts w:cs="Arial"/>
        </w:rPr>
        <w:t>courrier, télécopie</w:t>
      </w:r>
      <w:r w:rsidR="00FD1F2B">
        <w:rPr>
          <w:rFonts w:cs="Arial"/>
        </w:rPr>
        <w:t xml:space="preserve"> </w:t>
      </w:r>
      <w:r w:rsidRPr="00F01D81">
        <w:rPr>
          <w:rFonts w:cs="Arial"/>
        </w:rPr>
        <w:t>ou</w:t>
      </w:r>
      <w:r w:rsidR="00FD1F2B">
        <w:rPr>
          <w:rFonts w:cs="Arial"/>
        </w:rPr>
        <w:t xml:space="preserve"> </w:t>
      </w:r>
      <w:r w:rsidRPr="00F01D81">
        <w:rPr>
          <w:rFonts w:cs="Arial"/>
        </w:rPr>
        <w:t>courrier</w:t>
      </w:r>
      <w:r w:rsidR="00FD1F2B">
        <w:rPr>
          <w:rFonts w:cs="Arial"/>
        </w:rPr>
        <w:t xml:space="preserve"> </w:t>
      </w:r>
      <w:r w:rsidRPr="00F01D81">
        <w:rPr>
          <w:rFonts w:cs="Arial"/>
        </w:rPr>
        <w:t>électronique</w:t>
      </w:r>
      <w:r w:rsidR="00FD1F2B">
        <w:rPr>
          <w:rFonts w:cs="Arial"/>
        </w:rPr>
        <w:t xml:space="preserve"> </w:t>
      </w:r>
      <w:r w:rsidRPr="00F01D81">
        <w:rPr>
          <w:rFonts w:cs="Arial"/>
        </w:rPr>
        <w:t>à</w:t>
      </w:r>
      <w:r w:rsidR="00FD1F2B">
        <w:rPr>
          <w:rFonts w:cs="Arial"/>
        </w:rPr>
        <w:t xml:space="preserve"> </w:t>
      </w:r>
      <w:r w:rsidRPr="00F01D81">
        <w:rPr>
          <w:rFonts w:cs="Arial"/>
        </w:rPr>
        <w:t>tous</w:t>
      </w:r>
      <w:r w:rsidR="00FD1F2B">
        <w:rPr>
          <w:rFonts w:cs="Arial"/>
        </w:rPr>
        <w:t xml:space="preserve"> </w:t>
      </w:r>
      <w:r w:rsidRPr="00F01D81">
        <w:rPr>
          <w:rFonts w:cs="Arial"/>
        </w:rPr>
        <w:t>les</w:t>
      </w:r>
      <w:r w:rsidR="00FD1F2B">
        <w:rPr>
          <w:rFonts w:cs="Arial"/>
        </w:rPr>
        <w:t xml:space="preserve"> </w:t>
      </w:r>
      <w:r w:rsidRPr="00F01D81">
        <w:rPr>
          <w:rFonts w:cs="Arial"/>
        </w:rPr>
        <w:t>candidats</w:t>
      </w:r>
      <w:r w:rsidR="00FD1F2B">
        <w:rPr>
          <w:rFonts w:cs="Arial"/>
        </w:rPr>
        <w:t xml:space="preserve"> </w:t>
      </w:r>
      <w:r w:rsidRPr="00F01D81">
        <w:rPr>
          <w:rFonts w:cs="Arial"/>
        </w:rPr>
        <w:t>sollicités,</w:t>
      </w:r>
      <w:r w:rsidR="00FD1F2B">
        <w:rPr>
          <w:rFonts w:cs="Arial"/>
        </w:rPr>
        <w:t xml:space="preserve"> </w:t>
      </w:r>
      <w:r w:rsidRPr="00F01D81">
        <w:rPr>
          <w:rFonts w:cs="Arial"/>
        </w:rPr>
        <w:t>et ont force obligatoire pour eux. L’Autorité Contractante avec copie au Maître d’Ouvrage peut, à sa convenance, reporter la date</w:t>
      </w:r>
      <w:r w:rsidR="00FD1F2B">
        <w:rPr>
          <w:rFonts w:cs="Arial"/>
        </w:rPr>
        <w:t xml:space="preserve"> </w:t>
      </w:r>
      <w:r w:rsidRPr="00F01D81">
        <w:rPr>
          <w:rFonts w:cs="Arial"/>
        </w:rPr>
        <w:t>limite</w:t>
      </w:r>
      <w:r w:rsidR="00FD1F2B">
        <w:rPr>
          <w:rFonts w:cs="Arial"/>
        </w:rPr>
        <w:t xml:space="preserve"> </w:t>
      </w:r>
      <w:r w:rsidRPr="00F01D81">
        <w:rPr>
          <w:rFonts w:cs="Arial"/>
        </w:rPr>
        <w:t>de</w:t>
      </w:r>
      <w:r w:rsidR="00FD1F2B">
        <w:rPr>
          <w:rFonts w:cs="Arial"/>
        </w:rPr>
        <w:t xml:space="preserve"> </w:t>
      </w:r>
      <w:r w:rsidRPr="00F01D81">
        <w:rPr>
          <w:rFonts w:cs="Arial"/>
        </w:rPr>
        <w:t>remise</w:t>
      </w:r>
      <w:r w:rsidR="00FD1F2B">
        <w:rPr>
          <w:rFonts w:cs="Arial"/>
        </w:rPr>
        <w:t xml:space="preserve"> </w:t>
      </w:r>
      <w:r w:rsidRPr="00F01D81">
        <w:rPr>
          <w:rFonts w:cs="Arial"/>
        </w:rPr>
        <w:t>des</w:t>
      </w:r>
      <w:r w:rsidR="00FD1F2B">
        <w:rPr>
          <w:rFonts w:cs="Arial"/>
        </w:rPr>
        <w:t xml:space="preserve"> </w:t>
      </w:r>
      <w:r w:rsidRPr="00F01D81">
        <w:rPr>
          <w:rFonts w:cs="Arial"/>
        </w:rPr>
        <w:t>propositions.</w:t>
      </w:r>
    </w:p>
    <w:p w:rsidR="00165EDE" w:rsidRPr="00F01D81" w:rsidRDefault="00165EDE" w:rsidP="00165EDE">
      <w:pPr>
        <w:widowControl w:val="0"/>
        <w:autoSpaceDE w:val="0"/>
      </w:pPr>
      <w:r w:rsidRPr="00F01D81">
        <w:rPr>
          <w:rFonts w:cs="Arial"/>
        </w:rPr>
        <w:t>2.3.</w:t>
      </w:r>
      <w:r w:rsidR="00EE7361">
        <w:rPr>
          <w:rFonts w:cs="Arial"/>
        </w:rPr>
        <w:t xml:space="preserve"> </w:t>
      </w:r>
      <w:r w:rsidRPr="00F01D81">
        <w:rPr>
          <w:rFonts w:cs="Arial"/>
        </w:rPr>
        <w:t xml:space="preserve">Entre la publication de l’Avis d’Appel d’Offres y compris la phase de </w:t>
      </w:r>
      <w:proofErr w:type="spellStart"/>
      <w:r w:rsidR="008815C1" w:rsidRPr="00F01D81">
        <w:rPr>
          <w:rFonts w:cs="Arial"/>
        </w:rPr>
        <w:t>préqualification</w:t>
      </w:r>
      <w:proofErr w:type="spellEnd"/>
      <w:r w:rsidRPr="00F01D81">
        <w:rPr>
          <w:rFonts w:cs="Arial"/>
        </w:rPr>
        <w:t xml:space="preserve"> des candidats,</w:t>
      </w:r>
      <w:r w:rsidR="00EE7361">
        <w:rPr>
          <w:rFonts w:cs="Arial"/>
        </w:rPr>
        <w:t xml:space="preserve"> </w:t>
      </w:r>
      <w:r w:rsidRPr="00F01D81">
        <w:rPr>
          <w:rFonts w:cs="Arial"/>
        </w:rPr>
        <w:t>et</w:t>
      </w:r>
      <w:r w:rsidR="00EE7361">
        <w:rPr>
          <w:rFonts w:cs="Arial"/>
        </w:rPr>
        <w:t xml:space="preserve"> </w:t>
      </w:r>
      <w:r w:rsidRPr="00F01D81">
        <w:rPr>
          <w:rFonts w:cs="Arial"/>
        </w:rPr>
        <w:t>l’ouverture</w:t>
      </w:r>
      <w:r w:rsidR="00EE7361">
        <w:rPr>
          <w:rFonts w:cs="Arial"/>
        </w:rPr>
        <w:t xml:space="preserve"> </w:t>
      </w:r>
      <w:r w:rsidRPr="00F01D81">
        <w:rPr>
          <w:rFonts w:cs="Arial"/>
        </w:rPr>
        <w:t>des</w:t>
      </w:r>
      <w:r w:rsidR="00EE7361">
        <w:rPr>
          <w:rFonts w:cs="Arial"/>
        </w:rPr>
        <w:t xml:space="preserve"> </w:t>
      </w:r>
      <w:r w:rsidRPr="00F01D81">
        <w:rPr>
          <w:rFonts w:cs="Arial"/>
        </w:rPr>
        <w:t>plis,</w:t>
      </w:r>
      <w:r w:rsidR="00EE7361">
        <w:rPr>
          <w:rFonts w:cs="Arial"/>
        </w:rPr>
        <w:t xml:space="preserve"> </w:t>
      </w:r>
      <w:r w:rsidRPr="00F01D81">
        <w:rPr>
          <w:rFonts w:cs="Arial"/>
        </w:rPr>
        <w:t>tout</w:t>
      </w:r>
      <w:r w:rsidR="00EE7361">
        <w:rPr>
          <w:rFonts w:cs="Arial"/>
        </w:rPr>
        <w:t xml:space="preserve"> </w:t>
      </w:r>
      <w:r w:rsidRPr="00F01D81">
        <w:rPr>
          <w:rFonts w:cs="Arial"/>
        </w:rPr>
        <w:t>soumissionnaire</w:t>
      </w:r>
      <w:r w:rsidR="00EE7361">
        <w:rPr>
          <w:rFonts w:cs="Arial"/>
        </w:rPr>
        <w:t xml:space="preserve"> </w:t>
      </w:r>
      <w:r w:rsidRPr="00F01D81">
        <w:rPr>
          <w:rFonts w:cs="Arial"/>
        </w:rPr>
        <w:t>qui</w:t>
      </w:r>
      <w:r w:rsidR="00EE7361">
        <w:rPr>
          <w:rFonts w:cs="Arial"/>
        </w:rPr>
        <w:t xml:space="preserve"> </w:t>
      </w:r>
      <w:r w:rsidRPr="00F01D81">
        <w:rPr>
          <w:rFonts w:cs="Arial"/>
        </w:rPr>
        <w:t>s’estime</w:t>
      </w:r>
      <w:r w:rsidR="00EE7361">
        <w:rPr>
          <w:rFonts w:cs="Arial"/>
        </w:rPr>
        <w:t xml:space="preserve"> </w:t>
      </w:r>
      <w:r w:rsidRPr="00F01D81">
        <w:rPr>
          <w:rFonts w:cs="Arial"/>
        </w:rPr>
        <w:t>lésé</w:t>
      </w:r>
      <w:r w:rsidR="00EE7361">
        <w:rPr>
          <w:rFonts w:cs="Arial"/>
        </w:rPr>
        <w:t xml:space="preserve"> </w:t>
      </w:r>
      <w:r w:rsidRPr="00F01D81">
        <w:rPr>
          <w:rFonts w:cs="Arial"/>
        </w:rPr>
        <w:t>dans</w:t>
      </w:r>
      <w:r w:rsidR="00EE7361">
        <w:rPr>
          <w:rFonts w:cs="Arial"/>
        </w:rPr>
        <w:t xml:space="preserve"> </w:t>
      </w:r>
      <w:r w:rsidRPr="00F01D81">
        <w:rPr>
          <w:rFonts w:cs="Arial"/>
        </w:rPr>
        <w:t>la procédure de passation des marchés publics peut introduire</w:t>
      </w:r>
      <w:r w:rsidR="00EE7361">
        <w:rPr>
          <w:rFonts w:cs="Arial"/>
        </w:rPr>
        <w:t xml:space="preserve"> </w:t>
      </w:r>
      <w:r w:rsidRPr="00F01D81">
        <w:rPr>
          <w:rFonts w:cs="Arial"/>
        </w:rPr>
        <w:t>une</w:t>
      </w:r>
      <w:r w:rsidR="00EE7361">
        <w:rPr>
          <w:rFonts w:cs="Arial"/>
        </w:rPr>
        <w:t xml:space="preserve"> </w:t>
      </w:r>
      <w:r w:rsidRPr="00F01D81">
        <w:rPr>
          <w:rFonts w:cs="Arial"/>
        </w:rPr>
        <w:t>requête</w:t>
      </w:r>
      <w:r w:rsidR="00EE7361">
        <w:rPr>
          <w:rFonts w:cs="Arial"/>
        </w:rPr>
        <w:t xml:space="preserve"> </w:t>
      </w:r>
      <w:r w:rsidRPr="00F01D81">
        <w:rPr>
          <w:rFonts w:cs="Arial"/>
        </w:rPr>
        <w:t>auprès</w:t>
      </w:r>
      <w:r w:rsidR="00EE7361">
        <w:rPr>
          <w:rFonts w:cs="Arial"/>
        </w:rPr>
        <w:t xml:space="preserve"> </w:t>
      </w:r>
      <w:r w:rsidRPr="00F01D81">
        <w:rPr>
          <w:rFonts w:cs="Arial"/>
        </w:rPr>
        <w:t>de l’Autorité Contractante.</w:t>
      </w:r>
    </w:p>
    <w:p w:rsidR="00165EDE" w:rsidRPr="00F01D81" w:rsidRDefault="00165EDE" w:rsidP="00165EDE">
      <w:pPr>
        <w:widowControl w:val="0"/>
        <w:tabs>
          <w:tab w:val="left" w:pos="2400"/>
        </w:tabs>
        <w:autoSpaceDE w:val="0"/>
      </w:pPr>
      <w:r w:rsidRPr="00F01D81">
        <w:rPr>
          <w:rFonts w:cs="Arial"/>
        </w:rPr>
        <w:t>2.4.</w:t>
      </w:r>
      <w:r w:rsidR="00EE7361">
        <w:rPr>
          <w:rFonts w:cs="Arial"/>
        </w:rPr>
        <w:t xml:space="preserve"> </w:t>
      </w:r>
      <w:r w:rsidRPr="00F01D81">
        <w:rPr>
          <w:rFonts w:cs="Arial"/>
          <w:spacing w:val="5"/>
        </w:rPr>
        <w:t>L</w:t>
      </w:r>
      <w:r w:rsidRPr="00F01D81">
        <w:rPr>
          <w:rFonts w:cs="Arial"/>
        </w:rPr>
        <w:t xml:space="preserve">e </w:t>
      </w:r>
      <w:r w:rsidRPr="00F01D81">
        <w:rPr>
          <w:rFonts w:cs="Arial"/>
          <w:spacing w:val="5"/>
        </w:rPr>
        <w:t>recour</w:t>
      </w:r>
      <w:r w:rsidRPr="00F01D81">
        <w:rPr>
          <w:rFonts w:cs="Arial"/>
        </w:rPr>
        <w:t xml:space="preserve">s </w:t>
      </w:r>
      <w:r w:rsidRPr="00F01D81">
        <w:rPr>
          <w:rFonts w:cs="Arial"/>
          <w:spacing w:val="5"/>
        </w:rPr>
        <w:t>doi</w:t>
      </w:r>
      <w:r w:rsidRPr="00F01D81">
        <w:rPr>
          <w:rFonts w:cs="Arial"/>
        </w:rPr>
        <w:t xml:space="preserve">t </w:t>
      </w:r>
      <w:r w:rsidRPr="00F01D81">
        <w:rPr>
          <w:rFonts w:cs="Arial"/>
          <w:spacing w:val="5"/>
        </w:rPr>
        <w:t>êtr</w:t>
      </w:r>
      <w:r w:rsidRPr="00F01D81">
        <w:rPr>
          <w:rFonts w:cs="Arial"/>
        </w:rPr>
        <w:t xml:space="preserve">e </w:t>
      </w:r>
      <w:r w:rsidRPr="00F01D81">
        <w:rPr>
          <w:rFonts w:cs="Arial"/>
          <w:spacing w:val="5"/>
        </w:rPr>
        <w:t>adress</w:t>
      </w:r>
      <w:r w:rsidRPr="00F01D81">
        <w:rPr>
          <w:rFonts w:cs="Arial"/>
        </w:rPr>
        <w:t xml:space="preserve">é </w:t>
      </w:r>
      <w:r w:rsidRPr="00F01D81">
        <w:rPr>
          <w:rFonts w:cs="Arial"/>
          <w:spacing w:val="5"/>
        </w:rPr>
        <w:t>a</w:t>
      </w:r>
      <w:r w:rsidRPr="00F01D81">
        <w:rPr>
          <w:rFonts w:cs="Arial"/>
        </w:rPr>
        <w:t xml:space="preserve">u </w:t>
      </w:r>
      <w:r w:rsidRPr="00F01D81">
        <w:rPr>
          <w:rFonts w:cs="Arial"/>
          <w:spacing w:val="5"/>
        </w:rPr>
        <w:t xml:space="preserve">Ministre chargé des Marchés Publics </w:t>
      </w:r>
      <w:r w:rsidRPr="00F01D81">
        <w:rPr>
          <w:rFonts w:cs="Arial"/>
        </w:rPr>
        <w:t>avec</w:t>
      </w:r>
      <w:r w:rsidR="00EE7361">
        <w:rPr>
          <w:rFonts w:cs="Arial"/>
        </w:rPr>
        <w:t xml:space="preserve"> </w:t>
      </w:r>
      <w:r w:rsidRPr="00F01D81">
        <w:rPr>
          <w:rFonts w:cs="Arial"/>
        </w:rPr>
        <w:t>copies</w:t>
      </w:r>
      <w:r w:rsidR="00EE7361">
        <w:rPr>
          <w:rFonts w:cs="Arial"/>
        </w:rPr>
        <w:t xml:space="preserve"> </w:t>
      </w:r>
      <w:r w:rsidRPr="00F01D81">
        <w:rPr>
          <w:rFonts w:cs="Arial"/>
        </w:rPr>
        <w:t>à</w:t>
      </w:r>
      <w:r w:rsidR="00EE7361">
        <w:rPr>
          <w:rFonts w:cs="Arial"/>
        </w:rPr>
        <w:t xml:space="preserve"> </w:t>
      </w:r>
      <w:r w:rsidRPr="00F01D81">
        <w:rPr>
          <w:rFonts w:cs="Arial"/>
        </w:rPr>
        <w:t>l’Autorité Contractante, à l’organisme</w:t>
      </w:r>
      <w:r w:rsidR="00EE7361">
        <w:rPr>
          <w:rFonts w:cs="Arial"/>
        </w:rPr>
        <w:t xml:space="preserve"> </w:t>
      </w:r>
      <w:r w:rsidRPr="00F01D81">
        <w:rPr>
          <w:rFonts w:cs="Arial"/>
        </w:rPr>
        <w:t>chargé</w:t>
      </w:r>
      <w:r w:rsidR="00EE7361">
        <w:rPr>
          <w:rFonts w:cs="Arial"/>
        </w:rPr>
        <w:t xml:space="preserve"> </w:t>
      </w:r>
      <w:r w:rsidRPr="00F01D81">
        <w:rPr>
          <w:rFonts w:cs="Arial"/>
        </w:rPr>
        <w:t>de</w:t>
      </w:r>
      <w:r w:rsidR="00EE7361">
        <w:rPr>
          <w:rFonts w:cs="Arial"/>
        </w:rPr>
        <w:t xml:space="preserve"> </w:t>
      </w:r>
      <w:r w:rsidRPr="00F01D81">
        <w:rPr>
          <w:rFonts w:cs="Arial"/>
        </w:rPr>
        <w:t>la</w:t>
      </w:r>
      <w:r w:rsidR="00EE7361">
        <w:rPr>
          <w:rFonts w:cs="Arial"/>
        </w:rPr>
        <w:t xml:space="preserve"> </w:t>
      </w:r>
      <w:r w:rsidRPr="00F01D81">
        <w:rPr>
          <w:rFonts w:cs="Arial"/>
        </w:rPr>
        <w:t>régulation</w:t>
      </w:r>
      <w:r w:rsidR="00EE7361">
        <w:rPr>
          <w:rFonts w:cs="Arial"/>
        </w:rPr>
        <w:t xml:space="preserve"> </w:t>
      </w:r>
      <w:r w:rsidRPr="00F01D81">
        <w:rPr>
          <w:rFonts w:cs="Arial"/>
        </w:rPr>
        <w:t>des</w:t>
      </w:r>
      <w:r w:rsidR="00EE7361">
        <w:rPr>
          <w:rFonts w:cs="Arial"/>
        </w:rPr>
        <w:t xml:space="preserve"> </w:t>
      </w:r>
      <w:r w:rsidRPr="00F01D81">
        <w:rPr>
          <w:rFonts w:cs="Arial"/>
        </w:rPr>
        <w:t>marchés</w:t>
      </w:r>
      <w:r w:rsidR="00EE7361">
        <w:rPr>
          <w:rFonts w:cs="Arial"/>
        </w:rPr>
        <w:t xml:space="preserve"> </w:t>
      </w:r>
      <w:r w:rsidRPr="00F01D81">
        <w:rPr>
          <w:rFonts w:cs="Arial"/>
        </w:rPr>
        <w:t>publics</w:t>
      </w:r>
      <w:r w:rsidR="00EE7361">
        <w:rPr>
          <w:rFonts w:cs="Arial"/>
        </w:rPr>
        <w:t xml:space="preserve"> </w:t>
      </w:r>
      <w:r w:rsidRPr="00F01D81">
        <w:rPr>
          <w:rFonts w:cs="Arial"/>
        </w:rPr>
        <w:t>et</w:t>
      </w:r>
      <w:r w:rsidR="00EE7361">
        <w:rPr>
          <w:rFonts w:cs="Arial"/>
        </w:rPr>
        <w:t xml:space="preserve"> </w:t>
      </w:r>
      <w:r w:rsidRPr="00F01D81">
        <w:rPr>
          <w:rFonts w:cs="Arial"/>
        </w:rPr>
        <w:t>au</w:t>
      </w:r>
      <w:r w:rsidR="00EE7361">
        <w:rPr>
          <w:rFonts w:cs="Arial"/>
        </w:rPr>
        <w:t xml:space="preserve"> </w:t>
      </w:r>
      <w:r w:rsidRPr="00F01D81">
        <w:rPr>
          <w:rFonts w:cs="Arial"/>
        </w:rPr>
        <w:t>Président</w:t>
      </w:r>
      <w:r w:rsidR="00EE7361">
        <w:rPr>
          <w:rFonts w:cs="Arial"/>
        </w:rPr>
        <w:t xml:space="preserve"> </w:t>
      </w:r>
      <w:r w:rsidRPr="00F01D81">
        <w:rPr>
          <w:rFonts w:cs="Arial"/>
        </w:rPr>
        <w:t>de</w:t>
      </w:r>
      <w:r w:rsidR="00EE7361">
        <w:rPr>
          <w:rFonts w:cs="Arial"/>
        </w:rPr>
        <w:t xml:space="preserve"> </w:t>
      </w:r>
      <w:r w:rsidRPr="00F01D81">
        <w:rPr>
          <w:rFonts w:cs="Arial"/>
        </w:rPr>
        <w:t>la Commission.</w:t>
      </w:r>
    </w:p>
    <w:p w:rsidR="00165EDE" w:rsidRPr="00F01D81" w:rsidRDefault="00165EDE" w:rsidP="00165EDE">
      <w:pPr>
        <w:widowControl w:val="0"/>
        <w:autoSpaceDE w:val="0"/>
      </w:pPr>
      <w:r w:rsidRPr="00F01D81">
        <w:rPr>
          <w:rFonts w:cs="Arial"/>
          <w:spacing w:val="5"/>
        </w:rPr>
        <w:t>I</w:t>
      </w:r>
      <w:r w:rsidRPr="00F01D81">
        <w:rPr>
          <w:rFonts w:cs="Arial"/>
        </w:rPr>
        <w:t xml:space="preserve">l </w:t>
      </w:r>
      <w:r w:rsidRPr="00F01D81">
        <w:rPr>
          <w:rFonts w:cs="Arial"/>
          <w:spacing w:val="5"/>
        </w:rPr>
        <w:t>doi</w:t>
      </w:r>
      <w:r w:rsidRPr="00F01D81">
        <w:rPr>
          <w:rFonts w:cs="Arial"/>
        </w:rPr>
        <w:t xml:space="preserve">t </w:t>
      </w:r>
      <w:r w:rsidRPr="00F01D81">
        <w:rPr>
          <w:rFonts w:cs="Arial"/>
          <w:spacing w:val="5"/>
        </w:rPr>
        <w:t>parveni</w:t>
      </w:r>
      <w:r w:rsidRPr="00F01D81">
        <w:rPr>
          <w:rFonts w:cs="Arial"/>
        </w:rPr>
        <w:t xml:space="preserve">r </w:t>
      </w:r>
      <w:r w:rsidRPr="00F01D81">
        <w:rPr>
          <w:rFonts w:cs="Arial"/>
          <w:spacing w:val="5"/>
        </w:rPr>
        <w:t>a</w:t>
      </w:r>
      <w:r w:rsidRPr="00F01D81">
        <w:rPr>
          <w:rFonts w:cs="Arial"/>
        </w:rPr>
        <w:t>u plus tard Cinq (05) jours avant la date d’ouverture des</w:t>
      </w:r>
      <w:r w:rsidR="00EE7361">
        <w:rPr>
          <w:rFonts w:cs="Arial"/>
        </w:rPr>
        <w:t xml:space="preserve"> </w:t>
      </w:r>
      <w:r w:rsidRPr="00F01D81">
        <w:rPr>
          <w:rFonts w:cs="Arial"/>
        </w:rPr>
        <w:t>offres.</w:t>
      </w:r>
    </w:p>
    <w:p w:rsidR="00165EDE" w:rsidRPr="00F01D81" w:rsidRDefault="00165EDE" w:rsidP="00165EDE">
      <w:pPr>
        <w:widowControl w:val="0"/>
        <w:autoSpaceDE w:val="0"/>
      </w:pPr>
      <w:r w:rsidRPr="00F01D81">
        <w:rPr>
          <w:rFonts w:cs="Arial"/>
        </w:rPr>
        <w:t>2.5.</w:t>
      </w:r>
      <w:r w:rsidR="00EE7361">
        <w:rPr>
          <w:rFonts w:cs="Arial"/>
        </w:rPr>
        <w:t xml:space="preserve"> </w:t>
      </w:r>
      <w:r w:rsidRPr="00F01D81">
        <w:rPr>
          <w:rFonts w:cs="Arial"/>
        </w:rPr>
        <w:t>L’Autorité Contractante dispose</w:t>
      </w:r>
      <w:r w:rsidR="00EE7361">
        <w:rPr>
          <w:rFonts w:cs="Arial"/>
        </w:rPr>
        <w:t xml:space="preserve"> </w:t>
      </w:r>
      <w:r w:rsidRPr="00F01D81">
        <w:rPr>
          <w:rFonts w:cs="Arial"/>
        </w:rPr>
        <w:t>de</w:t>
      </w:r>
      <w:r w:rsidR="00EE7361">
        <w:rPr>
          <w:rFonts w:cs="Arial"/>
        </w:rPr>
        <w:t xml:space="preserve"> </w:t>
      </w:r>
      <w:r w:rsidRPr="00F01D81">
        <w:rPr>
          <w:rFonts w:cs="Arial"/>
        </w:rPr>
        <w:t>cinq</w:t>
      </w:r>
      <w:r w:rsidR="00EE7361">
        <w:rPr>
          <w:rFonts w:cs="Arial"/>
        </w:rPr>
        <w:t xml:space="preserve"> </w:t>
      </w:r>
      <w:r w:rsidRPr="00F01D81">
        <w:rPr>
          <w:rFonts w:cs="Arial"/>
        </w:rPr>
        <w:t>(05)</w:t>
      </w:r>
      <w:r w:rsidR="00EE7361">
        <w:rPr>
          <w:rFonts w:cs="Arial"/>
        </w:rPr>
        <w:t xml:space="preserve"> </w:t>
      </w:r>
      <w:r w:rsidRPr="00F01D81">
        <w:rPr>
          <w:rFonts w:cs="Arial"/>
        </w:rPr>
        <w:t>jours</w:t>
      </w:r>
      <w:r w:rsidR="00EE7361">
        <w:rPr>
          <w:rFonts w:cs="Arial"/>
        </w:rPr>
        <w:t xml:space="preserve"> </w:t>
      </w:r>
      <w:r w:rsidRPr="00F01D81">
        <w:rPr>
          <w:rFonts w:cs="Arial"/>
        </w:rPr>
        <w:t>pour</w:t>
      </w:r>
      <w:r w:rsidR="00EE7361">
        <w:rPr>
          <w:rFonts w:cs="Arial"/>
        </w:rPr>
        <w:t xml:space="preserve"> </w:t>
      </w:r>
      <w:r w:rsidRPr="00F01D81">
        <w:rPr>
          <w:rFonts w:cs="Arial"/>
        </w:rPr>
        <w:t xml:space="preserve">réagir. </w:t>
      </w:r>
      <w:r w:rsidRPr="00F01D81">
        <w:rPr>
          <w:rFonts w:cs="Arial"/>
          <w:spacing w:val="5"/>
        </w:rPr>
        <w:t>L</w:t>
      </w:r>
      <w:r w:rsidRPr="00F01D81">
        <w:rPr>
          <w:rFonts w:cs="Arial"/>
        </w:rPr>
        <w:t xml:space="preserve">a </w:t>
      </w:r>
      <w:r w:rsidRPr="00F01D81">
        <w:rPr>
          <w:rFonts w:cs="Arial"/>
          <w:spacing w:val="5"/>
        </w:rPr>
        <w:t>copi</w:t>
      </w:r>
      <w:r w:rsidRPr="00F01D81">
        <w:rPr>
          <w:rFonts w:cs="Arial"/>
        </w:rPr>
        <w:t xml:space="preserve">e </w:t>
      </w:r>
      <w:r w:rsidRPr="00F01D81">
        <w:rPr>
          <w:rFonts w:cs="Arial"/>
          <w:spacing w:val="5"/>
        </w:rPr>
        <w:t>d</w:t>
      </w:r>
      <w:r w:rsidRPr="00F01D81">
        <w:rPr>
          <w:rFonts w:cs="Arial"/>
        </w:rPr>
        <w:t xml:space="preserve">e </w:t>
      </w:r>
      <w:r w:rsidRPr="00F01D81">
        <w:rPr>
          <w:rFonts w:cs="Arial"/>
          <w:spacing w:val="5"/>
        </w:rPr>
        <w:t>l</w:t>
      </w:r>
      <w:r w:rsidRPr="00F01D81">
        <w:rPr>
          <w:rFonts w:cs="Arial"/>
        </w:rPr>
        <w:t xml:space="preserve">a </w:t>
      </w:r>
      <w:r w:rsidRPr="00F01D81">
        <w:rPr>
          <w:rFonts w:cs="Arial"/>
          <w:spacing w:val="5"/>
        </w:rPr>
        <w:t>réactio</w:t>
      </w:r>
      <w:r w:rsidRPr="00F01D81">
        <w:rPr>
          <w:rFonts w:cs="Arial"/>
        </w:rPr>
        <w:t xml:space="preserve">n </w:t>
      </w:r>
      <w:r w:rsidRPr="00F01D81">
        <w:rPr>
          <w:rFonts w:cs="Arial"/>
          <w:spacing w:val="5"/>
        </w:rPr>
        <w:t>es</w:t>
      </w:r>
      <w:r w:rsidRPr="00F01D81">
        <w:rPr>
          <w:rFonts w:cs="Arial"/>
        </w:rPr>
        <w:t xml:space="preserve">t </w:t>
      </w:r>
      <w:r w:rsidRPr="00F01D81">
        <w:rPr>
          <w:rFonts w:cs="Arial"/>
          <w:spacing w:val="5"/>
        </w:rPr>
        <w:t>transmis</w:t>
      </w:r>
      <w:r w:rsidRPr="00F01D81">
        <w:rPr>
          <w:rFonts w:cs="Arial"/>
        </w:rPr>
        <w:t xml:space="preserve">e </w:t>
      </w:r>
      <w:r w:rsidRPr="00F01D81">
        <w:rPr>
          <w:rFonts w:cs="Arial"/>
          <w:spacing w:val="5"/>
        </w:rPr>
        <w:t>à l’organism</w:t>
      </w:r>
      <w:r w:rsidRPr="00F01D81">
        <w:rPr>
          <w:rFonts w:cs="Arial"/>
        </w:rPr>
        <w:t xml:space="preserve">e </w:t>
      </w:r>
      <w:r w:rsidRPr="00F01D81">
        <w:rPr>
          <w:rFonts w:cs="Arial"/>
          <w:spacing w:val="5"/>
        </w:rPr>
        <w:t>charg</w:t>
      </w:r>
      <w:r w:rsidRPr="00F01D81">
        <w:rPr>
          <w:rFonts w:cs="Arial"/>
        </w:rPr>
        <w:t xml:space="preserve">é </w:t>
      </w:r>
      <w:r w:rsidRPr="00F01D81">
        <w:rPr>
          <w:rFonts w:cs="Arial"/>
          <w:spacing w:val="5"/>
        </w:rPr>
        <w:t>d</w:t>
      </w:r>
      <w:r w:rsidRPr="00F01D81">
        <w:rPr>
          <w:rFonts w:cs="Arial"/>
        </w:rPr>
        <w:t xml:space="preserve">e </w:t>
      </w:r>
      <w:r w:rsidRPr="00F01D81">
        <w:rPr>
          <w:rFonts w:cs="Arial"/>
          <w:spacing w:val="5"/>
        </w:rPr>
        <w:t>l</w:t>
      </w:r>
      <w:r w:rsidRPr="00F01D81">
        <w:rPr>
          <w:rFonts w:cs="Arial"/>
        </w:rPr>
        <w:t xml:space="preserve">a </w:t>
      </w:r>
      <w:r w:rsidRPr="00F01D81">
        <w:rPr>
          <w:rFonts w:cs="Arial"/>
          <w:spacing w:val="5"/>
        </w:rPr>
        <w:t>régulatio</w:t>
      </w:r>
      <w:r w:rsidRPr="00F01D81">
        <w:rPr>
          <w:rFonts w:cs="Arial"/>
        </w:rPr>
        <w:t xml:space="preserve">n </w:t>
      </w:r>
      <w:r w:rsidRPr="00F01D81">
        <w:rPr>
          <w:rFonts w:cs="Arial"/>
          <w:spacing w:val="5"/>
        </w:rPr>
        <w:t xml:space="preserve">des </w:t>
      </w:r>
      <w:r w:rsidRPr="00F01D81">
        <w:rPr>
          <w:rFonts w:cs="Arial"/>
        </w:rPr>
        <w:t>marchés</w:t>
      </w:r>
      <w:r w:rsidR="00EE7361">
        <w:rPr>
          <w:rFonts w:cs="Arial"/>
        </w:rPr>
        <w:t xml:space="preserve"> </w:t>
      </w:r>
      <w:r w:rsidRPr="00F01D81">
        <w:rPr>
          <w:rFonts w:cs="Arial"/>
        </w:rPr>
        <w:t>publics.</w:t>
      </w:r>
    </w:p>
    <w:p w:rsidR="00165EDE" w:rsidRPr="00F01D81" w:rsidRDefault="00165EDE" w:rsidP="00165EDE">
      <w:pPr>
        <w:widowControl w:val="0"/>
        <w:autoSpaceDE w:val="0"/>
      </w:pPr>
      <w:r w:rsidRPr="00F01D81">
        <w:rPr>
          <w:rFonts w:cs="Arial"/>
          <w:b/>
          <w:bCs/>
        </w:rPr>
        <w:t>3.</w:t>
      </w:r>
      <w:r w:rsidR="00EE7361">
        <w:rPr>
          <w:rFonts w:cs="Arial"/>
          <w:b/>
          <w:bCs/>
        </w:rPr>
        <w:t xml:space="preserve"> </w:t>
      </w:r>
      <w:r w:rsidRPr="00F01D81">
        <w:rPr>
          <w:rFonts w:cs="Arial"/>
          <w:b/>
          <w:bCs/>
        </w:rPr>
        <w:t>Etablissement</w:t>
      </w:r>
      <w:r w:rsidR="00EE7361">
        <w:rPr>
          <w:rFonts w:cs="Arial"/>
          <w:b/>
          <w:bCs/>
        </w:rPr>
        <w:t xml:space="preserve"> </w:t>
      </w:r>
      <w:r w:rsidRPr="00F01D81">
        <w:rPr>
          <w:rFonts w:cs="Arial"/>
          <w:b/>
          <w:bCs/>
        </w:rPr>
        <w:t>des</w:t>
      </w:r>
      <w:r w:rsidR="00EE7361">
        <w:rPr>
          <w:rFonts w:cs="Arial"/>
          <w:b/>
          <w:bCs/>
        </w:rPr>
        <w:t xml:space="preserve"> </w:t>
      </w:r>
      <w:r w:rsidRPr="00F01D81">
        <w:rPr>
          <w:rFonts w:cs="Arial"/>
          <w:b/>
          <w:bCs/>
        </w:rPr>
        <w:t>propositions</w:t>
      </w:r>
    </w:p>
    <w:p w:rsidR="00165EDE" w:rsidRPr="00F01D81" w:rsidRDefault="00165EDE" w:rsidP="00165EDE">
      <w:pPr>
        <w:widowControl w:val="0"/>
        <w:autoSpaceDE w:val="0"/>
      </w:pPr>
      <w:r w:rsidRPr="00F01D81">
        <w:rPr>
          <w:rFonts w:cs="Arial"/>
        </w:rPr>
        <w:t>3.1.</w:t>
      </w:r>
      <w:r w:rsidR="00EE7361">
        <w:rPr>
          <w:rFonts w:cs="Arial"/>
        </w:rPr>
        <w:t xml:space="preserve"> </w:t>
      </w:r>
      <w:r w:rsidRPr="00F01D81">
        <w:rPr>
          <w:rFonts w:cs="Arial"/>
        </w:rPr>
        <w:t>Les</w:t>
      </w:r>
      <w:r w:rsidR="00EE7361">
        <w:rPr>
          <w:rFonts w:cs="Arial"/>
        </w:rPr>
        <w:t xml:space="preserve"> </w:t>
      </w:r>
      <w:r w:rsidRPr="00F01D81">
        <w:rPr>
          <w:rFonts w:cs="Arial"/>
        </w:rPr>
        <w:t>candidats</w:t>
      </w:r>
      <w:r w:rsidR="00EE7361">
        <w:rPr>
          <w:rFonts w:cs="Arial"/>
        </w:rPr>
        <w:t xml:space="preserve"> </w:t>
      </w:r>
      <w:r w:rsidRPr="00F01D81">
        <w:rPr>
          <w:rFonts w:cs="Arial"/>
        </w:rPr>
        <w:t>sont</w:t>
      </w:r>
      <w:r w:rsidR="00EE7361">
        <w:rPr>
          <w:rFonts w:cs="Arial"/>
        </w:rPr>
        <w:t xml:space="preserve"> </w:t>
      </w:r>
      <w:r w:rsidRPr="00F01D81">
        <w:rPr>
          <w:rFonts w:cs="Arial"/>
        </w:rPr>
        <w:t>tenus</w:t>
      </w:r>
      <w:r w:rsidR="00EE7361">
        <w:rPr>
          <w:rFonts w:cs="Arial"/>
        </w:rPr>
        <w:t xml:space="preserve"> </w:t>
      </w:r>
      <w:r w:rsidRPr="00F01D81">
        <w:rPr>
          <w:rFonts w:cs="Arial"/>
        </w:rPr>
        <w:t>de</w:t>
      </w:r>
      <w:r w:rsidR="00EE7361">
        <w:rPr>
          <w:rFonts w:cs="Arial"/>
        </w:rPr>
        <w:t xml:space="preserve"> </w:t>
      </w:r>
      <w:r w:rsidRPr="00F01D81">
        <w:rPr>
          <w:rFonts w:cs="Arial"/>
        </w:rPr>
        <w:t>soumettre</w:t>
      </w:r>
      <w:r w:rsidR="00EE7361">
        <w:rPr>
          <w:rFonts w:cs="Arial"/>
        </w:rPr>
        <w:t xml:space="preserve"> </w:t>
      </w:r>
      <w:r w:rsidRPr="00F01D81">
        <w:rPr>
          <w:rFonts w:cs="Arial"/>
        </w:rPr>
        <w:t>une</w:t>
      </w:r>
      <w:r w:rsidR="00EE7361">
        <w:rPr>
          <w:rFonts w:cs="Arial"/>
        </w:rPr>
        <w:t xml:space="preserve"> </w:t>
      </w:r>
      <w:r w:rsidRPr="00F01D81">
        <w:rPr>
          <w:rFonts w:cs="Arial"/>
        </w:rPr>
        <w:t>proposition rédigée</w:t>
      </w:r>
      <w:r w:rsidR="00EE7361">
        <w:rPr>
          <w:rFonts w:cs="Arial"/>
        </w:rPr>
        <w:t xml:space="preserve"> </w:t>
      </w:r>
      <w:r w:rsidRPr="00F01D81">
        <w:rPr>
          <w:rFonts w:cs="Arial"/>
        </w:rPr>
        <w:t>dans</w:t>
      </w:r>
      <w:r w:rsidR="00EE7361">
        <w:rPr>
          <w:rFonts w:cs="Arial"/>
        </w:rPr>
        <w:t xml:space="preserve"> </w:t>
      </w:r>
      <w:r w:rsidRPr="00F01D81">
        <w:rPr>
          <w:rFonts w:cs="Arial"/>
        </w:rPr>
        <w:t>la</w:t>
      </w:r>
      <w:r w:rsidR="00EE7361">
        <w:rPr>
          <w:rFonts w:cs="Arial"/>
        </w:rPr>
        <w:t xml:space="preserve"> </w:t>
      </w:r>
      <w:r w:rsidRPr="00F01D81">
        <w:rPr>
          <w:rFonts w:cs="Arial"/>
        </w:rPr>
        <w:t>(les)</w:t>
      </w:r>
      <w:r w:rsidR="00EE7361">
        <w:rPr>
          <w:rFonts w:cs="Arial"/>
        </w:rPr>
        <w:t xml:space="preserve"> </w:t>
      </w:r>
      <w:r w:rsidRPr="00F01D81">
        <w:rPr>
          <w:rFonts w:cs="Arial"/>
        </w:rPr>
        <w:t>langue(s) spécifiée(s)</w:t>
      </w:r>
      <w:r w:rsidR="00EE7361">
        <w:rPr>
          <w:rFonts w:cs="Arial"/>
        </w:rPr>
        <w:t xml:space="preserve"> </w:t>
      </w:r>
      <w:r w:rsidRPr="00F01D81">
        <w:rPr>
          <w:rFonts w:cs="Arial"/>
        </w:rPr>
        <w:t>dans</w:t>
      </w:r>
      <w:r w:rsidR="00EE7361">
        <w:rPr>
          <w:rFonts w:cs="Arial"/>
        </w:rPr>
        <w:t xml:space="preserve"> </w:t>
      </w:r>
      <w:r w:rsidRPr="00F01D81">
        <w:rPr>
          <w:rFonts w:cs="Arial"/>
        </w:rPr>
        <w:t>le</w:t>
      </w:r>
      <w:r w:rsidR="00EE7361">
        <w:rPr>
          <w:rFonts w:cs="Arial"/>
        </w:rPr>
        <w:t xml:space="preserve"> </w:t>
      </w:r>
      <w:r w:rsidRPr="00F01D81">
        <w:rPr>
          <w:rFonts w:cs="Arial"/>
        </w:rPr>
        <w:t>RPAO.</w:t>
      </w:r>
    </w:p>
    <w:p w:rsidR="00165EDE" w:rsidRPr="00F01D81" w:rsidRDefault="00165EDE" w:rsidP="00165EDE">
      <w:pPr>
        <w:widowControl w:val="0"/>
        <w:autoSpaceDE w:val="0"/>
      </w:pPr>
      <w:r w:rsidRPr="00F01D81">
        <w:rPr>
          <w:rFonts w:cs="Arial"/>
          <w:b/>
          <w:bCs/>
        </w:rPr>
        <w:t>Proposition</w:t>
      </w:r>
      <w:r w:rsidR="00EE7361">
        <w:rPr>
          <w:rFonts w:cs="Arial"/>
          <w:b/>
          <w:bCs/>
        </w:rPr>
        <w:t xml:space="preserve"> </w:t>
      </w:r>
      <w:r w:rsidRPr="00F01D81">
        <w:rPr>
          <w:rFonts w:cs="Arial"/>
          <w:b/>
          <w:bCs/>
        </w:rPr>
        <w:t>technique</w:t>
      </w:r>
    </w:p>
    <w:p w:rsidR="00165EDE" w:rsidRPr="00F01D81" w:rsidRDefault="00165EDE" w:rsidP="00165EDE">
      <w:pPr>
        <w:widowControl w:val="0"/>
        <w:autoSpaceDE w:val="0"/>
      </w:pPr>
      <w:r w:rsidRPr="00F01D81">
        <w:rPr>
          <w:rFonts w:cs="Arial"/>
        </w:rPr>
        <w:t>3.2.</w:t>
      </w:r>
      <w:r w:rsidR="00EE7361">
        <w:rPr>
          <w:rFonts w:cs="Arial"/>
        </w:rPr>
        <w:t xml:space="preserve"> </w:t>
      </w:r>
      <w:r w:rsidRPr="00F01D81">
        <w:rPr>
          <w:rFonts w:cs="Arial"/>
        </w:rPr>
        <w:t>Lors</w:t>
      </w:r>
      <w:r w:rsidR="00EE7361">
        <w:rPr>
          <w:rFonts w:cs="Arial"/>
        </w:rPr>
        <w:t xml:space="preserve"> </w:t>
      </w:r>
      <w:r w:rsidRPr="00F01D81">
        <w:rPr>
          <w:rFonts w:cs="Arial"/>
        </w:rPr>
        <w:t>de</w:t>
      </w:r>
      <w:r w:rsidR="00EE7361">
        <w:rPr>
          <w:rFonts w:cs="Arial"/>
        </w:rPr>
        <w:t xml:space="preserve"> </w:t>
      </w:r>
      <w:r w:rsidRPr="00F01D81">
        <w:rPr>
          <w:rFonts w:cs="Arial"/>
        </w:rPr>
        <w:t>l’établissement</w:t>
      </w:r>
      <w:r w:rsidR="00EE7361">
        <w:rPr>
          <w:rFonts w:cs="Arial"/>
        </w:rPr>
        <w:t xml:space="preserve"> </w:t>
      </w:r>
      <w:r w:rsidRPr="00F01D81">
        <w:rPr>
          <w:rFonts w:cs="Arial"/>
        </w:rPr>
        <w:t>de</w:t>
      </w:r>
      <w:r w:rsidR="00EE7361">
        <w:rPr>
          <w:rFonts w:cs="Arial"/>
        </w:rPr>
        <w:t xml:space="preserve"> </w:t>
      </w:r>
      <w:r w:rsidRPr="00F01D81">
        <w:rPr>
          <w:rFonts w:cs="Arial"/>
        </w:rPr>
        <w:t>la</w:t>
      </w:r>
      <w:r w:rsidR="00EE7361">
        <w:rPr>
          <w:rFonts w:cs="Arial"/>
        </w:rPr>
        <w:t xml:space="preserve"> </w:t>
      </w:r>
      <w:r w:rsidRPr="00F01D81">
        <w:rPr>
          <w:rFonts w:cs="Arial"/>
        </w:rPr>
        <w:t>Proposition technique,</w:t>
      </w:r>
      <w:r w:rsidR="00EE7361">
        <w:rPr>
          <w:rFonts w:cs="Arial"/>
        </w:rPr>
        <w:t xml:space="preserve"> </w:t>
      </w:r>
      <w:r w:rsidRPr="00F01D81">
        <w:rPr>
          <w:rFonts w:cs="Arial"/>
        </w:rPr>
        <w:t>les</w:t>
      </w:r>
      <w:r w:rsidR="00EE7361">
        <w:rPr>
          <w:rFonts w:cs="Arial"/>
        </w:rPr>
        <w:t xml:space="preserve"> </w:t>
      </w:r>
      <w:r w:rsidRPr="00F01D81">
        <w:rPr>
          <w:rFonts w:cs="Arial"/>
        </w:rPr>
        <w:t>Candidats</w:t>
      </w:r>
      <w:r w:rsidR="00EE7361">
        <w:rPr>
          <w:rFonts w:cs="Arial"/>
        </w:rPr>
        <w:t xml:space="preserve"> </w:t>
      </w:r>
      <w:r w:rsidRPr="00F01D81">
        <w:rPr>
          <w:rFonts w:cs="Arial"/>
        </w:rPr>
        <w:t>sont</w:t>
      </w:r>
      <w:r w:rsidR="00EE7361">
        <w:rPr>
          <w:rFonts w:cs="Arial"/>
        </w:rPr>
        <w:t xml:space="preserve"> </w:t>
      </w:r>
      <w:r w:rsidRPr="00F01D81">
        <w:rPr>
          <w:rFonts w:cs="Arial"/>
        </w:rPr>
        <w:t>censés examiner</w:t>
      </w:r>
      <w:r w:rsidR="00EE7361">
        <w:rPr>
          <w:rFonts w:cs="Arial"/>
        </w:rPr>
        <w:t xml:space="preserve"> </w:t>
      </w:r>
      <w:r w:rsidRPr="00F01D81">
        <w:rPr>
          <w:rFonts w:cs="Arial"/>
        </w:rPr>
        <w:t>les documents constituant le présent Dossier de Consultation en détail. L’insuffisance patente des renseignements fournis peut entraîner le rejet</w:t>
      </w:r>
      <w:r w:rsidR="00EE7361">
        <w:rPr>
          <w:rFonts w:cs="Arial"/>
        </w:rPr>
        <w:t xml:space="preserve"> </w:t>
      </w:r>
      <w:r w:rsidRPr="00F01D81">
        <w:rPr>
          <w:rFonts w:cs="Arial"/>
        </w:rPr>
        <w:t>d’une</w:t>
      </w:r>
      <w:r w:rsidR="00EE7361">
        <w:rPr>
          <w:rFonts w:cs="Arial"/>
        </w:rPr>
        <w:t xml:space="preserve"> </w:t>
      </w:r>
      <w:r w:rsidRPr="00F01D81">
        <w:rPr>
          <w:rFonts w:cs="Arial"/>
        </w:rPr>
        <w:t>proposition.</w:t>
      </w:r>
    </w:p>
    <w:p w:rsidR="00165EDE" w:rsidRPr="00F01D81" w:rsidRDefault="00165EDE" w:rsidP="00165EDE">
      <w:pPr>
        <w:widowControl w:val="0"/>
        <w:tabs>
          <w:tab w:val="left" w:pos="1800"/>
          <w:tab w:val="left" w:pos="2740"/>
          <w:tab w:val="left" w:pos="3540"/>
        </w:tabs>
        <w:autoSpaceDE w:val="0"/>
      </w:pPr>
      <w:r w:rsidRPr="00F01D81">
        <w:rPr>
          <w:rFonts w:cs="Arial"/>
        </w:rPr>
        <w:t xml:space="preserve">En établissant la Proposition technique, les </w:t>
      </w:r>
      <w:r w:rsidRPr="00F01D81">
        <w:rPr>
          <w:rFonts w:cs="Arial"/>
          <w:spacing w:val="5"/>
        </w:rPr>
        <w:t>Candidat</w:t>
      </w:r>
      <w:r w:rsidRPr="00F01D81">
        <w:rPr>
          <w:rFonts w:cs="Arial"/>
        </w:rPr>
        <w:t xml:space="preserve">s </w:t>
      </w:r>
      <w:r w:rsidRPr="00F01D81">
        <w:rPr>
          <w:rFonts w:cs="Arial"/>
          <w:spacing w:val="5"/>
        </w:rPr>
        <w:t>doiven</w:t>
      </w:r>
      <w:r w:rsidRPr="00F01D81">
        <w:rPr>
          <w:rFonts w:cs="Arial"/>
        </w:rPr>
        <w:t xml:space="preserve">t </w:t>
      </w:r>
      <w:r w:rsidRPr="00F01D81">
        <w:rPr>
          <w:rFonts w:cs="Arial"/>
          <w:spacing w:val="5"/>
        </w:rPr>
        <w:t>prête</w:t>
      </w:r>
      <w:r w:rsidRPr="00F01D81">
        <w:rPr>
          <w:rFonts w:cs="Arial"/>
        </w:rPr>
        <w:t xml:space="preserve">r </w:t>
      </w:r>
      <w:r w:rsidRPr="00F01D81">
        <w:rPr>
          <w:rFonts w:cs="Arial"/>
          <w:spacing w:val="5"/>
        </w:rPr>
        <w:t xml:space="preserve">particulièrement </w:t>
      </w:r>
      <w:r w:rsidRPr="00F01D81">
        <w:rPr>
          <w:rFonts w:cs="Arial"/>
        </w:rPr>
        <w:t>attention</w:t>
      </w:r>
      <w:r w:rsidR="00EE7361">
        <w:rPr>
          <w:rFonts w:cs="Arial"/>
        </w:rPr>
        <w:t xml:space="preserve"> </w:t>
      </w:r>
      <w:r w:rsidRPr="00F01D81">
        <w:rPr>
          <w:rFonts w:cs="Arial"/>
        </w:rPr>
        <w:t>aux</w:t>
      </w:r>
      <w:r w:rsidR="00EE7361">
        <w:rPr>
          <w:rFonts w:cs="Arial"/>
        </w:rPr>
        <w:t xml:space="preserve"> </w:t>
      </w:r>
      <w:r w:rsidRPr="00F01D81">
        <w:rPr>
          <w:rFonts w:cs="Arial"/>
        </w:rPr>
        <w:t>considérations</w:t>
      </w:r>
      <w:r w:rsidR="00EE7361">
        <w:rPr>
          <w:rFonts w:cs="Arial"/>
        </w:rPr>
        <w:t xml:space="preserve"> </w:t>
      </w:r>
      <w:r w:rsidR="008815C1" w:rsidRPr="00F01D81">
        <w:rPr>
          <w:rFonts w:cs="Arial"/>
        </w:rPr>
        <w:t>suivantes :</w:t>
      </w:r>
    </w:p>
    <w:p w:rsidR="00165EDE" w:rsidRPr="00F01D81" w:rsidRDefault="00165EDE" w:rsidP="00165EDE">
      <w:pPr>
        <w:widowControl w:val="0"/>
        <w:tabs>
          <w:tab w:val="left" w:pos="440"/>
        </w:tabs>
        <w:autoSpaceDE w:val="0"/>
      </w:pPr>
      <w:r w:rsidRPr="00F01D81">
        <w:rPr>
          <w:rFonts w:cs="Arial"/>
        </w:rPr>
        <w:t>i. Le</w:t>
      </w:r>
      <w:r w:rsidR="00EE7361">
        <w:rPr>
          <w:rFonts w:cs="Arial"/>
        </w:rPr>
        <w:t xml:space="preserve"> </w:t>
      </w:r>
      <w:r w:rsidRPr="00F01D81">
        <w:rPr>
          <w:rFonts w:cs="Arial"/>
        </w:rPr>
        <w:t>Candidat</w:t>
      </w:r>
      <w:r w:rsidR="00EE7361">
        <w:rPr>
          <w:rFonts w:cs="Arial"/>
        </w:rPr>
        <w:t xml:space="preserve"> </w:t>
      </w:r>
      <w:r w:rsidRPr="00F01D81">
        <w:rPr>
          <w:rFonts w:cs="Arial"/>
        </w:rPr>
        <w:t>qui</w:t>
      </w:r>
      <w:r w:rsidR="00EE7361">
        <w:rPr>
          <w:rFonts w:cs="Arial"/>
        </w:rPr>
        <w:t xml:space="preserve"> </w:t>
      </w:r>
      <w:r w:rsidRPr="00F01D81">
        <w:rPr>
          <w:rFonts w:cs="Arial"/>
        </w:rPr>
        <w:t>estime</w:t>
      </w:r>
      <w:r w:rsidR="00EE7361">
        <w:rPr>
          <w:rFonts w:cs="Arial"/>
        </w:rPr>
        <w:t xml:space="preserve"> </w:t>
      </w:r>
      <w:r w:rsidRPr="00F01D81">
        <w:rPr>
          <w:rFonts w:cs="Arial"/>
        </w:rPr>
        <w:t>ne</w:t>
      </w:r>
      <w:r w:rsidR="00EE7361">
        <w:rPr>
          <w:rFonts w:cs="Arial"/>
        </w:rPr>
        <w:t xml:space="preserve"> </w:t>
      </w:r>
      <w:r w:rsidRPr="00F01D81">
        <w:rPr>
          <w:rFonts w:cs="Arial"/>
        </w:rPr>
        <w:t>pas</w:t>
      </w:r>
      <w:r w:rsidR="00EE7361">
        <w:rPr>
          <w:rFonts w:cs="Arial"/>
        </w:rPr>
        <w:t xml:space="preserve"> </w:t>
      </w:r>
      <w:r w:rsidRPr="00F01D81">
        <w:rPr>
          <w:rFonts w:cs="Arial"/>
        </w:rPr>
        <w:t>posséder</w:t>
      </w:r>
      <w:r w:rsidR="00EE7361">
        <w:rPr>
          <w:rFonts w:cs="Arial"/>
        </w:rPr>
        <w:t xml:space="preserve"> </w:t>
      </w:r>
      <w:r w:rsidRPr="00F01D81">
        <w:rPr>
          <w:rFonts w:cs="Arial"/>
        </w:rPr>
        <w:t>toutes les</w:t>
      </w:r>
      <w:r w:rsidR="00EE7361">
        <w:rPr>
          <w:rFonts w:cs="Arial"/>
        </w:rPr>
        <w:t xml:space="preserve"> </w:t>
      </w:r>
      <w:r w:rsidRPr="00F01D81">
        <w:rPr>
          <w:rFonts w:cs="Arial"/>
        </w:rPr>
        <w:t>compétences</w:t>
      </w:r>
      <w:r w:rsidR="00EE7361">
        <w:rPr>
          <w:rFonts w:cs="Arial"/>
        </w:rPr>
        <w:t xml:space="preserve"> </w:t>
      </w:r>
      <w:r w:rsidRPr="00F01D81">
        <w:rPr>
          <w:rFonts w:cs="Arial"/>
        </w:rPr>
        <w:t>nécessaires</w:t>
      </w:r>
      <w:r w:rsidR="00EE7361">
        <w:rPr>
          <w:rFonts w:cs="Arial"/>
        </w:rPr>
        <w:t xml:space="preserve"> </w:t>
      </w:r>
      <w:r w:rsidRPr="00F01D81">
        <w:rPr>
          <w:rFonts w:cs="Arial"/>
        </w:rPr>
        <w:t>à</w:t>
      </w:r>
      <w:r w:rsidR="00EE7361">
        <w:rPr>
          <w:rFonts w:cs="Arial"/>
        </w:rPr>
        <w:t xml:space="preserve"> </w:t>
      </w:r>
      <w:r w:rsidRPr="00F01D81">
        <w:rPr>
          <w:rFonts w:cs="Arial"/>
        </w:rPr>
        <w:t>la mission</w:t>
      </w:r>
      <w:r w:rsidR="00EE7361">
        <w:rPr>
          <w:rFonts w:cs="Arial"/>
        </w:rPr>
        <w:t xml:space="preserve"> </w:t>
      </w:r>
      <w:r w:rsidRPr="00F01D81">
        <w:rPr>
          <w:rFonts w:cs="Arial"/>
        </w:rPr>
        <w:t xml:space="preserve">peut </w:t>
      </w:r>
      <w:r w:rsidRPr="00F01D81">
        <w:rPr>
          <w:rFonts w:cs="Arial"/>
          <w:spacing w:val="2"/>
        </w:rPr>
        <w:t>s</w:t>
      </w:r>
      <w:r w:rsidRPr="00F01D81">
        <w:rPr>
          <w:rFonts w:cs="Arial"/>
        </w:rPr>
        <w:t xml:space="preserve">e </w:t>
      </w:r>
      <w:r w:rsidRPr="00F01D81">
        <w:rPr>
          <w:rFonts w:cs="Arial"/>
          <w:spacing w:val="2"/>
        </w:rPr>
        <w:t>le</w:t>
      </w:r>
      <w:r w:rsidRPr="00F01D81">
        <w:rPr>
          <w:rFonts w:cs="Arial"/>
        </w:rPr>
        <w:t xml:space="preserve">s </w:t>
      </w:r>
      <w:r w:rsidRPr="00F01D81">
        <w:rPr>
          <w:rFonts w:cs="Arial"/>
          <w:spacing w:val="2"/>
        </w:rPr>
        <w:t>procure</w:t>
      </w:r>
      <w:r w:rsidRPr="00F01D81">
        <w:rPr>
          <w:rFonts w:cs="Arial"/>
        </w:rPr>
        <w:t xml:space="preserve">r </w:t>
      </w:r>
      <w:r w:rsidRPr="00F01D81">
        <w:rPr>
          <w:rFonts w:cs="Arial"/>
          <w:spacing w:val="2"/>
        </w:rPr>
        <w:t>e</w:t>
      </w:r>
      <w:r w:rsidRPr="00F01D81">
        <w:rPr>
          <w:rFonts w:cs="Arial"/>
        </w:rPr>
        <w:t xml:space="preserve">n </w:t>
      </w:r>
      <w:r w:rsidRPr="00F01D81">
        <w:rPr>
          <w:rFonts w:cs="Arial"/>
          <w:spacing w:val="2"/>
        </w:rPr>
        <w:t>s’associan</w:t>
      </w:r>
      <w:r w:rsidRPr="00F01D81">
        <w:rPr>
          <w:rFonts w:cs="Arial"/>
        </w:rPr>
        <w:t xml:space="preserve">t </w:t>
      </w:r>
      <w:r w:rsidRPr="00F01D81">
        <w:rPr>
          <w:rFonts w:cs="Arial"/>
          <w:spacing w:val="2"/>
        </w:rPr>
        <w:t>ave</w:t>
      </w:r>
      <w:r w:rsidRPr="00F01D81">
        <w:rPr>
          <w:rFonts w:cs="Arial"/>
        </w:rPr>
        <w:t xml:space="preserve">c </w:t>
      </w:r>
      <w:r w:rsidRPr="00F01D81">
        <w:rPr>
          <w:rFonts w:cs="Arial"/>
          <w:spacing w:val="2"/>
        </w:rPr>
        <w:t>u</w:t>
      </w:r>
      <w:r w:rsidRPr="00F01D81">
        <w:rPr>
          <w:rFonts w:cs="Arial"/>
        </w:rPr>
        <w:t xml:space="preserve">n </w:t>
      </w:r>
      <w:r w:rsidRPr="00F01D81">
        <w:rPr>
          <w:rFonts w:cs="Arial"/>
          <w:spacing w:val="2"/>
        </w:rPr>
        <w:t xml:space="preserve">ou </w:t>
      </w:r>
      <w:r w:rsidRPr="00F01D81">
        <w:rPr>
          <w:rFonts w:cs="Arial"/>
        </w:rPr>
        <w:t>plusieurs</w:t>
      </w:r>
      <w:r w:rsidR="00EE7361">
        <w:rPr>
          <w:rFonts w:cs="Arial"/>
        </w:rPr>
        <w:t xml:space="preserve"> </w:t>
      </w:r>
      <w:r w:rsidRPr="00F01D81">
        <w:rPr>
          <w:rFonts w:cs="Arial"/>
        </w:rPr>
        <w:t>Candidat(s)individuel(s)et/ou</w:t>
      </w:r>
      <w:r w:rsidR="00EE7361">
        <w:rPr>
          <w:rFonts w:cs="Arial"/>
        </w:rPr>
        <w:t xml:space="preserve"> </w:t>
      </w:r>
      <w:r w:rsidRPr="00F01D81">
        <w:rPr>
          <w:rFonts w:cs="Arial"/>
        </w:rPr>
        <w:t xml:space="preserve">d’autres Candidats sous forme de co-entreprise ou de </w:t>
      </w:r>
      <w:r w:rsidRPr="00F01D81">
        <w:rPr>
          <w:rFonts w:cs="Arial"/>
          <w:spacing w:val="3"/>
        </w:rPr>
        <w:t>sous-traitance</w:t>
      </w:r>
      <w:r w:rsidRPr="00F01D81">
        <w:rPr>
          <w:rFonts w:cs="Arial"/>
        </w:rPr>
        <w:t xml:space="preserve">, </w:t>
      </w:r>
      <w:r w:rsidRPr="00F01D81">
        <w:rPr>
          <w:rFonts w:cs="Arial"/>
          <w:spacing w:val="3"/>
        </w:rPr>
        <w:t>e</w:t>
      </w:r>
      <w:r w:rsidRPr="00F01D81">
        <w:rPr>
          <w:rFonts w:cs="Arial"/>
        </w:rPr>
        <w:t xml:space="preserve">n </w:t>
      </w:r>
      <w:r w:rsidRPr="00F01D81">
        <w:rPr>
          <w:rFonts w:cs="Arial"/>
          <w:spacing w:val="3"/>
        </w:rPr>
        <w:t>tan</w:t>
      </w:r>
      <w:r w:rsidRPr="00F01D81">
        <w:rPr>
          <w:rFonts w:cs="Arial"/>
        </w:rPr>
        <w:t xml:space="preserve">t </w:t>
      </w:r>
      <w:r w:rsidRPr="00F01D81">
        <w:rPr>
          <w:rFonts w:cs="Arial"/>
          <w:spacing w:val="3"/>
        </w:rPr>
        <w:t>qu</w:t>
      </w:r>
      <w:r w:rsidRPr="00F01D81">
        <w:rPr>
          <w:rFonts w:cs="Arial"/>
        </w:rPr>
        <w:t xml:space="preserve">e </w:t>
      </w:r>
      <w:r w:rsidRPr="00F01D81">
        <w:rPr>
          <w:rFonts w:cs="Arial"/>
          <w:spacing w:val="3"/>
        </w:rPr>
        <w:t>d</w:t>
      </w:r>
      <w:r w:rsidRPr="00F01D81">
        <w:rPr>
          <w:rFonts w:cs="Arial"/>
        </w:rPr>
        <w:t xml:space="preserve">e </w:t>
      </w:r>
      <w:r w:rsidRPr="00F01D81">
        <w:rPr>
          <w:rFonts w:cs="Arial"/>
          <w:spacing w:val="3"/>
        </w:rPr>
        <w:t>besoin</w:t>
      </w:r>
      <w:r w:rsidRPr="00F01D81">
        <w:rPr>
          <w:rFonts w:cs="Arial"/>
        </w:rPr>
        <w:t xml:space="preserve">. </w:t>
      </w:r>
      <w:r w:rsidRPr="00F01D81">
        <w:rPr>
          <w:rFonts w:cs="Arial"/>
          <w:spacing w:val="3"/>
        </w:rPr>
        <w:t xml:space="preserve">Les </w:t>
      </w:r>
      <w:r w:rsidRPr="00F01D81">
        <w:rPr>
          <w:rFonts w:cs="Arial"/>
        </w:rPr>
        <w:t>Candidats</w:t>
      </w:r>
      <w:r w:rsidR="00EE7361">
        <w:rPr>
          <w:rFonts w:cs="Arial"/>
        </w:rPr>
        <w:t xml:space="preserve"> </w:t>
      </w:r>
      <w:r w:rsidRPr="00F01D81">
        <w:rPr>
          <w:rFonts w:cs="Arial"/>
        </w:rPr>
        <w:t>ne</w:t>
      </w:r>
      <w:r w:rsidR="00EE7361">
        <w:rPr>
          <w:rFonts w:cs="Arial"/>
        </w:rPr>
        <w:t xml:space="preserve"> </w:t>
      </w:r>
      <w:r w:rsidRPr="00F01D81">
        <w:rPr>
          <w:rFonts w:cs="Arial"/>
        </w:rPr>
        <w:t>peuvent s’associe</w:t>
      </w:r>
      <w:r>
        <w:rPr>
          <w:rFonts w:cs="Arial"/>
        </w:rPr>
        <w:t xml:space="preserve">r </w:t>
      </w:r>
      <w:r w:rsidRPr="00F01D81">
        <w:rPr>
          <w:rFonts w:cs="Arial"/>
        </w:rPr>
        <w:t>avec</w:t>
      </w:r>
      <w:r w:rsidR="00EE7361">
        <w:rPr>
          <w:rFonts w:cs="Arial"/>
        </w:rPr>
        <w:t xml:space="preserve"> </w:t>
      </w:r>
      <w:r w:rsidRPr="00F01D81">
        <w:rPr>
          <w:rFonts w:cs="Arial"/>
        </w:rPr>
        <w:t>les</w:t>
      </w:r>
      <w:r w:rsidR="00EE7361">
        <w:rPr>
          <w:rFonts w:cs="Arial"/>
        </w:rPr>
        <w:t xml:space="preserve"> </w:t>
      </w:r>
      <w:r w:rsidRPr="00F01D81">
        <w:rPr>
          <w:rFonts w:cs="Arial"/>
        </w:rPr>
        <w:t xml:space="preserve">autres Candidats sollicités en vue de cette mission </w:t>
      </w:r>
      <w:r w:rsidRPr="00F01D81">
        <w:rPr>
          <w:rFonts w:cs="Arial"/>
          <w:spacing w:val="5"/>
        </w:rPr>
        <w:t>qu’ave</w:t>
      </w:r>
      <w:r w:rsidRPr="00F01D81">
        <w:rPr>
          <w:rFonts w:cs="Arial"/>
        </w:rPr>
        <w:t xml:space="preserve">c </w:t>
      </w:r>
      <w:r w:rsidRPr="00F01D81">
        <w:rPr>
          <w:rFonts w:cs="Arial"/>
          <w:spacing w:val="5"/>
        </w:rPr>
        <w:t>l’approbatio</w:t>
      </w:r>
      <w:r w:rsidRPr="00F01D81">
        <w:rPr>
          <w:rFonts w:cs="Arial"/>
        </w:rPr>
        <w:t xml:space="preserve">n </w:t>
      </w:r>
      <w:r w:rsidRPr="00F01D81">
        <w:rPr>
          <w:rFonts w:cs="Arial"/>
          <w:spacing w:val="5"/>
        </w:rPr>
        <w:t xml:space="preserve">de l’Autorité Contractante, </w:t>
      </w:r>
      <w:r w:rsidRPr="00F01D81">
        <w:rPr>
          <w:rFonts w:cs="Arial"/>
        </w:rPr>
        <w:t>comme indiqué dans le RPAO. Les candidats sont</w:t>
      </w:r>
      <w:r w:rsidR="00EE7361">
        <w:rPr>
          <w:rFonts w:cs="Arial"/>
        </w:rPr>
        <w:t xml:space="preserve"> </w:t>
      </w:r>
      <w:r w:rsidRPr="00F01D81">
        <w:rPr>
          <w:rFonts w:cs="Arial"/>
        </w:rPr>
        <w:t>encouragés</w:t>
      </w:r>
      <w:r w:rsidR="00EE7361">
        <w:rPr>
          <w:rFonts w:cs="Arial"/>
        </w:rPr>
        <w:t xml:space="preserve"> </w:t>
      </w:r>
      <w:r w:rsidRPr="00F01D81">
        <w:rPr>
          <w:rFonts w:cs="Arial"/>
        </w:rPr>
        <w:t>à</w:t>
      </w:r>
      <w:r w:rsidR="00EE7361">
        <w:rPr>
          <w:rFonts w:cs="Arial"/>
        </w:rPr>
        <w:t xml:space="preserve"> </w:t>
      </w:r>
      <w:r w:rsidRPr="00F01D81">
        <w:rPr>
          <w:rFonts w:cs="Arial"/>
        </w:rPr>
        <w:t>rechercher</w:t>
      </w:r>
      <w:r w:rsidR="00EE7361">
        <w:rPr>
          <w:rFonts w:cs="Arial"/>
        </w:rPr>
        <w:t xml:space="preserve"> </w:t>
      </w:r>
      <w:r w:rsidRPr="00F01D81">
        <w:rPr>
          <w:rFonts w:cs="Arial"/>
        </w:rPr>
        <w:t>la</w:t>
      </w:r>
      <w:r w:rsidR="00EE7361">
        <w:rPr>
          <w:rFonts w:cs="Arial"/>
        </w:rPr>
        <w:t xml:space="preserve"> </w:t>
      </w:r>
      <w:r w:rsidRPr="00F01D81">
        <w:rPr>
          <w:rFonts w:cs="Arial"/>
        </w:rPr>
        <w:t>participation</w:t>
      </w:r>
      <w:r w:rsidR="00EE7361">
        <w:rPr>
          <w:rFonts w:cs="Arial"/>
        </w:rPr>
        <w:t xml:space="preserve"> </w:t>
      </w:r>
      <w:r w:rsidRPr="00F01D81">
        <w:rPr>
          <w:rFonts w:cs="Arial"/>
        </w:rPr>
        <w:t>de candidats</w:t>
      </w:r>
      <w:r w:rsidR="00EE7361">
        <w:rPr>
          <w:rFonts w:cs="Arial"/>
        </w:rPr>
        <w:t xml:space="preserve"> </w:t>
      </w:r>
      <w:r w:rsidRPr="00F01D81">
        <w:rPr>
          <w:rFonts w:cs="Arial"/>
        </w:rPr>
        <w:t>nationaux</w:t>
      </w:r>
      <w:r w:rsidR="00EE7361">
        <w:rPr>
          <w:rFonts w:cs="Arial"/>
        </w:rPr>
        <w:t xml:space="preserve"> </w:t>
      </w:r>
      <w:r w:rsidRPr="00F01D81">
        <w:rPr>
          <w:rFonts w:cs="Arial"/>
        </w:rPr>
        <w:t>en</w:t>
      </w:r>
      <w:r w:rsidR="00EE7361">
        <w:rPr>
          <w:rFonts w:cs="Arial"/>
        </w:rPr>
        <w:t xml:space="preserve"> </w:t>
      </w:r>
      <w:r w:rsidRPr="00F01D81">
        <w:rPr>
          <w:rFonts w:cs="Arial"/>
        </w:rPr>
        <w:t>concluant</w:t>
      </w:r>
      <w:r w:rsidR="00EE7361">
        <w:rPr>
          <w:rFonts w:cs="Arial"/>
        </w:rPr>
        <w:t xml:space="preserve"> </w:t>
      </w:r>
      <w:r w:rsidRPr="00F01D81">
        <w:rPr>
          <w:rFonts w:cs="Arial"/>
        </w:rPr>
        <w:t>des</w:t>
      </w:r>
      <w:r w:rsidR="00EE7361">
        <w:rPr>
          <w:rFonts w:cs="Arial"/>
        </w:rPr>
        <w:t xml:space="preserve"> </w:t>
      </w:r>
      <w:r w:rsidRPr="00F01D81">
        <w:rPr>
          <w:rFonts w:cs="Arial"/>
        </w:rPr>
        <w:t>actes</w:t>
      </w:r>
      <w:r w:rsidR="00EE7361">
        <w:rPr>
          <w:rFonts w:cs="Arial"/>
        </w:rPr>
        <w:t xml:space="preserve"> </w:t>
      </w:r>
      <w:r w:rsidRPr="00F01D81">
        <w:rPr>
          <w:rFonts w:cs="Arial"/>
        </w:rPr>
        <w:t xml:space="preserve">de </w:t>
      </w:r>
      <w:proofErr w:type="spellStart"/>
      <w:r w:rsidRPr="00F01D81">
        <w:rPr>
          <w:rFonts w:cs="Arial"/>
        </w:rPr>
        <w:t>co</w:t>
      </w:r>
      <w:proofErr w:type="spellEnd"/>
      <w:r>
        <w:rPr>
          <w:rFonts w:cs="Arial"/>
        </w:rPr>
        <w:t>–</w:t>
      </w:r>
      <w:r w:rsidRPr="00F01D81">
        <w:rPr>
          <w:rFonts w:cs="Arial"/>
        </w:rPr>
        <w:t>entreprise</w:t>
      </w:r>
      <w:r w:rsidR="00EE7361">
        <w:rPr>
          <w:rFonts w:cs="Arial"/>
        </w:rPr>
        <w:t xml:space="preserve"> </w:t>
      </w:r>
      <w:r w:rsidRPr="00F01D81">
        <w:rPr>
          <w:rFonts w:cs="Arial"/>
        </w:rPr>
        <w:t>(actes</w:t>
      </w:r>
      <w:r w:rsidR="00EE7361">
        <w:rPr>
          <w:rFonts w:cs="Arial"/>
        </w:rPr>
        <w:t xml:space="preserve"> </w:t>
      </w:r>
      <w:r w:rsidRPr="00F01D81">
        <w:rPr>
          <w:rFonts w:cs="Arial"/>
        </w:rPr>
        <w:t>notariés)</w:t>
      </w:r>
      <w:r w:rsidR="00EE7361">
        <w:rPr>
          <w:rFonts w:cs="Arial"/>
        </w:rPr>
        <w:t xml:space="preserve"> </w:t>
      </w:r>
      <w:r w:rsidRPr="00F01D81">
        <w:rPr>
          <w:rFonts w:cs="Arial"/>
        </w:rPr>
        <w:t>avec</w:t>
      </w:r>
      <w:r w:rsidR="00EE7361">
        <w:rPr>
          <w:rFonts w:cs="Arial"/>
        </w:rPr>
        <w:t xml:space="preserve"> </w:t>
      </w:r>
      <w:r w:rsidRPr="00F01D81">
        <w:rPr>
          <w:rFonts w:cs="Arial"/>
        </w:rPr>
        <w:t>eux</w:t>
      </w:r>
      <w:r w:rsidR="00EE7361">
        <w:rPr>
          <w:rFonts w:cs="Arial"/>
        </w:rPr>
        <w:t xml:space="preserve"> </w:t>
      </w:r>
      <w:r w:rsidRPr="00F01D81">
        <w:rPr>
          <w:rFonts w:cs="Arial"/>
        </w:rPr>
        <w:t>ou</w:t>
      </w:r>
      <w:r w:rsidR="00EE7361">
        <w:rPr>
          <w:rFonts w:cs="Arial"/>
        </w:rPr>
        <w:t xml:space="preserve"> </w:t>
      </w:r>
      <w:r w:rsidRPr="00F01D81">
        <w:rPr>
          <w:rFonts w:cs="Arial"/>
        </w:rPr>
        <w:t>en</w:t>
      </w:r>
      <w:r w:rsidR="00EE7361">
        <w:rPr>
          <w:rFonts w:cs="Arial"/>
        </w:rPr>
        <w:t xml:space="preserve"> </w:t>
      </w:r>
      <w:r w:rsidRPr="00F01D81">
        <w:rPr>
          <w:rFonts w:cs="Arial"/>
        </w:rPr>
        <w:t>leur sous-traitant</w:t>
      </w:r>
      <w:r w:rsidR="00EE7361">
        <w:rPr>
          <w:rFonts w:cs="Arial"/>
        </w:rPr>
        <w:t xml:space="preserve"> </w:t>
      </w:r>
      <w:r w:rsidRPr="00F01D81">
        <w:rPr>
          <w:rFonts w:cs="Arial"/>
        </w:rPr>
        <w:t>une</w:t>
      </w:r>
      <w:r w:rsidR="00EE7361">
        <w:rPr>
          <w:rFonts w:cs="Arial"/>
        </w:rPr>
        <w:t xml:space="preserve"> </w:t>
      </w:r>
      <w:r w:rsidRPr="00F01D81">
        <w:rPr>
          <w:rFonts w:cs="Arial"/>
        </w:rPr>
        <w:t>partie</w:t>
      </w:r>
      <w:r w:rsidR="00EE7361">
        <w:rPr>
          <w:rFonts w:cs="Arial"/>
        </w:rPr>
        <w:t xml:space="preserve"> </w:t>
      </w:r>
      <w:r w:rsidRPr="00F01D81">
        <w:rPr>
          <w:rFonts w:cs="Arial"/>
        </w:rPr>
        <w:t>de</w:t>
      </w:r>
      <w:r w:rsidR="00EE7361">
        <w:rPr>
          <w:rFonts w:cs="Arial"/>
        </w:rPr>
        <w:t xml:space="preserve"> </w:t>
      </w:r>
      <w:r w:rsidRPr="00F01D81">
        <w:rPr>
          <w:rFonts w:cs="Arial"/>
        </w:rPr>
        <w:t>la</w:t>
      </w:r>
      <w:r w:rsidR="00EE7361">
        <w:rPr>
          <w:rFonts w:cs="Arial"/>
        </w:rPr>
        <w:t xml:space="preserve"> </w:t>
      </w:r>
      <w:r w:rsidR="008815C1" w:rsidRPr="00F01D81">
        <w:rPr>
          <w:rFonts w:cs="Arial"/>
        </w:rPr>
        <w:t>mission ;</w:t>
      </w:r>
    </w:p>
    <w:p w:rsidR="00165EDE" w:rsidRPr="00F01D81" w:rsidRDefault="00165EDE" w:rsidP="00165EDE">
      <w:pPr>
        <w:widowControl w:val="0"/>
        <w:autoSpaceDE w:val="0"/>
      </w:pPr>
      <w:r w:rsidRPr="00F01D81">
        <w:rPr>
          <w:rFonts w:cs="Arial"/>
        </w:rPr>
        <w:t xml:space="preserve">ii. Pour les missions reposant sur le temps de </w:t>
      </w:r>
      <w:r w:rsidRPr="00F01D81">
        <w:rPr>
          <w:rFonts w:cs="Arial"/>
          <w:spacing w:val="4"/>
        </w:rPr>
        <w:t>travail</w:t>
      </w:r>
      <w:r w:rsidRPr="00F01D81">
        <w:rPr>
          <w:rFonts w:cs="Arial"/>
        </w:rPr>
        <w:t xml:space="preserve">, </w:t>
      </w:r>
      <w:r w:rsidRPr="00F01D81">
        <w:rPr>
          <w:rFonts w:cs="Arial"/>
          <w:spacing w:val="4"/>
        </w:rPr>
        <w:t>l’estimatio</w:t>
      </w:r>
      <w:r w:rsidRPr="00F01D81">
        <w:rPr>
          <w:rFonts w:cs="Arial"/>
        </w:rPr>
        <w:t xml:space="preserve">n </w:t>
      </w:r>
      <w:r w:rsidRPr="00F01D81">
        <w:rPr>
          <w:rFonts w:cs="Arial"/>
          <w:spacing w:val="4"/>
        </w:rPr>
        <w:t>d</w:t>
      </w:r>
      <w:r w:rsidRPr="00F01D81">
        <w:rPr>
          <w:rFonts w:cs="Arial"/>
        </w:rPr>
        <w:t xml:space="preserve">u </w:t>
      </w:r>
      <w:r w:rsidRPr="00F01D81">
        <w:rPr>
          <w:rFonts w:cs="Arial"/>
          <w:spacing w:val="4"/>
        </w:rPr>
        <w:t>temp</w:t>
      </w:r>
      <w:r w:rsidRPr="00F01D81">
        <w:rPr>
          <w:rFonts w:cs="Arial"/>
        </w:rPr>
        <w:t xml:space="preserve">s </w:t>
      </w:r>
      <w:r w:rsidRPr="00F01D81">
        <w:rPr>
          <w:rFonts w:cs="Arial"/>
          <w:spacing w:val="4"/>
        </w:rPr>
        <w:t>d</w:t>
      </w:r>
      <w:r w:rsidRPr="00F01D81">
        <w:rPr>
          <w:rFonts w:cs="Arial"/>
        </w:rPr>
        <w:t xml:space="preserve">e </w:t>
      </w:r>
      <w:r w:rsidRPr="00F01D81">
        <w:rPr>
          <w:rFonts w:cs="Arial"/>
          <w:spacing w:val="4"/>
        </w:rPr>
        <w:t>travai</w:t>
      </w:r>
      <w:r w:rsidRPr="00F01D81">
        <w:rPr>
          <w:rFonts w:cs="Arial"/>
        </w:rPr>
        <w:t xml:space="preserve">l </w:t>
      </w:r>
      <w:r w:rsidRPr="00F01D81">
        <w:rPr>
          <w:rFonts w:cs="Arial"/>
          <w:spacing w:val="4"/>
        </w:rPr>
        <w:t xml:space="preserve">du </w:t>
      </w:r>
      <w:r w:rsidRPr="00F01D81">
        <w:rPr>
          <w:rFonts w:cs="Arial"/>
        </w:rPr>
        <w:t>personnel</w:t>
      </w:r>
      <w:r w:rsidR="00756EC2">
        <w:rPr>
          <w:rFonts w:cs="Arial"/>
        </w:rPr>
        <w:t xml:space="preserve"> </w:t>
      </w:r>
      <w:r w:rsidRPr="00F01D81">
        <w:rPr>
          <w:rFonts w:cs="Arial"/>
        </w:rPr>
        <w:t>est</w:t>
      </w:r>
      <w:r w:rsidR="00756EC2">
        <w:rPr>
          <w:rFonts w:cs="Arial"/>
        </w:rPr>
        <w:t xml:space="preserve"> </w:t>
      </w:r>
      <w:r w:rsidRPr="00F01D81">
        <w:rPr>
          <w:rFonts w:cs="Arial"/>
        </w:rPr>
        <w:t>fournie</w:t>
      </w:r>
      <w:r w:rsidR="00756EC2">
        <w:rPr>
          <w:rFonts w:cs="Arial"/>
        </w:rPr>
        <w:t xml:space="preserve"> </w:t>
      </w:r>
      <w:r w:rsidRPr="00F01D81">
        <w:rPr>
          <w:rFonts w:cs="Arial"/>
        </w:rPr>
        <w:t>dans</w:t>
      </w:r>
      <w:r w:rsidR="00756EC2">
        <w:rPr>
          <w:rFonts w:cs="Arial"/>
        </w:rPr>
        <w:t xml:space="preserve"> </w:t>
      </w:r>
      <w:r w:rsidRPr="00F01D81">
        <w:rPr>
          <w:rFonts w:cs="Arial"/>
        </w:rPr>
        <w:t>le</w:t>
      </w:r>
      <w:r w:rsidR="00756EC2">
        <w:rPr>
          <w:rFonts w:cs="Arial"/>
        </w:rPr>
        <w:t xml:space="preserve"> </w:t>
      </w:r>
      <w:r w:rsidRPr="00F01D81">
        <w:rPr>
          <w:rFonts w:cs="Arial"/>
        </w:rPr>
        <w:t>RPAO.</w:t>
      </w:r>
      <w:r w:rsidR="00756EC2">
        <w:rPr>
          <w:rFonts w:cs="Arial"/>
        </w:rPr>
        <w:t xml:space="preserve"> </w:t>
      </w:r>
      <w:r w:rsidRPr="00F01D81">
        <w:rPr>
          <w:rFonts w:cs="Arial"/>
        </w:rPr>
        <w:t>Cependant, la</w:t>
      </w:r>
      <w:r w:rsidR="00756EC2">
        <w:rPr>
          <w:rFonts w:cs="Arial"/>
        </w:rPr>
        <w:t xml:space="preserve"> </w:t>
      </w:r>
      <w:r w:rsidRPr="00F01D81">
        <w:rPr>
          <w:rFonts w:cs="Arial"/>
        </w:rPr>
        <w:t>proposition</w:t>
      </w:r>
      <w:r w:rsidR="00756EC2">
        <w:rPr>
          <w:rFonts w:cs="Arial"/>
        </w:rPr>
        <w:t xml:space="preserve"> </w:t>
      </w:r>
      <w:r w:rsidRPr="00F01D81">
        <w:rPr>
          <w:rFonts w:cs="Arial"/>
        </w:rPr>
        <w:t>doit</w:t>
      </w:r>
      <w:r w:rsidR="00756EC2">
        <w:rPr>
          <w:rFonts w:cs="Arial"/>
        </w:rPr>
        <w:t xml:space="preserve"> </w:t>
      </w:r>
      <w:r w:rsidRPr="00F01D81">
        <w:rPr>
          <w:rFonts w:cs="Arial"/>
        </w:rPr>
        <w:t>se</w:t>
      </w:r>
      <w:r w:rsidR="00756EC2">
        <w:rPr>
          <w:rFonts w:cs="Arial"/>
        </w:rPr>
        <w:t xml:space="preserve"> </w:t>
      </w:r>
      <w:r w:rsidRPr="00F01D81">
        <w:rPr>
          <w:rFonts w:cs="Arial"/>
        </w:rPr>
        <w:t>fonder</w:t>
      </w:r>
      <w:r w:rsidR="00756EC2">
        <w:rPr>
          <w:rFonts w:cs="Arial"/>
        </w:rPr>
        <w:t xml:space="preserve"> </w:t>
      </w:r>
      <w:r w:rsidRPr="00F01D81">
        <w:rPr>
          <w:rFonts w:cs="Arial"/>
        </w:rPr>
        <w:t>sur</w:t>
      </w:r>
      <w:r w:rsidR="00756EC2">
        <w:rPr>
          <w:rFonts w:cs="Arial"/>
        </w:rPr>
        <w:t xml:space="preserve"> </w:t>
      </w:r>
      <w:r w:rsidRPr="00F01D81">
        <w:rPr>
          <w:rFonts w:cs="Arial"/>
        </w:rPr>
        <w:t>l’estimation</w:t>
      </w:r>
      <w:r w:rsidR="00756EC2">
        <w:rPr>
          <w:rFonts w:cs="Arial"/>
        </w:rPr>
        <w:t xml:space="preserve"> </w:t>
      </w:r>
      <w:r w:rsidRPr="00F01D81">
        <w:rPr>
          <w:rFonts w:cs="Arial"/>
        </w:rPr>
        <w:t>du temps</w:t>
      </w:r>
      <w:r w:rsidR="00756EC2">
        <w:rPr>
          <w:rFonts w:cs="Arial"/>
        </w:rPr>
        <w:t xml:space="preserve"> </w:t>
      </w:r>
      <w:r w:rsidRPr="00F01D81">
        <w:rPr>
          <w:rFonts w:cs="Arial"/>
        </w:rPr>
        <w:t>de</w:t>
      </w:r>
      <w:r w:rsidR="00756EC2">
        <w:rPr>
          <w:rFonts w:cs="Arial"/>
        </w:rPr>
        <w:t xml:space="preserve"> </w:t>
      </w:r>
      <w:r w:rsidRPr="00F01D81">
        <w:rPr>
          <w:rFonts w:cs="Arial"/>
        </w:rPr>
        <w:t>travail</w:t>
      </w:r>
      <w:r w:rsidR="00756EC2">
        <w:rPr>
          <w:rFonts w:cs="Arial"/>
        </w:rPr>
        <w:t xml:space="preserve"> </w:t>
      </w:r>
      <w:r w:rsidRPr="00F01D81">
        <w:rPr>
          <w:rFonts w:cs="Arial"/>
        </w:rPr>
        <w:t>du</w:t>
      </w:r>
      <w:r w:rsidR="00756EC2">
        <w:rPr>
          <w:rFonts w:cs="Arial"/>
        </w:rPr>
        <w:t xml:space="preserve"> </w:t>
      </w:r>
      <w:r w:rsidRPr="00F01D81">
        <w:rPr>
          <w:rFonts w:cs="Arial"/>
        </w:rPr>
        <w:t>personnel</w:t>
      </w:r>
      <w:r w:rsidR="00756EC2">
        <w:rPr>
          <w:rFonts w:cs="Arial"/>
        </w:rPr>
        <w:t xml:space="preserve"> </w:t>
      </w:r>
      <w:r w:rsidRPr="00F01D81">
        <w:rPr>
          <w:rFonts w:cs="Arial"/>
        </w:rPr>
        <w:t>qui</w:t>
      </w:r>
      <w:r w:rsidR="00756EC2">
        <w:rPr>
          <w:rFonts w:cs="Arial"/>
        </w:rPr>
        <w:t xml:space="preserve"> </w:t>
      </w:r>
      <w:r w:rsidRPr="00F01D81">
        <w:rPr>
          <w:rFonts w:cs="Arial"/>
        </w:rPr>
        <w:t>est</w:t>
      </w:r>
      <w:r w:rsidR="00756EC2">
        <w:rPr>
          <w:rFonts w:cs="Arial"/>
        </w:rPr>
        <w:t xml:space="preserve"> </w:t>
      </w:r>
      <w:r w:rsidRPr="00F01D81">
        <w:rPr>
          <w:rFonts w:cs="Arial"/>
        </w:rPr>
        <w:t>faite</w:t>
      </w:r>
      <w:r w:rsidR="00756EC2">
        <w:rPr>
          <w:rFonts w:cs="Arial"/>
        </w:rPr>
        <w:t xml:space="preserve"> </w:t>
      </w:r>
      <w:r w:rsidRPr="00F01D81">
        <w:rPr>
          <w:rFonts w:cs="Arial"/>
        </w:rPr>
        <w:t>par</w:t>
      </w:r>
      <w:r w:rsidR="00756EC2">
        <w:rPr>
          <w:rFonts w:cs="Arial"/>
        </w:rPr>
        <w:t xml:space="preserve"> </w:t>
      </w:r>
      <w:r w:rsidRPr="00F01D81">
        <w:rPr>
          <w:rFonts w:cs="Arial"/>
        </w:rPr>
        <w:t xml:space="preserve">le </w:t>
      </w:r>
      <w:r w:rsidR="008815C1" w:rsidRPr="00F01D81">
        <w:rPr>
          <w:rFonts w:cs="Arial"/>
        </w:rPr>
        <w:t>Candidat ;</w:t>
      </w:r>
    </w:p>
    <w:p w:rsidR="00165EDE" w:rsidRPr="00F01D81" w:rsidRDefault="00165EDE" w:rsidP="00165EDE">
      <w:pPr>
        <w:widowControl w:val="0"/>
        <w:autoSpaceDE w:val="0"/>
      </w:pPr>
      <w:r w:rsidRPr="00F01D81">
        <w:rPr>
          <w:rFonts w:cs="Arial"/>
        </w:rPr>
        <w:lastRenderedPageBreak/>
        <w:t>iii. Il est souhaitable que le personnel spécialisé proposé soit composé en majorité de salariés permanents du Candidat ou entretienne avec lui, de</w:t>
      </w:r>
      <w:r w:rsidR="00756EC2">
        <w:rPr>
          <w:rFonts w:cs="Arial"/>
        </w:rPr>
        <w:t xml:space="preserve"> </w:t>
      </w:r>
      <w:r w:rsidRPr="00F01D81">
        <w:rPr>
          <w:rFonts w:cs="Arial"/>
        </w:rPr>
        <w:t>longue</w:t>
      </w:r>
      <w:r w:rsidR="00756EC2">
        <w:rPr>
          <w:rFonts w:cs="Arial"/>
        </w:rPr>
        <w:t xml:space="preserve"> </w:t>
      </w:r>
      <w:r w:rsidRPr="00F01D81">
        <w:rPr>
          <w:rFonts w:cs="Arial"/>
        </w:rPr>
        <w:t>date</w:t>
      </w:r>
      <w:r w:rsidR="00756EC2">
        <w:rPr>
          <w:rFonts w:cs="Arial"/>
        </w:rPr>
        <w:t xml:space="preserve"> </w:t>
      </w:r>
      <w:r w:rsidRPr="00F01D81">
        <w:rPr>
          <w:rFonts w:cs="Arial"/>
        </w:rPr>
        <w:t>une</w:t>
      </w:r>
      <w:r w:rsidR="00756EC2">
        <w:rPr>
          <w:rFonts w:cs="Arial"/>
        </w:rPr>
        <w:t xml:space="preserve"> </w:t>
      </w:r>
      <w:r w:rsidRPr="00F01D81">
        <w:rPr>
          <w:rFonts w:cs="Arial"/>
        </w:rPr>
        <w:t>relation</w:t>
      </w:r>
      <w:r w:rsidR="00756EC2">
        <w:rPr>
          <w:rFonts w:cs="Arial"/>
        </w:rPr>
        <w:t xml:space="preserve"> </w:t>
      </w:r>
      <w:r w:rsidRPr="00F01D81">
        <w:rPr>
          <w:rFonts w:cs="Arial"/>
        </w:rPr>
        <w:t>de</w:t>
      </w:r>
      <w:r w:rsidR="00756EC2">
        <w:rPr>
          <w:rFonts w:cs="Arial"/>
        </w:rPr>
        <w:t xml:space="preserve"> </w:t>
      </w:r>
      <w:r w:rsidRPr="00F01D81">
        <w:rPr>
          <w:rFonts w:cs="Arial"/>
        </w:rPr>
        <w:t>travail</w:t>
      </w:r>
      <w:r w:rsidR="00756EC2">
        <w:rPr>
          <w:rFonts w:cs="Arial"/>
        </w:rPr>
        <w:t xml:space="preserve"> </w:t>
      </w:r>
      <w:r w:rsidR="008815C1" w:rsidRPr="00F01D81">
        <w:rPr>
          <w:rFonts w:cs="Arial"/>
        </w:rPr>
        <w:t>stable ;</w:t>
      </w:r>
    </w:p>
    <w:p w:rsidR="00165EDE" w:rsidRPr="00F01D81" w:rsidRDefault="00165EDE" w:rsidP="00165EDE">
      <w:pPr>
        <w:widowControl w:val="0"/>
        <w:autoSpaceDE w:val="0"/>
      </w:pPr>
      <w:r w:rsidRPr="00F01D81">
        <w:rPr>
          <w:rFonts w:cs="Arial"/>
        </w:rPr>
        <w:t xml:space="preserve">iv. Le personnel spécialisé proposé doit posséder </w:t>
      </w:r>
      <w:r w:rsidRPr="00F01D81">
        <w:rPr>
          <w:rFonts w:cs="Arial"/>
          <w:spacing w:val="5"/>
        </w:rPr>
        <w:t>a</w:t>
      </w:r>
      <w:r w:rsidRPr="00F01D81">
        <w:rPr>
          <w:rFonts w:cs="Arial"/>
        </w:rPr>
        <w:t xml:space="preserve">u </w:t>
      </w:r>
      <w:r w:rsidRPr="00F01D81">
        <w:rPr>
          <w:rFonts w:cs="Arial"/>
          <w:spacing w:val="5"/>
        </w:rPr>
        <w:t>minimu</w:t>
      </w:r>
      <w:r w:rsidRPr="00F01D81">
        <w:rPr>
          <w:rFonts w:cs="Arial"/>
        </w:rPr>
        <w:t xml:space="preserve">m </w:t>
      </w:r>
      <w:r w:rsidRPr="00F01D81">
        <w:rPr>
          <w:rFonts w:cs="Arial"/>
          <w:spacing w:val="5"/>
        </w:rPr>
        <w:t>l’expérienc</w:t>
      </w:r>
      <w:r w:rsidRPr="00F01D81">
        <w:rPr>
          <w:rFonts w:cs="Arial"/>
        </w:rPr>
        <w:t xml:space="preserve">e </w:t>
      </w:r>
      <w:r w:rsidRPr="00F01D81">
        <w:rPr>
          <w:rFonts w:cs="Arial"/>
          <w:spacing w:val="5"/>
        </w:rPr>
        <w:t>indiqué</w:t>
      </w:r>
      <w:r w:rsidRPr="00F01D81">
        <w:rPr>
          <w:rFonts w:cs="Arial"/>
        </w:rPr>
        <w:t xml:space="preserve">e </w:t>
      </w:r>
      <w:r w:rsidRPr="00F01D81">
        <w:rPr>
          <w:rFonts w:cs="Arial"/>
          <w:spacing w:val="5"/>
        </w:rPr>
        <w:t>dan</w:t>
      </w:r>
      <w:r w:rsidRPr="00F01D81">
        <w:rPr>
          <w:rFonts w:cs="Arial"/>
        </w:rPr>
        <w:t xml:space="preserve">s </w:t>
      </w:r>
      <w:r w:rsidRPr="00F01D81">
        <w:rPr>
          <w:rFonts w:cs="Arial"/>
          <w:spacing w:val="5"/>
        </w:rPr>
        <w:t xml:space="preserve">le </w:t>
      </w:r>
      <w:r w:rsidRPr="00F01D81">
        <w:rPr>
          <w:rFonts w:cs="Arial"/>
        </w:rPr>
        <w:t>RPAO, qu’il aura de préférence acquise dans des</w:t>
      </w:r>
      <w:r w:rsidR="00437C8D">
        <w:rPr>
          <w:rFonts w:cs="Arial"/>
        </w:rPr>
        <w:t xml:space="preserve"> </w:t>
      </w:r>
      <w:r w:rsidRPr="00F01D81">
        <w:rPr>
          <w:rFonts w:cs="Arial"/>
        </w:rPr>
        <w:t>conditions</w:t>
      </w:r>
      <w:r w:rsidR="00437C8D">
        <w:rPr>
          <w:rFonts w:cs="Arial"/>
        </w:rPr>
        <w:t xml:space="preserve"> </w:t>
      </w:r>
      <w:r w:rsidRPr="00F01D81">
        <w:rPr>
          <w:rFonts w:cs="Arial"/>
        </w:rPr>
        <w:t>de</w:t>
      </w:r>
      <w:r w:rsidR="00437C8D">
        <w:rPr>
          <w:rFonts w:cs="Arial"/>
        </w:rPr>
        <w:t xml:space="preserve"> </w:t>
      </w:r>
      <w:r w:rsidRPr="00F01D81">
        <w:rPr>
          <w:rFonts w:cs="Arial"/>
        </w:rPr>
        <w:t>travail</w:t>
      </w:r>
      <w:r w:rsidR="00437C8D">
        <w:rPr>
          <w:rFonts w:cs="Arial"/>
        </w:rPr>
        <w:t xml:space="preserve"> </w:t>
      </w:r>
      <w:r w:rsidRPr="00F01D81">
        <w:rPr>
          <w:rFonts w:cs="Arial"/>
        </w:rPr>
        <w:t>analogues</w:t>
      </w:r>
      <w:r w:rsidR="00437C8D">
        <w:rPr>
          <w:rFonts w:cs="Arial"/>
        </w:rPr>
        <w:t xml:space="preserve"> </w:t>
      </w:r>
      <w:r w:rsidRPr="00F01D81">
        <w:rPr>
          <w:rFonts w:cs="Arial"/>
        </w:rPr>
        <w:t>à</w:t>
      </w:r>
      <w:r w:rsidR="00437C8D">
        <w:rPr>
          <w:rFonts w:cs="Arial"/>
        </w:rPr>
        <w:t xml:space="preserve"> </w:t>
      </w:r>
      <w:r w:rsidRPr="00F01D81">
        <w:rPr>
          <w:rFonts w:cs="Arial"/>
        </w:rPr>
        <w:t>celles</w:t>
      </w:r>
      <w:r w:rsidR="00437C8D">
        <w:rPr>
          <w:rFonts w:cs="Arial"/>
        </w:rPr>
        <w:t xml:space="preserve"> </w:t>
      </w:r>
      <w:r w:rsidRPr="00F01D81">
        <w:rPr>
          <w:rFonts w:cs="Arial"/>
        </w:rPr>
        <w:t>du pays</w:t>
      </w:r>
      <w:r w:rsidR="00437C8D">
        <w:rPr>
          <w:rFonts w:cs="Arial"/>
        </w:rPr>
        <w:t xml:space="preserve"> </w:t>
      </w:r>
      <w:r w:rsidRPr="00F01D81">
        <w:rPr>
          <w:rFonts w:cs="Arial"/>
        </w:rPr>
        <w:t>où</w:t>
      </w:r>
      <w:r w:rsidR="00437C8D">
        <w:rPr>
          <w:rFonts w:cs="Arial"/>
        </w:rPr>
        <w:t xml:space="preserve"> </w:t>
      </w:r>
      <w:r w:rsidRPr="00F01D81">
        <w:rPr>
          <w:rFonts w:cs="Arial"/>
        </w:rPr>
        <w:t>doit</w:t>
      </w:r>
      <w:r w:rsidR="00437C8D">
        <w:rPr>
          <w:rFonts w:cs="Arial"/>
        </w:rPr>
        <w:t xml:space="preserve"> </w:t>
      </w:r>
      <w:r w:rsidRPr="00F01D81">
        <w:rPr>
          <w:rFonts w:cs="Arial"/>
        </w:rPr>
        <w:t>se</w:t>
      </w:r>
      <w:r w:rsidR="00437C8D">
        <w:rPr>
          <w:rFonts w:cs="Arial"/>
        </w:rPr>
        <w:t xml:space="preserve"> </w:t>
      </w:r>
      <w:r w:rsidRPr="00F01D81">
        <w:rPr>
          <w:rFonts w:cs="Arial"/>
        </w:rPr>
        <w:t>dérouler</w:t>
      </w:r>
      <w:r w:rsidR="00437C8D">
        <w:rPr>
          <w:rFonts w:cs="Arial"/>
        </w:rPr>
        <w:t xml:space="preserve"> </w:t>
      </w:r>
      <w:r w:rsidRPr="00F01D81">
        <w:rPr>
          <w:rFonts w:cs="Arial"/>
        </w:rPr>
        <w:t>la</w:t>
      </w:r>
      <w:r w:rsidR="00437C8D">
        <w:rPr>
          <w:rFonts w:cs="Arial"/>
        </w:rPr>
        <w:t xml:space="preserve"> </w:t>
      </w:r>
      <w:r w:rsidR="008815C1" w:rsidRPr="00F01D81">
        <w:rPr>
          <w:rFonts w:cs="Arial"/>
        </w:rPr>
        <w:t>mission ;</w:t>
      </w:r>
    </w:p>
    <w:p w:rsidR="00165EDE" w:rsidRPr="00F01D81" w:rsidRDefault="00165EDE" w:rsidP="00165EDE">
      <w:pPr>
        <w:widowControl w:val="0"/>
        <w:autoSpaceDE w:val="0"/>
      </w:pPr>
      <w:r w:rsidRPr="00F01D81">
        <w:rPr>
          <w:rFonts w:cs="Arial"/>
        </w:rPr>
        <w:t>v. Il ne peut être proposé un choix de personnel spécialisé, et il n’est autorisé de soumettre qu’un curriculum</w:t>
      </w:r>
      <w:r w:rsidR="00437C8D">
        <w:rPr>
          <w:rFonts w:cs="Arial"/>
        </w:rPr>
        <w:t xml:space="preserve"> </w:t>
      </w:r>
      <w:r w:rsidRPr="00F01D81">
        <w:rPr>
          <w:rFonts w:cs="Arial"/>
        </w:rPr>
        <w:t>vitae</w:t>
      </w:r>
      <w:r w:rsidR="008815C1">
        <w:rPr>
          <w:rFonts w:cs="Arial"/>
        </w:rPr>
        <w:t xml:space="preserve"> </w:t>
      </w:r>
      <w:r w:rsidRPr="00F01D81">
        <w:rPr>
          <w:rFonts w:cs="Arial"/>
        </w:rPr>
        <w:t>(CV)</w:t>
      </w:r>
      <w:r w:rsidR="008815C1">
        <w:rPr>
          <w:rFonts w:cs="Arial"/>
        </w:rPr>
        <w:t xml:space="preserve"> </w:t>
      </w:r>
      <w:r w:rsidRPr="00F01D81">
        <w:rPr>
          <w:rFonts w:cs="Arial"/>
        </w:rPr>
        <w:t>par</w:t>
      </w:r>
      <w:r w:rsidR="008815C1">
        <w:rPr>
          <w:rFonts w:cs="Arial"/>
        </w:rPr>
        <w:t xml:space="preserve"> </w:t>
      </w:r>
      <w:r w:rsidRPr="00F01D81">
        <w:rPr>
          <w:rFonts w:cs="Arial"/>
        </w:rPr>
        <w:t>poste.</w:t>
      </w:r>
    </w:p>
    <w:p w:rsidR="00165EDE" w:rsidRPr="00F01D81" w:rsidRDefault="00165EDE" w:rsidP="00165EDE">
      <w:pPr>
        <w:widowControl w:val="0"/>
        <w:tabs>
          <w:tab w:val="left" w:pos="1040"/>
          <w:tab w:val="left" w:pos="2120"/>
          <w:tab w:val="left" w:pos="2740"/>
          <w:tab w:val="left" w:pos="3700"/>
          <w:tab w:val="left" w:pos="4780"/>
        </w:tabs>
        <w:autoSpaceDE w:val="0"/>
      </w:pPr>
      <w:r w:rsidRPr="00F01D81">
        <w:rPr>
          <w:rFonts w:cs="Arial"/>
        </w:rPr>
        <w:t>3.3.</w:t>
      </w:r>
      <w:r w:rsidR="008815C1">
        <w:rPr>
          <w:rFonts w:cs="Arial"/>
        </w:rPr>
        <w:t xml:space="preserve"> </w:t>
      </w:r>
      <w:r w:rsidRPr="00F01D81">
        <w:rPr>
          <w:rFonts w:cs="Arial"/>
          <w:spacing w:val="5"/>
        </w:rPr>
        <w:t>Le</w:t>
      </w:r>
      <w:r w:rsidRPr="00F01D81">
        <w:rPr>
          <w:rFonts w:cs="Arial"/>
        </w:rPr>
        <w:t xml:space="preserve">s </w:t>
      </w:r>
      <w:r w:rsidRPr="00F01D81">
        <w:rPr>
          <w:rFonts w:cs="Arial"/>
          <w:spacing w:val="5"/>
        </w:rPr>
        <w:t>rapport</w:t>
      </w:r>
      <w:r w:rsidRPr="00F01D81">
        <w:rPr>
          <w:rFonts w:cs="Arial"/>
        </w:rPr>
        <w:t xml:space="preserve">s </w:t>
      </w:r>
      <w:r w:rsidRPr="00F01D81">
        <w:rPr>
          <w:rFonts w:cs="Arial"/>
          <w:spacing w:val="5"/>
        </w:rPr>
        <w:t>qu</w:t>
      </w:r>
      <w:r w:rsidRPr="00F01D81">
        <w:rPr>
          <w:rFonts w:cs="Arial"/>
        </w:rPr>
        <w:t xml:space="preserve">e </w:t>
      </w:r>
      <w:r w:rsidRPr="00F01D81">
        <w:rPr>
          <w:rFonts w:cs="Arial"/>
          <w:spacing w:val="5"/>
        </w:rPr>
        <w:t>doiven</w:t>
      </w:r>
      <w:r w:rsidRPr="00F01D81">
        <w:rPr>
          <w:rFonts w:cs="Arial"/>
        </w:rPr>
        <w:t xml:space="preserve">t </w:t>
      </w:r>
      <w:r w:rsidRPr="00F01D81">
        <w:rPr>
          <w:rFonts w:cs="Arial"/>
          <w:spacing w:val="5"/>
        </w:rPr>
        <w:t>produir</w:t>
      </w:r>
      <w:r w:rsidRPr="00F01D81">
        <w:rPr>
          <w:rFonts w:cs="Arial"/>
        </w:rPr>
        <w:t xml:space="preserve">e </w:t>
      </w:r>
      <w:r w:rsidRPr="00F01D81">
        <w:rPr>
          <w:rFonts w:cs="Arial"/>
          <w:spacing w:val="5"/>
        </w:rPr>
        <w:t xml:space="preserve">les </w:t>
      </w:r>
      <w:r w:rsidRPr="00F01D81">
        <w:rPr>
          <w:rFonts w:cs="Arial"/>
        </w:rPr>
        <w:t>Candidats</w:t>
      </w:r>
      <w:r w:rsidR="00437C8D">
        <w:rPr>
          <w:rFonts w:cs="Arial"/>
        </w:rPr>
        <w:t xml:space="preserve"> </w:t>
      </w:r>
      <w:r w:rsidRPr="00F01D81">
        <w:rPr>
          <w:rFonts w:cs="Arial"/>
        </w:rPr>
        <w:t>dans</w:t>
      </w:r>
      <w:r w:rsidR="00437C8D">
        <w:rPr>
          <w:rFonts w:cs="Arial"/>
        </w:rPr>
        <w:t xml:space="preserve"> </w:t>
      </w:r>
      <w:r w:rsidRPr="00F01D81">
        <w:rPr>
          <w:rFonts w:cs="Arial"/>
        </w:rPr>
        <w:t>le</w:t>
      </w:r>
      <w:r w:rsidR="00437C8D">
        <w:rPr>
          <w:rFonts w:cs="Arial"/>
        </w:rPr>
        <w:t xml:space="preserve"> </w:t>
      </w:r>
      <w:r w:rsidRPr="00F01D81">
        <w:rPr>
          <w:rFonts w:cs="Arial"/>
        </w:rPr>
        <w:t>cadre</w:t>
      </w:r>
      <w:r w:rsidR="00437C8D">
        <w:rPr>
          <w:rFonts w:cs="Arial"/>
        </w:rPr>
        <w:t xml:space="preserve"> </w:t>
      </w:r>
      <w:r w:rsidRPr="00F01D81">
        <w:rPr>
          <w:rFonts w:cs="Arial"/>
        </w:rPr>
        <w:t>de</w:t>
      </w:r>
      <w:r w:rsidR="00437C8D">
        <w:rPr>
          <w:rFonts w:cs="Arial"/>
        </w:rPr>
        <w:t xml:space="preserve"> </w:t>
      </w:r>
      <w:r w:rsidRPr="00F01D81">
        <w:rPr>
          <w:rFonts w:cs="Arial"/>
        </w:rPr>
        <w:t>la</w:t>
      </w:r>
      <w:r w:rsidR="00437C8D">
        <w:rPr>
          <w:rFonts w:cs="Arial"/>
        </w:rPr>
        <w:t xml:space="preserve"> </w:t>
      </w:r>
      <w:r w:rsidRPr="00F01D81">
        <w:rPr>
          <w:rFonts w:cs="Arial"/>
        </w:rPr>
        <w:t>présente</w:t>
      </w:r>
      <w:r w:rsidR="00437C8D">
        <w:rPr>
          <w:rFonts w:cs="Arial"/>
        </w:rPr>
        <w:t xml:space="preserve"> </w:t>
      </w:r>
      <w:r w:rsidRPr="00F01D81">
        <w:rPr>
          <w:rFonts w:cs="Arial"/>
        </w:rPr>
        <w:t>mission doivent</w:t>
      </w:r>
      <w:r w:rsidR="00437C8D">
        <w:rPr>
          <w:rFonts w:cs="Arial"/>
        </w:rPr>
        <w:t xml:space="preserve"> </w:t>
      </w:r>
      <w:r w:rsidRPr="00F01D81">
        <w:rPr>
          <w:rFonts w:cs="Arial"/>
        </w:rPr>
        <w:t>être</w:t>
      </w:r>
      <w:r w:rsidR="00437C8D">
        <w:rPr>
          <w:rFonts w:cs="Arial"/>
        </w:rPr>
        <w:t xml:space="preserve"> </w:t>
      </w:r>
      <w:r w:rsidRPr="00F01D81">
        <w:rPr>
          <w:rFonts w:cs="Arial"/>
        </w:rPr>
        <w:t>rédigés</w:t>
      </w:r>
      <w:r w:rsidR="00437C8D">
        <w:rPr>
          <w:rFonts w:cs="Arial"/>
        </w:rPr>
        <w:t xml:space="preserve"> </w:t>
      </w:r>
      <w:r w:rsidRPr="00F01D81">
        <w:rPr>
          <w:rFonts w:cs="Arial"/>
        </w:rPr>
        <w:t>dans</w:t>
      </w:r>
      <w:r w:rsidR="00437C8D">
        <w:rPr>
          <w:rFonts w:cs="Arial"/>
        </w:rPr>
        <w:t xml:space="preserve"> </w:t>
      </w:r>
      <w:r w:rsidRPr="00F01D81">
        <w:rPr>
          <w:rFonts w:cs="Arial"/>
        </w:rPr>
        <w:t>la</w:t>
      </w:r>
      <w:r w:rsidR="00437C8D">
        <w:rPr>
          <w:rFonts w:cs="Arial"/>
        </w:rPr>
        <w:t xml:space="preserve"> </w:t>
      </w:r>
      <w:r w:rsidRPr="00F01D81">
        <w:rPr>
          <w:rFonts w:cs="Arial"/>
        </w:rPr>
        <w:t>(les)</w:t>
      </w:r>
      <w:r w:rsidR="00437C8D">
        <w:rPr>
          <w:rFonts w:cs="Arial"/>
        </w:rPr>
        <w:t xml:space="preserve"> </w:t>
      </w:r>
      <w:r w:rsidRPr="00F01D81">
        <w:rPr>
          <w:rFonts w:cs="Arial"/>
        </w:rPr>
        <w:t>langue(s)</w:t>
      </w:r>
      <w:r w:rsidR="00437C8D">
        <w:rPr>
          <w:rFonts w:cs="Arial"/>
        </w:rPr>
        <w:t xml:space="preserve"> </w:t>
      </w:r>
      <w:r w:rsidRPr="00F01D81">
        <w:rPr>
          <w:rFonts w:cs="Arial"/>
        </w:rPr>
        <w:t>stipulée(s)</w:t>
      </w:r>
      <w:r w:rsidR="00437C8D">
        <w:rPr>
          <w:rFonts w:cs="Arial"/>
        </w:rPr>
        <w:t xml:space="preserve"> </w:t>
      </w:r>
      <w:r w:rsidRPr="00F01D81">
        <w:rPr>
          <w:rFonts w:cs="Arial"/>
        </w:rPr>
        <w:t>dans</w:t>
      </w:r>
      <w:r w:rsidR="00437C8D">
        <w:rPr>
          <w:rFonts w:cs="Arial"/>
        </w:rPr>
        <w:t xml:space="preserve"> </w:t>
      </w:r>
      <w:r w:rsidRPr="00F01D81">
        <w:rPr>
          <w:rFonts w:cs="Arial"/>
        </w:rPr>
        <w:t>le</w:t>
      </w:r>
      <w:r w:rsidR="00437C8D">
        <w:rPr>
          <w:rFonts w:cs="Arial"/>
        </w:rPr>
        <w:t xml:space="preserve"> </w:t>
      </w:r>
      <w:r w:rsidRPr="00F01D81">
        <w:rPr>
          <w:rFonts w:cs="Arial"/>
        </w:rPr>
        <w:t>RPAO.</w:t>
      </w:r>
      <w:r w:rsidR="00437C8D">
        <w:rPr>
          <w:rFonts w:cs="Arial"/>
        </w:rPr>
        <w:t xml:space="preserve"> </w:t>
      </w:r>
      <w:r w:rsidRPr="00F01D81">
        <w:rPr>
          <w:rFonts w:cs="Arial"/>
        </w:rPr>
        <w:t>Il</w:t>
      </w:r>
      <w:r w:rsidR="00437C8D">
        <w:rPr>
          <w:rFonts w:cs="Arial"/>
        </w:rPr>
        <w:t xml:space="preserve"> </w:t>
      </w:r>
      <w:r w:rsidRPr="00F01D81">
        <w:rPr>
          <w:rFonts w:cs="Arial"/>
        </w:rPr>
        <w:t>est</w:t>
      </w:r>
      <w:r w:rsidR="00437C8D">
        <w:rPr>
          <w:rFonts w:cs="Arial"/>
        </w:rPr>
        <w:t xml:space="preserve"> </w:t>
      </w:r>
      <w:r w:rsidRPr="00F01D81">
        <w:rPr>
          <w:rFonts w:cs="Arial"/>
        </w:rPr>
        <w:t>souhaitable</w:t>
      </w:r>
      <w:r w:rsidR="00437C8D">
        <w:rPr>
          <w:rFonts w:cs="Arial"/>
        </w:rPr>
        <w:t xml:space="preserve"> </w:t>
      </w:r>
      <w:r w:rsidRPr="00F01D81">
        <w:rPr>
          <w:rFonts w:cs="Arial"/>
        </w:rPr>
        <w:t>que</w:t>
      </w:r>
      <w:r w:rsidR="00437C8D">
        <w:rPr>
          <w:rFonts w:cs="Arial"/>
        </w:rPr>
        <w:t xml:space="preserve"> </w:t>
      </w:r>
      <w:r w:rsidRPr="00F01D81">
        <w:rPr>
          <w:rFonts w:cs="Arial"/>
        </w:rPr>
        <w:t>le personnel</w:t>
      </w:r>
      <w:r w:rsidR="00437C8D">
        <w:rPr>
          <w:rFonts w:cs="Arial"/>
        </w:rPr>
        <w:t xml:space="preserve"> </w:t>
      </w:r>
      <w:r w:rsidRPr="00F01D81">
        <w:rPr>
          <w:rFonts w:cs="Arial"/>
        </w:rPr>
        <w:t>du</w:t>
      </w:r>
      <w:r w:rsidR="00437C8D">
        <w:rPr>
          <w:rFonts w:cs="Arial"/>
        </w:rPr>
        <w:t xml:space="preserve"> </w:t>
      </w:r>
      <w:r w:rsidRPr="00F01D81">
        <w:rPr>
          <w:rFonts w:cs="Arial"/>
        </w:rPr>
        <w:t>Candidat</w:t>
      </w:r>
      <w:r w:rsidR="00437C8D">
        <w:rPr>
          <w:rFonts w:cs="Arial"/>
        </w:rPr>
        <w:t xml:space="preserve"> </w:t>
      </w:r>
      <w:r w:rsidRPr="00F01D81">
        <w:rPr>
          <w:rFonts w:cs="Arial"/>
        </w:rPr>
        <w:t>ait</w:t>
      </w:r>
      <w:r w:rsidR="00437C8D">
        <w:rPr>
          <w:rFonts w:cs="Arial"/>
        </w:rPr>
        <w:t xml:space="preserve"> </w:t>
      </w:r>
      <w:r w:rsidRPr="00F01D81">
        <w:rPr>
          <w:rFonts w:cs="Arial"/>
        </w:rPr>
        <w:t>une</w:t>
      </w:r>
      <w:r w:rsidR="00437C8D">
        <w:rPr>
          <w:rFonts w:cs="Arial"/>
        </w:rPr>
        <w:t xml:space="preserve"> </w:t>
      </w:r>
      <w:r w:rsidRPr="00F01D81">
        <w:rPr>
          <w:rFonts w:cs="Arial"/>
        </w:rPr>
        <w:t>bonne</w:t>
      </w:r>
      <w:r w:rsidR="00437C8D">
        <w:rPr>
          <w:rFonts w:cs="Arial"/>
        </w:rPr>
        <w:t xml:space="preserve"> </w:t>
      </w:r>
      <w:r w:rsidRPr="00F01D81">
        <w:rPr>
          <w:rFonts w:cs="Arial"/>
        </w:rPr>
        <w:t>connais</w:t>
      </w:r>
      <w:r w:rsidRPr="00F01D81">
        <w:rPr>
          <w:rFonts w:cs="Arial"/>
          <w:spacing w:val="5"/>
        </w:rPr>
        <w:t>sanc</w:t>
      </w:r>
      <w:r w:rsidRPr="00F01D81">
        <w:rPr>
          <w:rFonts w:cs="Arial"/>
        </w:rPr>
        <w:t xml:space="preserve">e </w:t>
      </w:r>
      <w:r w:rsidRPr="00F01D81">
        <w:rPr>
          <w:rFonts w:cs="Arial"/>
          <w:spacing w:val="5"/>
        </w:rPr>
        <w:t>pratiqu</w:t>
      </w:r>
      <w:r w:rsidRPr="00F01D81">
        <w:rPr>
          <w:rFonts w:cs="Arial"/>
        </w:rPr>
        <w:t xml:space="preserve">e </w:t>
      </w:r>
      <w:r w:rsidRPr="00F01D81">
        <w:rPr>
          <w:rFonts w:cs="Arial"/>
          <w:spacing w:val="5"/>
        </w:rPr>
        <w:t>de</w:t>
      </w:r>
      <w:r w:rsidRPr="00F01D81">
        <w:rPr>
          <w:rFonts w:cs="Arial"/>
        </w:rPr>
        <w:t xml:space="preserve">s </w:t>
      </w:r>
      <w:r w:rsidRPr="00F01D81">
        <w:rPr>
          <w:rFonts w:cs="Arial"/>
          <w:spacing w:val="5"/>
        </w:rPr>
        <w:t>langue</w:t>
      </w:r>
      <w:r w:rsidRPr="00F01D81">
        <w:rPr>
          <w:rFonts w:cs="Arial"/>
        </w:rPr>
        <w:t xml:space="preserve">s </w:t>
      </w:r>
      <w:r w:rsidRPr="00F01D81">
        <w:rPr>
          <w:rFonts w:cs="Arial"/>
          <w:spacing w:val="5"/>
        </w:rPr>
        <w:t>français</w:t>
      </w:r>
      <w:r w:rsidRPr="00F01D81">
        <w:rPr>
          <w:rFonts w:cs="Arial"/>
        </w:rPr>
        <w:t xml:space="preserve">e </w:t>
      </w:r>
      <w:r w:rsidRPr="00F01D81">
        <w:rPr>
          <w:rFonts w:cs="Arial"/>
          <w:spacing w:val="5"/>
        </w:rPr>
        <w:t xml:space="preserve">et </w:t>
      </w:r>
      <w:r w:rsidR="008815C1" w:rsidRPr="00F01D81">
        <w:rPr>
          <w:rFonts w:cs="Arial"/>
        </w:rPr>
        <w:t>anglaise ;</w:t>
      </w:r>
    </w:p>
    <w:p w:rsidR="00165EDE" w:rsidRPr="00F01D81" w:rsidRDefault="00165EDE" w:rsidP="00165EDE">
      <w:pPr>
        <w:widowControl w:val="0"/>
        <w:autoSpaceDE w:val="0"/>
      </w:pPr>
      <w:r w:rsidRPr="00F01D81">
        <w:rPr>
          <w:rFonts w:cs="Arial"/>
        </w:rPr>
        <w:t>3.4.</w:t>
      </w:r>
      <w:r w:rsidR="008815C1">
        <w:rPr>
          <w:rFonts w:cs="Arial"/>
        </w:rPr>
        <w:t xml:space="preserve"> </w:t>
      </w:r>
      <w:r w:rsidRPr="00F01D81">
        <w:rPr>
          <w:rFonts w:cs="Arial"/>
          <w:spacing w:val="5"/>
        </w:rPr>
        <w:t>L</w:t>
      </w:r>
      <w:r w:rsidRPr="00F01D81">
        <w:rPr>
          <w:rFonts w:cs="Arial"/>
        </w:rPr>
        <w:t xml:space="preserve">a </w:t>
      </w:r>
      <w:r w:rsidR="008815C1">
        <w:rPr>
          <w:rFonts w:cs="Arial"/>
          <w:spacing w:val="5"/>
        </w:rPr>
        <w:t>p</w:t>
      </w:r>
      <w:r w:rsidRPr="00F01D81">
        <w:rPr>
          <w:rFonts w:cs="Arial"/>
          <w:spacing w:val="5"/>
        </w:rPr>
        <w:t>ropositio</w:t>
      </w:r>
      <w:r w:rsidRPr="00F01D81">
        <w:rPr>
          <w:rFonts w:cs="Arial"/>
        </w:rPr>
        <w:t xml:space="preserve">n </w:t>
      </w:r>
      <w:r w:rsidRPr="00F01D81">
        <w:rPr>
          <w:rFonts w:cs="Arial"/>
          <w:spacing w:val="5"/>
        </w:rPr>
        <w:t>techniqu</w:t>
      </w:r>
      <w:r w:rsidRPr="00F01D81">
        <w:rPr>
          <w:rFonts w:cs="Arial"/>
        </w:rPr>
        <w:t xml:space="preserve">e </w:t>
      </w:r>
      <w:r w:rsidRPr="00F01D81">
        <w:rPr>
          <w:rFonts w:cs="Arial"/>
          <w:spacing w:val="5"/>
        </w:rPr>
        <w:t>fourni</w:t>
      </w:r>
      <w:r w:rsidRPr="00F01D81">
        <w:rPr>
          <w:rFonts w:cs="Arial"/>
        </w:rPr>
        <w:t xml:space="preserve">t </w:t>
      </w:r>
      <w:r w:rsidRPr="00F01D81">
        <w:rPr>
          <w:rFonts w:cs="Arial"/>
          <w:spacing w:val="5"/>
        </w:rPr>
        <w:t>le</w:t>
      </w:r>
      <w:r w:rsidRPr="00F01D81">
        <w:rPr>
          <w:rFonts w:cs="Arial"/>
        </w:rPr>
        <w:t xml:space="preserve">s </w:t>
      </w:r>
      <w:r w:rsidRPr="00F01D81">
        <w:rPr>
          <w:rFonts w:cs="Arial"/>
          <w:spacing w:val="5"/>
        </w:rPr>
        <w:t>infor</w:t>
      </w:r>
      <w:r w:rsidRPr="00F01D81">
        <w:rPr>
          <w:rFonts w:cs="Arial"/>
        </w:rPr>
        <w:t>mations</w:t>
      </w:r>
      <w:r w:rsidR="00437C8D">
        <w:rPr>
          <w:rFonts w:cs="Arial"/>
        </w:rPr>
        <w:t xml:space="preserve"> </w:t>
      </w:r>
      <w:r w:rsidRPr="00F01D81">
        <w:rPr>
          <w:rFonts w:cs="Arial"/>
        </w:rPr>
        <w:t>suivantes</w:t>
      </w:r>
      <w:r w:rsidR="00437C8D">
        <w:rPr>
          <w:rFonts w:cs="Arial"/>
        </w:rPr>
        <w:t xml:space="preserve"> </w:t>
      </w:r>
      <w:r w:rsidRPr="00F01D81">
        <w:rPr>
          <w:rFonts w:cs="Arial"/>
        </w:rPr>
        <w:t>à</w:t>
      </w:r>
      <w:r w:rsidR="00437C8D">
        <w:rPr>
          <w:rFonts w:cs="Arial"/>
        </w:rPr>
        <w:t xml:space="preserve"> </w:t>
      </w:r>
      <w:r w:rsidRPr="00F01D81">
        <w:rPr>
          <w:rFonts w:cs="Arial"/>
        </w:rPr>
        <w:t>l’aide</w:t>
      </w:r>
      <w:r w:rsidR="00437C8D">
        <w:rPr>
          <w:rFonts w:cs="Arial"/>
        </w:rPr>
        <w:t xml:space="preserve"> </w:t>
      </w:r>
      <w:r w:rsidRPr="00F01D81">
        <w:rPr>
          <w:rFonts w:cs="Arial"/>
        </w:rPr>
        <w:t>des</w:t>
      </w:r>
      <w:r w:rsidR="00437C8D">
        <w:rPr>
          <w:rFonts w:cs="Arial"/>
        </w:rPr>
        <w:t xml:space="preserve"> </w:t>
      </w:r>
      <w:r w:rsidRPr="00F01D81">
        <w:rPr>
          <w:rFonts w:cs="Arial"/>
        </w:rPr>
        <w:t>Tableaux</w:t>
      </w:r>
      <w:r w:rsidR="00437C8D">
        <w:rPr>
          <w:rFonts w:cs="Arial"/>
        </w:rPr>
        <w:t xml:space="preserve"> </w:t>
      </w:r>
      <w:r w:rsidRPr="00F01D81">
        <w:rPr>
          <w:rFonts w:cs="Arial"/>
        </w:rPr>
        <w:t>joints</w:t>
      </w:r>
    </w:p>
    <w:p w:rsidR="00165EDE" w:rsidRPr="00F01D81" w:rsidRDefault="00165EDE" w:rsidP="00165EDE">
      <w:pPr>
        <w:widowControl w:val="0"/>
        <w:autoSpaceDE w:val="0"/>
      </w:pPr>
      <w:r w:rsidRPr="00F01D81">
        <w:rPr>
          <w:rFonts w:cs="Arial"/>
        </w:rPr>
        <w:t>(Pièce4)</w:t>
      </w:r>
      <w:r w:rsidR="008815C1">
        <w:rPr>
          <w:rFonts w:cs="Arial"/>
        </w:rPr>
        <w:t xml:space="preserve"> </w:t>
      </w:r>
      <w:r w:rsidRPr="00F01D81">
        <w:rPr>
          <w:rFonts w:cs="Arial"/>
        </w:rPr>
        <w:t>:</w:t>
      </w:r>
    </w:p>
    <w:p w:rsidR="00165EDE" w:rsidRPr="00F01D81" w:rsidRDefault="00165EDE" w:rsidP="00165EDE">
      <w:pPr>
        <w:widowControl w:val="0"/>
        <w:tabs>
          <w:tab w:val="left" w:pos="380"/>
        </w:tabs>
        <w:autoSpaceDE w:val="0"/>
      </w:pPr>
      <w:r w:rsidRPr="00F01D81">
        <w:rPr>
          <w:rFonts w:cs="Arial"/>
        </w:rPr>
        <w:t xml:space="preserve">i. </w:t>
      </w:r>
      <w:r w:rsidRPr="00F01D81">
        <w:rPr>
          <w:rFonts w:cs="Arial"/>
          <w:spacing w:val="5"/>
        </w:rPr>
        <w:t>Un</w:t>
      </w:r>
      <w:r w:rsidRPr="00F01D81">
        <w:rPr>
          <w:rFonts w:cs="Arial"/>
        </w:rPr>
        <w:t xml:space="preserve">e </w:t>
      </w:r>
      <w:r w:rsidRPr="00F01D81">
        <w:rPr>
          <w:rFonts w:cs="Arial"/>
          <w:spacing w:val="5"/>
        </w:rPr>
        <w:t>brèv</w:t>
      </w:r>
      <w:r w:rsidRPr="00F01D81">
        <w:rPr>
          <w:rFonts w:cs="Arial"/>
        </w:rPr>
        <w:t xml:space="preserve">e </w:t>
      </w:r>
      <w:r w:rsidRPr="00F01D81">
        <w:rPr>
          <w:rFonts w:cs="Arial"/>
          <w:spacing w:val="5"/>
        </w:rPr>
        <w:t>descriptio</w:t>
      </w:r>
      <w:r w:rsidRPr="00F01D81">
        <w:rPr>
          <w:rFonts w:cs="Arial"/>
        </w:rPr>
        <w:t xml:space="preserve">n </w:t>
      </w:r>
      <w:r w:rsidRPr="00F01D81">
        <w:rPr>
          <w:rFonts w:cs="Arial"/>
          <w:spacing w:val="5"/>
        </w:rPr>
        <w:t>d</w:t>
      </w:r>
      <w:r w:rsidRPr="00F01D81">
        <w:rPr>
          <w:rFonts w:cs="Arial"/>
        </w:rPr>
        <w:t xml:space="preserve">u </w:t>
      </w:r>
      <w:r w:rsidRPr="00F01D81">
        <w:rPr>
          <w:rFonts w:cs="Arial"/>
          <w:spacing w:val="5"/>
        </w:rPr>
        <w:t>Candida</w:t>
      </w:r>
      <w:r w:rsidRPr="00F01D81">
        <w:rPr>
          <w:rFonts w:cs="Arial"/>
        </w:rPr>
        <w:t xml:space="preserve">t </w:t>
      </w:r>
      <w:r w:rsidRPr="00F01D81">
        <w:rPr>
          <w:rFonts w:cs="Arial"/>
          <w:spacing w:val="5"/>
        </w:rPr>
        <w:t>e</w:t>
      </w:r>
      <w:r w:rsidRPr="00F01D81">
        <w:rPr>
          <w:rFonts w:cs="Arial"/>
        </w:rPr>
        <w:t xml:space="preserve">t </w:t>
      </w:r>
      <w:r w:rsidRPr="00F01D81">
        <w:rPr>
          <w:rFonts w:cs="Arial"/>
          <w:spacing w:val="5"/>
        </w:rPr>
        <w:t xml:space="preserve">un </w:t>
      </w:r>
      <w:r w:rsidRPr="00F01D81">
        <w:rPr>
          <w:rFonts w:cs="Arial"/>
        </w:rPr>
        <w:t>aperçu</w:t>
      </w:r>
      <w:r w:rsidR="00984AA9">
        <w:rPr>
          <w:rFonts w:cs="Arial"/>
        </w:rPr>
        <w:t xml:space="preserve"> </w:t>
      </w:r>
      <w:r w:rsidRPr="00F01D81">
        <w:rPr>
          <w:rFonts w:cs="Arial"/>
        </w:rPr>
        <w:t>de</w:t>
      </w:r>
      <w:r w:rsidR="00984AA9">
        <w:rPr>
          <w:rFonts w:cs="Arial"/>
        </w:rPr>
        <w:t xml:space="preserve"> </w:t>
      </w:r>
      <w:r w:rsidRPr="00F01D81">
        <w:rPr>
          <w:rFonts w:cs="Arial"/>
        </w:rPr>
        <w:t>son</w:t>
      </w:r>
      <w:r w:rsidR="00984AA9">
        <w:rPr>
          <w:rFonts w:cs="Arial"/>
        </w:rPr>
        <w:t xml:space="preserve"> </w:t>
      </w:r>
      <w:r w:rsidRPr="00F01D81">
        <w:rPr>
          <w:rFonts w:cs="Arial"/>
        </w:rPr>
        <w:t>expérience</w:t>
      </w:r>
      <w:r w:rsidR="00984AA9">
        <w:rPr>
          <w:rFonts w:cs="Arial"/>
        </w:rPr>
        <w:t xml:space="preserve"> </w:t>
      </w:r>
      <w:r w:rsidRPr="00F01D81">
        <w:rPr>
          <w:rFonts w:cs="Arial"/>
        </w:rPr>
        <w:t>récente</w:t>
      </w:r>
      <w:r w:rsidR="00984AA9">
        <w:rPr>
          <w:rFonts w:cs="Arial"/>
        </w:rPr>
        <w:t xml:space="preserve"> </w:t>
      </w:r>
      <w:r w:rsidRPr="00F01D81">
        <w:rPr>
          <w:rFonts w:cs="Arial"/>
        </w:rPr>
        <w:t>dans</w:t>
      </w:r>
      <w:r w:rsidR="00984AA9">
        <w:rPr>
          <w:rFonts w:cs="Arial"/>
        </w:rPr>
        <w:t xml:space="preserve"> </w:t>
      </w:r>
      <w:r w:rsidRPr="00F01D81">
        <w:rPr>
          <w:rFonts w:cs="Arial"/>
        </w:rPr>
        <w:t>le</w:t>
      </w:r>
      <w:r w:rsidR="00984AA9">
        <w:rPr>
          <w:rFonts w:cs="Arial"/>
        </w:rPr>
        <w:t xml:space="preserve"> </w:t>
      </w:r>
      <w:r w:rsidRPr="00F01D81">
        <w:rPr>
          <w:rFonts w:cs="Arial"/>
        </w:rPr>
        <w:t>cadre de</w:t>
      </w:r>
      <w:r>
        <w:rPr>
          <w:rFonts w:cs="Arial"/>
        </w:rPr>
        <w:t xml:space="preserve">s </w:t>
      </w:r>
      <w:r w:rsidRPr="00F01D81">
        <w:rPr>
          <w:rFonts w:cs="Arial"/>
        </w:rPr>
        <w:t>missions</w:t>
      </w:r>
      <w:r w:rsidR="00984AA9">
        <w:rPr>
          <w:rFonts w:cs="Arial"/>
        </w:rPr>
        <w:t xml:space="preserve"> </w:t>
      </w:r>
      <w:r w:rsidRPr="00F01D81">
        <w:rPr>
          <w:rFonts w:cs="Arial"/>
        </w:rPr>
        <w:t>similaires</w:t>
      </w:r>
      <w:r w:rsidR="00984AA9">
        <w:rPr>
          <w:rFonts w:cs="Arial"/>
        </w:rPr>
        <w:t xml:space="preserve"> </w:t>
      </w:r>
      <w:r w:rsidRPr="00F01D81">
        <w:rPr>
          <w:rFonts w:cs="Arial"/>
        </w:rPr>
        <w:t>(Tableau4B). Pour</w:t>
      </w:r>
      <w:r w:rsidR="00984AA9">
        <w:rPr>
          <w:rFonts w:cs="Arial"/>
        </w:rPr>
        <w:t xml:space="preserve"> </w:t>
      </w:r>
      <w:r w:rsidRPr="00F01D81">
        <w:rPr>
          <w:rFonts w:cs="Arial"/>
        </w:rPr>
        <w:t xml:space="preserve">chacune </w:t>
      </w:r>
      <w:r w:rsidR="008815C1" w:rsidRPr="00F01D81">
        <w:rPr>
          <w:rFonts w:cs="Arial"/>
        </w:rPr>
        <w:t>d’entre</w:t>
      </w:r>
      <w:r w:rsidR="008815C1">
        <w:rPr>
          <w:rFonts w:cs="Arial"/>
        </w:rPr>
        <w:t xml:space="preserve"> elles</w:t>
      </w:r>
      <w:r w:rsidRPr="00F01D81">
        <w:rPr>
          <w:rFonts w:cs="Arial"/>
        </w:rPr>
        <w:t>, ce résumé doit notamment indiquer</w:t>
      </w:r>
      <w:r w:rsidR="00984AA9">
        <w:rPr>
          <w:rFonts w:cs="Arial"/>
        </w:rPr>
        <w:t xml:space="preserve"> </w:t>
      </w:r>
      <w:r w:rsidRPr="00F01D81">
        <w:rPr>
          <w:rFonts w:cs="Arial"/>
        </w:rPr>
        <w:t>les</w:t>
      </w:r>
      <w:r w:rsidR="00984AA9">
        <w:rPr>
          <w:rFonts w:cs="Arial"/>
        </w:rPr>
        <w:t xml:space="preserve"> </w:t>
      </w:r>
      <w:r w:rsidRPr="00F01D81">
        <w:rPr>
          <w:rFonts w:cs="Arial"/>
        </w:rPr>
        <w:t>caractéristiques</w:t>
      </w:r>
      <w:r w:rsidR="00984AA9">
        <w:rPr>
          <w:rFonts w:cs="Arial"/>
        </w:rPr>
        <w:t xml:space="preserve"> </w:t>
      </w:r>
      <w:r w:rsidRPr="00F01D81">
        <w:rPr>
          <w:rFonts w:cs="Arial"/>
        </w:rPr>
        <w:t>du personnel</w:t>
      </w:r>
      <w:r w:rsidR="00984AA9">
        <w:rPr>
          <w:rFonts w:cs="Arial"/>
        </w:rPr>
        <w:t xml:space="preserve"> </w:t>
      </w:r>
      <w:r w:rsidRPr="00F01D81">
        <w:rPr>
          <w:rFonts w:cs="Arial"/>
        </w:rPr>
        <w:t>proposé, la durée de la mission, le montant du contrat</w:t>
      </w:r>
      <w:r w:rsidR="00984AA9">
        <w:rPr>
          <w:rFonts w:cs="Arial"/>
        </w:rPr>
        <w:t xml:space="preserve"> </w:t>
      </w:r>
      <w:r w:rsidRPr="00F01D81">
        <w:rPr>
          <w:rFonts w:cs="Arial"/>
        </w:rPr>
        <w:t>et</w:t>
      </w:r>
      <w:r w:rsidR="00984AA9">
        <w:rPr>
          <w:rFonts w:cs="Arial"/>
        </w:rPr>
        <w:t xml:space="preserve"> </w:t>
      </w:r>
      <w:r w:rsidRPr="00F01D81">
        <w:rPr>
          <w:rFonts w:cs="Arial"/>
        </w:rPr>
        <w:t>la</w:t>
      </w:r>
      <w:r w:rsidR="00984AA9">
        <w:rPr>
          <w:rFonts w:cs="Arial"/>
        </w:rPr>
        <w:t xml:space="preserve"> </w:t>
      </w:r>
      <w:r w:rsidRPr="00F01D81">
        <w:rPr>
          <w:rFonts w:cs="Arial"/>
        </w:rPr>
        <w:t>part</w:t>
      </w:r>
      <w:r w:rsidR="00984AA9">
        <w:rPr>
          <w:rFonts w:cs="Arial"/>
        </w:rPr>
        <w:t xml:space="preserve"> </w:t>
      </w:r>
      <w:r w:rsidRPr="00F01D81">
        <w:rPr>
          <w:rFonts w:cs="Arial"/>
        </w:rPr>
        <w:t>prise</w:t>
      </w:r>
      <w:r w:rsidR="00984AA9">
        <w:rPr>
          <w:rFonts w:cs="Arial"/>
        </w:rPr>
        <w:t xml:space="preserve"> </w:t>
      </w:r>
      <w:r w:rsidRPr="00F01D81">
        <w:rPr>
          <w:rFonts w:cs="Arial"/>
        </w:rPr>
        <w:t>par</w:t>
      </w:r>
      <w:r w:rsidR="00984AA9">
        <w:rPr>
          <w:rFonts w:cs="Arial"/>
        </w:rPr>
        <w:t xml:space="preserve"> </w:t>
      </w:r>
      <w:r w:rsidRPr="00F01D81">
        <w:rPr>
          <w:rFonts w:cs="Arial"/>
        </w:rPr>
        <w:t>le</w:t>
      </w:r>
      <w:r w:rsidR="00984AA9">
        <w:rPr>
          <w:rFonts w:cs="Arial"/>
        </w:rPr>
        <w:t xml:space="preserve"> </w:t>
      </w:r>
      <w:r w:rsidR="008815C1" w:rsidRPr="00F01D81">
        <w:rPr>
          <w:rFonts w:cs="Arial"/>
        </w:rPr>
        <w:t>candidat ;</w:t>
      </w:r>
    </w:p>
    <w:p w:rsidR="00165EDE" w:rsidRPr="00F01D81" w:rsidRDefault="00165EDE" w:rsidP="00165EDE">
      <w:pPr>
        <w:widowControl w:val="0"/>
        <w:tabs>
          <w:tab w:val="left" w:pos="380"/>
        </w:tabs>
        <w:autoSpaceDE w:val="0"/>
      </w:pPr>
      <w:r w:rsidRPr="00F01D81">
        <w:rPr>
          <w:rFonts w:cs="Arial"/>
        </w:rPr>
        <w:t>ii. Toutes les observations ou suggestions éventuelles sur les Termes de référence et les données, services et installations devant être fournis</w:t>
      </w:r>
      <w:r w:rsidR="00984AA9">
        <w:rPr>
          <w:rFonts w:cs="Arial"/>
        </w:rPr>
        <w:t xml:space="preserve"> </w:t>
      </w:r>
      <w:r w:rsidRPr="00F01D81">
        <w:rPr>
          <w:rFonts w:cs="Arial"/>
        </w:rPr>
        <w:t>par</w:t>
      </w:r>
      <w:r w:rsidR="00984AA9">
        <w:rPr>
          <w:rFonts w:cs="Arial"/>
        </w:rPr>
        <w:t xml:space="preserve"> </w:t>
      </w:r>
      <w:r w:rsidRPr="00F01D81">
        <w:rPr>
          <w:rFonts w:cs="Arial"/>
        </w:rPr>
        <w:t>l’Autorité Contractante (Tableau4C</w:t>
      </w:r>
      <w:r w:rsidR="008815C1" w:rsidRPr="00F01D81">
        <w:rPr>
          <w:rFonts w:cs="Arial"/>
        </w:rPr>
        <w:t>) ;</w:t>
      </w:r>
    </w:p>
    <w:p w:rsidR="00165EDE" w:rsidRPr="00F01D81" w:rsidRDefault="00165EDE" w:rsidP="00165EDE">
      <w:pPr>
        <w:widowControl w:val="0"/>
        <w:autoSpaceDE w:val="0"/>
      </w:pPr>
      <w:r w:rsidRPr="00F01D81">
        <w:rPr>
          <w:rFonts w:cs="Arial"/>
        </w:rPr>
        <w:t>iii. Un</w:t>
      </w:r>
      <w:r w:rsidR="00984AA9">
        <w:rPr>
          <w:rFonts w:cs="Arial"/>
        </w:rPr>
        <w:t xml:space="preserve"> </w:t>
      </w:r>
      <w:r w:rsidRPr="00F01D81">
        <w:rPr>
          <w:rFonts w:cs="Arial"/>
        </w:rPr>
        <w:t>descriptif</w:t>
      </w:r>
      <w:r w:rsidR="00984AA9">
        <w:rPr>
          <w:rFonts w:cs="Arial"/>
        </w:rPr>
        <w:t xml:space="preserve"> </w:t>
      </w:r>
      <w:r w:rsidRPr="00F01D81">
        <w:rPr>
          <w:rFonts w:cs="Arial"/>
        </w:rPr>
        <w:t>de</w:t>
      </w:r>
      <w:r w:rsidR="00984AA9">
        <w:rPr>
          <w:rFonts w:cs="Arial"/>
        </w:rPr>
        <w:t xml:space="preserve"> </w:t>
      </w:r>
      <w:r w:rsidRPr="00F01D81">
        <w:rPr>
          <w:rFonts w:cs="Arial"/>
        </w:rPr>
        <w:t>la</w:t>
      </w:r>
      <w:r w:rsidR="00984AA9">
        <w:rPr>
          <w:rFonts w:cs="Arial"/>
        </w:rPr>
        <w:t xml:space="preserve"> </w:t>
      </w:r>
      <w:r w:rsidRPr="00F01D81">
        <w:rPr>
          <w:rFonts w:cs="Arial"/>
        </w:rPr>
        <w:t>méthodologie</w:t>
      </w:r>
      <w:r w:rsidR="00984AA9">
        <w:rPr>
          <w:rFonts w:cs="Arial"/>
        </w:rPr>
        <w:t xml:space="preserve"> </w:t>
      </w:r>
      <w:r w:rsidRPr="00F01D81">
        <w:rPr>
          <w:rFonts w:cs="Arial"/>
        </w:rPr>
        <w:t>et</w:t>
      </w:r>
      <w:r w:rsidR="00984AA9">
        <w:rPr>
          <w:rFonts w:cs="Arial"/>
        </w:rPr>
        <w:t xml:space="preserve"> </w:t>
      </w:r>
      <w:r w:rsidRPr="00F01D81">
        <w:rPr>
          <w:rFonts w:cs="Arial"/>
        </w:rPr>
        <w:t>du</w:t>
      </w:r>
      <w:r w:rsidR="00984AA9">
        <w:rPr>
          <w:rFonts w:cs="Arial"/>
        </w:rPr>
        <w:t xml:space="preserve"> </w:t>
      </w:r>
      <w:r w:rsidRPr="00F01D81">
        <w:rPr>
          <w:rFonts w:cs="Arial"/>
        </w:rPr>
        <w:t>plan</w:t>
      </w:r>
      <w:r w:rsidR="00984AA9">
        <w:rPr>
          <w:rFonts w:cs="Arial"/>
        </w:rPr>
        <w:t xml:space="preserve"> </w:t>
      </w:r>
      <w:r w:rsidRPr="00F01D81">
        <w:rPr>
          <w:rFonts w:cs="Arial"/>
        </w:rPr>
        <w:t xml:space="preserve">de </w:t>
      </w:r>
      <w:r w:rsidRPr="00F01D81">
        <w:rPr>
          <w:rFonts w:cs="Arial"/>
          <w:spacing w:val="4"/>
        </w:rPr>
        <w:t>travai</w:t>
      </w:r>
      <w:r w:rsidRPr="00F01D81">
        <w:rPr>
          <w:rFonts w:cs="Arial"/>
        </w:rPr>
        <w:t xml:space="preserve">l </w:t>
      </w:r>
      <w:r w:rsidRPr="00F01D81">
        <w:rPr>
          <w:rFonts w:cs="Arial"/>
          <w:spacing w:val="4"/>
        </w:rPr>
        <w:t>proposé</w:t>
      </w:r>
      <w:r w:rsidRPr="00F01D81">
        <w:rPr>
          <w:rFonts w:cs="Arial"/>
        </w:rPr>
        <w:t xml:space="preserve">s </w:t>
      </w:r>
      <w:r w:rsidRPr="00F01D81">
        <w:rPr>
          <w:rFonts w:cs="Arial"/>
          <w:spacing w:val="4"/>
        </w:rPr>
        <w:t>pou</w:t>
      </w:r>
      <w:r w:rsidRPr="00F01D81">
        <w:rPr>
          <w:rFonts w:cs="Arial"/>
        </w:rPr>
        <w:t xml:space="preserve">r </w:t>
      </w:r>
      <w:r w:rsidRPr="00F01D81">
        <w:rPr>
          <w:rFonts w:cs="Arial"/>
          <w:spacing w:val="4"/>
        </w:rPr>
        <w:t>accompli</w:t>
      </w:r>
      <w:r w:rsidRPr="00F01D81">
        <w:rPr>
          <w:rFonts w:cs="Arial"/>
        </w:rPr>
        <w:t xml:space="preserve">r </w:t>
      </w:r>
      <w:r w:rsidRPr="00F01D81">
        <w:rPr>
          <w:rFonts w:cs="Arial"/>
          <w:spacing w:val="4"/>
        </w:rPr>
        <w:t>l</w:t>
      </w:r>
      <w:r w:rsidRPr="00F01D81">
        <w:rPr>
          <w:rFonts w:cs="Arial"/>
        </w:rPr>
        <w:t xml:space="preserve">a </w:t>
      </w:r>
      <w:r w:rsidRPr="00F01D81">
        <w:rPr>
          <w:rFonts w:cs="Arial"/>
          <w:spacing w:val="4"/>
        </w:rPr>
        <w:t xml:space="preserve">mission </w:t>
      </w:r>
      <w:r w:rsidRPr="00F01D81">
        <w:rPr>
          <w:rFonts w:cs="Arial"/>
        </w:rPr>
        <w:t>(Tableau4D</w:t>
      </w:r>
      <w:r w:rsidR="008815C1" w:rsidRPr="00F01D81">
        <w:rPr>
          <w:rFonts w:cs="Arial"/>
        </w:rPr>
        <w:t>) ;</w:t>
      </w:r>
    </w:p>
    <w:p w:rsidR="00165EDE" w:rsidRPr="00F01D81" w:rsidRDefault="00165EDE" w:rsidP="00165EDE">
      <w:pPr>
        <w:widowControl w:val="0"/>
        <w:autoSpaceDE w:val="0"/>
      </w:pPr>
      <w:r w:rsidRPr="00F01D81">
        <w:rPr>
          <w:rFonts w:cs="Arial"/>
        </w:rPr>
        <w:t>iv. La</w:t>
      </w:r>
      <w:r w:rsidR="00984AA9">
        <w:rPr>
          <w:rFonts w:cs="Arial"/>
        </w:rPr>
        <w:t xml:space="preserve"> </w:t>
      </w:r>
      <w:r w:rsidRPr="00F01D81">
        <w:rPr>
          <w:rFonts w:cs="Arial"/>
        </w:rPr>
        <w:t>composition</w:t>
      </w:r>
      <w:r w:rsidR="00984AA9">
        <w:rPr>
          <w:rFonts w:cs="Arial"/>
        </w:rPr>
        <w:t xml:space="preserve"> </w:t>
      </w:r>
      <w:r w:rsidRPr="00F01D81">
        <w:rPr>
          <w:rFonts w:cs="Arial"/>
        </w:rPr>
        <w:t>de</w:t>
      </w:r>
      <w:r w:rsidR="00984AA9">
        <w:rPr>
          <w:rFonts w:cs="Arial"/>
        </w:rPr>
        <w:t xml:space="preserve"> </w:t>
      </w:r>
      <w:r w:rsidRPr="00F01D81">
        <w:rPr>
          <w:rFonts w:cs="Arial"/>
        </w:rPr>
        <w:t>l’équipe</w:t>
      </w:r>
      <w:r w:rsidR="00984AA9">
        <w:rPr>
          <w:rFonts w:cs="Arial"/>
        </w:rPr>
        <w:t xml:space="preserve"> </w:t>
      </w:r>
      <w:r w:rsidRPr="00F01D81">
        <w:rPr>
          <w:rFonts w:cs="Arial"/>
        </w:rPr>
        <w:t>proposée,</w:t>
      </w:r>
      <w:r w:rsidR="00984AA9">
        <w:rPr>
          <w:rFonts w:cs="Arial"/>
        </w:rPr>
        <w:t xml:space="preserve"> </w:t>
      </w:r>
      <w:r w:rsidRPr="00F01D81">
        <w:rPr>
          <w:rFonts w:cs="Arial"/>
        </w:rPr>
        <w:t>par</w:t>
      </w:r>
      <w:r w:rsidR="00984AA9">
        <w:rPr>
          <w:rFonts w:cs="Arial"/>
        </w:rPr>
        <w:t xml:space="preserve"> </w:t>
      </w:r>
      <w:r w:rsidRPr="00F01D81">
        <w:rPr>
          <w:rFonts w:cs="Arial"/>
        </w:rPr>
        <w:t>spécialité,</w:t>
      </w:r>
      <w:r w:rsidR="00984AA9">
        <w:rPr>
          <w:rFonts w:cs="Arial"/>
        </w:rPr>
        <w:t xml:space="preserve"> </w:t>
      </w:r>
      <w:r w:rsidRPr="00F01D81">
        <w:rPr>
          <w:rFonts w:cs="Arial"/>
        </w:rPr>
        <w:t>ainsi</w:t>
      </w:r>
      <w:r w:rsidR="00984AA9">
        <w:rPr>
          <w:rFonts w:cs="Arial"/>
        </w:rPr>
        <w:t xml:space="preserve"> </w:t>
      </w:r>
      <w:r w:rsidRPr="00F01D81">
        <w:rPr>
          <w:rFonts w:cs="Arial"/>
        </w:rPr>
        <w:t>que</w:t>
      </w:r>
      <w:r w:rsidR="00984AA9">
        <w:rPr>
          <w:rFonts w:cs="Arial"/>
        </w:rPr>
        <w:t xml:space="preserve"> </w:t>
      </w:r>
      <w:r w:rsidRPr="00F01D81">
        <w:rPr>
          <w:rFonts w:cs="Arial"/>
        </w:rPr>
        <w:t>les</w:t>
      </w:r>
      <w:r w:rsidR="00984AA9">
        <w:rPr>
          <w:rFonts w:cs="Arial"/>
        </w:rPr>
        <w:t xml:space="preserve"> </w:t>
      </w:r>
      <w:r w:rsidRPr="00F01D81">
        <w:rPr>
          <w:rFonts w:cs="Arial"/>
        </w:rPr>
        <w:t>tâches</w:t>
      </w:r>
      <w:r w:rsidR="00984AA9">
        <w:rPr>
          <w:rFonts w:cs="Arial"/>
        </w:rPr>
        <w:t xml:space="preserve"> </w:t>
      </w:r>
      <w:r w:rsidRPr="00F01D81">
        <w:rPr>
          <w:rFonts w:cs="Arial"/>
        </w:rPr>
        <w:t>qui</w:t>
      </w:r>
      <w:r w:rsidR="00984AA9">
        <w:rPr>
          <w:rFonts w:cs="Arial"/>
        </w:rPr>
        <w:t xml:space="preserve"> </w:t>
      </w:r>
      <w:r w:rsidRPr="00F01D81">
        <w:rPr>
          <w:rFonts w:cs="Arial"/>
        </w:rPr>
        <w:t>sont</w:t>
      </w:r>
      <w:r w:rsidR="00984AA9">
        <w:rPr>
          <w:rFonts w:cs="Arial"/>
        </w:rPr>
        <w:t xml:space="preserve"> </w:t>
      </w:r>
      <w:r w:rsidRPr="00F01D81">
        <w:rPr>
          <w:rFonts w:cs="Arial"/>
        </w:rPr>
        <w:t>confiées</w:t>
      </w:r>
      <w:r w:rsidR="00984AA9">
        <w:rPr>
          <w:rFonts w:cs="Arial"/>
        </w:rPr>
        <w:t xml:space="preserve"> </w:t>
      </w:r>
      <w:r w:rsidRPr="00F01D81">
        <w:rPr>
          <w:rFonts w:cs="Arial"/>
        </w:rPr>
        <w:t xml:space="preserve">à </w:t>
      </w:r>
      <w:r w:rsidRPr="00F01D81">
        <w:rPr>
          <w:rFonts w:cs="Arial"/>
          <w:spacing w:val="1"/>
        </w:rPr>
        <w:t>chacun</w:t>
      </w:r>
      <w:r w:rsidR="00984AA9">
        <w:rPr>
          <w:rFonts w:cs="Arial"/>
          <w:spacing w:val="1"/>
        </w:rPr>
        <w:t xml:space="preserve"> </w:t>
      </w:r>
      <w:r w:rsidRPr="00F01D81">
        <w:rPr>
          <w:rFonts w:cs="Arial"/>
          <w:spacing w:val="1"/>
        </w:rPr>
        <w:t>d</w:t>
      </w:r>
      <w:r w:rsidRPr="00F01D81">
        <w:rPr>
          <w:rFonts w:cs="Arial"/>
        </w:rPr>
        <w:t xml:space="preserve">e </w:t>
      </w:r>
      <w:r w:rsidRPr="00F01D81">
        <w:rPr>
          <w:rFonts w:cs="Arial"/>
          <w:spacing w:val="1"/>
        </w:rPr>
        <w:t>se</w:t>
      </w:r>
      <w:r w:rsidRPr="00F01D81">
        <w:rPr>
          <w:rFonts w:cs="Arial"/>
        </w:rPr>
        <w:t xml:space="preserve">s </w:t>
      </w:r>
      <w:r w:rsidRPr="00F01D81">
        <w:rPr>
          <w:rFonts w:cs="Arial"/>
          <w:spacing w:val="1"/>
        </w:rPr>
        <w:t>membre</w:t>
      </w:r>
      <w:r w:rsidRPr="00F01D81">
        <w:rPr>
          <w:rFonts w:cs="Arial"/>
        </w:rPr>
        <w:t xml:space="preserve">s </w:t>
      </w:r>
      <w:r w:rsidRPr="00F01D81">
        <w:rPr>
          <w:rFonts w:cs="Arial"/>
          <w:spacing w:val="1"/>
        </w:rPr>
        <w:t>e</w:t>
      </w:r>
      <w:r w:rsidRPr="00F01D81">
        <w:rPr>
          <w:rFonts w:cs="Arial"/>
        </w:rPr>
        <w:t xml:space="preserve">t </w:t>
      </w:r>
      <w:r w:rsidRPr="00F01D81">
        <w:rPr>
          <w:rFonts w:cs="Arial"/>
          <w:spacing w:val="1"/>
        </w:rPr>
        <w:t>leu</w:t>
      </w:r>
      <w:r w:rsidRPr="00F01D81">
        <w:rPr>
          <w:rFonts w:cs="Arial"/>
        </w:rPr>
        <w:t xml:space="preserve">r </w:t>
      </w:r>
      <w:r w:rsidRPr="00F01D81">
        <w:rPr>
          <w:rFonts w:cs="Arial"/>
          <w:spacing w:val="1"/>
        </w:rPr>
        <w:t xml:space="preserve">calendrier </w:t>
      </w:r>
      <w:r w:rsidRPr="00F01D81">
        <w:rPr>
          <w:rFonts w:cs="Arial"/>
        </w:rPr>
        <w:t>(Tableau4E</w:t>
      </w:r>
      <w:r w:rsidR="008815C1" w:rsidRPr="00F01D81">
        <w:rPr>
          <w:rFonts w:cs="Arial"/>
        </w:rPr>
        <w:t>) ;</w:t>
      </w:r>
    </w:p>
    <w:p w:rsidR="00165EDE" w:rsidRPr="00F01D81" w:rsidRDefault="00165EDE" w:rsidP="00165EDE">
      <w:pPr>
        <w:widowControl w:val="0"/>
        <w:tabs>
          <w:tab w:val="left" w:pos="380"/>
        </w:tabs>
        <w:autoSpaceDE w:val="0"/>
      </w:pPr>
      <w:r w:rsidRPr="00F01D81">
        <w:rPr>
          <w:rFonts w:cs="Arial"/>
        </w:rPr>
        <w:t>v. Des</w:t>
      </w:r>
      <w:r w:rsidR="00984AA9">
        <w:rPr>
          <w:rFonts w:cs="Arial"/>
        </w:rPr>
        <w:t xml:space="preserve"> </w:t>
      </w:r>
      <w:r w:rsidRPr="00F01D81">
        <w:rPr>
          <w:rFonts w:cs="Arial"/>
        </w:rPr>
        <w:t>curricula</w:t>
      </w:r>
      <w:r w:rsidR="00984AA9">
        <w:rPr>
          <w:rFonts w:cs="Arial"/>
        </w:rPr>
        <w:t xml:space="preserve"> </w:t>
      </w:r>
      <w:r w:rsidRPr="00F01D81">
        <w:rPr>
          <w:rFonts w:cs="Arial"/>
        </w:rPr>
        <w:t>vitæ</w:t>
      </w:r>
      <w:r w:rsidR="00984AA9">
        <w:rPr>
          <w:rFonts w:cs="Arial"/>
        </w:rPr>
        <w:t xml:space="preserve"> </w:t>
      </w:r>
      <w:r w:rsidRPr="00F01D81">
        <w:rPr>
          <w:rFonts w:cs="Arial"/>
        </w:rPr>
        <w:t>récemment</w:t>
      </w:r>
      <w:r w:rsidR="00984AA9">
        <w:rPr>
          <w:rFonts w:cs="Arial"/>
        </w:rPr>
        <w:t xml:space="preserve"> </w:t>
      </w:r>
      <w:r w:rsidRPr="00F01D81">
        <w:rPr>
          <w:rFonts w:cs="Arial"/>
        </w:rPr>
        <w:t>signés</w:t>
      </w:r>
      <w:r w:rsidR="00984AA9">
        <w:rPr>
          <w:rFonts w:cs="Arial"/>
        </w:rPr>
        <w:t xml:space="preserve"> </w:t>
      </w:r>
      <w:r w:rsidRPr="00F01D81">
        <w:rPr>
          <w:rFonts w:cs="Arial"/>
        </w:rPr>
        <w:t>par</w:t>
      </w:r>
      <w:r w:rsidR="00984AA9">
        <w:rPr>
          <w:rFonts w:cs="Arial"/>
        </w:rPr>
        <w:t xml:space="preserve"> </w:t>
      </w:r>
      <w:r w:rsidRPr="00F01D81">
        <w:rPr>
          <w:rFonts w:cs="Arial"/>
        </w:rPr>
        <w:t>le</w:t>
      </w:r>
      <w:r w:rsidR="00984AA9">
        <w:rPr>
          <w:rFonts w:cs="Arial"/>
        </w:rPr>
        <w:t xml:space="preserve"> </w:t>
      </w:r>
      <w:r w:rsidRPr="00F01D81">
        <w:rPr>
          <w:rFonts w:cs="Arial"/>
        </w:rPr>
        <w:t>personnel</w:t>
      </w:r>
      <w:r w:rsidR="00984AA9">
        <w:rPr>
          <w:rFonts w:cs="Arial"/>
        </w:rPr>
        <w:t xml:space="preserve"> </w:t>
      </w:r>
      <w:r w:rsidRPr="00F01D81">
        <w:rPr>
          <w:rFonts w:cs="Arial"/>
        </w:rPr>
        <w:t>spécialisé</w:t>
      </w:r>
      <w:r w:rsidR="00984AA9">
        <w:rPr>
          <w:rFonts w:cs="Arial"/>
        </w:rPr>
        <w:t xml:space="preserve"> </w:t>
      </w:r>
      <w:r w:rsidRPr="00F01D81">
        <w:rPr>
          <w:rFonts w:cs="Arial"/>
        </w:rPr>
        <w:t>proposé</w:t>
      </w:r>
      <w:r w:rsidR="00984AA9">
        <w:rPr>
          <w:rFonts w:cs="Arial"/>
        </w:rPr>
        <w:t xml:space="preserve"> </w:t>
      </w:r>
      <w:r w:rsidRPr="00F01D81">
        <w:rPr>
          <w:rFonts w:cs="Arial"/>
        </w:rPr>
        <w:t>et</w:t>
      </w:r>
      <w:r w:rsidR="00984AA9">
        <w:rPr>
          <w:rFonts w:cs="Arial"/>
        </w:rPr>
        <w:t xml:space="preserve"> </w:t>
      </w:r>
      <w:r w:rsidRPr="00F01D81">
        <w:rPr>
          <w:rFonts w:cs="Arial"/>
        </w:rPr>
        <w:t>le</w:t>
      </w:r>
      <w:r w:rsidR="00984AA9">
        <w:rPr>
          <w:rFonts w:cs="Arial"/>
        </w:rPr>
        <w:t xml:space="preserve"> </w:t>
      </w:r>
      <w:r w:rsidRPr="00F01D81">
        <w:rPr>
          <w:rFonts w:cs="Arial"/>
        </w:rPr>
        <w:t>représentant</w:t>
      </w:r>
      <w:r w:rsidR="00984AA9">
        <w:rPr>
          <w:rFonts w:cs="Arial"/>
        </w:rPr>
        <w:t xml:space="preserve"> </w:t>
      </w:r>
      <w:r w:rsidRPr="00F01D81">
        <w:rPr>
          <w:rFonts w:cs="Arial"/>
        </w:rPr>
        <w:t xml:space="preserve">du Candidat habilité à soumettre la proposition (Tableau 4F). Parmi les informations clés doivent figurer, pour chacun, le nombre d’années </w:t>
      </w:r>
      <w:r w:rsidRPr="00F01D81">
        <w:rPr>
          <w:rFonts w:cs="Arial"/>
          <w:spacing w:val="3"/>
        </w:rPr>
        <w:t>d’expérienc</w:t>
      </w:r>
      <w:r w:rsidRPr="00F01D81">
        <w:rPr>
          <w:rFonts w:cs="Arial"/>
        </w:rPr>
        <w:t xml:space="preserve">e </w:t>
      </w:r>
      <w:r w:rsidRPr="00F01D81">
        <w:rPr>
          <w:rFonts w:cs="Arial"/>
          <w:spacing w:val="3"/>
        </w:rPr>
        <w:t>d</w:t>
      </w:r>
      <w:r w:rsidRPr="00F01D81">
        <w:rPr>
          <w:rFonts w:cs="Arial"/>
        </w:rPr>
        <w:t xml:space="preserve">u </w:t>
      </w:r>
      <w:r w:rsidRPr="00F01D81">
        <w:rPr>
          <w:rFonts w:cs="Arial"/>
          <w:spacing w:val="3"/>
        </w:rPr>
        <w:t>Candida</w:t>
      </w:r>
      <w:r w:rsidRPr="00F01D81">
        <w:rPr>
          <w:rFonts w:cs="Arial"/>
        </w:rPr>
        <w:t xml:space="preserve">t </w:t>
      </w:r>
      <w:r w:rsidRPr="00F01D81">
        <w:rPr>
          <w:rFonts w:cs="Arial"/>
          <w:spacing w:val="3"/>
        </w:rPr>
        <w:t>e</w:t>
      </w:r>
      <w:r w:rsidRPr="00F01D81">
        <w:rPr>
          <w:rFonts w:cs="Arial"/>
        </w:rPr>
        <w:t xml:space="preserve">t </w:t>
      </w:r>
      <w:r w:rsidRPr="00F01D81">
        <w:rPr>
          <w:rFonts w:cs="Arial"/>
          <w:spacing w:val="3"/>
        </w:rPr>
        <w:t>l’étendu</w:t>
      </w:r>
      <w:r w:rsidRPr="00F01D81">
        <w:rPr>
          <w:rFonts w:cs="Arial"/>
        </w:rPr>
        <w:t xml:space="preserve">e </w:t>
      </w:r>
      <w:r w:rsidRPr="00F01D81">
        <w:rPr>
          <w:rFonts w:cs="Arial"/>
          <w:spacing w:val="3"/>
        </w:rPr>
        <w:t xml:space="preserve">des </w:t>
      </w:r>
      <w:r w:rsidRPr="00F01D81">
        <w:rPr>
          <w:rFonts w:cs="Arial"/>
        </w:rPr>
        <w:t>responsabilités</w:t>
      </w:r>
      <w:r w:rsidR="00984AA9">
        <w:rPr>
          <w:rFonts w:cs="Arial"/>
        </w:rPr>
        <w:t xml:space="preserve"> </w:t>
      </w:r>
      <w:r w:rsidRPr="00F01D81">
        <w:rPr>
          <w:rFonts w:cs="Arial"/>
        </w:rPr>
        <w:t>exercées</w:t>
      </w:r>
      <w:r w:rsidR="00984AA9">
        <w:rPr>
          <w:rFonts w:cs="Arial"/>
        </w:rPr>
        <w:t xml:space="preserve"> </w:t>
      </w:r>
      <w:r w:rsidRPr="00F01D81">
        <w:rPr>
          <w:rFonts w:cs="Arial"/>
        </w:rPr>
        <w:t>dans</w:t>
      </w:r>
      <w:r w:rsidR="00984AA9">
        <w:rPr>
          <w:rFonts w:cs="Arial"/>
        </w:rPr>
        <w:t xml:space="preserve"> </w:t>
      </w:r>
      <w:r w:rsidRPr="00F01D81">
        <w:rPr>
          <w:rFonts w:cs="Arial"/>
        </w:rPr>
        <w:t>le</w:t>
      </w:r>
      <w:r w:rsidR="00984AA9">
        <w:rPr>
          <w:rFonts w:cs="Arial"/>
        </w:rPr>
        <w:t xml:space="preserve"> </w:t>
      </w:r>
      <w:r w:rsidRPr="00F01D81">
        <w:rPr>
          <w:rFonts w:cs="Arial"/>
        </w:rPr>
        <w:t>cadre</w:t>
      </w:r>
      <w:r w:rsidR="00984AA9">
        <w:rPr>
          <w:rFonts w:cs="Arial"/>
        </w:rPr>
        <w:t xml:space="preserve"> </w:t>
      </w:r>
      <w:r w:rsidRPr="00F01D81">
        <w:rPr>
          <w:rFonts w:cs="Arial"/>
        </w:rPr>
        <w:t>de</w:t>
      </w:r>
      <w:r w:rsidR="00984AA9">
        <w:rPr>
          <w:rFonts w:cs="Arial"/>
        </w:rPr>
        <w:t xml:space="preserve"> </w:t>
      </w:r>
      <w:r w:rsidRPr="00F01D81">
        <w:rPr>
          <w:rFonts w:cs="Arial"/>
        </w:rPr>
        <w:t>diverses missions au cours des dix (10) dernières années</w:t>
      </w:r>
    </w:p>
    <w:p w:rsidR="00165EDE" w:rsidRPr="00F01D81" w:rsidRDefault="00165EDE" w:rsidP="00165EDE">
      <w:pPr>
        <w:widowControl w:val="0"/>
        <w:autoSpaceDE w:val="0"/>
      </w:pPr>
      <w:r w:rsidRPr="00F01D81">
        <w:rPr>
          <w:rFonts w:cs="Arial"/>
        </w:rPr>
        <w:t xml:space="preserve">vi. </w:t>
      </w:r>
      <w:r w:rsidRPr="00F01D81">
        <w:rPr>
          <w:rFonts w:cs="Arial"/>
          <w:spacing w:val="5"/>
        </w:rPr>
        <w:t>Le</w:t>
      </w:r>
      <w:r w:rsidRPr="00F01D81">
        <w:rPr>
          <w:rFonts w:cs="Arial"/>
        </w:rPr>
        <w:t xml:space="preserve">s </w:t>
      </w:r>
      <w:r w:rsidRPr="00F01D81">
        <w:rPr>
          <w:rFonts w:cs="Arial"/>
          <w:spacing w:val="5"/>
        </w:rPr>
        <w:t>estimation</w:t>
      </w:r>
      <w:r w:rsidRPr="00F01D81">
        <w:rPr>
          <w:rFonts w:cs="Arial"/>
        </w:rPr>
        <w:t xml:space="preserve">s </w:t>
      </w:r>
      <w:r w:rsidRPr="00F01D81">
        <w:rPr>
          <w:rFonts w:cs="Arial"/>
          <w:spacing w:val="5"/>
        </w:rPr>
        <w:t>de</w:t>
      </w:r>
      <w:r w:rsidRPr="00F01D81">
        <w:rPr>
          <w:rFonts w:cs="Arial"/>
        </w:rPr>
        <w:t xml:space="preserve">s </w:t>
      </w:r>
      <w:r w:rsidRPr="00F01D81">
        <w:rPr>
          <w:rFonts w:cs="Arial"/>
          <w:spacing w:val="5"/>
        </w:rPr>
        <w:t>apport</w:t>
      </w:r>
      <w:r w:rsidRPr="00F01D81">
        <w:rPr>
          <w:rFonts w:cs="Arial"/>
        </w:rPr>
        <w:t xml:space="preserve">s </w:t>
      </w:r>
      <w:r w:rsidRPr="00F01D81">
        <w:rPr>
          <w:rFonts w:cs="Arial"/>
          <w:spacing w:val="5"/>
        </w:rPr>
        <w:t>d</w:t>
      </w:r>
      <w:r w:rsidRPr="00F01D81">
        <w:rPr>
          <w:rFonts w:cs="Arial"/>
        </w:rPr>
        <w:t xml:space="preserve">e </w:t>
      </w:r>
      <w:r w:rsidRPr="00F01D81">
        <w:rPr>
          <w:rFonts w:cs="Arial"/>
          <w:spacing w:val="5"/>
        </w:rPr>
        <w:t xml:space="preserve">personnel </w:t>
      </w:r>
      <w:r w:rsidRPr="00F01D81">
        <w:rPr>
          <w:rFonts w:cs="Arial"/>
        </w:rPr>
        <w:t>(cadres</w:t>
      </w:r>
      <w:r w:rsidR="0081602A">
        <w:rPr>
          <w:rFonts w:cs="Arial"/>
        </w:rPr>
        <w:t xml:space="preserve"> </w:t>
      </w:r>
      <w:r w:rsidRPr="00F01D81">
        <w:rPr>
          <w:rFonts w:cs="Arial"/>
        </w:rPr>
        <w:t>et</w:t>
      </w:r>
      <w:r w:rsidR="0081602A">
        <w:rPr>
          <w:rFonts w:cs="Arial"/>
        </w:rPr>
        <w:t xml:space="preserve"> </w:t>
      </w:r>
      <w:r w:rsidRPr="00F01D81">
        <w:rPr>
          <w:rFonts w:cs="Arial"/>
        </w:rPr>
        <w:t>personnel</w:t>
      </w:r>
      <w:r w:rsidR="0081602A">
        <w:rPr>
          <w:rFonts w:cs="Arial"/>
        </w:rPr>
        <w:t xml:space="preserve"> </w:t>
      </w:r>
      <w:r w:rsidRPr="00F01D81">
        <w:rPr>
          <w:rFonts w:cs="Arial"/>
        </w:rPr>
        <w:t>d’appui,</w:t>
      </w:r>
      <w:r w:rsidR="0081602A">
        <w:rPr>
          <w:rFonts w:cs="Arial"/>
        </w:rPr>
        <w:t xml:space="preserve"> </w:t>
      </w:r>
      <w:r w:rsidRPr="00F01D81">
        <w:rPr>
          <w:rFonts w:cs="Arial"/>
        </w:rPr>
        <w:t>temp</w:t>
      </w:r>
      <w:r>
        <w:rPr>
          <w:rFonts w:cs="Arial"/>
        </w:rPr>
        <w:t>oraire</w:t>
      </w:r>
      <w:r w:rsidRPr="00F01D81">
        <w:rPr>
          <w:rFonts w:cs="Arial"/>
        </w:rPr>
        <w:t>s)</w:t>
      </w:r>
      <w:r w:rsidR="0081602A">
        <w:rPr>
          <w:rFonts w:cs="Arial"/>
        </w:rPr>
        <w:t xml:space="preserve"> </w:t>
      </w:r>
      <w:r w:rsidRPr="00F01D81">
        <w:rPr>
          <w:rFonts w:cs="Arial"/>
        </w:rPr>
        <w:t>nécessaire à</w:t>
      </w:r>
      <w:r w:rsidR="0081602A">
        <w:rPr>
          <w:rFonts w:cs="Arial"/>
        </w:rPr>
        <w:t xml:space="preserve"> </w:t>
      </w:r>
      <w:r w:rsidRPr="00F01D81">
        <w:rPr>
          <w:rFonts w:cs="Arial"/>
        </w:rPr>
        <w:t>l’accomplissement</w:t>
      </w:r>
      <w:r w:rsidR="0081602A">
        <w:rPr>
          <w:rFonts w:cs="Arial"/>
        </w:rPr>
        <w:t xml:space="preserve"> </w:t>
      </w:r>
      <w:r w:rsidRPr="00F01D81">
        <w:rPr>
          <w:rFonts w:cs="Arial"/>
        </w:rPr>
        <w:t>de</w:t>
      </w:r>
      <w:r w:rsidR="0081602A">
        <w:rPr>
          <w:rFonts w:cs="Arial"/>
        </w:rPr>
        <w:t xml:space="preserve"> </w:t>
      </w:r>
      <w:r w:rsidRPr="00F01D81">
        <w:rPr>
          <w:rFonts w:cs="Arial"/>
        </w:rPr>
        <w:t>la</w:t>
      </w:r>
      <w:r w:rsidR="0081602A">
        <w:rPr>
          <w:rFonts w:cs="Arial"/>
        </w:rPr>
        <w:t xml:space="preserve"> </w:t>
      </w:r>
      <w:r w:rsidRPr="00F01D81">
        <w:rPr>
          <w:rFonts w:cs="Arial"/>
        </w:rPr>
        <w:t>mission,</w:t>
      </w:r>
      <w:r w:rsidR="0081602A">
        <w:rPr>
          <w:rFonts w:cs="Arial"/>
        </w:rPr>
        <w:t xml:space="preserve"> </w:t>
      </w:r>
      <w:r w:rsidRPr="00F01D81">
        <w:rPr>
          <w:rFonts w:cs="Arial"/>
        </w:rPr>
        <w:t>justifiées</w:t>
      </w:r>
      <w:r w:rsidR="0081602A">
        <w:rPr>
          <w:rFonts w:cs="Arial"/>
        </w:rPr>
        <w:t xml:space="preserve"> </w:t>
      </w:r>
      <w:r w:rsidRPr="00F01D81">
        <w:rPr>
          <w:rFonts w:cs="Arial"/>
        </w:rPr>
        <w:t>par des</w:t>
      </w:r>
      <w:r w:rsidR="0081602A">
        <w:rPr>
          <w:rFonts w:cs="Arial"/>
        </w:rPr>
        <w:t xml:space="preserve"> </w:t>
      </w:r>
      <w:r w:rsidRPr="00F01D81">
        <w:rPr>
          <w:rFonts w:cs="Arial"/>
        </w:rPr>
        <w:t>diagrammes</w:t>
      </w:r>
      <w:r w:rsidR="0081602A">
        <w:rPr>
          <w:rFonts w:cs="Arial"/>
        </w:rPr>
        <w:t xml:space="preserve"> </w:t>
      </w:r>
      <w:r w:rsidRPr="00F01D81">
        <w:rPr>
          <w:rFonts w:cs="Arial"/>
        </w:rPr>
        <w:t>à</w:t>
      </w:r>
      <w:r w:rsidR="0081602A">
        <w:rPr>
          <w:rFonts w:cs="Arial"/>
        </w:rPr>
        <w:t xml:space="preserve"> </w:t>
      </w:r>
      <w:r w:rsidRPr="00F01D81">
        <w:rPr>
          <w:rFonts w:cs="Arial"/>
        </w:rPr>
        <w:t>barres</w:t>
      </w:r>
      <w:r w:rsidR="0081602A">
        <w:rPr>
          <w:rFonts w:cs="Arial"/>
        </w:rPr>
        <w:t xml:space="preserve"> </w:t>
      </w:r>
      <w:r w:rsidRPr="00F01D81">
        <w:rPr>
          <w:rFonts w:cs="Arial"/>
        </w:rPr>
        <w:t>indiquant</w:t>
      </w:r>
      <w:r w:rsidR="0081602A">
        <w:rPr>
          <w:rFonts w:cs="Arial"/>
        </w:rPr>
        <w:t xml:space="preserve"> </w:t>
      </w:r>
      <w:r w:rsidRPr="00F01D81">
        <w:rPr>
          <w:rFonts w:cs="Arial"/>
        </w:rPr>
        <w:t>le</w:t>
      </w:r>
      <w:r w:rsidR="0081602A">
        <w:rPr>
          <w:rFonts w:cs="Arial"/>
        </w:rPr>
        <w:t xml:space="preserve"> </w:t>
      </w:r>
      <w:r w:rsidRPr="00F01D81">
        <w:rPr>
          <w:rFonts w:cs="Arial"/>
        </w:rPr>
        <w:t>temps</w:t>
      </w:r>
      <w:r w:rsidR="0081602A">
        <w:rPr>
          <w:rFonts w:cs="Arial"/>
        </w:rPr>
        <w:t xml:space="preserve"> </w:t>
      </w:r>
      <w:r w:rsidRPr="00F01D81">
        <w:rPr>
          <w:rFonts w:cs="Arial"/>
        </w:rPr>
        <w:t>de travail prévu pour chaque cadre de l’équipe (Tableaux4Eet4G</w:t>
      </w:r>
      <w:r w:rsidR="008815C1" w:rsidRPr="00F01D81">
        <w:rPr>
          <w:rFonts w:cs="Arial"/>
        </w:rPr>
        <w:t>) ;</w:t>
      </w:r>
    </w:p>
    <w:p w:rsidR="00165EDE" w:rsidRPr="00F01D81" w:rsidRDefault="00165EDE" w:rsidP="005109CF">
      <w:pPr>
        <w:widowControl w:val="0"/>
        <w:autoSpaceDE w:val="0"/>
        <w:spacing w:after="0"/>
      </w:pPr>
      <w:r w:rsidRPr="00F01D81">
        <w:rPr>
          <w:rFonts w:cs="Arial"/>
        </w:rPr>
        <w:t>vii. Une description détaillée de la méthode, de la dotation</w:t>
      </w:r>
      <w:r w:rsidR="005109CF">
        <w:rPr>
          <w:rFonts w:cs="Arial"/>
        </w:rPr>
        <w:t xml:space="preserve"> </w:t>
      </w:r>
      <w:r w:rsidRPr="00F01D81">
        <w:rPr>
          <w:rFonts w:cs="Arial"/>
        </w:rPr>
        <w:t>en</w:t>
      </w:r>
      <w:r w:rsidR="005109CF">
        <w:rPr>
          <w:rFonts w:cs="Arial"/>
        </w:rPr>
        <w:t xml:space="preserve"> </w:t>
      </w:r>
      <w:r w:rsidRPr="00F01D81">
        <w:rPr>
          <w:rFonts w:cs="Arial"/>
        </w:rPr>
        <w:t>personnel</w:t>
      </w:r>
      <w:r w:rsidR="005109CF">
        <w:rPr>
          <w:rFonts w:cs="Arial"/>
        </w:rPr>
        <w:t xml:space="preserve"> </w:t>
      </w:r>
      <w:r w:rsidRPr="00F01D81">
        <w:rPr>
          <w:rFonts w:cs="Arial"/>
        </w:rPr>
        <w:t>et</w:t>
      </w:r>
      <w:r w:rsidR="005109CF">
        <w:rPr>
          <w:rFonts w:cs="Arial"/>
        </w:rPr>
        <w:t xml:space="preserve"> </w:t>
      </w:r>
      <w:r w:rsidRPr="00F01D81">
        <w:rPr>
          <w:rFonts w:cs="Arial"/>
        </w:rPr>
        <w:t>du</w:t>
      </w:r>
      <w:r w:rsidR="005109CF">
        <w:rPr>
          <w:rFonts w:cs="Arial"/>
        </w:rPr>
        <w:t xml:space="preserve"> </w:t>
      </w:r>
      <w:r w:rsidRPr="00F01D81">
        <w:rPr>
          <w:rFonts w:cs="Arial"/>
        </w:rPr>
        <w:t>suivi</w:t>
      </w:r>
      <w:r w:rsidR="005109CF">
        <w:rPr>
          <w:rFonts w:cs="Arial"/>
        </w:rPr>
        <w:t xml:space="preserve"> </w:t>
      </w:r>
      <w:r w:rsidRPr="00F01D81">
        <w:rPr>
          <w:rFonts w:cs="Arial"/>
        </w:rPr>
        <w:t>envisagés</w:t>
      </w:r>
      <w:r w:rsidR="005109CF">
        <w:rPr>
          <w:rFonts w:cs="Arial"/>
        </w:rPr>
        <w:t xml:space="preserve"> </w:t>
      </w:r>
      <w:r w:rsidRPr="00F01D81">
        <w:rPr>
          <w:rFonts w:cs="Arial"/>
        </w:rPr>
        <w:t>pour la formation, si le RPAO spécifie que celle-ci constitue</w:t>
      </w:r>
      <w:r w:rsidR="005109CF">
        <w:rPr>
          <w:rFonts w:cs="Arial"/>
        </w:rPr>
        <w:t xml:space="preserve"> </w:t>
      </w:r>
      <w:r w:rsidRPr="00F01D81">
        <w:rPr>
          <w:rFonts w:cs="Arial"/>
        </w:rPr>
        <w:t>un</w:t>
      </w:r>
      <w:r w:rsidR="005109CF">
        <w:rPr>
          <w:rFonts w:cs="Arial"/>
        </w:rPr>
        <w:t xml:space="preserve"> </w:t>
      </w:r>
      <w:r w:rsidRPr="00F01D81">
        <w:rPr>
          <w:rFonts w:cs="Arial"/>
        </w:rPr>
        <w:t>élément</w:t>
      </w:r>
      <w:r w:rsidR="005109CF">
        <w:rPr>
          <w:rFonts w:cs="Arial"/>
        </w:rPr>
        <w:t xml:space="preserve"> </w:t>
      </w:r>
      <w:r w:rsidRPr="00F01D81">
        <w:rPr>
          <w:rFonts w:cs="Arial"/>
        </w:rPr>
        <w:t>majeur</w:t>
      </w:r>
      <w:r w:rsidR="005109CF">
        <w:rPr>
          <w:rFonts w:cs="Arial"/>
        </w:rPr>
        <w:t xml:space="preserve"> </w:t>
      </w:r>
      <w:r w:rsidRPr="00F01D81">
        <w:rPr>
          <w:rFonts w:cs="Arial"/>
        </w:rPr>
        <w:t>de</w:t>
      </w:r>
      <w:r w:rsidR="005109CF">
        <w:rPr>
          <w:rFonts w:cs="Arial"/>
        </w:rPr>
        <w:t xml:space="preserve"> </w:t>
      </w:r>
      <w:r w:rsidRPr="00F01D81">
        <w:rPr>
          <w:rFonts w:cs="Arial"/>
        </w:rPr>
        <w:t>la</w:t>
      </w:r>
      <w:r w:rsidR="005109CF">
        <w:rPr>
          <w:rFonts w:cs="Arial"/>
        </w:rPr>
        <w:t xml:space="preserve"> </w:t>
      </w:r>
      <w:r w:rsidR="008815C1" w:rsidRPr="00F01D81">
        <w:rPr>
          <w:rFonts w:cs="Arial"/>
        </w:rPr>
        <w:t>mission ;</w:t>
      </w:r>
    </w:p>
    <w:p w:rsidR="00165EDE" w:rsidRPr="00F01D81" w:rsidRDefault="00165EDE" w:rsidP="00165EDE">
      <w:pPr>
        <w:widowControl w:val="0"/>
        <w:autoSpaceDE w:val="0"/>
      </w:pPr>
      <w:r w:rsidRPr="00F01D81">
        <w:rPr>
          <w:rFonts w:cs="Arial"/>
        </w:rPr>
        <w:t>viii.</w:t>
      </w:r>
      <w:r w:rsidR="005109CF">
        <w:rPr>
          <w:rFonts w:cs="Arial"/>
        </w:rPr>
        <w:t xml:space="preserve"> </w:t>
      </w:r>
      <w:r w:rsidRPr="00F01D81">
        <w:rPr>
          <w:rFonts w:cs="Arial"/>
          <w:spacing w:val="2"/>
        </w:rPr>
        <w:t>Tout</w:t>
      </w:r>
      <w:r w:rsidRPr="00F01D81">
        <w:rPr>
          <w:rFonts w:cs="Arial"/>
        </w:rPr>
        <w:t xml:space="preserve">e </w:t>
      </w:r>
      <w:r w:rsidRPr="00F01D81">
        <w:rPr>
          <w:rFonts w:cs="Arial"/>
          <w:spacing w:val="2"/>
        </w:rPr>
        <w:t>autr</w:t>
      </w:r>
      <w:r w:rsidRPr="00F01D81">
        <w:rPr>
          <w:rFonts w:cs="Arial"/>
        </w:rPr>
        <w:t xml:space="preserve">e </w:t>
      </w:r>
      <w:r w:rsidRPr="00F01D81">
        <w:rPr>
          <w:rFonts w:cs="Arial"/>
          <w:spacing w:val="2"/>
        </w:rPr>
        <w:t>informatio</w:t>
      </w:r>
      <w:r w:rsidRPr="00F01D81">
        <w:rPr>
          <w:rFonts w:cs="Arial"/>
        </w:rPr>
        <w:t xml:space="preserve">n </w:t>
      </w:r>
      <w:r w:rsidRPr="00F01D81">
        <w:rPr>
          <w:rFonts w:cs="Arial"/>
          <w:spacing w:val="2"/>
        </w:rPr>
        <w:t>demandé</w:t>
      </w:r>
      <w:r w:rsidRPr="00F01D81">
        <w:rPr>
          <w:rFonts w:cs="Arial"/>
        </w:rPr>
        <w:t xml:space="preserve">e </w:t>
      </w:r>
      <w:r w:rsidRPr="00F01D81">
        <w:rPr>
          <w:rFonts w:cs="Arial"/>
          <w:spacing w:val="2"/>
        </w:rPr>
        <w:t>dan</w:t>
      </w:r>
      <w:r w:rsidRPr="00F01D81">
        <w:rPr>
          <w:rFonts w:cs="Arial"/>
        </w:rPr>
        <w:t xml:space="preserve">s </w:t>
      </w:r>
      <w:r w:rsidRPr="00F01D81">
        <w:rPr>
          <w:rFonts w:cs="Arial"/>
          <w:spacing w:val="2"/>
        </w:rPr>
        <w:t xml:space="preserve">le </w:t>
      </w:r>
      <w:r w:rsidRPr="00F01D81">
        <w:rPr>
          <w:rFonts w:cs="Arial"/>
        </w:rPr>
        <w:t>RPAO.</w:t>
      </w:r>
    </w:p>
    <w:p w:rsidR="00165EDE" w:rsidRPr="00F01D81" w:rsidRDefault="00165EDE" w:rsidP="00165EDE">
      <w:pPr>
        <w:widowControl w:val="0"/>
        <w:autoSpaceDE w:val="0"/>
      </w:pPr>
      <w:r w:rsidRPr="00F01D81">
        <w:rPr>
          <w:rFonts w:cs="Arial"/>
        </w:rPr>
        <w:t>3.5 La Proposition technique ne doit comporter aucune</w:t>
      </w:r>
      <w:r w:rsidR="005109CF">
        <w:rPr>
          <w:rFonts w:cs="Arial"/>
        </w:rPr>
        <w:t xml:space="preserve"> </w:t>
      </w:r>
      <w:r w:rsidRPr="00F01D81">
        <w:rPr>
          <w:rFonts w:cs="Arial"/>
        </w:rPr>
        <w:t>information</w:t>
      </w:r>
      <w:r w:rsidR="005109CF">
        <w:rPr>
          <w:rFonts w:cs="Arial"/>
        </w:rPr>
        <w:t xml:space="preserve"> </w:t>
      </w:r>
      <w:r w:rsidRPr="00F01D81">
        <w:rPr>
          <w:rFonts w:cs="Arial"/>
        </w:rPr>
        <w:t>financière.</w:t>
      </w:r>
    </w:p>
    <w:p w:rsidR="00165EDE" w:rsidRPr="00F01D81" w:rsidRDefault="00165EDE" w:rsidP="00165EDE">
      <w:pPr>
        <w:widowControl w:val="0"/>
        <w:autoSpaceDE w:val="0"/>
      </w:pPr>
      <w:r w:rsidRPr="00F01D81">
        <w:rPr>
          <w:rFonts w:cs="Arial"/>
          <w:b/>
          <w:bCs/>
        </w:rPr>
        <w:t>Proposition</w:t>
      </w:r>
      <w:r w:rsidR="005109CF">
        <w:rPr>
          <w:rFonts w:cs="Arial"/>
          <w:b/>
          <w:bCs/>
        </w:rPr>
        <w:t xml:space="preserve"> </w:t>
      </w:r>
      <w:r w:rsidRPr="00F01D81">
        <w:rPr>
          <w:rFonts w:cs="Arial"/>
          <w:b/>
          <w:bCs/>
        </w:rPr>
        <w:t>financière</w:t>
      </w:r>
    </w:p>
    <w:p w:rsidR="00165EDE" w:rsidRPr="00F01D81" w:rsidRDefault="00165EDE" w:rsidP="00165EDE">
      <w:pPr>
        <w:widowControl w:val="0"/>
        <w:autoSpaceDE w:val="0"/>
      </w:pPr>
      <w:r w:rsidRPr="00F01D81">
        <w:rPr>
          <w:rFonts w:cs="Arial"/>
        </w:rPr>
        <w:t>3.6. La Proposition financière doit être établie au moyen</w:t>
      </w:r>
      <w:r w:rsidR="005109CF">
        <w:rPr>
          <w:rFonts w:cs="Arial"/>
        </w:rPr>
        <w:t xml:space="preserve"> </w:t>
      </w:r>
      <w:r w:rsidRPr="00F01D81">
        <w:rPr>
          <w:rFonts w:cs="Arial"/>
        </w:rPr>
        <w:t>des</w:t>
      </w:r>
      <w:r w:rsidR="005109CF">
        <w:rPr>
          <w:rFonts w:cs="Arial"/>
        </w:rPr>
        <w:t xml:space="preserve"> </w:t>
      </w:r>
      <w:r w:rsidRPr="00F01D81">
        <w:rPr>
          <w:rFonts w:cs="Arial"/>
        </w:rPr>
        <w:t>Tableaux</w:t>
      </w:r>
      <w:r w:rsidR="005109CF">
        <w:rPr>
          <w:rFonts w:cs="Arial"/>
        </w:rPr>
        <w:t xml:space="preserve"> </w:t>
      </w:r>
      <w:r w:rsidRPr="00F01D81">
        <w:rPr>
          <w:rFonts w:cs="Arial"/>
        </w:rPr>
        <w:t>types</w:t>
      </w:r>
      <w:r w:rsidR="005109CF">
        <w:rPr>
          <w:rFonts w:cs="Arial"/>
        </w:rPr>
        <w:t xml:space="preserve"> </w:t>
      </w:r>
      <w:r w:rsidRPr="00F01D81">
        <w:rPr>
          <w:rFonts w:cs="Arial"/>
        </w:rPr>
        <w:t>(Pièce5).</w:t>
      </w:r>
      <w:r w:rsidR="005109CF">
        <w:rPr>
          <w:rFonts w:cs="Arial"/>
        </w:rPr>
        <w:t xml:space="preserve"> </w:t>
      </w:r>
      <w:r w:rsidRPr="00F01D81">
        <w:rPr>
          <w:rFonts w:cs="Arial"/>
        </w:rPr>
        <w:t>Elle</w:t>
      </w:r>
      <w:r w:rsidR="005109CF">
        <w:rPr>
          <w:rFonts w:cs="Arial"/>
        </w:rPr>
        <w:t xml:space="preserve"> </w:t>
      </w:r>
      <w:r w:rsidRPr="00F01D81">
        <w:rPr>
          <w:rFonts w:cs="Arial"/>
        </w:rPr>
        <w:t>énumère</w:t>
      </w:r>
      <w:r w:rsidR="005109CF">
        <w:rPr>
          <w:rFonts w:cs="Arial"/>
        </w:rPr>
        <w:t xml:space="preserve"> </w:t>
      </w:r>
      <w:r w:rsidRPr="00F01D81">
        <w:rPr>
          <w:rFonts w:cs="Arial"/>
        </w:rPr>
        <w:t>tous</w:t>
      </w:r>
      <w:r w:rsidR="005109CF">
        <w:rPr>
          <w:rFonts w:cs="Arial"/>
        </w:rPr>
        <w:t xml:space="preserve"> </w:t>
      </w:r>
      <w:r w:rsidRPr="00F01D81">
        <w:rPr>
          <w:rFonts w:cs="Arial"/>
        </w:rPr>
        <w:t>les</w:t>
      </w:r>
      <w:r w:rsidR="005109CF">
        <w:rPr>
          <w:rFonts w:cs="Arial"/>
        </w:rPr>
        <w:t xml:space="preserve"> </w:t>
      </w:r>
      <w:r w:rsidRPr="00F01D81">
        <w:rPr>
          <w:rFonts w:cs="Arial"/>
        </w:rPr>
        <w:t>coûts</w:t>
      </w:r>
      <w:r w:rsidR="005109CF">
        <w:rPr>
          <w:rFonts w:cs="Arial"/>
        </w:rPr>
        <w:t xml:space="preserve"> </w:t>
      </w:r>
      <w:r w:rsidRPr="00F01D81">
        <w:rPr>
          <w:rFonts w:cs="Arial"/>
        </w:rPr>
        <w:t>afférents</w:t>
      </w:r>
      <w:r w:rsidR="005109CF">
        <w:rPr>
          <w:rFonts w:cs="Arial"/>
        </w:rPr>
        <w:t xml:space="preserve"> </w:t>
      </w:r>
      <w:r w:rsidRPr="00F01D81">
        <w:rPr>
          <w:rFonts w:cs="Arial"/>
        </w:rPr>
        <w:t>à</w:t>
      </w:r>
      <w:r w:rsidR="005109CF">
        <w:rPr>
          <w:rFonts w:cs="Arial"/>
        </w:rPr>
        <w:t xml:space="preserve"> </w:t>
      </w:r>
      <w:r w:rsidRPr="00F01D81">
        <w:rPr>
          <w:rFonts w:cs="Arial"/>
        </w:rPr>
        <w:t>la</w:t>
      </w:r>
      <w:r w:rsidR="005109CF">
        <w:rPr>
          <w:rFonts w:cs="Arial"/>
        </w:rPr>
        <w:t xml:space="preserve"> </w:t>
      </w:r>
      <w:r w:rsidRPr="00F01D81">
        <w:rPr>
          <w:rFonts w:cs="Arial"/>
        </w:rPr>
        <w:t>mission.</w:t>
      </w:r>
      <w:r w:rsidR="005109CF">
        <w:rPr>
          <w:rFonts w:cs="Arial"/>
        </w:rPr>
        <w:t xml:space="preserve"> </w:t>
      </w:r>
      <w:r w:rsidRPr="00F01D81">
        <w:rPr>
          <w:rFonts w:cs="Arial"/>
        </w:rPr>
        <w:t>Si besoin est, toutes les charges peuvent être ventilées</w:t>
      </w:r>
      <w:r w:rsidR="005109CF">
        <w:rPr>
          <w:rFonts w:cs="Arial"/>
        </w:rPr>
        <w:t xml:space="preserve"> </w:t>
      </w:r>
      <w:r w:rsidRPr="00F01D81">
        <w:rPr>
          <w:rFonts w:cs="Arial"/>
        </w:rPr>
        <w:t>par</w:t>
      </w:r>
      <w:r w:rsidR="005109CF">
        <w:rPr>
          <w:rFonts w:cs="Arial"/>
        </w:rPr>
        <w:t xml:space="preserve"> </w:t>
      </w:r>
      <w:r w:rsidRPr="00F01D81">
        <w:rPr>
          <w:rFonts w:cs="Arial"/>
        </w:rPr>
        <w:t>activité.</w:t>
      </w:r>
    </w:p>
    <w:p w:rsidR="00165EDE" w:rsidRPr="00F01D81" w:rsidRDefault="00165EDE" w:rsidP="00165EDE">
      <w:pPr>
        <w:widowControl w:val="0"/>
        <w:tabs>
          <w:tab w:val="left" w:pos="1720"/>
          <w:tab w:val="left" w:pos="2240"/>
          <w:tab w:val="left" w:pos="3440"/>
          <w:tab w:val="left" w:pos="4920"/>
        </w:tabs>
        <w:autoSpaceDE w:val="0"/>
      </w:pPr>
      <w:r w:rsidRPr="00F01D81">
        <w:rPr>
          <w:rFonts w:cs="Arial"/>
        </w:rPr>
        <w:t>3.7. La</w:t>
      </w:r>
      <w:r w:rsidR="005109CF">
        <w:rPr>
          <w:rFonts w:cs="Arial"/>
        </w:rPr>
        <w:t xml:space="preserve"> </w:t>
      </w:r>
      <w:r w:rsidRPr="00F01D81">
        <w:rPr>
          <w:rFonts w:cs="Arial"/>
        </w:rPr>
        <w:t>Proposition</w:t>
      </w:r>
      <w:r w:rsidR="005109CF">
        <w:rPr>
          <w:rFonts w:cs="Arial"/>
        </w:rPr>
        <w:t xml:space="preserve"> </w:t>
      </w:r>
      <w:r w:rsidRPr="00F01D81">
        <w:rPr>
          <w:rFonts w:cs="Arial"/>
        </w:rPr>
        <w:t>financière</w:t>
      </w:r>
      <w:r w:rsidR="005109CF">
        <w:rPr>
          <w:rFonts w:cs="Arial"/>
        </w:rPr>
        <w:t xml:space="preserve"> </w:t>
      </w:r>
      <w:r w:rsidRPr="00F01D81">
        <w:rPr>
          <w:rFonts w:cs="Arial"/>
        </w:rPr>
        <w:t>doit</w:t>
      </w:r>
      <w:r w:rsidR="005109CF">
        <w:rPr>
          <w:rFonts w:cs="Arial"/>
        </w:rPr>
        <w:t xml:space="preserve"> </w:t>
      </w:r>
      <w:r w:rsidRPr="00F01D81">
        <w:rPr>
          <w:rFonts w:cs="Arial"/>
        </w:rPr>
        <w:t>présenter</w:t>
      </w:r>
      <w:r w:rsidR="005109CF">
        <w:rPr>
          <w:rFonts w:cs="Arial"/>
        </w:rPr>
        <w:t xml:space="preserve"> </w:t>
      </w:r>
      <w:r w:rsidRPr="00F01D81">
        <w:rPr>
          <w:rFonts w:cs="Arial"/>
        </w:rPr>
        <w:t>séparément les impôts, droits (y compris cotisations</w:t>
      </w:r>
      <w:r w:rsidR="005109CF">
        <w:rPr>
          <w:rFonts w:cs="Arial"/>
        </w:rPr>
        <w:t xml:space="preserve"> </w:t>
      </w:r>
      <w:r w:rsidRPr="00F01D81">
        <w:rPr>
          <w:rFonts w:cs="Arial"/>
        </w:rPr>
        <w:t>de</w:t>
      </w:r>
      <w:r w:rsidR="005109CF">
        <w:rPr>
          <w:rFonts w:cs="Arial"/>
        </w:rPr>
        <w:t xml:space="preserve"> </w:t>
      </w:r>
      <w:r w:rsidRPr="00F01D81">
        <w:rPr>
          <w:rFonts w:cs="Arial"/>
        </w:rPr>
        <w:lastRenderedPageBreak/>
        <w:t>sécurité</w:t>
      </w:r>
      <w:r w:rsidR="005109CF">
        <w:rPr>
          <w:rFonts w:cs="Arial"/>
        </w:rPr>
        <w:t xml:space="preserve"> </w:t>
      </w:r>
      <w:r w:rsidRPr="00F01D81">
        <w:rPr>
          <w:rFonts w:cs="Arial"/>
        </w:rPr>
        <w:t>sociale),</w:t>
      </w:r>
      <w:r w:rsidR="005109CF">
        <w:rPr>
          <w:rFonts w:cs="Arial"/>
        </w:rPr>
        <w:t xml:space="preserve"> </w:t>
      </w:r>
      <w:r w:rsidRPr="00F01D81">
        <w:rPr>
          <w:rFonts w:cs="Arial"/>
        </w:rPr>
        <w:t>taxes</w:t>
      </w:r>
      <w:r w:rsidR="005109CF">
        <w:rPr>
          <w:rFonts w:cs="Arial"/>
        </w:rPr>
        <w:t xml:space="preserve"> </w:t>
      </w:r>
      <w:r w:rsidRPr="00F01D81">
        <w:rPr>
          <w:rFonts w:cs="Arial"/>
        </w:rPr>
        <w:t>et</w:t>
      </w:r>
      <w:r w:rsidR="005109CF">
        <w:rPr>
          <w:rFonts w:cs="Arial"/>
        </w:rPr>
        <w:t xml:space="preserve"> </w:t>
      </w:r>
      <w:r w:rsidRPr="00F01D81">
        <w:rPr>
          <w:rFonts w:cs="Arial"/>
        </w:rPr>
        <w:t>autres</w:t>
      </w:r>
      <w:r w:rsidR="005109CF">
        <w:rPr>
          <w:rFonts w:cs="Arial"/>
        </w:rPr>
        <w:t xml:space="preserve"> </w:t>
      </w:r>
      <w:r w:rsidRPr="00F01D81">
        <w:rPr>
          <w:rFonts w:cs="Arial"/>
        </w:rPr>
        <w:t>charges</w:t>
      </w:r>
      <w:r w:rsidR="005109CF">
        <w:rPr>
          <w:rFonts w:cs="Arial"/>
        </w:rPr>
        <w:t xml:space="preserve"> </w:t>
      </w:r>
      <w:r w:rsidRPr="00F01D81">
        <w:rPr>
          <w:rFonts w:cs="Arial"/>
        </w:rPr>
        <w:t>fiscales</w:t>
      </w:r>
      <w:r w:rsidR="005109CF">
        <w:rPr>
          <w:rFonts w:cs="Arial"/>
        </w:rPr>
        <w:t xml:space="preserve"> </w:t>
      </w:r>
      <w:r w:rsidRPr="00F01D81">
        <w:rPr>
          <w:rFonts w:cs="Arial"/>
        </w:rPr>
        <w:t>applicables</w:t>
      </w:r>
      <w:r w:rsidR="005109CF">
        <w:rPr>
          <w:rFonts w:cs="Arial"/>
        </w:rPr>
        <w:t xml:space="preserve"> </w:t>
      </w:r>
      <w:r w:rsidRPr="00F01D81">
        <w:rPr>
          <w:rFonts w:cs="Arial"/>
        </w:rPr>
        <w:t>en</w:t>
      </w:r>
      <w:r w:rsidR="005109CF">
        <w:rPr>
          <w:rFonts w:cs="Arial"/>
        </w:rPr>
        <w:t xml:space="preserve"> </w:t>
      </w:r>
      <w:r w:rsidRPr="00F01D81">
        <w:rPr>
          <w:rFonts w:cs="Arial"/>
        </w:rPr>
        <w:t>vertu</w:t>
      </w:r>
      <w:r w:rsidR="005109CF">
        <w:rPr>
          <w:rFonts w:cs="Arial"/>
        </w:rPr>
        <w:t xml:space="preserve"> </w:t>
      </w:r>
      <w:r w:rsidRPr="00F01D81">
        <w:rPr>
          <w:rFonts w:cs="Arial"/>
        </w:rPr>
        <w:t>de</w:t>
      </w:r>
      <w:r w:rsidR="005109CF">
        <w:rPr>
          <w:rFonts w:cs="Arial"/>
        </w:rPr>
        <w:t xml:space="preserve"> </w:t>
      </w:r>
      <w:r w:rsidRPr="00F01D81">
        <w:rPr>
          <w:rFonts w:cs="Arial"/>
        </w:rPr>
        <w:t>la</w:t>
      </w:r>
      <w:r w:rsidR="005109CF">
        <w:rPr>
          <w:rFonts w:cs="Arial"/>
        </w:rPr>
        <w:t xml:space="preserve"> </w:t>
      </w:r>
      <w:r w:rsidRPr="00F01D81">
        <w:rPr>
          <w:rFonts w:cs="Arial"/>
        </w:rPr>
        <w:t>législation</w:t>
      </w:r>
      <w:r w:rsidR="005109CF">
        <w:rPr>
          <w:rFonts w:cs="Arial"/>
        </w:rPr>
        <w:t xml:space="preserve"> </w:t>
      </w:r>
      <w:r w:rsidRPr="00F01D81">
        <w:rPr>
          <w:rFonts w:cs="Arial"/>
        </w:rPr>
        <w:t>en</w:t>
      </w:r>
      <w:r w:rsidR="005109CF">
        <w:rPr>
          <w:rFonts w:cs="Arial"/>
        </w:rPr>
        <w:t xml:space="preserve"> </w:t>
      </w:r>
      <w:r w:rsidRPr="00F01D81">
        <w:rPr>
          <w:rFonts w:cs="Arial"/>
        </w:rPr>
        <w:t>vigueur</w:t>
      </w:r>
      <w:r w:rsidR="005109CF">
        <w:rPr>
          <w:rFonts w:cs="Arial"/>
        </w:rPr>
        <w:t xml:space="preserve"> </w:t>
      </w:r>
      <w:r w:rsidRPr="00F01D81">
        <w:rPr>
          <w:rFonts w:cs="Arial"/>
        </w:rPr>
        <w:t>sur</w:t>
      </w:r>
      <w:r w:rsidR="005109CF">
        <w:rPr>
          <w:rFonts w:cs="Arial"/>
        </w:rPr>
        <w:t xml:space="preserve"> </w:t>
      </w:r>
      <w:r w:rsidRPr="00F01D81">
        <w:rPr>
          <w:rFonts w:cs="Arial"/>
        </w:rPr>
        <w:t>les</w:t>
      </w:r>
      <w:r w:rsidR="005109CF">
        <w:rPr>
          <w:rFonts w:cs="Arial"/>
        </w:rPr>
        <w:t xml:space="preserve"> </w:t>
      </w:r>
      <w:r w:rsidRPr="00F01D81">
        <w:rPr>
          <w:rFonts w:cs="Arial"/>
        </w:rPr>
        <w:t>candidats,</w:t>
      </w:r>
      <w:r w:rsidR="005109CF">
        <w:rPr>
          <w:rFonts w:cs="Arial"/>
        </w:rPr>
        <w:t xml:space="preserve"> </w:t>
      </w:r>
      <w:r w:rsidRPr="00F01D81">
        <w:rPr>
          <w:rFonts w:cs="Arial"/>
        </w:rPr>
        <w:t>les</w:t>
      </w:r>
      <w:r w:rsidR="005109CF">
        <w:rPr>
          <w:rFonts w:cs="Arial"/>
        </w:rPr>
        <w:t xml:space="preserve"> </w:t>
      </w:r>
      <w:r w:rsidRPr="00F01D81">
        <w:rPr>
          <w:rFonts w:cs="Arial"/>
        </w:rPr>
        <w:t>sous-traitants</w:t>
      </w:r>
      <w:r w:rsidR="005109CF">
        <w:rPr>
          <w:rFonts w:cs="Arial"/>
        </w:rPr>
        <w:t xml:space="preserve"> </w:t>
      </w:r>
      <w:r w:rsidRPr="00F01D81">
        <w:rPr>
          <w:rFonts w:cs="Arial"/>
        </w:rPr>
        <w:t>et</w:t>
      </w:r>
      <w:r w:rsidR="005109CF">
        <w:rPr>
          <w:rFonts w:cs="Arial"/>
        </w:rPr>
        <w:t xml:space="preserve"> </w:t>
      </w:r>
      <w:r w:rsidRPr="00F01D81">
        <w:rPr>
          <w:rFonts w:cs="Arial"/>
        </w:rPr>
        <w:t>leur</w:t>
      </w:r>
      <w:r w:rsidR="005109CF">
        <w:rPr>
          <w:rFonts w:cs="Arial"/>
        </w:rPr>
        <w:t xml:space="preserve"> </w:t>
      </w:r>
      <w:r w:rsidRPr="00F01D81">
        <w:rPr>
          <w:rFonts w:cs="Arial"/>
        </w:rPr>
        <w:t>personnel</w:t>
      </w:r>
      <w:r w:rsidR="0057711A">
        <w:rPr>
          <w:rFonts w:cs="Arial"/>
        </w:rPr>
        <w:t xml:space="preserve"> </w:t>
      </w:r>
      <w:r w:rsidRPr="00F01D81">
        <w:rPr>
          <w:rFonts w:cs="Arial"/>
        </w:rPr>
        <w:t>(autre</w:t>
      </w:r>
      <w:r w:rsidR="0057711A">
        <w:rPr>
          <w:rFonts w:cs="Arial"/>
        </w:rPr>
        <w:t xml:space="preserve"> </w:t>
      </w:r>
      <w:r w:rsidRPr="00F01D81">
        <w:rPr>
          <w:rFonts w:cs="Arial"/>
        </w:rPr>
        <w:t>que</w:t>
      </w:r>
      <w:r w:rsidR="0057711A">
        <w:rPr>
          <w:rFonts w:cs="Arial"/>
        </w:rPr>
        <w:t xml:space="preserve"> </w:t>
      </w:r>
      <w:r w:rsidRPr="00F01D81">
        <w:rPr>
          <w:rFonts w:cs="Arial"/>
        </w:rPr>
        <w:t>les</w:t>
      </w:r>
      <w:r w:rsidR="0057711A">
        <w:rPr>
          <w:rFonts w:cs="Arial"/>
        </w:rPr>
        <w:t xml:space="preserve"> </w:t>
      </w:r>
      <w:r w:rsidRPr="00F01D81">
        <w:rPr>
          <w:rFonts w:cs="Arial"/>
        </w:rPr>
        <w:t>ressor</w:t>
      </w:r>
      <w:r w:rsidRPr="00F01D81">
        <w:rPr>
          <w:rFonts w:cs="Arial"/>
          <w:spacing w:val="5"/>
        </w:rPr>
        <w:t>tissant</w:t>
      </w:r>
      <w:r w:rsidRPr="00F01D81">
        <w:rPr>
          <w:rFonts w:cs="Arial"/>
        </w:rPr>
        <w:t xml:space="preserve">s </w:t>
      </w:r>
      <w:r w:rsidRPr="00F01D81">
        <w:rPr>
          <w:rFonts w:cs="Arial"/>
          <w:spacing w:val="5"/>
        </w:rPr>
        <w:t>o</w:t>
      </w:r>
      <w:r w:rsidRPr="00F01D81">
        <w:rPr>
          <w:rFonts w:cs="Arial"/>
        </w:rPr>
        <w:t xml:space="preserve">u </w:t>
      </w:r>
      <w:r w:rsidRPr="00F01D81">
        <w:rPr>
          <w:rFonts w:cs="Arial"/>
          <w:spacing w:val="5"/>
        </w:rPr>
        <w:t>résident</w:t>
      </w:r>
      <w:r w:rsidRPr="00F01D81">
        <w:rPr>
          <w:rFonts w:cs="Arial"/>
        </w:rPr>
        <w:t xml:space="preserve">s </w:t>
      </w:r>
      <w:r w:rsidRPr="00F01D81">
        <w:rPr>
          <w:rFonts w:cs="Arial"/>
          <w:spacing w:val="5"/>
        </w:rPr>
        <w:t>permanent</w:t>
      </w:r>
      <w:r w:rsidRPr="00F01D81">
        <w:rPr>
          <w:rFonts w:cs="Arial"/>
        </w:rPr>
        <w:t xml:space="preserve">s </w:t>
      </w:r>
      <w:r w:rsidRPr="00F01D81">
        <w:rPr>
          <w:rFonts w:cs="Arial"/>
          <w:spacing w:val="5"/>
        </w:rPr>
        <w:t xml:space="preserve">du </w:t>
      </w:r>
      <w:r w:rsidRPr="00F01D81">
        <w:rPr>
          <w:rFonts w:cs="Arial"/>
        </w:rPr>
        <w:t>Cameroun), sauf indication contraire dans le RPAO.</w:t>
      </w:r>
    </w:p>
    <w:p w:rsidR="00165EDE" w:rsidRPr="00F01D81" w:rsidRDefault="00165EDE" w:rsidP="00165EDE">
      <w:pPr>
        <w:widowControl w:val="0"/>
        <w:tabs>
          <w:tab w:val="left" w:pos="2720"/>
        </w:tabs>
        <w:autoSpaceDE w:val="0"/>
      </w:pPr>
      <w:r w:rsidRPr="00F01D81">
        <w:rPr>
          <w:rFonts w:cs="Arial"/>
        </w:rPr>
        <w:t>3.8. Les</w:t>
      </w:r>
      <w:r w:rsidR="0057711A">
        <w:rPr>
          <w:rFonts w:cs="Arial"/>
        </w:rPr>
        <w:t xml:space="preserve"> </w:t>
      </w:r>
      <w:r w:rsidRPr="00F01D81">
        <w:rPr>
          <w:rFonts w:cs="Arial"/>
        </w:rPr>
        <w:t>candidats</w:t>
      </w:r>
      <w:r w:rsidR="0057711A">
        <w:rPr>
          <w:rFonts w:cs="Arial"/>
        </w:rPr>
        <w:t xml:space="preserve"> </w:t>
      </w:r>
      <w:r w:rsidRPr="00F01D81">
        <w:rPr>
          <w:rFonts w:cs="Arial"/>
        </w:rPr>
        <w:t>libelleront</w:t>
      </w:r>
      <w:r w:rsidR="0057711A">
        <w:rPr>
          <w:rFonts w:cs="Arial"/>
        </w:rPr>
        <w:t xml:space="preserve"> </w:t>
      </w:r>
      <w:r w:rsidRPr="00F01D81">
        <w:rPr>
          <w:rFonts w:cs="Arial"/>
        </w:rPr>
        <w:t>les</w:t>
      </w:r>
      <w:r w:rsidR="0057711A">
        <w:rPr>
          <w:rFonts w:cs="Arial"/>
        </w:rPr>
        <w:t xml:space="preserve"> </w:t>
      </w:r>
      <w:r w:rsidRPr="00F01D81">
        <w:rPr>
          <w:rFonts w:cs="Arial"/>
        </w:rPr>
        <w:t>prix</w:t>
      </w:r>
      <w:r w:rsidR="0057711A">
        <w:rPr>
          <w:rFonts w:cs="Arial"/>
        </w:rPr>
        <w:t xml:space="preserve"> </w:t>
      </w:r>
      <w:r w:rsidRPr="00F01D81">
        <w:rPr>
          <w:rFonts w:cs="Arial"/>
        </w:rPr>
        <w:t>de</w:t>
      </w:r>
      <w:r w:rsidR="0057711A">
        <w:rPr>
          <w:rFonts w:cs="Arial"/>
        </w:rPr>
        <w:t xml:space="preserve"> </w:t>
      </w:r>
      <w:r w:rsidRPr="00F01D81">
        <w:rPr>
          <w:rFonts w:cs="Arial"/>
        </w:rPr>
        <w:t>leurs</w:t>
      </w:r>
      <w:r w:rsidR="0057711A">
        <w:rPr>
          <w:rFonts w:cs="Arial"/>
        </w:rPr>
        <w:t xml:space="preserve"> </w:t>
      </w:r>
      <w:r w:rsidRPr="00F01D81">
        <w:rPr>
          <w:rFonts w:cs="Arial"/>
        </w:rPr>
        <w:t>services dans la (les)monnaie(s) spécifiée(s) dans</w:t>
      </w:r>
      <w:r w:rsidR="0057711A">
        <w:rPr>
          <w:rFonts w:cs="Arial"/>
        </w:rPr>
        <w:t xml:space="preserve"> </w:t>
      </w:r>
      <w:r w:rsidRPr="00F01D81">
        <w:rPr>
          <w:rFonts w:cs="Arial"/>
        </w:rPr>
        <w:t>le</w:t>
      </w:r>
      <w:r w:rsidR="0057711A">
        <w:rPr>
          <w:rFonts w:cs="Arial"/>
        </w:rPr>
        <w:t xml:space="preserve"> </w:t>
      </w:r>
      <w:r w:rsidRPr="00F01D81">
        <w:rPr>
          <w:rFonts w:cs="Arial"/>
        </w:rPr>
        <w:t>RPAO.</w:t>
      </w:r>
    </w:p>
    <w:p w:rsidR="00165EDE" w:rsidRPr="00F01D81" w:rsidRDefault="00165EDE" w:rsidP="00165EDE">
      <w:pPr>
        <w:widowControl w:val="0"/>
        <w:autoSpaceDE w:val="0"/>
      </w:pPr>
      <w:r w:rsidRPr="00F01D81">
        <w:rPr>
          <w:rFonts w:cs="Arial"/>
        </w:rPr>
        <w:t xml:space="preserve">3.9. Les commissions et primes, éventuellement </w:t>
      </w:r>
      <w:r w:rsidRPr="00F01D81">
        <w:rPr>
          <w:rFonts w:cs="Arial"/>
          <w:spacing w:val="5"/>
        </w:rPr>
        <w:t>réglée</w:t>
      </w:r>
      <w:r w:rsidRPr="00F01D81">
        <w:rPr>
          <w:rFonts w:cs="Arial"/>
        </w:rPr>
        <w:t xml:space="preserve">s </w:t>
      </w:r>
      <w:r w:rsidRPr="00F01D81">
        <w:rPr>
          <w:rFonts w:cs="Arial"/>
          <w:spacing w:val="5"/>
        </w:rPr>
        <w:t>o</w:t>
      </w:r>
      <w:r w:rsidRPr="00F01D81">
        <w:rPr>
          <w:rFonts w:cs="Arial"/>
        </w:rPr>
        <w:t xml:space="preserve">u </w:t>
      </w:r>
      <w:r w:rsidRPr="00F01D81">
        <w:rPr>
          <w:rFonts w:cs="Arial"/>
          <w:spacing w:val="5"/>
        </w:rPr>
        <w:t>devan</w:t>
      </w:r>
      <w:r w:rsidRPr="00F01D81">
        <w:rPr>
          <w:rFonts w:cs="Arial"/>
        </w:rPr>
        <w:t xml:space="preserve">t </w:t>
      </w:r>
      <w:r w:rsidRPr="00F01D81">
        <w:rPr>
          <w:rFonts w:cs="Arial"/>
          <w:spacing w:val="5"/>
        </w:rPr>
        <w:t>êtr</w:t>
      </w:r>
      <w:r w:rsidRPr="00F01D81">
        <w:rPr>
          <w:rFonts w:cs="Arial"/>
        </w:rPr>
        <w:t xml:space="preserve">e </w:t>
      </w:r>
      <w:r w:rsidRPr="00F01D81">
        <w:rPr>
          <w:rFonts w:cs="Arial"/>
          <w:spacing w:val="5"/>
        </w:rPr>
        <w:t>réglée</w:t>
      </w:r>
      <w:r w:rsidRPr="00F01D81">
        <w:rPr>
          <w:rFonts w:cs="Arial"/>
        </w:rPr>
        <w:t xml:space="preserve">s </w:t>
      </w:r>
      <w:r w:rsidRPr="00F01D81">
        <w:rPr>
          <w:rFonts w:cs="Arial"/>
          <w:spacing w:val="5"/>
        </w:rPr>
        <w:t>pa</w:t>
      </w:r>
      <w:r w:rsidRPr="00F01D81">
        <w:rPr>
          <w:rFonts w:cs="Arial"/>
        </w:rPr>
        <w:t xml:space="preserve">r </w:t>
      </w:r>
      <w:r w:rsidRPr="00F01D81">
        <w:rPr>
          <w:rFonts w:cs="Arial"/>
          <w:spacing w:val="5"/>
        </w:rPr>
        <w:t xml:space="preserve">les </w:t>
      </w:r>
      <w:r w:rsidRPr="00F01D81">
        <w:rPr>
          <w:rFonts w:cs="Arial"/>
        </w:rPr>
        <w:t>Candidats en rapport avec la mission, sont précisées dans la lettre de soumission de la Proposition</w:t>
      </w:r>
      <w:r w:rsidR="0057711A">
        <w:rPr>
          <w:rFonts w:cs="Arial"/>
        </w:rPr>
        <w:t xml:space="preserve"> </w:t>
      </w:r>
      <w:r w:rsidRPr="00F01D81">
        <w:rPr>
          <w:rFonts w:cs="Arial"/>
        </w:rPr>
        <w:t>financière</w:t>
      </w:r>
      <w:r w:rsidR="0057711A">
        <w:rPr>
          <w:rFonts w:cs="Arial"/>
        </w:rPr>
        <w:t xml:space="preserve"> </w:t>
      </w:r>
      <w:r w:rsidRPr="00F01D81">
        <w:rPr>
          <w:rFonts w:cs="Arial"/>
        </w:rPr>
        <w:t>(Section5.A).</w:t>
      </w:r>
    </w:p>
    <w:p w:rsidR="00165EDE" w:rsidRPr="00F01D81" w:rsidRDefault="00165EDE" w:rsidP="00165EDE">
      <w:pPr>
        <w:widowControl w:val="0"/>
        <w:autoSpaceDE w:val="0"/>
      </w:pPr>
      <w:r w:rsidRPr="00F01D81">
        <w:rPr>
          <w:rFonts w:cs="Arial"/>
        </w:rPr>
        <w:t>3.10.</w:t>
      </w:r>
      <w:r w:rsidR="0057711A">
        <w:rPr>
          <w:rFonts w:cs="Arial"/>
        </w:rPr>
        <w:t xml:space="preserve"> </w:t>
      </w:r>
      <w:r w:rsidRPr="00F01D81">
        <w:rPr>
          <w:rFonts w:cs="Arial"/>
          <w:spacing w:val="2"/>
        </w:rPr>
        <w:t>L</w:t>
      </w:r>
      <w:r w:rsidRPr="00F01D81">
        <w:rPr>
          <w:rFonts w:cs="Arial"/>
        </w:rPr>
        <w:t xml:space="preserve">e </w:t>
      </w:r>
      <w:r w:rsidRPr="00F01D81">
        <w:rPr>
          <w:rFonts w:cs="Arial"/>
          <w:spacing w:val="2"/>
        </w:rPr>
        <w:t>RPA</w:t>
      </w:r>
      <w:r w:rsidRPr="00F01D81">
        <w:rPr>
          <w:rFonts w:cs="Arial"/>
        </w:rPr>
        <w:t xml:space="preserve">O </w:t>
      </w:r>
      <w:r w:rsidRPr="00F01D81">
        <w:rPr>
          <w:rFonts w:cs="Arial"/>
          <w:spacing w:val="2"/>
        </w:rPr>
        <w:t>indiqu</w:t>
      </w:r>
      <w:r w:rsidRPr="00F01D81">
        <w:rPr>
          <w:rFonts w:cs="Arial"/>
        </w:rPr>
        <w:t xml:space="preserve">e </w:t>
      </w:r>
      <w:r w:rsidRPr="00F01D81">
        <w:rPr>
          <w:rFonts w:cs="Arial"/>
          <w:spacing w:val="2"/>
        </w:rPr>
        <w:t>combie</w:t>
      </w:r>
      <w:r w:rsidRPr="00F01D81">
        <w:rPr>
          <w:rFonts w:cs="Arial"/>
        </w:rPr>
        <w:t xml:space="preserve">n </w:t>
      </w:r>
      <w:r w:rsidRPr="00F01D81">
        <w:rPr>
          <w:rFonts w:cs="Arial"/>
          <w:spacing w:val="2"/>
        </w:rPr>
        <w:t>d</w:t>
      </w:r>
      <w:r w:rsidRPr="00F01D81">
        <w:rPr>
          <w:rFonts w:cs="Arial"/>
        </w:rPr>
        <w:t xml:space="preserve">e </w:t>
      </w:r>
      <w:r w:rsidRPr="00F01D81">
        <w:rPr>
          <w:rFonts w:cs="Arial"/>
          <w:spacing w:val="2"/>
        </w:rPr>
        <w:t>temp</w:t>
      </w:r>
      <w:r w:rsidRPr="00F01D81">
        <w:rPr>
          <w:rFonts w:cs="Arial"/>
        </w:rPr>
        <w:t xml:space="preserve">s </w:t>
      </w:r>
      <w:r w:rsidRPr="00F01D81">
        <w:rPr>
          <w:rFonts w:cs="Arial"/>
          <w:spacing w:val="2"/>
        </w:rPr>
        <w:t xml:space="preserve">les </w:t>
      </w:r>
      <w:r w:rsidRPr="00F01D81">
        <w:rPr>
          <w:rFonts w:cs="Arial"/>
          <w:spacing w:val="5"/>
        </w:rPr>
        <w:t>proposition</w:t>
      </w:r>
      <w:r w:rsidRPr="00F01D81">
        <w:rPr>
          <w:rFonts w:cs="Arial"/>
        </w:rPr>
        <w:t xml:space="preserve">s </w:t>
      </w:r>
      <w:r w:rsidRPr="00F01D81">
        <w:rPr>
          <w:rFonts w:cs="Arial"/>
          <w:spacing w:val="5"/>
        </w:rPr>
        <w:t>doiven</w:t>
      </w:r>
      <w:r w:rsidRPr="00F01D81">
        <w:rPr>
          <w:rFonts w:cs="Arial"/>
        </w:rPr>
        <w:t xml:space="preserve">t </w:t>
      </w:r>
      <w:r w:rsidRPr="00F01D81">
        <w:rPr>
          <w:rFonts w:cs="Arial"/>
          <w:spacing w:val="5"/>
        </w:rPr>
        <w:t>demeure</w:t>
      </w:r>
      <w:r w:rsidRPr="00F01D81">
        <w:rPr>
          <w:rFonts w:cs="Arial"/>
        </w:rPr>
        <w:t xml:space="preserve">r </w:t>
      </w:r>
      <w:r w:rsidRPr="00F01D81">
        <w:rPr>
          <w:rFonts w:cs="Arial"/>
          <w:spacing w:val="5"/>
        </w:rPr>
        <w:t>valide</w:t>
      </w:r>
      <w:r w:rsidRPr="00F01D81">
        <w:rPr>
          <w:rFonts w:cs="Arial"/>
        </w:rPr>
        <w:t xml:space="preserve">s </w:t>
      </w:r>
      <w:r w:rsidRPr="00F01D81">
        <w:rPr>
          <w:rFonts w:cs="Arial"/>
          <w:spacing w:val="5"/>
        </w:rPr>
        <w:t xml:space="preserve">à </w:t>
      </w:r>
      <w:r w:rsidRPr="00F01D81">
        <w:rPr>
          <w:rFonts w:cs="Arial"/>
        </w:rPr>
        <w:t>compter de la date de soumission. Pendant cette période, les candidats doivent garder à disposition le personnel spécialisé proposé pour</w:t>
      </w:r>
      <w:r w:rsidR="0057711A">
        <w:rPr>
          <w:rFonts w:cs="Arial"/>
        </w:rPr>
        <w:t xml:space="preserve"> </w:t>
      </w:r>
      <w:r w:rsidRPr="00F01D81">
        <w:rPr>
          <w:rFonts w:cs="Arial"/>
        </w:rPr>
        <w:t>la</w:t>
      </w:r>
      <w:r w:rsidR="0057711A">
        <w:rPr>
          <w:rFonts w:cs="Arial"/>
        </w:rPr>
        <w:t xml:space="preserve"> </w:t>
      </w:r>
      <w:r w:rsidRPr="00F01D81">
        <w:rPr>
          <w:rFonts w:cs="Arial"/>
        </w:rPr>
        <w:t>mission.</w:t>
      </w:r>
      <w:r w:rsidR="0057711A">
        <w:rPr>
          <w:rFonts w:cs="Arial"/>
        </w:rPr>
        <w:t xml:space="preserve"> </w:t>
      </w:r>
      <w:r w:rsidRPr="00F01D81">
        <w:rPr>
          <w:rFonts w:cs="Arial"/>
        </w:rPr>
        <w:t>L’Autorité Contractante en rapport avec le Maître d’Ouvrage fait</w:t>
      </w:r>
      <w:r w:rsidR="0057711A">
        <w:rPr>
          <w:rFonts w:cs="Arial"/>
        </w:rPr>
        <w:t xml:space="preserve"> </w:t>
      </w:r>
      <w:r w:rsidRPr="00F01D81">
        <w:rPr>
          <w:rFonts w:cs="Arial"/>
        </w:rPr>
        <w:t>tout son possible pour mener à bien les négociations dans ces délais. Si celui-ci souhaite prolonger</w:t>
      </w:r>
      <w:r w:rsidR="0057711A">
        <w:rPr>
          <w:rFonts w:cs="Arial"/>
        </w:rPr>
        <w:t xml:space="preserve"> </w:t>
      </w:r>
      <w:r w:rsidRPr="00F01D81">
        <w:rPr>
          <w:rFonts w:cs="Arial"/>
        </w:rPr>
        <w:t>la</w:t>
      </w:r>
      <w:r w:rsidR="0057711A">
        <w:rPr>
          <w:rFonts w:cs="Arial"/>
        </w:rPr>
        <w:t xml:space="preserve"> </w:t>
      </w:r>
      <w:r w:rsidRPr="00F01D81">
        <w:rPr>
          <w:rFonts w:cs="Arial"/>
        </w:rPr>
        <w:t>durée</w:t>
      </w:r>
      <w:r w:rsidR="0057711A">
        <w:rPr>
          <w:rFonts w:cs="Arial"/>
        </w:rPr>
        <w:t xml:space="preserve"> </w:t>
      </w:r>
      <w:r w:rsidRPr="00F01D81">
        <w:rPr>
          <w:rFonts w:cs="Arial"/>
        </w:rPr>
        <w:t>de</w:t>
      </w:r>
      <w:r w:rsidR="0057711A">
        <w:rPr>
          <w:rFonts w:cs="Arial"/>
        </w:rPr>
        <w:t xml:space="preserve"> </w:t>
      </w:r>
      <w:r w:rsidRPr="00F01D81">
        <w:rPr>
          <w:rFonts w:cs="Arial"/>
        </w:rPr>
        <w:t>validité</w:t>
      </w:r>
      <w:r w:rsidR="0057711A">
        <w:rPr>
          <w:rFonts w:cs="Arial"/>
        </w:rPr>
        <w:t xml:space="preserve"> </w:t>
      </w:r>
      <w:r w:rsidRPr="00F01D81">
        <w:rPr>
          <w:rFonts w:cs="Arial"/>
        </w:rPr>
        <w:t>des</w:t>
      </w:r>
      <w:r w:rsidR="0057711A">
        <w:rPr>
          <w:rFonts w:cs="Arial"/>
        </w:rPr>
        <w:t xml:space="preserve"> </w:t>
      </w:r>
      <w:r w:rsidRPr="00F01D81">
        <w:rPr>
          <w:rFonts w:cs="Arial"/>
        </w:rPr>
        <w:t>propositions, les</w:t>
      </w:r>
      <w:r w:rsidR="0057711A">
        <w:rPr>
          <w:rFonts w:cs="Arial"/>
        </w:rPr>
        <w:t xml:space="preserve"> </w:t>
      </w:r>
      <w:r w:rsidRPr="00F01D81">
        <w:rPr>
          <w:rFonts w:cs="Arial"/>
        </w:rPr>
        <w:t>Candidats</w:t>
      </w:r>
      <w:r w:rsidR="0057711A">
        <w:rPr>
          <w:rFonts w:cs="Arial"/>
        </w:rPr>
        <w:t xml:space="preserve"> </w:t>
      </w:r>
      <w:r w:rsidRPr="00F01D81">
        <w:rPr>
          <w:rFonts w:cs="Arial"/>
        </w:rPr>
        <w:t>qui</w:t>
      </w:r>
      <w:r w:rsidR="0057711A">
        <w:rPr>
          <w:rFonts w:cs="Arial"/>
        </w:rPr>
        <w:t xml:space="preserve"> </w:t>
      </w:r>
      <w:r w:rsidRPr="00F01D81">
        <w:rPr>
          <w:rFonts w:cs="Arial"/>
        </w:rPr>
        <w:t>n’y</w:t>
      </w:r>
      <w:r w:rsidR="0057711A">
        <w:rPr>
          <w:rFonts w:cs="Arial"/>
        </w:rPr>
        <w:t xml:space="preserve"> </w:t>
      </w:r>
      <w:r w:rsidRPr="00F01D81">
        <w:rPr>
          <w:rFonts w:cs="Arial"/>
        </w:rPr>
        <w:t>consentent</w:t>
      </w:r>
      <w:r w:rsidR="0057711A">
        <w:rPr>
          <w:rFonts w:cs="Arial"/>
        </w:rPr>
        <w:t xml:space="preserve"> </w:t>
      </w:r>
      <w:r w:rsidRPr="00F01D81">
        <w:rPr>
          <w:rFonts w:cs="Arial"/>
        </w:rPr>
        <w:t>pas</w:t>
      </w:r>
      <w:r w:rsidR="0057711A">
        <w:rPr>
          <w:rFonts w:cs="Arial"/>
        </w:rPr>
        <w:t xml:space="preserve"> </w:t>
      </w:r>
      <w:r w:rsidRPr="00F01D81">
        <w:rPr>
          <w:rFonts w:cs="Arial"/>
        </w:rPr>
        <w:t>sont</w:t>
      </w:r>
      <w:r w:rsidR="0057711A">
        <w:rPr>
          <w:rFonts w:cs="Arial"/>
        </w:rPr>
        <w:t xml:space="preserve"> </w:t>
      </w:r>
      <w:r w:rsidRPr="00F01D81">
        <w:rPr>
          <w:rFonts w:cs="Arial"/>
        </w:rPr>
        <w:t>en droit</w:t>
      </w:r>
      <w:r w:rsidR="0057711A">
        <w:rPr>
          <w:rFonts w:cs="Arial"/>
        </w:rPr>
        <w:t xml:space="preserve"> </w:t>
      </w:r>
      <w:r w:rsidRPr="00F01D81">
        <w:rPr>
          <w:rFonts w:cs="Arial"/>
        </w:rPr>
        <w:t>de</w:t>
      </w:r>
      <w:r w:rsidR="0057711A">
        <w:rPr>
          <w:rFonts w:cs="Arial"/>
        </w:rPr>
        <w:t xml:space="preserve"> </w:t>
      </w:r>
      <w:r w:rsidRPr="00F01D81">
        <w:rPr>
          <w:rFonts w:cs="Arial"/>
        </w:rPr>
        <w:t>refuser</w:t>
      </w:r>
      <w:r w:rsidR="0057711A">
        <w:rPr>
          <w:rFonts w:cs="Arial"/>
        </w:rPr>
        <w:t xml:space="preserve"> </w:t>
      </w:r>
      <w:r w:rsidRPr="00F01D81">
        <w:rPr>
          <w:rFonts w:cs="Arial"/>
        </w:rPr>
        <w:t>une</w:t>
      </w:r>
      <w:r w:rsidR="0057711A">
        <w:rPr>
          <w:rFonts w:cs="Arial"/>
        </w:rPr>
        <w:t xml:space="preserve"> </w:t>
      </w:r>
      <w:r w:rsidRPr="00F01D81">
        <w:rPr>
          <w:rFonts w:cs="Arial"/>
        </w:rPr>
        <w:t>telle</w:t>
      </w:r>
      <w:r w:rsidR="0057711A">
        <w:rPr>
          <w:rFonts w:cs="Arial"/>
        </w:rPr>
        <w:t xml:space="preserve"> </w:t>
      </w:r>
      <w:r w:rsidRPr="00F01D81">
        <w:rPr>
          <w:rFonts w:cs="Arial"/>
        </w:rPr>
        <w:t>prolongation</w:t>
      </w:r>
    </w:p>
    <w:p w:rsidR="00165EDE" w:rsidRPr="00F01D81" w:rsidRDefault="00165EDE" w:rsidP="00165EDE">
      <w:pPr>
        <w:widowControl w:val="0"/>
        <w:autoSpaceDE w:val="0"/>
      </w:pPr>
      <w:r w:rsidRPr="00F01D81">
        <w:rPr>
          <w:rFonts w:cs="Arial"/>
          <w:b/>
          <w:bCs/>
        </w:rPr>
        <w:t>4.</w:t>
      </w:r>
      <w:r w:rsidR="00BF60D9">
        <w:rPr>
          <w:rFonts w:cs="Arial"/>
          <w:b/>
          <w:bCs/>
        </w:rPr>
        <w:t xml:space="preserve"> </w:t>
      </w:r>
      <w:r w:rsidRPr="00F01D81">
        <w:rPr>
          <w:rFonts w:cs="Arial"/>
          <w:b/>
          <w:bCs/>
        </w:rPr>
        <w:t>Soumission,</w:t>
      </w:r>
      <w:r w:rsidR="0057711A">
        <w:rPr>
          <w:rFonts w:cs="Arial"/>
          <w:b/>
          <w:bCs/>
        </w:rPr>
        <w:t xml:space="preserve"> </w:t>
      </w:r>
      <w:r w:rsidRPr="00F01D81">
        <w:rPr>
          <w:rFonts w:cs="Arial"/>
          <w:b/>
          <w:bCs/>
        </w:rPr>
        <w:t>réception</w:t>
      </w:r>
      <w:r w:rsidR="0057711A">
        <w:rPr>
          <w:rFonts w:cs="Arial"/>
          <w:b/>
          <w:bCs/>
        </w:rPr>
        <w:t xml:space="preserve"> </w:t>
      </w:r>
      <w:r w:rsidRPr="00F01D81">
        <w:rPr>
          <w:rFonts w:cs="Arial"/>
          <w:b/>
          <w:bCs/>
        </w:rPr>
        <w:t>et</w:t>
      </w:r>
      <w:r w:rsidR="0057711A">
        <w:rPr>
          <w:rFonts w:cs="Arial"/>
          <w:b/>
          <w:bCs/>
        </w:rPr>
        <w:t xml:space="preserve"> </w:t>
      </w:r>
      <w:r w:rsidRPr="00F01D81">
        <w:rPr>
          <w:rFonts w:cs="Arial"/>
          <w:b/>
          <w:bCs/>
        </w:rPr>
        <w:t>ouverture</w:t>
      </w:r>
      <w:r w:rsidR="0057711A">
        <w:rPr>
          <w:rFonts w:cs="Arial"/>
          <w:b/>
          <w:bCs/>
        </w:rPr>
        <w:t xml:space="preserve"> </w:t>
      </w:r>
      <w:r w:rsidRPr="00F01D81">
        <w:rPr>
          <w:rFonts w:cs="Arial"/>
          <w:b/>
          <w:bCs/>
        </w:rPr>
        <w:t>des</w:t>
      </w:r>
      <w:r w:rsidR="0057711A">
        <w:rPr>
          <w:rFonts w:cs="Arial"/>
          <w:b/>
          <w:bCs/>
        </w:rPr>
        <w:t xml:space="preserve"> </w:t>
      </w:r>
      <w:r w:rsidRPr="00F01D81">
        <w:rPr>
          <w:rFonts w:cs="Arial"/>
          <w:b/>
          <w:bCs/>
        </w:rPr>
        <w:t>propositions</w:t>
      </w:r>
    </w:p>
    <w:p w:rsidR="00165EDE" w:rsidRPr="00F01D81" w:rsidRDefault="00165EDE" w:rsidP="00165EDE">
      <w:pPr>
        <w:widowControl w:val="0"/>
        <w:autoSpaceDE w:val="0"/>
      </w:pPr>
      <w:r w:rsidRPr="00F01D81">
        <w:rPr>
          <w:rFonts w:cs="Arial"/>
        </w:rPr>
        <w:t>4.1.</w:t>
      </w:r>
      <w:r w:rsidR="00BF60D9">
        <w:rPr>
          <w:rFonts w:cs="Arial"/>
        </w:rPr>
        <w:t xml:space="preserve"> </w:t>
      </w:r>
      <w:r w:rsidRPr="00F01D81">
        <w:rPr>
          <w:rFonts w:cs="Arial"/>
        </w:rPr>
        <w:t>L’original de la proposition doit être rédigé à l’encre indélébile. Il ne doit comporter aucun ajout</w:t>
      </w:r>
      <w:r w:rsidR="00BF60D9">
        <w:rPr>
          <w:rFonts w:cs="Arial"/>
        </w:rPr>
        <w:t xml:space="preserve"> </w:t>
      </w:r>
      <w:r w:rsidRPr="00F01D81">
        <w:rPr>
          <w:rFonts w:cs="Arial"/>
        </w:rPr>
        <w:t>entre</w:t>
      </w:r>
      <w:r w:rsidR="00BF60D9">
        <w:rPr>
          <w:rFonts w:cs="Arial"/>
        </w:rPr>
        <w:t xml:space="preserve"> </w:t>
      </w:r>
      <w:r w:rsidRPr="00F01D81">
        <w:rPr>
          <w:rFonts w:cs="Arial"/>
        </w:rPr>
        <w:t>les</w:t>
      </w:r>
      <w:r w:rsidR="00BF60D9">
        <w:rPr>
          <w:rFonts w:cs="Arial"/>
        </w:rPr>
        <w:t xml:space="preserve"> </w:t>
      </w:r>
      <w:r w:rsidRPr="00F01D81">
        <w:rPr>
          <w:rFonts w:cs="Arial"/>
        </w:rPr>
        <w:t>lignes</w:t>
      </w:r>
      <w:r w:rsidR="00BF60D9">
        <w:rPr>
          <w:rFonts w:cs="Arial"/>
        </w:rPr>
        <w:t xml:space="preserve"> </w:t>
      </w:r>
      <w:r w:rsidRPr="00F01D81">
        <w:rPr>
          <w:rFonts w:cs="Arial"/>
        </w:rPr>
        <w:t>ou</w:t>
      </w:r>
      <w:r w:rsidR="00BF60D9">
        <w:rPr>
          <w:rFonts w:cs="Arial"/>
        </w:rPr>
        <w:t xml:space="preserve"> </w:t>
      </w:r>
      <w:r w:rsidRPr="00F01D81">
        <w:rPr>
          <w:rFonts w:cs="Arial"/>
        </w:rPr>
        <w:t>surcharge</w:t>
      </w:r>
      <w:r w:rsidR="00BF60D9">
        <w:rPr>
          <w:rFonts w:cs="Arial"/>
        </w:rPr>
        <w:t xml:space="preserve"> </w:t>
      </w:r>
      <w:r w:rsidRPr="00F01D81">
        <w:rPr>
          <w:rFonts w:cs="Arial"/>
        </w:rPr>
        <w:t>sur</w:t>
      </w:r>
      <w:r w:rsidR="00BF60D9">
        <w:rPr>
          <w:rFonts w:cs="Arial"/>
        </w:rPr>
        <w:t xml:space="preserve"> </w:t>
      </w:r>
      <w:r w:rsidRPr="00F01D81">
        <w:rPr>
          <w:rFonts w:cs="Arial"/>
        </w:rPr>
        <w:t>le</w:t>
      </w:r>
      <w:r w:rsidR="00BF60D9">
        <w:rPr>
          <w:rFonts w:cs="Arial"/>
        </w:rPr>
        <w:t xml:space="preserve"> </w:t>
      </w:r>
      <w:r w:rsidRPr="00F01D81">
        <w:rPr>
          <w:rFonts w:cs="Arial"/>
        </w:rPr>
        <w:t>texte même,</w:t>
      </w:r>
      <w:r w:rsidR="00BF60D9">
        <w:rPr>
          <w:rFonts w:cs="Arial"/>
        </w:rPr>
        <w:t xml:space="preserve"> </w:t>
      </w:r>
      <w:r w:rsidRPr="00F01D81">
        <w:rPr>
          <w:rFonts w:cs="Arial"/>
        </w:rPr>
        <w:t>si</w:t>
      </w:r>
      <w:r w:rsidR="00BF60D9">
        <w:rPr>
          <w:rFonts w:cs="Arial"/>
        </w:rPr>
        <w:t xml:space="preserve"> </w:t>
      </w:r>
      <w:r w:rsidRPr="00F01D81">
        <w:rPr>
          <w:rFonts w:cs="Arial"/>
        </w:rPr>
        <w:t>ce</w:t>
      </w:r>
      <w:r w:rsidR="00DF4EC4">
        <w:rPr>
          <w:rFonts w:cs="Arial"/>
        </w:rPr>
        <w:t xml:space="preserve"> </w:t>
      </w:r>
      <w:r w:rsidRPr="00F01D81">
        <w:rPr>
          <w:rFonts w:cs="Arial"/>
        </w:rPr>
        <w:t>n’est</w:t>
      </w:r>
      <w:r w:rsidR="00DF4EC4">
        <w:rPr>
          <w:rFonts w:cs="Arial"/>
        </w:rPr>
        <w:t xml:space="preserve"> </w:t>
      </w:r>
      <w:r w:rsidRPr="00F01D81">
        <w:rPr>
          <w:rFonts w:cs="Arial"/>
        </w:rPr>
        <w:t>pour</w:t>
      </w:r>
      <w:r w:rsidR="00DF4EC4">
        <w:rPr>
          <w:rFonts w:cs="Arial"/>
        </w:rPr>
        <w:t xml:space="preserve"> </w:t>
      </w:r>
      <w:r w:rsidRPr="00F01D81">
        <w:rPr>
          <w:rFonts w:cs="Arial"/>
        </w:rPr>
        <w:t>corriger</w:t>
      </w:r>
      <w:r w:rsidR="00DF4EC4">
        <w:rPr>
          <w:rFonts w:cs="Arial"/>
        </w:rPr>
        <w:t xml:space="preserve"> </w:t>
      </w:r>
      <w:r w:rsidRPr="00F01D81">
        <w:rPr>
          <w:rFonts w:cs="Arial"/>
        </w:rPr>
        <w:t>les</w:t>
      </w:r>
      <w:r w:rsidR="00DF4EC4">
        <w:rPr>
          <w:rFonts w:cs="Arial"/>
        </w:rPr>
        <w:t xml:space="preserve"> </w:t>
      </w:r>
      <w:r w:rsidRPr="00F01D81">
        <w:rPr>
          <w:rFonts w:cs="Arial"/>
        </w:rPr>
        <w:t>éventuelles erreurs</w:t>
      </w:r>
      <w:r w:rsidR="00DF4EC4">
        <w:rPr>
          <w:rFonts w:cs="Arial"/>
        </w:rPr>
        <w:t xml:space="preserve"> </w:t>
      </w:r>
      <w:r w:rsidRPr="00F01D81">
        <w:rPr>
          <w:rFonts w:cs="Arial"/>
        </w:rPr>
        <w:t>du</w:t>
      </w:r>
      <w:r w:rsidR="00DF4EC4">
        <w:rPr>
          <w:rFonts w:cs="Arial"/>
        </w:rPr>
        <w:t xml:space="preserve"> </w:t>
      </w:r>
      <w:r w:rsidRPr="00F01D81">
        <w:rPr>
          <w:rFonts w:cs="Arial"/>
        </w:rPr>
        <w:t>candidat</w:t>
      </w:r>
      <w:r w:rsidR="00DF4EC4">
        <w:rPr>
          <w:rFonts w:cs="Arial"/>
        </w:rPr>
        <w:t xml:space="preserve"> </w:t>
      </w:r>
      <w:r w:rsidRPr="00F01D81">
        <w:rPr>
          <w:rFonts w:cs="Arial"/>
        </w:rPr>
        <w:t>lui-même,</w:t>
      </w:r>
      <w:r w:rsidR="00DF4EC4">
        <w:rPr>
          <w:rFonts w:cs="Arial"/>
        </w:rPr>
        <w:t xml:space="preserve"> </w:t>
      </w:r>
      <w:r w:rsidRPr="00F01D81">
        <w:rPr>
          <w:rFonts w:cs="Arial"/>
        </w:rPr>
        <w:t>toute</w:t>
      </w:r>
      <w:r w:rsidR="00DF4EC4">
        <w:rPr>
          <w:rFonts w:cs="Arial"/>
        </w:rPr>
        <w:t xml:space="preserve"> </w:t>
      </w:r>
      <w:r w:rsidRPr="00F01D81">
        <w:rPr>
          <w:rFonts w:cs="Arial"/>
        </w:rPr>
        <w:t>correction de ce type devant alors être paraphée par le (les)signataire(s)</w:t>
      </w:r>
      <w:r w:rsidR="00DF4EC4">
        <w:rPr>
          <w:rFonts w:cs="Arial"/>
        </w:rPr>
        <w:t xml:space="preserve"> </w:t>
      </w:r>
      <w:r w:rsidRPr="00F01D81">
        <w:rPr>
          <w:rFonts w:cs="Arial"/>
        </w:rPr>
        <w:t>des</w:t>
      </w:r>
      <w:r w:rsidR="00DF4EC4">
        <w:rPr>
          <w:rFonts w:cs="Arial"/>
        </w:rPr>
        <w:t xml:space="preserve"> </w:t>
      </w:r>
      <w:r w:rsidRPr="00F01D81">
        <w:rPr>
          <w:rFonts w:cs="Arial"/>
        </w:rPr>
        <w:t>propositions.</w:t>
      </w:r>
    </w:p>
    <w:p w:rsidR="00165EDE" w:rsidRPr="00F01D81" w:rsidRDefault="00165EDE" w:rsidP="00165EDE">
      <w:pPr>
        <w:widowControl w:val="0"/>
        <w:autoSpaceDE w:val="0"/>
      </w:pPr>
      <w:r w:rsidRPr="00F01D81">
        <w:rPr>
          <w:rFonts w:cs="Arial"/>
        </w:rPr>
        <w:t>4.2.</w:t>
      </w:r>
      <w:r w:rsidR="00DF4EC4">
        <w:rPr>
          <w:rFonts w:cs="Arial"/>
        </w:rPr>
        <w:t xml:space="preserve"> </w:t>
      </w:r>
      <w:r w:rsidRPr="00F01D81">
        <w:rPr>
          <w:rFonts w:cs="Arial"/>
          <w:spacing w:val="5"/>
        </w:rPr>
        <w:t>U</w:t>
      </w:r>
      <w:r w:rsidRPr="00F01D81">
        <w:rPr>
          <w:rFonts w:cs="Arial"/>
        </w:rPr>
        <w:t xml:space="preserve">n </w:t>
      </w:r>
      <w:r w:rsidRPr="00F01D81">
        <w:rPr>
          <w:rFonts w:cs="Arial"/>
          <w:spacing w:val="5"/>
        </w:rPr>
        <w:t>représentan</w:t>
      </w:r>
      <w:r w:rsidRPr="00F01D81">
        <w:rPr>
          <w:rFonts w:cs="Arial"/>
        </w:rPr>
        <w:t xml:space="preserve">t </w:t>
      </w:r>
      <w:r w:rsidRPr="00F01D81">
        <w:rPr>
          <w:rFonts w:cs="Arial"/>
          <w:spacing w:val="5"/>
        </w:rPr>
        <w:t>habilit</w:t>
      </w:r>
      <w:r w:rsidRPr="00F01D81">
        <w:rPr>
          <w:rFonts w:cs="Arial"/>
        </w:rPr>
        <w:t xml:space="preserve">é </w:t>
      </w:r>
      <w:r w:rsidRPr="00F01D81">
        <w:rPr>
          <w:rFonts w:cs="Arial"/>
          <w:spacing w:val="5"/>
        </w:rPr>
        <w:t>d</w:t>
      </w:r>
      <w:r w:rsidRPr="00F01D81">
        <w:rPr>
          <w:rFonts w:cs="Arial"/>
        </w:rPr>
        <w:t xml:space="preserve">u </w:t>
      </w:r>
      <w:r w:rsidRPr="00F01D81">
        <w:rPr>
          <w:rFonts w:cs="Arial"/>
          <w:spacing w:val="5"/>
        </w:rPr>
        <w:t>candida</w:t>
      </w:r>
      <w:r w:rsidRPr="00F01D81">
        <w:rPr>
          <w:rFonts w:cs="Arial"/>
        </w:rPr>
        <w:t xml:space="preserve">t </w:t>
      </w:r>
      <w:r w:rsidRPr="00F01D81">
        <w:rPr>
          <w:rFonts w:cs="Arial"/>
          <w:spacing w:val="5"/>
        </w:rPr>
        <w:t xml:space="preserve">doit </w:t>
      </w:r>
      <w:r w:rsidRPr="00F01D81">
        <w:rPr>
          <w:rFonts w:cs="Arial"/>
        </w:rPr>
        <w:t>parapher toutes les pages de la proposition. Son habilitation est confirmée par une procuration</w:t>
      </w:r>
      <w:r w:rsidR="00DF4EC4">
        <w:rPr>
          <w:rFonts w:cs="Arial"/>
        </w:rPr>
        <w:t xml:space="preserve"> </w:t>
      </w:r>
      <w:r w:rsidRPr="00F01D81">
        <w:rPr>
          <w:rFonts w:cs="Arial"/>
        </w:rPr>
        <w:t>écrite</w:t>
      </w:r>
      <w:r w:rsidR="00DF4EC4">
        <w:rPr>
          <w:rFonts w:cs="Arial"/>
        </w:rPr>
        <w:t xml:space="preserve"> </w:t>
      </w:r>
      <w:r w:rsidRPr="00F01D81">
        <w:rPr>
          <w:rFonts w:cs="Arial"/>
        </w:rPr>
        <w:t>jointe</w:t>
      </w:r>
      <w:r w:rsidR="00DF4EC4">
        <w:rPr>
          <w:rFonts w:cs="Arial"/>
        </w:rPr>
        <w:t xml:space="preserve"> </w:t>
      </w:r>
      <w:r w:rsidRPr="00F01D81">
        <w:rPr>
          <w:rFonts w:cs="Arial"/>
        </w:rPr>
        <w:t>aux</w:t>
      </w:r>
      <w:r w:rsidR="00DF4EC4">
        <w:rPr>
          <w:rFonts w:cs="Arial"/>
        </w:rPr>
        <w:t xml:space="preserve"> </w:t>
      </w:r>
      <w:r w:rsidRPr="00F01D81">
        <w:rPr>
          <w:rFonts w:cs="Arial"/>
        </w:rPr>
        <w:t>propositions.</w:t>
      </w:r>
    </w:p>
    <w:p w:rsidR="00165EDE" w:rsidRPr="00F01D81" w:rsidRDefault="00165EDE" w:rsidP="00165EDE">
      <w:pPr>
        <w:widowControl w:val="0"/>
        <w:autoSpaceDE w:val="0"/>
      </w:pPr>
      <w:r w:rsidRPr="00F01D81">
        <w:rPr>
          <w:rFonts w:cs="Arial"/>
        </w:rPr>
        <w:t>4.3.</w:t>
      </w:r>
      <w:r w:rsidR="00DF4EC4">
        <w:rPr>
          <w:rFonts w:cs="Arial"/>
        </w:rPr>
        <w:t xml:space="preserve"> </w:t>
      </w:r>
      <w:r w:rsidRPr="00F01D81">
        <w:rPr>
          <w:rFonts w:cs="Arial"/>
        </w:rPr>
        <w:t>Pour</w:t>
      </w:r>
      <w:r w:rsidR="00DF4EC4">
        <w:rPr>
          <w:rFonts w:cs="Arial"/>
        </w:rPr>
        <w:t xml:space="preserve"> </w:t>
      </w:r>
      <w:r w:rsidRPr="00F01D81">
        <w:rPr>
          <w:rFonts w:cs="Arial"/>
        </w:rPr>
        <w:t>chaque</w:t>
      </w:r>
      <w:r w:rsidR="00DF4EC4">
        <w:rPr>
          <w:rFonts w:cs="Arial"/>
        </w:rPr>
        <w:t xml:space="preserve"> </w:t>
      </w:r>
      <w:r w:rsidRPr="00F01D81">
        <w:rPr>
          <w:rFonts w:cs="Arial"/>
        </w:rPr>
        <w:t>proposition,</w:t>
      </w:r>
      <w:r w:rsidR="00DF4EC4">
        <w:rPr>
          <w:rFonts w:cs="Arial"/>
        </w:rPr>
        <w:t xml:space="preserve"> </w:t>
      </w:r>
      <w:r w:rsidRPr="00F01D81">
        <w:rPr>
          <w:rFonts w:cs="Arial"/>
        </w:rPr>
        <w:t>les</w:t>
      </w:r>
      <w:r w:rsidR="00DF4EC4">
        <w:rPr>
          <w:rFonts w:cs="Arial"/>
        </w:rPr>
        <w:t xml:space="preserve"> </w:t>
      </w:r>
      <w:r w:rsidRPr="00F01D81">
        <w:rPr>
          <w:rFonts w:cs="Arial"/>
        </w:rPr>
        <w:t>candidats</w:t>
      </w:r>
      <w:r w:rsidR="00DF4EC4">
        <w:rPr>
          <w:rFonts w:cs="Arial"/>
        </w:rPr>
        <w:t xml:space="preserve"> </w:t>
      </w:r>
      <w:r w:rsidRPr="00F01D81">
        <w:rPr>
          <w:rFonts w:cs="Arial"/>
        </w:rPr>
        <w:t>doivent préparer</w:t>
      </w:r>
      <w:r w:rsidR="00DF4EC4">
        <w:rPr>
          <w:rFonts w:cs="Arial"/>
        </w:rPr>
        <w:t xml:space="preserve"> </w:t>
      </w:r>
      <w:r w:rsidRPr="00F01D81">
        <w:rPr>
          <w:rFonts w:cs="Arial"/>
        </w:rPr>
        <w:t>le</w:t>
      </w:r>
      <w:r w:rsidR="00DF4EC4">
        <w:rPr>
          <w:rFonts w:cs="Arial"/>
        </w:rPr>
        <w:t xml:space="preserve"> </w:t>
      </w:r>
      <w:r w:rsidRPr="00F01D81">
        <w:rPr>
          <w:rFonts w:cs="Arial"/>
        </w:rPr>
        <w:t>nombre</w:t>
      </w:r>
      <w:r w:rsidR="00DF4EC4">
        <w:rPr>
          <w:rFonts w:cs="Arial"/>
        </w:rPr>
        <w:t xml:space="preserve"> </w:t>
      </w:r>
      <w:r w:rsidRPr="00F01D81">
        <w:rPr>
          <w:rFonts w:cs="Arial"/>
        </w:rPr>
        <w:t>d’exemplaires</w:t>
      </w:r>
      <w:r w:rsidR="00DF4EC4">
        <w:rPr>
          <w:rFonts w:cs="Arial"/>
        </w:rPr>
        <w:t xml:space="preserve"> </w:t>
      </w:r>
      <w:r w:rsidRPr="00F01D81">
        <w:rPr>
          <w:rFonts w:cs="Arial"/>
        </w:rPr>
        <w:t>indiqué</w:t>
      </w:r>
      <w:r w:rsidR="00DF4EC4">
        <w:rPr>
          <w:rFonts w:cs="Arial"/>
        </w:rPr>
        <w:t xml:space="preserve"> </w:t>
      </w:r>
      <w:r w:rsidRPr="00F01D81">
        <w:rPr>
          <w:rFonts w:cs="Arial"/>
        </w:rPr>
        <w:t>dans le RPAO. Chaque Proposition technique et financière</w:t>
      </w:r>
      <w:r w:rsidR="00DF4EC4">
        <w:rPr>
          <w:rFonts w:cs="Arial"/>
        </w:rPr>
        <w:t xml:space="preserve"> </w:t>
      </w:r>
      <w:r w:rsidRPr="00F01D81">
        <w:rPr>
          <w:rFonts w:cs="Arial"/>
        </w:rPr>
        <w:t>doit</w:t>
      </w:r>
      <w:r w:rsidR="00DF4EC4">
        <w:rPr>
          <w:rFonts w:cs="Arial"/>
        </w:rPr>
        <w:t xml:space="preserve"> </w:t>
      </w:r>
      <w:r w:rsidRPr="00F01D81">
        <w:rPr>
          <w:rFonts w:cs="Arial"/>
        </w:rPr>
        <w:t>porter</w:t>
      </w:r>
      <w:r w:rsidR="00DF4EC4">
        <w:rPr>
          <w:rFonts w:cs="Arial"/>
        </w:rPr>
        <w:t xml:space="preserve"> </w:t>
      </w:r>
      <w:r w:rsidRPr="00F01D81">
        <w:rPr>
          <w:rFonts w:cs="Arial"/>
        </w:rPr>
        <w:t>la</w:t>
      </w:r>
      <w:r w:rsidR="00DF4EC4">
        <w:rPr>
          <w:rFonts w:cs="Arial"/>
        </w:rPr>
        <w:t xml:space="preserve"> </w:t>
      </w:r>
      <w:r w:rsidRPr="00F01D81">
        <w:rPr>
          <w:rFonts w:cs="Arial"/>
        </w:rPr>
        <w:t>mention</w:t>
      </w:r>
      <w:r w:rsidR="00DF4EC4">
        <w:rPr>
          <w:rFonts w:cs="Arial"/>
        </w:rPr>
        <w:t xml:space="preserve"> </w:t>
      </w:r>
      <w:r w:rsidRPr="00F01D81">
        <w:rPr>
          <w:rFonts w:cs="Arial"/>
        </w:rPr>
        <w:t>“ORIGINAL” ou</w:t>
      </w:r>
      <w:r w:rsidR="00DF4EC4">
        <w:rPr>
          <w:rFonts w:cs="Arial"/>
        </w:rPr>
        <w:t xml:space="preserve"> </w:t>
      </w:r>
      <w:r w:rsidRPr="00F01D81">
        <w:rPr>
          <w:rFonts w:cs="Arial"/>
        </w:rPr>
        <w:t>“COPIE”,</w:t>
      </w:r>
      <w:r w:rsidR="00DF4EC4">
        <w:rPr>
          <w:rFonts w:cs="Arial"/>
        </w:rPr>
        <w:t xml:space="preserve"> </w:t>
      </w:r>
      <w:r w:rsidRPr="00F01D81">
        <w:rPr>
          <w:rFonts w:cs="Arial"/>
        </w:rPr>
        <w:t>selon</w:t>
      </w:r>
      <w:r w:rsidR="00DF4EC4">
        <w:rPr>
          <w:rFonts w:cs="Arial"/>
        </w:rPr>
        <w:t xml:space="preserve"> </w:t>
      </w:r>
      <w:r w:rsidRPr="00F01D81">
        <w:rPr>
          <w:rFonts w:cs="Arial"/>
        </w:rPr>
        <w:t>le</w:t>
      </w:r>
      <w:r w:rsidR="00DF4EC4">
        <w:rPr>
          <w:rFonts w:cs="Arial"/>
        </w:rPr>
        <w:t xml:space="preserve"> </w:t>
      </w:r>
      <w:r w:rsidRPr="00F01D81">
        <w:rPr>
          <w:rFonts w:cs="Arial"/>
        </w:rPr>
        <w:t>cas.</w:t>
      </w:r>
      <w:r w:rsidR="00DF4EC4">
        <w:rPr>
          <w:rFonts w:cs="Arial"/>
        </w:rPr>
        <w:t xml:space="preserve"> </w:t>
      </w:r>
      <w:r w:rsidRPr="00F01D81">
        <w:rPr>
          <w:rFonts w:cs="Arial"/>
        </w:rPr>
        <w:t>En</w:t>
      </w:r>
      <w:r w:rsidR="00DF4EC4">
        <w:rPr>
          <w:rFonts w:cs="Arial"/>
        </w:rPr>
        <w:t xml:space="preserve"> </w:t>
      </w:r>
      <w:r w:rsidRPr="00F01D81">
        <w:rPr>
          <w:rFonts w:cs="Arial"/>
        </w:rPr>
        <w:t>cas</w:t>
      </w:r>
      <w:r w:rsidR="00DF4EC4">
        <w:rPr>
          <w:rFonts w:cs="Arial"/>
        </w:rPr>
        <w:t xml:space="preserve"> </w:t>
      </w:r>
      <w:r w:rsidRPr="00F01D81">
        <w:rPr>
          <w:rFonts w:cs="Arial"/>
        </w:rPr>
        <w:t>de</w:t>
      </w:r>
      <w:r w:rsidR="00DF4EC4">
        <w:rPr>
          <w:rFonts w:cs="Arial"/>
        </w:rPr>
        <w:t xml:space="preserve"> </w:t>
      </w:r>
      <w:r w:rsidRPr="00F01D81">
        <w:rPr>
          <w:rFonts w:cs="Arial"/>
        </w:rPr>
        <w:t>différence</w:t>
      </w:r>
      <w:r w:rsidR="00DF4EC4">
        <w:rPr>
          <w:rFonts w:cs="Arial"/>
        </w:rPr>
        <w:t xml:space="preserve"> </w:t>
      </w:r>
      <w:r w:rsidRPr="00F01D81">
        <w:rPr>
          <w:rFonts w:cs="Arial"/>
        </w:rPr>
        <w:t>entre</w:t>
      </w:r>
      <w:r w:rsidR="00DF4EC4">
        <w:rPr>
          <w:rFonts w:cs="Arial"/>
        </w:rPr>
        <w:t xml:space="preserve"> </w:t>
      </w:r>
      <w:r w:rsidRPr="00F01D81">
        <w:rPr>
          <w:rFonts w:cs="Arial"/>
        </w:rPr>
        <w:t>les</w:t>
      </w:r>
      <w:r w:rsidR="00DF4EC4">
        <w:rPr>
          <w:rFonts w:cs="Arial"/>
        </w:rPr>
        <w:t xml:space="preserve"> </w:t>
      </w:r>
      <w:r w:rsidRPr="00F01D81">
        <w:rPr>
          <w:rFonts w:cs="Arial"/>
        </w:rPr>
        <w:t>exemplaires</w:t>
      </w:r>
      <w:r w:rsidR="00DF4EC4">
        <w:rPr>
          <w:rFonts w:cs="Arial"/>
        </w:rPr>
        <w:t xml:space="preserve"> </w:t>
      </w:r>
      <w:r w:rsidRPr="00F01D81">
        <w:rPr>
          <w:rFonts w:cs="Arial"/>
        </w:rPr>
        <w:t>des</w:t>
      </w:r>
      <w:r w:rsidR="00DF4EC4">
        <w:rPr>
          <w:rFonts w:cs="Arial"/>
        </w:rPr>
        <w:t xml:space="preserve"> </w:t>
      </w:r>
      <w:r w:rsidRPr="00F01D81">
        <w:rPr>
          <w:rFonts w:cs="Arial"/>
        </w:rPr>
        <w:t>propositions,</w:t>
      </w:r>
      <w:r w:rsidR="00DF4EC4">
        <w:rPr>
          <w:rFonts w:cs="Arial"/>
        </w:rPr>
        <w:t xml:space="preserve"> </w:t>
      </w:r>
      <w:r w:rsidRPr="00F01D81">
        <w:rPr>
          <w:rFonts w:cs="Arial"/>
        </w:rPr>
        <w:t>c’est l’original</w:t>
      </w:r>
      <w:r w:rsidR="00DF4EC4">
        <w:rPr>
          <w:rFonts w:cs="Arial"/>
        </w:rPr>
        <w:t xml:space="preserve"> </w:t>
      </w:r>
      <w:r w:rsidRPr="00F01D81">
        <w:rPr>
          <w:rFonts w:cs="Arial"/>
        </w:rPr>
        <w:t>qui</w:t>
      </w:r>
      <w:r w:rsidR="00DF4EC4">
        <w:rPr>
          <w:rFonts w:cs="Arial"/>
        </w:rPr>
        <w:t xml:space="preserve"> </w:t>
      </w:r>
      <w:r w:rsidRPr="00F01D81">
        <w:rPr>
          <w:rFonts w:cs="Arial"/>
        </w:rPr>
        <w:t>fait</w:t>
      </w:r>
      <w:r w:rsidR="00DF4EC4">
        <w:rPr>
          <w:rFonts w:cs="Arial"/>
        </w:rPr>
        <w:t xml:space="preserve"> </w:t>
      </w:r>
      <w:r w:rsidRPr="00F01D81">
        <w:rPr>
          <w:rFonts w:cs="Arial"/>
        </w:rPr>
        <w:t>foi.</w:t>
      </w:r>
    </w:p>
    <w:p w:rsidR="00165EDE" w:rsidRPr="00F01D81" w:rsidRDefault="00165EDE" w:rsidP="00165EDE">
      <w:pPr>
        <w:widowControl w:val="0"/>
        <w:autoSpaceDE w:val="0"/>
      </w:pPr>
      <w:r w:rsidRPr="00F01D81">
        <w:rPr>
          <w:rFonts w:cs="Arial"/>
        </w:rPr>
        <w:t>4.4.</w:t>
      </w:r>
      <w:r w:rsidRPr="00F01D81">
        <w:rPr>
          <w:rFonts w:cs="Arial"/>
          <w:spacing w:val="5"/>
        </w:rPr>
        <w:t>Le</w:t>
      </w:r>
      <w:r w:rsidRPr="00F01D81">
        <w:rPr>
          <w:rFonts w:cs="Arial"/>
        </w:rPr>
        <w:t xml:space="preserve">s </w:t>
      </w:r>
      <w:r w:rsidRPr="00F01D81">
        <w:rPr>
          <w:rFonts w:cs="Arial"/>
          <w:spacing w:val="5"/>
        </w:rPr>
        <w:t>candidat</w:t>
      </w:r>
      <w:r w:rsidRPr="00F01D81">
        <w:rPr>
          <w:rFonts w:cs="Arial"/>
        </w:rPr>
        <w:t xml:space="preserve">s </w:t>
      </w:r>
      <w:r w:rsidRPr="00F01D81">
        <w:rPr>
          <w:rFonts w:cs="Arial"/>
          <w:spacing w:val="5"/>
        </w:rPr>
        <w:t>doiven</w:t>
      </w:r>
      <w:r w:rsidRPr="00F01D81">
        <w:rPr>
          <w:rFonts w:cs="Arial"/>
        </w:rPr>
        <w:t xml:space="preserve">t </w:t>
      </w:r>
      <w:r w:rsidRPr="00F01D81">
        <w:rPr>
          <w:rFonts w:cs="Arial"/>
          <w:spacing w:val="5"/>
        </w:rPr>
        <w:t>place</w:t>
      </w:r>
      <w:r w:rsidRPr="00F01D81">
        <w:rPr>
          <w:rFonts w:cs="Arial"/>
        </w:rPr>
        <w:t xml:space="preserve">r </w:t>
      </w:r>
      <w:r w:rsidRPr="00F01D81">
        <w:rPr>
          <w:rFonts w:cs="Arial"/>
          <w:spacing w:val="5"/>
        </w:rPr>
        <w:t>l’origina</w:t>
      </w:r>
      <w:r w:rsidRPr="00F01D81">
        <w:rPr>
          <w:rFonts w:cs="Arial"/>
        </w:rPr>
        <w:t xml:space="preserve">l </w:t>
      </w:r>
      <w:r w:rsidRPr="00F01D81">
        <w:rPr>
          <w:rFonts w:cs="Arial"/>
          <w:spacing w:val="5"/>
        </w:rPr>
        <w:t xml:space="preserve">et </w:t>
      </w:r>
      <w:r w:rsidRPr="00F01D81">
        <w:rPr>
          <w:rFonts w:cs="Arial"/>
        </w:rPr>
        <w:t>toutes les copies des pièces Administratives énumérées dans le RPAO, dans une enveloppe</w:t>
      </w:r>
      <w:r w:rsidR="00DF4EC4">
        <w:rPr>
          <w:rFonts w:cs="Arial"/>
        </w:rPr>
        <w:t xml:space="preserve"> </w:t>
      </w:r>
      <w:r w:rsidRPr="00F01D81">
        <w:rPr>
          <w:rFonts w:cs="Arial"/>
        </w:rPr>
        <w:t>portant</w:t>
      </w:r>
      <w:r w:rsidR="00DF4EC4">
        <w:rPr>
          <w:rFonts w:cs="Arial"/>
        </w:rPr>
        <w:t xml:space="preserve"> </w:t>
      </w:r>
      <w:r w:rsidRPr="00F01D81">
        <w:rPr>
          <w:rFonts w:cs="Arial"/>
        </w:rPr>
        <w:t>la</w:t>
      </w:r>
      <w:r w:rsidR="00DF4EC4">
        <w:rPr>
          <w:rFonts w:cs="Arial"/>
        </w:rPr>
        <w:t xml:space="preserve"> </w:t>
      </w:r>
      <w:r w:rsidRPr="00F01D81">
        <w:rPr>
          <w:rFonts w:cs="Arial"/>
        </w:rPr>
        <w:t>mention</w:t>
      </w:r>
      <w:r w:rsidR="00DF4EC4">
        <w:rPr>
          <w:rFonts w:cs="Arial"/>
        </w:rPr>
        <w:t xml:space="preserve"> </w:t>
      </w:r>
      <w:r w:rsidRPr="00F01D81">
        <w:rPr>
          <w:rFonts w:cs="Arial"/>
        </w:rPr>
        <w:t xml:space="preserve">“DOSSIERADMINISTRATIF ”, l’original et toutes les copies de la </w:t>
      </w:r>
      <w:r w:rsidRPr="00F01D81">
        <w:rPr>
          <w:rFonts w:cs="Arial"/>
          <w:spacing w:val="4"/>
        </w:rPr>
        <w:t>propositio</w:t>
      </w:r>
      <w:r w:rsidRPr="00F01D81">
        <w:rPr>
          <w:rFonts w:cs="Arial"/>
        </w:rPr>
        <w:t xml:space="preserve">n </w:t>
      </w:r>
      <w:r w:rsidRPr="00F01D81">
        <w:rPr>
          <w:rFonts w:cs="Arial"/>
          <w:spacing w:val="4"/>
        </w:rPr>
        <w:t>techniqu</w:t>
      </w:r>
      <w:r w:rsidRPr="00F01D81">
        <w:rPr>
          <w:rFonts w:cs="Arial"/>
        </w:rPr>
        <w:t xml:space="preserve">e </w:t>
      </w:r>
      <w:r w:rsidRPr="00F01D81">
        <w:rPr>
          <w:rFonts w:cs="Arial"/>
          <w:spacing w:val="4"/>
        </w:rPr>
        <w:t>dan</w:t>
      </w:r>
      <w:r w:rsidRPr="00F01D81">
        <w:rPr>
          <w:rFonts w:cs="Arial"/>
        </w:rPr>
        <w:t xml:space="preserve">s </w:t>
      </w:r>
      <w:r w:rsidRPr="00F01D81">
        <w:rPr>
          <w:rFonts w:cs="Arial"/>
          <w:spacing w:val="4"/>
        </w:rPr>
        <w:t>un</w:t>
      </w:r>
      <w:r w:rsidRPr="00F01D81">
        <w:rPr>
          <w:rFonts w:cs="Arial"/>
        </w:rPr>
        <w:t xml:space="preserve">e </w:t>
      </w:r>
      <w:r w:rsidRPr="00F01D81">
        <w:rPr>
          <w:rFonts w:cs="Arial"/>
          <w:spacing w:val="4"/>
        </w:rPr>
        <w:t xml:space="preserve">enveloppe </w:t>
      </w:r>
      <w:r w:rsidRPr="00F01D81">
        <w:rPr>
          <w:rFonts w:cs="Arial"/>
        </w:rPr>
        <w:t>portant</w:t>
      </w:r>
      <w:r w:rsidR="00DF4EC4">
        <w:rPr>
          <w:rFonts w:cs="Arial"/>
        </w:rPr>
        <w:t xml:space="preserve"> </w:t>
      </w:r>
      <w:r w:rsidRPr="00F01D81">
        <w:rPr>
          <w:rFonts w:cs="Arial"/>
        </w:rPr>
        <w:t>clairement</w:t>
      </w:r>
      <w:r w:rsidR="00DF4EC4">
        <w:rPr>
          <w:rFonts w:cs="Arial"/>
        </w:rPr>
        <w:t xml:space="preserve"> </w:t>
      </w:r>
      <w:r w:rsidRPr="00F01D81">
        <w:rPr>
          <w:rFonts w:cs="Arial"/>
        </w:rPr>
        <w:t>la</w:t>
      </w:r>
      <w:r w:rsidR="00DF4EC4">
        <w:rPr>
          <w:rFonts w:cs="Arial"/>
        </w:rPr>
        <w:t xml:space="preserve"> </w:t>
      </w:r>
      <w:r w:rsidRPr="00F01D81">
        <w:rPr>
          <w:rFonts w:cs="Arial"/>
        </w:rPr>
        <w:t>mention</w:t>
      </w:r>
      <w:r w:rsidR="00DF4EC4">
        <w:rPr>
          <w:rFonts w:cs="Arial"/>
        </w:rPr>
        <w:t xml:space="preserve"> </w:t>
      </w:r>
      <w:r w:rsidRPr="00F01D81">
        <w:rPr>
          <w:rFonts w:cs="Arial"/>
        </w:rPr>
        <w:t>“PROPOSITION TECHNIQUE”,</w:t>
      </w:r>
      <w:r w:rsidR="00DF4EC4">
        <w:rPr>
          <w:rFonts w:cs="Arial"/>
        </w:rPr>
        <w:t xml:space="preserve"> </w:t>
      </w:r>
      <w:r w:rsidRPr="00F01D81">
        <w:rPr>
          <w:rFonts w:cs="Arial"/>
        </w:rPr>
        <w:t>et</w:t>
      </w:r>
      <w:r w:rsidR="00DF4EC4">
        <w:rPr>
          <w:rFonts w:cs="Arial"/>
        </w:rPr>
        <w:t xml:space="preserve"> </w:t>
      </w:r>
      <w:r w:rsidRPr="00F01D81">
        <w:rPr>
          <w:rFonts w:cs="Arial"/>
        </w:rPr>
        <w:t>l’original</w:t>
      </w:r>
      <w:r w:rsidR="00DF4EC4">
        <w:rPr>
          <w:rFonts w:cs="Arial"/>
        </w:rPr>
        <w:t xml:space="preserve"> </w:t>
      </w:r>
      <w:r w:rsidRPr="00F01D81">
        <w:rPr>
          <w:rFonts w:cs="Arial"/>
        </w:rPr>
        <w:t>et</w:t>
      </w:r>
      <w:r w:rsidR="00DF4EC4">
        <w:rPr>
          <w:rFonts w:cs="Arial"/>
        </w:rPr>
        <w:t xml:space="preserve"> </w:t>
      </w:r>
      <w:r w:rsidRPr="00F01D81">
        <w:rPr>
          <w:rFonts w:cs="Arial"/>
        </w:rPr>
        <w:t>toutes</w:t>
      </w:r>
      <w:r w:rsidR="00DF4EC4">
        <w:rPr>
          <w:rFonts w:cs="Arial"/>
        </w:rPr>
        <w:t xml:space="preserve"> </w:t>
      </w:r>
      <w:r w:rsidRPr="00F01D81">
        <w:rPr>
          <w:rFonts w:cs="Arial"/>
        </w:rPr>
        <w:t>les</w:t>
      </w:r>
      <w:r w:rsidR="00DF4EC4">
        <w:rPr>
          <w:rFonts w:cs="Arial"/>
        </w:rPr>
        <w:t xml:space="preserve"> </w:t>
      </w:r>
      <w:r w:rsidRPr="00F01D81">
        <w:rPr>
          <w:rFonts w:cs="Arial"/>
        </w:rPr>
        <w:t>copies de la Proposition financière, dans une enveloppe scellée portant clairement la mention “ PROPOSITION FINANCIERE ” et l’avertissement</w:t>
      </w:r>
      <w:r w:rsidR="00DF4EC4">
        <w:rPr>
          <w:rFonts w:cs="Arial"/>
        </w:rPr>
        <w:t xml:space="preserve"> </w:t>
      </w:r>
      <w:r w:rsidRPr="00F01D81">
        <w:rPr>
          <w:rFonts w:cs="Arial"/>
        </w:rPr>
        <w:t>“NEPASOUVRIRENMEMETEMPS QUE LA PROPOSITION TECHNIQUE”. Les Candidats</w:t>
      </w:r>
      <w:r w:rsidR="00DF4EC4">
        <w:rPr>
          <w:rFonts w:cs="Arial"/>
        </w:rPr>
        <w:t xml:space="preserve"> </w:t>
      </w:r>
      <w:r w:rsidRPr="00F01D81">
        <w:rPr>
          <w:rFonts w:cs="Arial"/>
        </w:rPr>
        <w:t>placent</w:t>
      </w:r>
      <w:r w:rsidR="00DF4EC4">
        <w:rPr>
          <w:rFonts w:cs="Arial"/>
        </w:rPr>
        <w:t xml:space="preserve"> </w:t>
      </w:r>
      <w:r w:rsidRPr="00F01D81">
        <w:rPr>
          <w:rFonts w:cs="Arial"/>
        </w:rPr>
        <w:t>ensuite</w:t>
      </w:r>
      <w:r w:rsidR="00DF4EC4">
        <w:rPr>
          <w:rFonts w:cs="Arial"/>
        </w:rPr>
        <w:t xml:space="preserve"> </w:t>
      </w:r>
      <w:r w:rsidRPr="00F01D81">
        <w:rPr>
          <w:rFonts w:cs="Arial"/>
        </w:rPr>
        <w:t>ces</w:t>
      </w:r>
      <w:r w:rsidR="00DF4EC4">
        <w:rPr>
          <w:rFonts w:cs="Arial"/>
        </w:rPr>
        <w:t xml:space="preserve"> </w:t>
      </w:r>
      <w:r w:rsidRPr="00F01D81">
        <w:rPr>
          <w:rFonts w:cs="Arial"/>
        </w:rPr>
        <w:t>trois</w:t>
      </w:r>
      <w:r w:rsidR="00DF4EC4">
        <w:rPr>
          <w:rFonts w:cs="Arial"/>
        </w:rPr>
        <w:t xml:space="preserve"> </w:t>
      </w:r>
      <w:r w:rsidRPr="00F01D81">
        <w:rPr>
          <w:rFonts w:cs="Arial"/>
        </w:rPr>
        <w:t>enveloppes dans</w:t>
      </w:r>
      <w:r w:rsidR="00DF4EC4">
        <w:rPr>
          <w:rFonts w:cs="Arial"/>
        </w:rPr>
        <w:t xml:space="preserve"> </w:t>
      </w:r>
      <w:r w:rsidRPr="00F01D81">
        <w:rPr>
          <w:rFonts w:cs="Arial"/>
        </w:rPr>
        <w:t>une</w:t>
      </w:r>
      <w:r w:rsidR="00DF4EC4">
        <w:rPr>
          <w:rFonts w:cs="Arial"/>
        </w:rPr>
        <w:t xml:space="preserve"> </w:t>
      </w:r>
      <w:r w:rsidRPr="00F01D81">
        <w:rPr>
          <w:rFonts w:cs="Arial"/>
        </w:rPr>
        <w:t>même</w:t>
      </w:r>
      <w:r w:rsidR="00DF4EC4">
        <w:rPr>
          <w:rFonts w:cs="Arial"/>
        </w:rPr>
        <w:t xml:space="preserve"> </w:t>
      </w:r>
      <w:r w:rsidRPr="00F01D81">
        <w:rPr>
          <w:rFonts w:cs="Arial"/>
        </w:rPr>
        <w:t>enveloppe</w:t>
      </w:r>
      <w:r w:rsidR="00DF4EC4">
        <w:rPr>
          <w:rFonts w:cs="Arial"/>
        </w:rPr>
        <w:t xml:space="preserve"> </w:t>
      </w:r>
      <w:r w:rsidRPr="00F01D81">
        <w:rPr>
          <w:rFonts w:cs="Arial"/>
        </w:rPr>
        <w:t>cachetée,</w:t>
      </w:r>
      <w:r>
        <w:rPr>
          <w:rFonts w:cs="Arial"/>
        </w:rPr>
        <w:t xml:space="preserve"> l</w:t>
      </w:r>
      <w:r w:rsidRPr="00F01D81">
        <w:rPr>
          <w:rFonts w:cs="Arial"/>
        </w:rPr>
        <w:t>aquelle porte l’adresse du lieu de dépôt des soumissions et les renseignements indiqués dans le RPAO, ainsi que la mention “ A N’OUVRIR QU’ENSEANCEDEDEPOUILLEMENT”.</w:t>
      </w:r>
    </w:p>
    <w:p w:rsidR="00165EDE" w:rsidRPr="00F01D81" w:rsidRDefault="00165EDE" w:rsidP="00165EDE">
      <w:pPr>
        <w:widowControl w:val="0"/>
        <w:autoSpaceDE w:val="0"/>
      </w:pPr>
      <w:r w:rsidRPr="00F01D81">
        <w:rPr>
          <w:rFonts w:cs="Arial"/>
        </w:rPr>
        <w:t>4.5.</w:t>
      </w:r>
      <w:r w:rsidR="00DF4EC4">
        <w:rPr>
          <w:rFonts w:cs="Arial"/>
        </w:rPr>
        <w:t xml:space="preserve"> </w:t>
      </w:r>
      <w:r w:rsidRPr="00F01D81">
        <w:rPr>
          <w:rFonts w:cs="Arial"/>
        </w:rPr>
        <w:t>La</w:t>
      </w:r>
      <w:r w:rsidR="00DF4EC4">
        <w:rPr>
          <w:rFonts w:cs="Arial"/>
        </w:rPr>
        <w:t xml:space="preserve"> </w:t>
      </w:r>
      <w:r w:rsidRPr="00F01D81">
        <w:rPr>
          <w:rFonts w:cs="Arial"/>
        </w:rPr>
        <w:t>Caution</w:t>
      </w:r>
      <w:r w:rsidR="00DF4EC4">
        <w:rPr>
          <w:rFonts w:cs="Arial"/>
        </w:rPr>
        <w:t xml:space="preserve"> </w:t>
      </w:r>
      <w:r w:rsidRPr="00F01D81">
        <w:rPr>
          <w:rFonts w:cs="Arial"/>
        </w:rPr>
        <w:t>de</w:t>
      </w:r>
      <w:r w:rsidR="00DF4EC4">
        <w:rPr>
          <w:rFonts w:cs="Arial"/>
        </w:rPr>
        <w:t xml:space="preserve"> </w:t>
      </w:r>
      <w:r w:rsidRPr="00F01D81">
        <w:rPr>
          <w:rFonts w:cs="Arial"/>
        </w:rPr>
        <w:t>Soumission</w:t>
      </w:r>
      <w:r w:rsidR="00DF4EC4">
        <w:rPr>
          <w:rFonts w:cs="Arial"/>
        </w:rPr>
        <w:t xml:space="preserve"> </w:t>
      </w:r>
      <w:r w:rsidRPr="00F01D81">
        <w:rPr>
          <w:rFonts w:cs="Arial"/>
        </w:rPr>
        <w:t>peut</w:t>
      </w:r>
      <w:r w:rsidR="00DF4EC4">
        <w:rPr>
          <w:rFonts w:cs="Arial"/>
        </w:rPr>
        <w:t xml:space="preserve"> </w:t>
      </w:r>
      <w:r w:rsidRPr="00F01D81">
        <w:rPr>
          <w:rFonts w:cs="Arial"/>
        </w:rPr>
        <w:t>être</w:t>
      </w:r>
      <w:r w:rsidR="00DF4EC4">
        <w:rPr>
          <w:rFonts w:cs="Arial"/>
        </w:rPr>
        <w:t xml:space="preserve"> </w:t>
      </w:r>
      <w:r w:rsidR="008815C1" w:rsidRPr="00F01D81">
        <w:rPr>
          <w:rFonts w:cs="Arial"/>
        </w:rPr>
        <w:t>saisie :</w:t>
      </w:r>
    </w:p>
    <w:p w:rsidR="00165EDE" w:rsidRPr="00F01D81" w:rsidRDefault="00165EDE" w:rsidP="00165EDE">
      <w:pPr>
        <w:widowControl w:val="0"/>
        <w:autoSpaceDE w:val="0"/>
      </w:pPr>
      <w:r w:rsidRPr="00F01D81">
        <w:rPr>
          <w:rFonts w:cs="Arial"/>
        </w:rPr>
        <w:t>a. Si le Soumissionnaire retire son offre durant la période</w:t>
      </w:r>
      <w:r w:rsidR="00DF4EC4">
        <w:rPr>
          <w:rFonts w:cs="Arial"/>
        </w:rPr>
        <w:t xml:space="preserve"> </w:t>
      </w:r>
      <w:r w:rsidRPr="00F01D81">
        <w:rPr>
          <w:rFonts w:cs="Arial"/>
        </w:rPr>
        <w:t>de</w:t>
      </w:r>
      <w:r w:rsidR="00DF4EC4">
        <w:rPr>
          <w:rFonts w:cs="Arial"/>
        </w:rPr>
        <w:t xml:space="preserve"> </w:t>
      </w:r>
      <w:r w:rsidR="008815C1" w:rsidRPr="00F01D81">
        <w:rPr>
          <w:rFonts w:cs="Arial"/>
        </w:rPr>
        <w:t>validité ;</w:t>
      </w:r>
    </w:p>
    <w:p w:rsidR="00165EDE" w:rsidRPr="00F01D81" w:rsidRDefault="00165EDE" w:rsidP="00165EDE">
      <w:pPr>
        <w:widowControl w:val="0"/>
        <w:autoSpaceDE w:val="0"/>
      </w:pPr>
      <w:r w:rsidRPr="00F01D81">
        <w:rPr>
          <w:rFonts w:cs="Arial"/>
        </w:rPr>
        <w:t>b. Si,</w:t>
      </w:r>
      <w:r w:rsidR="00DF4EC4">
        <w:rPr>
          <w:rFonts w:cs="Arial"/>
        </w:rPr>
        <w:t xml:space="preserve"> </w:t>
      </w:r>
      <w:r w:rsidRPr="00F01D81">
        <w:rPr>
          <w:rFonts w:cs="Arial"/>
        </w:rPr>
        <w:t xml:space="preserve">le soumissionnaire </w:t>
      </w:r>
      <w:r w:rsidR="008815C1" w:rsidRPr="00F01D81">
        <w:rPr>
          <w:rFonts w:cs="Arial"/>
        </w:rPr>
        <w:t>retenu :</w:t>
      </w:r>
    </w:p>
    <w:p w:rsidR="00165EDE" w:rsidRPr="00F01D81" w:rsidRDefault="00165EDE" w:rsidP="00165EDE">
      <w:pPr>
        <w:widowControl w:val="0"/>
        <w:tabs>
          <w:tab w:val="left" w:pos="340"/>
        </w:tabs>
        <w:autoSpaceDE w:val="0"/>
      </w:pPr>
      <w:r w:rsidRPr="00F01D81">
        <w:rPr>
          <w:rFonts w:cs="Arial"/>
        </w:rPr>
        <w:t>i.</w:t>
      </w:r>
      <w:r w:rsidRPr="00F01D81">
        <w:rPr>
          <w:rFonts w:cs="Arial"/>
        </w:rPr>
        <w:tab/>
        <w:t>manque à son obligation de souscrire le marché,</w:t>
      </w:r>
      <w:r w:rsidR="0013716A">
        <w:rPr>
          <w:rFonts w:cs="Arial"/>
        </w:rPr>
        <w:t xml:space="preserve"> </w:t>
      </w:r>
      <w:r w:rsidRPr="00F01D81">
        <w:rPr>
          <w:rFonts w:cs="Arial"/>
        </w:rPr>
        <w:t>ou</w:t>
      </w:r>
    </w:p>
    <w:p w:rsidR="00165EDE" w:rsidRPr="00F01D81" w:rsidRDefault="00165EDE" w:rsidP="00165EDE">
      <w:pPr>
        <w:widowControl w:val="0"/>
        <w:autoSpaceDE w:val="0"/>
        <w:rPr>
          <w:rFonts w:cs="Arial"/>
        </w:rPr>
      </w:pPr>
      <w:r w:rsidRPr="00F01D81">
        <w:rPr>
          <w:rFonts w:cs="Arial"/>
        </w:rPr>
        <w:t>ii. manque à son obligation de fournir le cautionnement définitif en application de l’article 11 du RGAO ;</w:t>
      </w:r>
    </w:p>
    <w:p w:rsidR="00165EDE" w:rsidRPr="00F01D81" w:rsidRDefault="00165EDE" w:rsidP="00165EDE">
      <w:pPr>
        <w:widowControl w:val="0"/>
        <w:autoSpaceDE w:val="0"/>
        <w:rPr>
          <w:rFonts w:cs="Arial"/>
        </w:rPr>
      </w:pPr>
      <w:r w:rsidRPr="00F01D81">
        <w:rPr>
          <w:rFonts w:cs="Arial"/>
        </w:rPr>
        <w:t>iii. refuse de recevoir notification du marché</w:t>
      </w:r>
    </w:p>
    <w:p w:rsidR="00165EDE" w:rsidRPr="00F01D81" w:rsidRDefault="00165EDE" w:rsidP="00165EDE">
      <w:pPr>
        <w:widowControl w:val="0"/>
        <w:tabs>
          <w:tab w:val="left" w:pos="960"/>
          <w:tab w:val="left" w:pos="1940"/>
          <w:tab w:val="left" w:pos="3520"/>
          <w:tab w:val="left" w:pos="3940"/>
        </w:tabs>
        <w:autoSpaceDE w:val="0"/>
      </w:pPr>
      <w:r w:rsidRPr="00F01D81">
        <w:rPr>
          <w:rFonts w:cs="Arial"/>
        </w:rPr>
        <w:lastRenderedPageBreak/>
        <w:t>4.</w:t>
      </w:r>
      <w:r w:rsidR="008815C1" w:rsidRPr="00F01D81">
        <w:rPr>
          <w:rFonts w:cs="Arial"/>
        </w:rPr>
        <w:t>6.</w:t>
      </w:r>
      <w:r w:rsidR="008815C1" w:rsidRPr="00F01D81">
        <w:rPr>
          <w:rFonts w:cs="Arial"/>
          <w:spacing w:val="5"/>
        </w:rPr>
        <w:t xml:space="preserve"> Le</w:t>
      </w:r>
      <w:r w:rsidRPr="00F01D81">
        <w:rPr>
          <w:rFonts w:cs="Arial"/>
        </w:rPr>
        <w:t xml:space="preserve"> </w:t>
      </w:r>
      <w:r w:rsidRPr="00F01D81">
        <w:rPr>
          <w:rFonts w:cs="Arial"/>
          <w:spacing w:val="5"/>
        </w:rPr>
        <w:t>dossie</w:t>
      </w:r>
      <w:r w:rsidRPr="00F01D81">
        <w:rPr>
          <w:rFonts w:cs="Arial"/>
        </w:rPr>
        <w:t xml:space="preserve">r </w:t>
      </w:r>
      <w:r w:rsidRPr="00F01D81">
        <w:rPr>
          <w:rFonts w:cs="Arial"/>
          <w:spacing w:val="5"/>
        </w:rPr>
        <w:t>Administratif</w:t>
      </w:r>
      <w:r w:rsidRPr="00F01D81">
        <w:rPr>
          <w:rFonts w:cs="Arial"/>
        </w:rPr>
        <w:t xml:space="preserve">, </w:t>
      </w:r>
      <w:r w:rsidRPr="00F01D81">
        <w:rPr>
          <w:rFonts w:cs="Arial"/>
          <w:spacing w:val="5"/>
        </w:rPr>
        <w:t>l</w:t>
      </w:r>
      <w:r w:rsidRPr="00F01D81">
        <w:rPr>
          <w:rFonts w:cs="Arial"/>
        </w:rPr>
        <w:t xml:space="preserve">a </w:t>
      </w:r>
      <w:r w:rsidRPr="00F01D81">
        <w:rPr>
          <w:rFonts w:cs="Arial"/>
          <w:spacing w:val="5"/>
        </w:rPr>
        <w:t xml:space="preserve">proposition </w:t>
      </w:r>
      <w:r w:rsidRPr="00F01D81">
        <w:rPr>
          <w:rFonts w:cs="Arial"/>
        </w:rPr>
        <w:t>technique et la Proposition financière dûment établis</w:t>
      </w:r>
      <w:r w:rsidR="0013716A">
        <w:rPr>
          <w:rFonts w:cs="Arial"/>
        </w:rPr>
        <w:t xml:space="preserve"> </w:t>
      </w:r>
      <w:r w:rsidRPr="00F01D81">
        <w:rPr>
          <w:rFonts w:cs="Arial"/>
        </w:rPr>
        <w:t>doivent</w:t>
      </w:r>
      <w:r w:rsidR="0013716A">
        <w:rPr>
          <w:rFonts w:cs="Arial"/>
        </w:rPr>
        <w:t xml:space="preserve"> </w:t>
      </w:r>
      <w:r w:rsidRPr="00F01D81">
        <w:rPr>
          <w:rFonts w:cs="Arial"/>
        </w:rPr>
        <w:t>être</w:t>
      </w:r>
      <w:r w:rsidR="0013716A">
        <w:rPr>
          <w:rFonts w:cs="Arial"/>
        </w:rPr>
        <w:t xml:space="preserve"> </w:t>
      </w:r>
      <w:r w:rsidRPr="00F01D81">
        <w:rPr>
          <w:rFonts w:cs="Arial"/>
        </w:rPr>
        <w:t>remis</w:t>
      </w:r>
      <w:r w:rsidR="0013716A">
        <w:rPr>
          <w:rFonts w:cs="Arial"/>
        </w:rPr>
        <w:t xml:space="preserve"> </w:t>
      </w:r>
      <w:r w:rsidRPr="00F01D81">
        <w:rPr>
          <w:rFonts w:cs="Arial"/>
        </w:rPr>
        <w:t>à</w:t>
      </w:r>
      <w:r w:rsidR="0013716A">
        <w:rPr>
          <w:rFonts w:cs="Arial"/>
        </w:rPr>
        <w:t xml:space="preserve"> </w:t>
      </w:r>
      <w:r w:rsidRPr="00F01D81">
        <w:rPr>
          <w:rFonts w:cs="Arial"/>
        </w:rPr>
        <w:t>l’adresse</w:t>
      </w:r>
      <w:r w:rsidR="0013716A">
        <w:rPr>
          <w:rFonts w:cs="Arial"/>
        </w:rPr>
        <w:t xml:space="preserve"> </w:t>
      </w:r>
      <w:r w:rsidRPr="00F01D81">
        <w:rPr>
          <w:rFonts w:cs="Arial"/>
        </w:rPr>
        <w:t>indiquée au</w:t>
      </w:r>
      <w:r w:rsidR="0013716A">
        <w:rPr>
          <w:rFonts w:cs="Arial"/>
        </w:rPr>
        <w:t xml:space="preserve"> </w:t>
      </w:r>
      <w:r w:rsidRPr="00F01D81">
        <w:rPr>
          <w:rFonts w:cs="Arial"/>
        </w:rPr>
        <w:t>plus</w:t>
      </w:r>
      <w:r w:rsidR="0013716A">
        <w:rPr>
          <w:rFonts w:cs="Arial"/>
        </w:rPr>
        <w:t xml:space="preserve"> </w:t>
      </w:r>
      <w:r w:rsidRPr="00F01D81">
        <w:rPr>
          <w:rFonts w:cs="Arial"/>
        </w:rPr>
        <w:t>tard</w:t>
      </w:r>
      <w:r w:rsidR="0013716A">
        <w:rPr>
          <w:rFonts w:cs="Arial"/>
        </w:rPr>
        <w:t xml:space="preserve"> </w:t>
      </w:r>
      <w:r w:rsidRPr="00F01D81">
        <w:rPr>
          <w:rFonts w:cs="Arial"/>
        </w:rPr>
        <w:t>à</w:t>
      </w:r>
      <w:r w:rsidR="0013716A">
        <w:rPr>
          <w:rFonts w:cs="Arial"/>
        </w:rPr>
        <w:t xml:space="preserve"> </w:t>
      </w:r>
      <w:r w:rsidRPr="00F01D81">
        <w:rPr>
          <w:rFonts w:cs="Arial"/>
        </w:rPr>
        <w:t>la</w:t>
      </w:r>
      <w:r w:rsidR="0013716A">
        <w:rPr>
          <w:rFonts w:cs="Arial"/>
        </w:rPr>
        <w:t xml:space="preserve"> </w:t>
      </w:r>
      <w:r w:rsidRPr="00F01D81">
        <w:rPr>
          <w:rFonts w:cs="Arial"/>
        </w:rPr>
        <w:t>date</w:t>
      </w:r>
      <w:r w:rsidR="0013716A">
        <w:rPr>
          <w:rFonts w:cs="Arial"/>
        </w:rPr>
        <w:t xml:space="preserve"> </w:t>
      </w:r>
      <w:r w:rsidRPr="00F01D81">
        <w:rPr>
          <w:rFonts w:cs="Arial"/>
        </w:rPr>
        <w:t>et</w:t>
      </w:r>
      <w:r w:rsidR="0013716A">
        <w:rPr>
          <w:rFonts w:cs="Arial"/>
        </w:rPr>
        <w:t xml:space="preserve"> </w:t>
      </w:r>
      <w:r w:rsidRPr="00F01D81">
        <w:rPr>
          <w:rFonts w:cs="Arial"/>
        </w:rPr>
        <w:t>à</w:t>
      </w:r>
      <w:r w:rsidR="0013716A">
        <w:rPr>
          <w:rFonts w:cs="Arial"/>
        </w:rPr>
        <w:t xml:space="preserve"> </w:t>
      </w:r>
      <w:r w:rsidRPr="00F01D81">
        <w:rPr>
          <w:rFonts w:cs="Arial"/>
        </w:rPr>
        <w:t>l’heure</w:t>
      </w:r>
      <w:r w:rsidR="0013716A">
        <w:rPr>
          <w:rFonts w:cs="Arial"/>
        </w:rPr>
        <w:t xml:space="preserve"> </w:t>
      </w:r>
      <w:r w:rsidRPr="00F01D81">
        <w:rPr>
          <w:rFonts w:cs="Arial"/>
        </w:rPr>
        <w:t>figurant</w:t>
      </w:r>
      <w:r w:rsidR="0013716A">
        <w:rPr>
          <w:rFonts w:cs="Arial"/>
        </w:rPr>
        <w:t xml:space="preserve"> </w:t>
      </w:r>
      <w:r w:rsidRPr="00F01D81">
        <w:rPr>
          <w:rFonts w:cs="Arial"/>
        </w:rPr>
        <w:t>dans le</w:t>
      </w:r>
      <w:r w:rsidR="0013716A">
        <w:rPr>
          <w:rFonts w:cs="Arial"/>
        </w:rPr>
        <w:t xml:space="preserve"> </w:t>
      </w:r>
      <w:r w:rsidRPr="00F01D81">
        <w:rPr>
          <w:rFonts w:cs="Arial"/>
        </w:rPr>
        <w:t>RPAO.</w:t>
      </w:r>
      <w:r w:rsidR="0013716A">
        <w:rPr>
          <w:rFonts w:cs="Arial"/>
        </w:rPr>
        <w:t xml:space="preserve"> </w:t>
      </w:r>
      <w:r w:rsidRPr="00F01D81">
        <w:rPr>
          <w:rFonts w:cs="Arial"/>
        </w:rPr>
        <w:t>Toute</w:t>
      </w:r>
      <w:r w:rsidR="0013716A">
        <w:rPr>
          <w:rFonts w:cs="Arial"/>
        </w:rPr>
        <w:t xml:space="preserve"> </w:t>
      </w:r>
      <w:r w:rsidRPr="00F01D81">
        <w:rPr>
          <w:rFonts w:cs="Arial"/>
        </w:rPr>
        <w:t>proposition</w:t>
      </w:r>
      <w:r w:rsidR="0013716A">
        <w:rPr>
          <w:rFonts w:cs="Arial"/>
        </w:rPr>
        <w:t xml:space="preserve"> </w:t>
      </w:r>
      <w:r w:rsidRPr="00F01D81">
        <w:rPr>
          <w:rFonts w:cs="Arial"/>
        </w:rPr>
        <w:t>reçue</w:t>
      </w:r>
      <w:r w:rsidR="0013716A">
        <w:rPr>
          <w:rFonts w:cs="Arial"/>
        </w:rPr>
        <w:t xml:space="preserve"> </w:t>
      </w:r>
      <w:r w:rsidRPr="00F01D81">
        <w:rPr>
          <w:rFonts w:cs="Arial"/>
        </w:rPr>
        <w:t>après</w:t>
      </w:r>
      <w:r w:rsidR="0013716A">
        <w:rPr>
          <w:rFonts w:cs="Arial"/>
        </w:rPr>
        <w:t xml:space="preserve"> </w:t>
      </w:r>
      <w:r w:rsidRPr="00F01D81">
        <w:rPr>
          <w:rFonts w:cs="Arial"/>
        </w:rPr>
        <w:t xml:space="preserve">l’heure </w:t>
      </w:r>
      <w:r w:rsidRPr="00F01D81">
        <w:rPr>
          <w:rFonts w:cs="Arial"/>
          <w:spacing w:val="5"/>
        </w:rPr>
        <w:t>limit</w:t>
      </w:r>
      <w:r w:rsidRPr="00F01D81">
        <w:rPr>
          <w:rFonts w:cs="Arial"/>
        </w:rPr>
        <w:t xml:space="preserve">e </w:t>
      </w:r>
      <w:r w:rsidRPr="00F01D81">
        <w:rPr>
          <w:rFonts w:cs="Arial"/>
          <w:spacing w:val="5"/>
        </w:rPr>
        <w:t>d</w:t>
      </w:r>
      <w:r w:rsidRPr="00F01D81">
        <w:rPr>
          <w:rFonts w:cs="Arial"/>
        </w:rPr>
        <w:t xml:space="preserve">e </w:t>
      </w:r>
      <w:r w:rsidRPr="00F01D81">
        <w:rPr>
          <w:rFonts w:cs="Arial"/>
          <w:spacing w:val="5"/>
        </w:rPr>
        <w:t>soumissio</w:t>
      </w:r>
      <w:r w:rsidRPr="00F01D81">
        <w:rPr>
          <w:rFonts w:cs="Arial"/>
        </w:rPr>
        <w:t xml:space="preserve">n </w:t>
      </w:r>
      <w:r w:rsidRPr="00F01D81">
        <w:rPr>
          <w:rFonts w:cs="Arial"/>
          <w:spacing w:val="5"/>
        </w:rPr>
        <w:t>de</w:t>
      </w:r>
      <w:r w:rsidRPr="00F01D81">
        <w:rPr>
          <w:rFonts w:cs="Arial"/>
        </w:rPr>
        <w:t xml:space="preserve">s </w:t>
      </w:r>
      <w:r w:rsidRPr="00F01D81">
        <w:rPr>
          <w:rFonts w:cs="Arial"/>
          <w:spacing w:val="5"/>
        </w:rPr>
        <w:t>proposition</w:t>
      </w:r>
      <w:r w:rsidRPr="00F01D81">
        <w:rPr>
          <w:rFonts w:cs="Arial"/>
        </w:rPr>
        <w:t xml:space="preserve">s </w:t>
      </w:r>
      <w:r w:rsidRPr="00F01D81">
        <w:rPr>
          <w:rFonts w:cs="Arial"/>
          <w:spacing w:val="5"/>
        </w:rPr>
        <w:t xml:space="preserve">est </w:t>
      </w:r>
      <w:r w:rsidRPr="00F01D81">
        <w:rPr>
          <w:rFonts w:cs="Arial"/>
        </w:rPr>
        <w:t>retournée</w:t>
      </w:r>
      <w:r w:rsidR="0013716A">
        <w:rPr>
          <w:rFonts w:cs="Arial"/>
        </w:rPr>
        <w:t xml:space="preserve"> </w:t>
      </w:r>
      <w:r w:rsidRPr="00F01D81">
        <w:rPr>
          <w:rFonts w:cs="Arial"/>
        </w:rPr>
        <w:t>à</w:t>
      </w:r>
      <w:r w:rsidR="0013716A">
        <w:rPr>
          <w:rFonts w:cs="Arial"/>
        </w:rPr>
        <w:t xml:space="preserve"> </w:t>
      </w:r>
      <w:r w:rsidRPr="00F01D81">
        <w:rPr>
          <w:rFonts w:cs="Arial"/>
        </w:rPr>
        <w:t>l’expéditeur</w:t>
      </w:r>
      <w:r w:rsidR="0013716A">
        <w:rPr>
          <w:rFonts w:cs="Arial"/>
        </w:rPr>
        <w:t xml:space="preserve"> </w:t>
      </w:r>
      <w:r w:rsidRPr="00F01D81">
        <w:rPr>
          <w:rFonts w:cs="Arial"/>
        </w:rPr>
        <w:t>sans</w:t>
      </w:r>
      <w:r w:rsidR="0013716A">
        <w:rPr>
          <w:rFonts w:cs="Arial"/>
        </w:rPr>
        <w:t xml:space="preserve"> </w:t>
      </w:r>
      <w:r w:rsidRPr="00F01D81">
        <w:rPr>
          <w:rFonts w:cs="Arial"/>
        </w:rPr>
        <w:t>avoir</w:t>
      </w:r>
      <w:r w:rsidR="0013716A">
        <w:rPr>
          <w:rFonts w:cs="Arial"/>
        </w:rPr>
        <w:t xml:space="preserve"> </w:t>
      </w:r>
      <w:r w:rsidRPr="00F01D81">
        <w:rPr>
          <w:rFonts w:cs="Arial"/>
        </w:rPr>
        <w:t>été</w:t>
      </w:r>
      <w:r w:rsidR="0013716A">
        <w:rPr>
          <w:rFonts w:cs="Arial"/>
        </w:rPr>
        <w:t xml:space="preserve"> </w:t>
      </w:r>
      <w:r w:rsidRPr="00F01D81">
        <w:rPr>
          <w:rFonts w:cs="Arial"/>
        </w:rPr>
        <w:t>ouverte.</w:t>
      </w:r>
    </w:p>
    <w:p w:rsidR="00165EDE" w:rsidRPr="00F01D81" w:rsidRDefault="00165EDE" w:rsidP="00165EDE">
      <w:pPr>
        <w:widowControl w:val="0"/>
        <w:autoSpaceDE w:val="0"/>
        <w:spacing w:after="0"/>
        <w:rPr>
          <w:rFonts w:cs="Arial"/>
        </w:rPr>
      </w:pPr>
      <w:r w:rsidRPr="00F01D81">
        <w:rPr>
          <w:rFonts w:cs="Arial"/>
        </w:rPr>
        <w:t>4.7.</w:t>
      </w:r>
      <w:r w:rsidR="0013716A">
        <w:rPr>
          <w:rFonts w:cs="Arial"/>
        </w:rPr>
        <w:t xml:space="preserve"> </w:t>
      </w:r>
      <w:r w:rsidRPr="00F01D81">
        <w:rPr>
          <w:rFonts w:cs="Arial"/>
        </w:rPr>
        <w:t>Dès que l’heure limite de remise des propositions</w:t>
      </w:r>
      <w:r w:rsidR="0013716A">
        <w:rPr>
          <w:rFonts w:cs="Arial"/>
        </w:rPr>
        <w:t xml:space="preserve"> </w:t>
      </w:r>
      <w:r w:rsidRPr="00F01D81">
        <w:rPr>
          <w:rFonts w:cs="Arial"/>
        </w:rPr>
        <w:t>est</w:t>
      </w:r>
      <w:r w:rsidR="0013716A">
        <w:rPr>
          <w:rFonts w:cs="Arial"/>
        </w:rPr>
        <w:t xml:space="preserve"> </w:t>
      </w:r>
      <w:r w:rsidRPr="00F01D81">
        <w:rPr>
          <w:rFonts w:cs="Arial"/>
        </w:rPr>
        <w:t>passée,</w:t>
      </w:r>
      <w:r w:rsidR="0013716A">
        <w:rPr>
          <w:rFonts w:cs="Arial"/>
        </w:rPr>
        <w:t xml:space="preserve"> </w:t>
      </w:r>
      <w:r w:rsidRPr="00F01D81">
        <w:rPr>
          <w:rFonts w:cs="Arial"/>
        </w:rPr>
        <w:t>les</w:t>
      </w:r>
      <w:r w:rsidR="0013716A">
        <w:rPr>
          <w:rFonts w:cs="Arial"/>
        </w:rPr>
        <w:t xml:space="preserve"> </w:t>
      </w:r>
      <w:r w:rsidRPr="00F01D81">
        <w:rPr>
          <w:rFonts w:cs="Arial"/>
        </w:rPr>
        <w:t>dossiers</w:t>
      </w:r>
      <w:r w:rsidR="0013716A">
        <w:rPr>
          <w:rFonts w:cs="Arial"/>
        </w:rPr>
        <w:t xml:space="preserve"> </w:t>
      </w:r>
      <w:r w:rsidRPr="00F01D81">
        <w:rPr>
          <w:rFonts w:cs="Arial"/>
        </w:rPr>
        <w:t>Administratif</w:t>
      </w:r>
      <w:r w:rsidR="0013716A">
        <w:rPr>
          <w:rFonts w:cs="Arial"/>
        </w:rPr>
        <w:t xml:space="preserve"> </w:t>
      </w:r>
      <w:r w:rsidRPr="00F01D81">
        <w:rPr>
          <w:rFonts w:cs="Arial"/>
        </w:rPr>
        <w:t>et technique sont ouverts par la Commission de Passation des Marchés. La Proposition financière</w:t>
      </w:r>
      <w:r w:rsidR="0013716A">
        <w:rPr>
          <w:rFonts w:cs="Arial"/>
        </w:rPr>
        <w:t xml:space="preserve"> </w:t>
      </w:r>
      <w:r w:rsidRPr="00F01D81">
        <w:rPr>
          <w:rFonts w:cs="Arial"/>
        </w:rPr>
        <w:t>reste</w:t>
      </w:r>
      <w:r w:rsidR="0013716A">
        <w:rPr>
          <w:rFonts w:cs="Arial"/>
        </w:rPr>
        <w:t xml:space="preserve"> </w:t>
      </w:r>
      <w:r w:rsidRPr="00F01D81">
        <w:rPr>
          <w:rFonts w:cs="Arial"/>
        </w:rPr>
        <w:t>cachetée</w:t>
      </w:r>
      <w:r w:rsidR="0013716A">
        <w:rPr>
          <w:rFonts w:cs="Arial"/>
        </w:rPr>
        <w:t xml:space="preserve"> </w:t>
      </w:r>
      <w:r w:rsidRPr="00F01D81">
        <w:rPr>
          <w:rFonts w:cs="Arial"/>
        </w:rPr>
        <w:t>et</w:t>
      </w:r>
      <w:r w:rsidR="0013716A">
        <w:rPr>
          <w:rFonts w:cs="Arial"/>
        </w:rPr>
        <w:t xml:space="preserve"> </w:t>
      </w:r>
      <w:r w:rsidRPr="00F01D81">
        <w:rPr>
          <w:rFonts w:cs="Arial"/>
        </w:rPr>
        <w:t>est</w:t>
      </w:r>
      <w:r w:rsidR="0013716A">
        <w:rPr>
          <w:rFonts w:cs="Arial"/>
        </w:rPr>
        <w:t xml:space="preserve"> </w:t>
      </w:r>
      <w:r w:rsidRPr="00F01D81">
        <w:rPr>
          <w:rFonts w:cs="Arial"/>
        </w:rPr>
        <w:t>confiée</w:t>
      </w:r>
      <w:r w:rsidR="0013716A">
        <w:rPr>
          <w:rFonts w:cs="Arial"/>
        </w:rPr>
        <w:t xml:space="preserve"> </w:t>
      </w:r>
      <w:r w:rsidRPr="00F01D81">
        <w:rPr>
          <w:rFonts w:cs="Arial"/>
        </w:rPr>
        <w:t>au</w:t>
      </w:r>
      <w:r w:rsidR="0013716A">
        <w:rPr>
          <w:rFonts w:cs="Arial"/>
        </w:rPr>
        <w:t xml:space="preserve"> </w:t>
      </w:r>
      <w:r w:rsidRPr="00F01D81">
        <w:rPr>
          <w:rFonts w:cs="Arial"/>
        </w:rPr>
        <w:t>Président de la Commission de Passation des Marchés compétente</w:t>
      </w:r>
      <w:r w:rsidR="0013716A">
        <w:rPr>
          <w:rFonts w:cs="Arial"/>
        </w:rPr>
        <w:t xml:space="preserve"> </w:t>
      </w:r>
      <w:r w:rsidRPr="00F01D81">
        <w:rPr>
          <w:rFonts w:cs="Arial"/>
        </w:rPr>
        <w:t>qui</w:t>
      </w:r>
      <w:r w:rsidR="0013716A">
        <w:rPr>
          <w:rFonts w:cs="Arial"/>
        </w:rPr>
        <w:t xml:space="preserve"> </w:t>
      </w:r>
      <w:r w:rsidRPr="00F01D81">
        <w:rPr>
          <w:rFonts w:cs="Arial"/>
        </w:rPr>
        <w:t>la</w:t>
      </w:r>
      <w:r w:rsidR="0013716A">
        <w:rPr>
          <w:rFonts w:cs="Arial"/>
        </w:rPr>
        <w:t xml:space="preserve"> </w:t>
      </w:r>
      <w:r w:rsidRPr="00F01D81">
        <w:rPr>
          <w:rFonts w:cs="Arial"/>
        </w:rPr>
        <w:t>conserve</w:t>
      </w:r>
      <w:r w:rsidR="0013716A">
        <w:rPr>
          <w:rFonts w:cs="Arial"/>
        </w:rPr>
        <w:t xml:space="preserve"> </w:t>
      </w:r>
      <w:r w:rsidRPr="00F01D81">
        <w:rPr>
          <w:rFonts w:cs="Arial"/>
        </w:rPr>
        <w:t>jusqu’à</w:t>
      </w:r>
      <w:r w:rsidR="0013716A">
        <w:rPr>
          <w:rFonts w:cs="Arial"/>
        </w:rPr>
        <w:t xml:space="preserve"> </w:t>
      </w:r>
      <w:r w:rsidRPr="00F01D81">
        <w:rPr>
          <w:rFonts w:cs="Arial"/>
        </w:rPr>
        <w:t>la</w:t>
      </w:r>
      <w:r w:rsidR="0013716A">
        <w:rPr>
          <w:rFonts w:cs="Arial"/>
        </w:rPr>
        <w:t xml:space="preserve"> </w:t>
      </w:r>
      <w:r w:rsidRPr="00F01D81">
        <w:rPr>
          <w:rFonts w:cs="Arial"/>
        </w:rPr>
        <w:t>séance d’ouverture</w:t>
      </w:r>
      <w:r w:rsidR="0013716A">
        <w:rPr>
          <w:rFonts w:cs="Arial"/>
        </w:rPr>
        <w:t xml:space="preserve"> </w:t>
      </w:r>
      <w:r w:rsidRPr="00F01D81">
        <w:rPr>
          <w:rFonts w:cs="Arial"/>
        </w:rPr>
        <w:t>des</w:t>
      </w:r>
      <w:r w:rsidR="0013716A">
        <w:rPr>
          <w:rFonts w:cs="Arial"/>
        </w:rPr>
        <w:t xml:space="preserve"> </w:t>
      </w:r>
      <w:r w:rsidRPr="00F01D81">
        <w:rPr>
          <w:rFonts w:cs="Arial"/>
        </w:rPr>
        <w:t>propositions</w:t>
      </w:r>
      <w:r w:rsidR="0013716A">
        <w:rPr>
          <w:rFonts w:cs="Arial"/>
        </w:rPr>
        <w:t xml:space="preserve"> </w:t>
      </w:r>
      <w:r w:rsidRPr="00F01D81">
        <w:rPr>
          <w:rFonts w:cs="Arial"/>
        </w:rPr>
        <w:t>financières.</w:t>
      </w:r>
    </w:p>
    <w:p w:rsidR="00165EDE" w:rsidRPr="00200238" w:rsidRDefault="00165EDE" w:rsidP="00165EDE">
      <w:pPr>
        <w:widowControl w:val="0"/>
        <w:autoSpaceDE w:val="0"/>
        <w:spacing w:after="0"/>
        <w:rPr>
          <w:sz w:val="16"/>
        </w:rPr>
      </w:pPr>
    </w:p>
    <w:p w:rsidR="00165EDE" w:rsidRPr="00F01D81" w:rsidRDefault="00165EDE" w:rsidP="00165EDE">
      <w:pPr>
        <w:widowControl w:val="0"/>
        <w:autoSpaceDE w:val="0"/>
      </w:pPr>
      <w:r w:rsidRPr="00F01D81">
        <w:rPr>
          <w:rFonts w:cs="Arial"/>
          <w:b/>
          <w:bCs/>
        </w:rPr>
        <w:t>5.Evaluation</w:t>
      </w:r>
      <w:r w:rsidR="0013716A">
        <w:rPr>
          <w:rFonts w:cs="Arial"/>
          <w:b/>
          <w:bCs/>
        </w:rPr>
        <w:t xml:space="preserve"> </w:t>
      </w:r>
      <w:r w:rsidRPr="00F01D81">
        <w:rPr>
          <w:rFonts w:cs="Arial"/>
          <w:b/>
          <w:bCs/>
        </w:rPr>
        <w:t>des</w:t>
      </w:r>
      <w:r w:rsidR="0013716A">
        <w:rPr>
          <w:rFonts w:cs="Arial"/>
          <w:b/>
          <w:bCs/>
        </w:rPr>
        <w:t xml:space="preserve"> </w:t>
      </w:r>
      <w:r w:rsidRPr="00F01D81">
        <w:rPr>
          <w:rFonts w:cs="Arial"/>
          <w:b/>
          <w:bCs/>
        </w:rPr>
        <w:t>propositions</w:t>
      </w:r>
    </w:p>
    <w:p w:rsidR="00165EDE" w:rsidRPr="00F01D81" w:rsidRDefault="00165EDE" w:rsidP="00165EDE">
      <w:pPr>
        <w:widowControl w:val="0"/>
        <w:autoSpaceDE w:val="0"/>
      </w:pPr>
      <w:r w:rsidRPr="00F01D81">
        <w:rPr>
          <w:rFonts w:cs="Arial"/>
          <w:b/>
          <w:bCs/>
        </w:rPr>
        <w:t>Généralités</w:t>
      </w:r>
    </w:p>
    <w:p w:rsidR="00165EDE" w:rsidRPr="00F01D81" w:rsidRDefault="00165EDE" w:rsidP="00165EDE">
      <w:pPr>
        <w:widowControl w:val="0"/>
        <w:autoSpaceDE w:val="0"/>
      </w:pPr>
      <w:r w:rsidRPr="00F01D81">
        <w:rPr>
          <w:rFonts w:cs="Arial"/>
        </w:rPr>
        <w:t>5.1.</w:t>
      </w:r>
      <w:r w:rsidR="00997E45">
        <w:rPr>
          <w:rFonts w:cs="Arial"/>
        </w:rPr>
        <w:t xml:space="preserve"> </w:t>
      </w:r>
      <w:r w:rsidRPr="00F01D81">
        <w:rPr>
          <w:rFonts w:cs="Arial"/>
        </w:rPr>
        <w:t>Les soumissionnaires ne contacteront pas les membres</w:t>
      </w:r>
      <w:r w:rsidR="00997E45">
        <w:rPr>
          <w:rFonts w:cs="Arial"/>
        </w:rPr>
        <w:t xml:space="preserve"> </w:t>
      </w:r>
      <w:r w:rsidRPr="00F01D81">
        <w:rPr>
          <w:rFonts w:cs="Arial"/>
        </w:rPr>
        <w:t>de</w:t>
      </w:r>
      <w:r w:rsidR="00997E45">
        <w:rPr>
          <w:rFonts w:cs="Arial"/>
        </w:rPr>
        <w:t xml:space="preserve"> </w:t>
      </w:r>
      <w:r w:rsidRPr="00F01D81">
        <w:rPr>
          <w:rFonts w:cs="Arial"/>
        </w:rPr>
        <w:t>la</w:t>
      </w:r>
      <w:r w:rsidR="00997E45">
        <w:rPr>
          <w:rFonts w:cs="Arial"/>
        </w:rPr>
        <w:t xml:space="preserve"> </w:t>
      </w:r>
      <w:r w:rsidRPr="00F01D81">
        <w:rPr>
          <w:rFonts w:cs="Arial"/>
        </w:rPr>
        <w:t>Commission</w:t>
      </w:r>
      <w:r w:rsidR="00997E45">
        <w:rPr>
          <w:rFonts w:cs="Arial"/>
        </w:rPr>
        <w:t xml:space="preserve"> </w:t>
      </w:r>
      <w:r w:rsidRPr="00F01D81">
        <w:rPr>
          <w:rFonts w:cs="Arial"/>
        </w:rPr>
        <w:t>des</w:t>
      </w:r>
      <w:r w:rsidR="00997E45">
        <w:rPr>
          <w:rFonts w:cs="Arial"/>
        </w:rPr>
        <w:t xml:space="preserve"> </w:t>
      </w:r>
      <w:r w:rsidRPr="00F01D81">
        <w:rPr>
          <w:rFonts w:cs="Arial"/>
        </w:rPr>
        <w:t>marchés</w:t>
      </w:r>
      <w:r w:rsidR="00997E45">
        <w:rPr>
          <w:rFonts w:cs="Arial"/>
        </w:rPr>
        <w:t xml:space="preserve"> </w:t>
      </w:r>
      <w:r w:rsidRPr="00F01D81">
        <w:rPr>
          <w:rFonts w:cs="Arial"/>
        </w:rPr>
        <w:t>et</w:t>
      </w:r>
      <w:r w:rsidR="00997E45">
        <w:rPr>
          <w:rFonts w:cs="Arial"/>
        </w:rPr>
        <w:t xml:space="preserve"> </w:t>
      </w:r>
      <w:r w:rsidRPr="00F01D81">
        <w:rPr>
          <w:rFonts w:cs="Arial"/>
        </w:rPr>
        <w:t>de la</w:t>
      </w:r>
      <w:r w:rsidR="00997E45">
        <w:rPr>
          <w:rFonts w:cs="Arial"/>
        </w:rPr>
        <w:t xml:space="preserve"> </w:t>
      </w:r>
      <w:r w:rsidRPr="00F01D81">
        <w:rPr>
          <w:rFonts w:cs="Arial"/>
        </w:rPr>
        <w:t>Sous-commission</w:t>
      </w:r>
      <w:r w:rsidR="00997E45">
        <w:rPr>
          <w:rFonts w:cs="Arial"/>
        </w:rPr>
        <w:t xml:space="preserve"> </w:t>
      </w:r>
      <w:r w:rsidRPr="00F01D81">
        <w:rPr>
          <w:rFonts w:cs="Arial"/>
        </w:rPr>
        <w:t>pour</w:t>
      </w:r>
      <w:r w:rsidR="00997E45">
        <w:rPr>
          <w:rFonts w:cs="Arial"/>
        </w:rPr>
        <w:t xml:space="preserve"> </w:t>
      </w:r>
      <w:r w:rsidRPr="00F01D81">
        <w:rPr>
          <w:rFonts w:cs="Arial"/>
        </w:rPr>
        <w:t>des</w:t>
      </w:r>
      <w:r w:rsidR="00997E45">
        <w:rPr>
          <w:rFonts w:cs="Arial"/>
        </w:rPr>
        <w:t xml:space="preserve"> </w:t>
      </w:r>
      <w:r w:rsidRPr="00F01D81">
        <w:rPr>
          <w:rFonts w:cs="Arial"/>
        </w:rPr>
        <w:t>questions</w:t>
      </w:r>
      <w:r w:rsidR="00997E45">
        <w:rPr>
          <w:rFonts w:cs="Arial"/>
        </w:rPr>
        <w:t xml:space="preserve"> </w:t>
      </w:r>
      <w:r w:rsidRPr="00F01D81">
        <w:rPr>
          <w:rFonts w:cs="Arial"/>
        </w:rPr>
        <w:t>ayant trait</w:t>
      </w:r>
      <w:r w:rsidR="00997E45">
        <w:rPr>
          <w:rFonts w:cs="Arial"/>
        </w:rPr>
        <w:t xml:space="preserve"> </w:t>
      </w:r>
      <w:r w:rsidRPr="00F01D81">
        <w:rPr>
          <w:rFonts w:cs="Arial"/>
        </w:rPr>
        <w:t>à</w:t>
      </w:r>
      <w:r w:rsidR="00997E45">
        <w:rPr>
          <w:rFonts w:cs="Arial"/>
        </w:rPr>
        <w:t xml:space="preserve"> </w:t>
      </w:r>
      <w:r w:rsidRPr="00F01D81">
        <w:rPr>
          <w:rFonts w:cs="Arial"/>
        </w:rPr>
        <w:t>leurs</w:t>
      </w:r>
      <w:r w:rsidR="00997E45">
        <w:rPr>
          <w:rFonts w:cs="Arial"/>
        </w:rPr>
        <w:t xml:space="preserve"> </w:t>
      </w:r>
      <w:r w:rsidRPr="00F01D81">
        <w:rPr>
          <w:rFonts w:cs="Arial"/>
        </w:rPr>
        <w:t>offres,</w:t>
      </w:r>
      <w:r w:rsidR="00997E45">
        <w:rPr>
          <w:rFonts w:cs="Arial"/>
        </w:rPr>
        <w:t xml:space="preserve"> </w:t>
      </w:r>
      <w:r w:rsidRPr="00F01D81">
        <w:rPr>
          <w:rFonts w:cs="Arial"/>
        </w:rPr>
        <w:t>entre</w:t>
      </w:r>
      <w:r w:rsidR="00997E45">
        <w:rPr>
          <w:rFonts w:cs="Arial"/>
        </w:rPr>
        <w:t xml:space="preserve"> </w:t>
      </w:r>
      <w:r w:rsidRPr="00F01D81">
        <w:rPr>
          <w:rFonts w:cs="Arial"/>
        </w:rPr>
        <w:t>l’ouverture</w:t>
      </w:r>
      <w:r w:rsidR="00997E45">
        <w:rPr>
          <w:rFonts w:cs="Arial"/>
        </w:rPr>
        <w:t xml:space="preserve"> </w:t>
      </w:r>
      <w:r w:rsidRPr="00F01D81">
        <w:rPr>
          <w:rFonts w:cs="Arial"/>
        </w:rPr>
        <w:t>des</w:t>
      </w:r>
      <w:r w:rsidR="00997E45">
        <w:rPr>
          <w:rFonts w:cs="Arial"/>
        </w:rPr>
        <w:t xml:space="preserve"> </w:t>
      </w:r>
      <w:r w:rsidRPr="00F01D81">
        <w:rPr>
          <w:rFonts w:cs="Arial"/>
        </w:rPr>
        <w:t>plis</w:t>
      </w:r>
      <w:r w:rsidR="00997E45">
        <w:rPr>
          <w:rFonts w:cs="Arial"/>
        </w:rPr>
        <w:t xml:space="preserve"> </w:t>
      </w:r>
      <w:r w:rsidRPr="00F01D81">
        <w:rPr>
          <w:rFonts w:cs="Arial"/>
        </w:rPr>
        <w:t>et l’attribution</w:t>
      </w:r>
      <w:r w:rsidR="00997E45">
        <w:rPr>
          <w:rFonts w:cs="Arial"/>
        </w:rPr>
        <w:t xml:space="preserve"> </w:t>
      </w:r>
      <w:r w:rsidRPr="00F01D81">
        <w:rPr>
          <w:rFonts w:cs="Arial"/>
        </w:rPr>
        <w:t>du</w:t>
      </w:r>
      <w:r w:rsidR="00997E45">
        <w:rPr>
          <w:rFonts w:cs="Arial"/>
        </w:rPr>
        <w:t xml:space="preserve"> </w:t>
      </w:r>
      <w:r w:rsidRPr="00F01D81">
        <w:rPr>
          <w:rFonts w:cs="Arial"/>
        </w:rPr>
        <w:t>marché.</w:t>
      </w:r>
    </w:p>
    <w:p w:rsidR="00165EDE" w:rsidRPr="00F01D81" w:rsidRDefault="00165EDE" w:rsidP="00165EDE">
      <w:pPr>
        <w:widowControl w:val="0"/>
        <w:tabs>
          <w:tab w:val="left" w:pos="1240"/>
          <w:tab w:val="left" w:pos="2500"/>
          <w:tab w:val="left" w:pos="3020"/>
          <w:tab w:val="left" w:pos="4500"/>
          <w:tab w:val="left" w:pos="5000"/>
        </w:tabs>
        <w:autoSpaceDE w:val="0"/>
      </w:pPr>
      <w:r w:rsidRPr="00F01D81">
        <w:rPr>
          <w:rFonts w:cs="Arial"/>
        </w:rPr>
        <w:t>5.2.</w:t>
      </w:r>
      <w:r w:rsidR="00997E45">
        <w:rPr>
          <w:rFonts w:cs="Arial"/>
        </w:rPr>
        <w:t xml:space="preserve"> </w:t>
      </w:r>
      <w:r w:rsidRPr="00F01D81">
        <w:rPr>
          <w:rFonts w:cs="Arial"/>
        </w:rPr>
        <w:t xml:space="preserve">Toute tentative faite par un soumissionnaire </w:t>
      </w:r>
      <w:r w:rsidRPr="00F01D81">
        <w:rPr>
          <w:rFonts w:cs="Arial"/>
          <w:spacing w:val="5"/>
        </w:rPr>
        <w:t>pou</w:t>
      </w:r>
      <w:r w:rsidRPr="00F01D81">
        <w:rPr>
          <w:rFonts w:cs="Arial"/>
        </w:rPr>
        <w:t xml:space="preserve">r </w:t>
      </w:r>
      <w:r w:rsidRPr="00F01D81">
        <w:rPr>
          <w:rFonts w:cs="Arial"/>
          <w:spacing w:val="5"/>
        </w:rPr>
        <w:t>influence</w:t>
      </w:r>
      <w:r w:rsidRPr="00F01D81">
        <w:rPr>
          <w:rFonts w:cs="Arial"/>
        </w:rPr>
        <w:t xml:space="preserve">r </w:t>
      </w:r>
      <w:r w:rsidRPr="00F01D81">
        <w:rPr>
          <w:rFonts w:cs="Arial"/>
          <w:spacing w:val="5"/>
        </w:rPr>
        <w:t>le</w:t>
      </w:r>
      <w:r w:rsidRPr="00F01D81">
        <w:rPr>
          <w:rFonts w:cs="Arial"/>
        </w:rPr>
        <w:t xml:space="preserve">s </w:t>
      </w:r>
      <w:r w:rsidRPr="00F01D81">
        <w:rPr>
          <w:rFonts w:cs="Arial"/>
          <w:spacing w:val="5"/>
        </w:rPr>
        <w:t>proposition</w:t>
      </w:r>
      <w:r w:rsidRPr="00F01D81">
        <w:rPr>
          <w:rFonts w:cs="Arial"/>
        </w:rPr>
        <w:t xml:space="preserve">s </w:t>
      </w:r>
      <w:r w:rsidRPr="00F01D81">
        <w:rPr>
          <w:rFonts w:cs="Arial"/>
          <w:spacing w:val="5"/>
        </w:rPr>
        <w:t>d</w:t>
      </w:r>
      <w:r w:rsidRPr="00F01D81">
        <w:rPr>
          <w:rFonts w:cs="Arial"/>
        </w:rPr>
        <w:t xml:space="preserve">e </w:t>
      </w:r>
      <w:r w:rsidRPr="00F01D81">
        <w:rPr>
          <w:rFonts w:cs="Arial"/>
          <w:spacing w:val="5"/>
        </w:rPr>
        <w:t xml:space="preserve">la </w:t>
      </w:r>
      <w:r w:rsidRPr="00F01D81">
        <w:rPr>
          <w:rFonts w:cs="Arial"/>
        </w:rPr>
        <w:t>Commission des Marchés, relatives à l’évaluation et la comparaison des offres ou les décisions</w:t>
      </w:r>
      <w:r w:rsidR="00D10DC7">
        <w:rPr>
          <w:rFonts w:cs="Arial"/>
        </w:rPr>
        <w:t xml:space="preserve"> </w:t>
      </w:r>
      <w:r w:rsidRPr="00F01D81">
        <w:rPr>
          <w:rFonts w:cs="Arial"/>
        </w:rPr>
        <w:t xml:space="preserve">de l’Autorité </w:t>
      </w:r>
      <w:r w:rsidR="008815C1" w:rsidRPr="00F01D81">
        <w:rPr>
          <w:rFonts w:cs="Arial"/>
        </w:rPr>
        <w:t>Contractante</w:t>
      </w:r>
      <w:r w:rsidR="008815C1" w:rsidRPr="00F01D81">
        <w:rPr>
          <w:rFonts w:cs="Arial"/>
          <w:spacing w:val="3"/>
        </w:rPr>
        <w:t xml:space="preserve"> en</w:t>
      </w:r>
      <w:r w:rsidRPr="00F01D81">
        <w:rPr>
          <w:rFonts w:cs="Arial"/>
          <w:spacing w:val="3"/>
        </w:rPr>
        <w:t xml:space="preserve"> </w:t>
      </w:r>
      <w:r w:rsidRPr="00F01D81">
        <w:rPr>
          <w:rFonts w:cs="Arial"/>
        </w:rPr>
        <w:t>vue</w:t>
      </w:r>
      <w:r w:rsidR="00D10DC7">
        <w:rPr>
          <w:rFonts w:cs="Arial"/>
        </w:rPr>
        <w:t xml:space="preserve"> </w:t>
      </w:r>
      <w:r w:rsidRPr="00F01D81">
        <w:rPr>
          <w:rFonts w:cs="Arial"/>
        </w:rPr>
        <w:t>de</w:t>
      </w:r>
      <w:r w:rsidR="00D10DC7">
        <w:rPr>
          <w:rFonts w:cs="Arial"/>
        </w:rPr>
        <w:t xml:space="preserve"> </w:t>
      </w:r>
      <w:r w:rsidRPr="00F01D81">
        <w:rPr>
          <w:rFonts w:cs="Arial"/>
        </w:rPr>
        <w:t>l’attribution</w:t>
      </w:r>
      <w:r w:rsidR="00D10DC7">
        <w:rPr>
          <w:rFonts w:cs="Arial"/>
        </w:rPr>
        <w:t xml:space="preserve"> </w:t>
      </w:r>
      <w:r w:rsidRPr="00F01D81">
        <w:rPr>
          <w:rFonts w:cs="Arial"/>
        </w:rPr>
        <w:t>d’un</w:t>
      </w:r>
      <w:r w:rsidR="00D10DC7">
        <w:rPr>
          <w:rFonts w:cs="Arial"/>
        </w:rPr>
        <w:t xml:space="preserve"> </w:t>
      </w:r>
      <w:r w:rsidRPr="00F01D81">
        <w:rPr>
          <w:rFonts w:cs="Arial"/>
        </w:rPr>
        <w:t>marché,</w:t>
      </w:r>
      <w:r w:rsidR="00D10DC7">
        <w:rPr>
          <w:rFonts w:cs="Arial"/>
        </w:rPr>
        <w:t xml:space="preserve"> </w:t>
      </w:r>
      <w:r w:rsidRPr="00F01D81">
        <w:rPr>
          <w:rFonts w:cs="Arial"/>
        </w:rPr>
        <w:t>pourra</w:t>
      </w:r>
      <w:r w:rsidR="00D10DC7">
        <w:rPr>
          <w:rFonts w:cs="Arial"/>
        </w:rPr>
        <w:t xml:space="preserve"> </w:t>
      </w:r>
      <w:r w:rsidRPr="00F01D81">
        <w:rPr>
          <w:rFonts w:cs="Arial"/>
        </w:rPr>
        <w:t>entraîner</w:t>
      </w:r>
      <w:r w:rsidR="00D10DC7">
        <w:rPr>
          <w:rFonts w:cs="Arial"/>
        </w:rPr>
        <w:t xml:space="preserve"> </w:t>
      </w:r>
      <w:r w:rsidRPr="00F01D81">
        <w:rPr>
          <w:rFonts w:cs="Arial"/>
        </w:rPr>
        <w:t>le</w:t>
      </w:r>
      <w:r w:rsidR="00D10DC7">
        <w:rPr>
          <w:rFonts w:cs="Arial"/>
        </w:rPr>
        <w:t xml:space="preserve"> </w:t>
      </w:r>
      <w:r w:rsidRPr="00F01D81">
        <w:rPr>
          <w:rFonts w:cs="Arial"/>
        </w:rPr>
        <w:t>rejet</w:t>
      </w:r>
      <w:r w:rsidR="00D10DC7">
        <w:rPr>
          <w:rFonts w:cs="Arial"/>
        </w:rPr>
        <w:t xml:space="preserve"> </w:t>
      </w:r>
      <w:r w:rsidRPr="00F01D81">
        <w:rPr>
          <w:rFonts w:cs="Arial"/>
        </w:rPr>
        <w:t>de son</w:t>
      </w:r>
      <w:r w:rsidR="00D10DC7">
        <w:rPr>
          <w:rFonts w:cs="Arial"/>
        </w:rPr>
        <w:t xml:space="preserve"> </w:t>
      </w:r>
      <w:r w:rsidRPr="00F01D81">
        <w:rPr>
          <w:rFonts w:cs="Arial"/>
        </w:rPr>
        <w:t>offre.</w:t>
      </w:r>
    </w:p>
    <w:p w:rsidR="00165EDE" w:rsidRPr="00F01D81" w:rsidRDefault="00165EDE" w:rsidP="00165EDE">
      <w:pPr>
        <w:widowControl w:val="0"/>
        <w:autoSpaceDE w:val="0"/>
      </w:pPr>
      <w:r w:rsidRPr="00F01D81">
        <w:rPr>
          <w:rFonts w:cs="Arial"/>
          <w:b/>
          <w:bCs/>
        </w:rPr>
        <w:t>Evaluation</w:t>
      </w:r>
      <w:r w:rsidR="00331451">
        <w:rPr>
          <w:rFonts w:cs="Arial"/>
          <w:b/>
          <w:bCs/>
        </w:rPr>
        <w:t xml:space="preserve"> </w:t>
      </w:r>
      <w:r w:rsidRPr="00F01D81">
        <w:rPr>
          <w:rFonts w:cs="Arial"/>
          <w:b/>
          <w:bCs/>
        </w:rPr>
        <w:t>des</w:t>
      </w:r>
      <w:r w:rsidR="00331451">
        <w:rPr>
          <w:rFonts w:cs="Arial"/>
          <w:b/>
          <w:bCs/>
        </w:rPr>
        <w:t xml:space="preserve"> </w:t>
      </w:r>
      <w:r w:rsidRPr="00F01D81">
        <w:rPr>
          <w:rFonts w:cs="Arial"/>
          <w:b/>
          <w:bCs/>
        </w:rPr>
        <w:t>Propositions</w:t>
      </w:r>
      <w:r w:rsidR="00331451">
        <w:rPr>
          <w:rFonts w:cs="Arial"/>
          <w:b/>
          <w:bCs/>
        </w:rPr>
        <w:t xml:space="preserve"> </w:t>
      </w:r>
      <w:r w:rsidRPr="00F01D81">
        <w:rPr>
          <w:rFonts w:cs="Arial"/>
          <w:b/>
          <w:bCs/>
        </w:rPr>
        <w:t>techniques</w:t>
      </w:r>
    </w:p>
    <w:p w:rsidR="00165EDE" w:rsidRPr="00F01D81" w:rsidRDefault="00165EDE" w:rsidP="00165EDE">
      <w:pPr>
        <w:widowControl w:val="0"/>
        <w:autoSpaceDE w:val="0"/>
      </w:pPr>
      <w:r w:rsidRPr="00F01D81">
        <w:rPr>
          <w:rFonts w:cs="Arial"/>
        </w:rPr>
        <w:t>5.3.</w:t>
      </w:r>
      <w:r w:rsidR="00331451">
        <w:rPr>
          <w:rFonts w:cs="Arial"/>
        </w:rPr>
        <w:t xml:space="preserve"> </w:t>
      </w:r>
      <w:r w:rsidRPr="00F01D81">
        <w:rPr>
          <w:rFonts w:cs="Arial"/>
        </w:rPr>
        <w:t>La Sous-commission d’analyse mise en place par</w:t>
      </w:r>
      <w:r w:rsidR="00331451">
        <w:rPr>
          <w:rFonts w:cs="Arial"/>
        </w:rPr>
        <w:t xml:space="preserve"> </w:t>
      </w:r>
      <w:r w:rsidRPr="00F01D81">
        <w:rPr>
          <w:rFonts w:cs="Arial"/>
        </w:rPr>
        <w:t>la</w:t>
      </w:r>
      <w:r w:rsidR="00331451">
        <w:rPr>
          <w:rFonts w:cs="Arial"/>
        </w:rPr>
        <w:t xml:space="preserve"> </w:t>
      </w:r>
      <w:r w:rsidRPr="00F01D81">
        <w:rPr>
          <w:rFonts w:cs="Arial"/>
        </w:rPr>
        <w:t>Commission</w:t>
      </w:r>
      <w:r w:rsidR="00331451">
        <w:rPr>
          <w:rFonts w:cs="Arial"/>
        </w:rPr>
        <w:t xml:space="preserve"> </w:t>
      </w:r>
      <w:r w:rsidRPr="00F01D81">
        <w:rPr>
          <w:rFonts w:cs="Arial"/>
        </w:rPr>
        <w:t>de</w:t>
      </w:r>
      <w:r w:rsidR="00331451">
        <w:rPr>
          <w:rFonts w:cs="Arial"/>
        </w:rPr>
        <w:t xml:space="preserve"> </w:t>
      </w:r>
      <w:r w:rsidRPr="00F01D81">
        <w:rPr>
          <w:rFonts w:cs="Arial"/>
        </w:rPr>
        <w:t>Passation</w:t>
      </w:r>
      <w:r w:rsidR="00331451">
        <w:rPr>
          <w:rFonts w:cs="Arial"/>
        </w:rPr>
        <w:t xml:space="preserve"> </w:t>
      </w:r>
      <w:r w:rsidRPr="00F01D81">
        <w:rPr>
          <w:rFonts w:cs="Arial"/>
        </w:rPr>
        <w:t>des</w:t>
      </w:r>
      <w:r w:rsidR="00331451">
        <w:rPr>
          <w:rFonts w:cs="Arial"/>
        </w:rPr>
        <w:t xml:space="preserve"> </w:t>
      </w:r>
      <w:r w:rsidRPr="00F01D81">
        <w:rPr>
          <w:rFonts w:cs="Arial"/>
        </w:rPr>
        <w:t>Marchés évalue</w:t>
      </w:r>
      <w:r w:rsidR="00331451">
        <w:rPr>
          <w:rFonts w:cs="Arial"/>
        </w:rPr>
        <w:t xml:space="preserve"> </w:t>
      </w:r>
      <w:r w:rsidRPr="00F01D81">
        <w:rPr>
          <w:rFonts w:cs="Arial"/>
        </w:rPr>
        <w:t>les</w:t>
      </w:r>
      <w:r w:rsidR="00331451">
        <w:rPr>
          <w:rFonts w:cs="Arial"/>
        </w:rPr>
        <w:t xml:space="preserve"> </w:t>
      </w:r>
      <w:r w:rsidRPr="00F01D81">
        <w:rPr>
          <w:rFonts w:cs="Arial"/>
        </w:rPr>
        <w:t>propositions</w:t>
      </w:r>
      <w:r w:rsidR="00331451">
        <w:rPr>
          <w:rFonts w:cs="Arial"/>
        </w:rPr>
        <w:t xml:space="preserve"> </w:t>
      </w:r>
      <w:r w:rsidRPr="00F01D81">
        <w:rPr>
          <w:rFonts w:cs="Arial"/>
        </w:rPr>
        <w:t>techniques</w:t>
      </w:r>
      <w:r w:rsidR="00331451">
        <w:rPr>
          <w:rFonts w:cs="Arial"/>
        </w:rPr>
        <w:t xml:space="preserve"> </w:t>
      </w:r>
      <w:r w:rsidRPr="00F01D81">
        <w:rPr>
          <w:rFonts w:cs="Arial"/>
        </w:rPr>
        <w:t>sur</w:t>
      </w:r>
      <w:r w:rsidR="00331451">
        <w:rPr>
          <w:rFonts w:cs="Arial"/>
        </w:rPr>
        <w:t xml:space="preserve"> </w:t>
      </w:r>
      <w:r w:rsidRPr="00F01D81">
        <w:rPr>
          <w:rFonts w:cs="Arial"/>
        </w:rPr>
        <w:t>la</w:t>
      </w:r>
      <w:r w:rsidR="00331451">
        <w:rPr>
          <w:rFonts w:cs="Arial"/>
        </w:rPr>
        <w:t xml:space="preserve"> </w:t>
      </w:r>
      <w:r w:rsidRPr="00F01D81">
        <w:rPr>
          <w:rFonts w:cs="Arial"/>
        </w:rPr>
        <w:t>base de</w:t>
      </w:r>
      <w:r w:rsidR="00331451">
        <w:rPr>
          <w:rFonts w:cs="Arial"/>
        </w:rPr>
        <w:t xml:space="preserve"> </w:t>
      </w:r>
      <w:r w:rsidRPr="00F01D81">
        <w:rPr>
          <w:rFonts w:cs="Arial"/>
        </w:rPr>
        <w:t>leur</w:t>
      </w:r>
      <w:r w:rsidR="00331451">
        <w:rPr>
          <w:rFonts w:cs="Arial"/>
        </w:rPr>
        <w:t xml:space="preserve"> </w:t>
      </w:r>
      <w:r w:rsidRPr="00F01D81">
        <w:rPr>
          <w:rFonts w:cs="Arial"/>
        </w:rPr>
        <w:t>conformité</w:t>
      </w:r>
      <w:r w:rsidR="00331451">
        <w:rPr>
          <w:rFonts w:cs="Arial"/>
        </w:rPr>
        <w:t xml:space="preserve"> </w:t>
      </w:r>
      <w:r w:rsidRPr="00F01D81">
        <w:rPr>
          <w:rFonts w:cs="Arial"/>
        </w:rPr>
        <w:t>aux</w:t>
      </w:r>
      <w:r w:rsidR="00331451">
        <w:rPr>
          <w:rFonts w:cs="Arial"/>
        </w:rPr>
        <w:t xml:space="preserve"> </w:t>
      </w:r>
      <w:r w:rsidRPr="00F01D81">
        <w:rPr>
          <w:rFonts w:cs="Arial"/>
        </w:rPr>
        <w:t>termes</w:t>
      </w:r>
      <w:r w:rsidR="00331451">
        <w:rPr>
          <w:rFonts w:cs="Arial"/>
        </w:rPr>
        <w:t xml:space="preserve"> </w:t>
      </w:r>
      <w:r w:rsidRPr="00F01D81">
        <w:rPr>
          <w:rFonts w:cs="Arial"/>
        </w:rPr>
        <w:t>de</w:t>
      </w:r>
      <w:r w:rsidR="00331451">
        <w:rPr>
          <w:rFonts w:cs="Arial"/>
        </w:rPr>
        <w:t xml:space="preserve"> </w:t>
      </w:r>
      <w:r w:rsidRPr="00F01D81">
        <w:rPr>
          <w:rFonts w:cs="Arial"/>
        </w:rPr>
        <w:t>référence,</w:t>
      </w:r>
      <w:r w:rsidR="00331451">
        <w:rPr>
          <w:rFonts w:cs="Arial"/>
        </w:rPr>
        <w:t xml:space="preserve"> </w:t>
      </w:r>
      <w:r w:rsidRPr="00F01D81">
        <w:rPr>
          <w:rFonts w:cs="Arial"/>
        </w:rPr>
        <w:t xml:space="preserve">à </w:t>
      </w:r>
      <w:r w:rsidRPr="00F01D81">
        <w:rPr>
          <w:rFonts w:cs="Arial"/>
          <w:spacing w:val="4"/>
        </w:rPr>
        <w:t>l’aid</w:t>
      </w:r>
      <w:r w:rsidRPr="00F01D81">
        <w:rPr>
          <w:rFonts w:cs="Arial"/>
        </w:rPr>
        <w:t xml:space="preserve">e </w:t>
      </w:r>
      <w:r w:rsidRPr="00F01D81">
        <w:rPr>
          <w:rFonts w:cs="Arial"/>
          <w:spacing w:val="4"/>
        </w:rPr>
        <w:t>de</w:t>
      </w:r>
      <w:r w:rsidRPr="00F01D81">
        <w:rPr>
          <w:rFonts w:cs="Arial"/>
        </w:rPr>
        <w:t xml:space="preserve">s </w:t>
      </w:r>
      <w:r w:rsidRPr="00F01D81">
        <w:rPr>
          <w:rFonts w:cs="Arial"/>
          <w:spacing w:val="4"/>
        </w:rPr>
        <w:t>critère</w:t>
      </w:r>
      <w:r w:rsidRPr="00F01D81">
        <w:rPr>
          <w:rFonts w:cs="Arial"/>
        </w:rPr>
        <w:t xml:space="preserve">s </w:t>
      </w:r>
      <w:r w:rsidRPr="00F01D81">
        <w:rPr>
          <w:rFonts w:cs="Arial"/>
          <w:spacing w:val="4"/>
        </w:rPr>
        <w:t>d’évaluation</w:t>
      </w:r>
      <w:r w:rsidRPr="00F01D81">
        <w:rPr>
          <w:rFonts w:cs="Arial"/>
        </w:rPr>
        <w:t xml:space="preserve">, </w:t>
      </w:r>
      <w:r w:rsidRPr="00F01D81">
        <w:rPr>
          <w:rFonts w:cs="Arial"/>
          <w:spacing w:val="4"/>
        </w:rPr>
        <w:t>de</w:t>
      </w:r>
      <w:r w:rsidRPr="00F01D81">
        <w:rPr>
          <w:rFonts w:cs="Arial"/>
        </w:rPr>
        <w:t xml:space="preserve">s </w:t>
      </w:r>
      <w:r w:rsidRPr="00F01D81">
        <w:rPr>
          <w:rFonts w:cs="Arial"/>
          <w:spacing w:val="4"/>
        </w:rPr>
        <w:t xml:space="preserve">sous- </w:t>
      </w:r>
      <w:r w:rsidR="008815C1" w:rsidRPr="00F01D81">
        <w:rPr>
          <w:rFonts w:cs="Arial"/>
        </w:rPr>
        <w:t>critères (</w:t>
      </w:r>
      <w:r w:rsidRPr="00F01D81">
        <w:rPr>
          <w:rFonts w:cs="Arial"/>
        </w:rPr>
        <w:t>en</w:t>
      </w:r>
      <w:r w:rsidR="00331451">
        <w:rPr>
          <w:rFonts w:cs="Arial"/>
        </w:rPr>
        <w:t xml:space="preserve"> </w:t>
      </w:r>
      <w:r w:rsidRPr="00F01D81">
        <w:rPr>
          <w:rFonts w:cs="Arial"/>
        </w:rPr>
        <w:t>règle</w:t>
      </w:r>
      <w:r w:rsidR="00331451">
        <w:rPr>
          <w:rFonts w:cs="Arial"/>
        </w:rPr>
        <w:t xml:space="preserve"> </w:t>
      </w:r>
      <w:r w:rsidRPr="00F01D81">
        <w:rPr>
          <w:rFonts w:cs="Arial"/>
        </w:rPr>
        <w:t>générale,</w:t>
      </w:r>
      <w:r w:rsidR="00331451">
        <w:rPr>
          <w:rFonts w:cs="Arial"/>
        </w:rPr>
        <w:t xml:space="preserve"> </w:t>
      </w:r>
      <w:r w:rsidRPr="00F01D81">
        <w:rPr>
          <w:rFonts w:cs="Arial"/>
        </w:rPr>
        <w:t>pas</w:t>
      </w:r>
      <w:r w:rsidR="00331451">
        <w:rPr>
          <w:rFonts w:cs="Arial"/>
        </w:rPr>
        <w:t xml:space="preserve"> </w:t>
      </w:r>
      <w:r w:rsidRPr="00F01D81">
        <w:rPr>
          <w:rFonts w:cs="Arial"/>
        </w:rPr>
        <w:t>plus</w:t>
      </w:r>
      <w:r w:rsidR="00331451">
        <w:rPr>
          <w:rFonts w:cs="Arial"/>
        </w:rPr>
        <w:t xml:space="preserve"> </w:t>
      </w:r>
      <w:r w:rsidRPr="00F01D81">
        <w:rPr>
          <w:rFonts w:cs="Arial"/>
        </w:rPr>
        <w:t>de</w:t>
      </w:r>
      <w:r w:rsidR="00331451">
        <w:rPr>
          <w:rFonts w:cs="Arial"/>
        </w:rPr>
        <w:t xml:space="preserve"> </w:t>
      </w:r>
      <w:r w:rsidRPr="00F01D81">
        <w:rPr>
          <w:rFonts w:cs="Arial"/>
        </w:rPr>
        <w:t>trois</w:t>
      </w:r>
      <w:r w:rsidR="00331451">
        <w:rPr>
          <w:rFonts w:cs="Arial"/>
        </w:rPr>
        <w:t xml:space="preserve"> </w:t>
      </w:r>
      <w:r w:rsidRPr="00F01D81">
        <w:rPr>
          <w:rFonts w:cs="Arial"/>
        </w:rPr>
        <w:t>par critère)</w:t>
      </w:r>
      <w:r w:rsidR="00331451">
        <w:rPr>
          <w:rFonts w:cs="Arial"/>
        </w:rPr>
        <w:t xml:space="preserve"> </w:t>
      </w:r>
      <w:r w:rsidRPr="00F01D81">
        <w:rPr>
          <w:rFonts w:cs="Arial"/>
        </w:rPr>
        <w:t>et</w:t>
      </w:r>
      <w:r w:rsidR="00331451">
        <w:rPr>
          <w:rFonts w:cs="Arial"/>
        </w:rPr>
        <w:t xml:space="preserve"> </w:t>
      </w:r>
      <w:r w:rsidRPr="00F01D81">
        <w:rPr>
          <w:rFonts w:cs="Arial"/>
        </w:rPr>
        <w:t>du</w:t>
      </w:r>
      <w:r w:rsidR="00331451">
        <w:rPr>
          <w:rFonts w:cs="Arial"/>
        </w:rPr>
        <w:t xml:space="preserve"> </w:t>
      </w:r>
      <w:r w:rsidRPr="00F01D81">
        <w:rPr>
          <w:rFonts w:cs="Arial"/>
        </w:rPr>
        <w:t>système</w:t>
      </w:r>
      <w:r w:rsidR="00331451">
        <w:rPr>
          <w:rFonts w:cs="Arial"/>
        </w:rPr>
        <w:t xml:space="preserve"> </w:t>
      </w:r>
      <w:r w:rsidRPr="00F01D81">
        <w:rPr>
          <w:rFonts w:cs="Arial"/>
        </w:rPr>
        <w:t>de</w:t>
      </w:r>
      <w:r w:rsidR="00331451">
        <w:rPr>
          <w:rFonts w:cs="Arial"/>
        </w:rPr>
        <w:t xml:space="preserve"> </w:t>
      </w:r>
      <w:r w:rsidRPr="00F01D81">
        <w:rPr>
          <w:rFonts w:cs="Arial"/>
        </w:rPr>
        <w:t>points</w:t>
      </w:r>
      <w:r w:rsidR="00331451">
        <w:rPr>
          <w:rFonts w:cs="Arial"/>
        </w:rPr>
        <w:t xml:space="preserve"> </w:t>
      </w:r>
      <w:r w:rsidRPr="00F01D81">
        <w:rPr>
          <w:rFonts w:cs="Arial"/>
        </w:rPr>
        <w:t>spécifiés</w:t>
      </w:r>
      <w:r w:rsidR="00331451">
        <w:rPr>
          <w:rFonts w:cs="Arial"/>
        </w:rPr>
        <w:t xml:space="preserve"> </w:t>
      </w:r>
      <w:r w:rsidRPr="00F01D81">
        <w:rPr>
          <w:rFonts w:cs="Arial"/>
        </w:rPr>
        <w:t>dans le</w:t>
      </w:r>
      <w:r w:rsidR="00331451">
        <w:rPr>
          <w:rFonts w:cs="Arial"/>
        </w:rPr>
        <w:t xml:space="preserve"> </w:t>
      </w:r>
      <w:r w:rsidRPr="00F01D81">
        <w:rPr>
          <w:rFonts w:cs="Arial"/>
        </w:rPr>
        <w:t>RPAO.</w:t>
      </w:r>
      <w:r w:rsidR="00331451">
        <w:rPr>
          <w:rFonts w:cs="Arial"/>
        </w:rPr>
        <w:t xml:space="preserve"> </w:t>
      </w:r>
      <w:r w:rsidRPr="00F01D81">
        <w:rPr>
          <w:rFonts w:cs="Arial"/>
        </w:rPr>
        <w:t>Chaque</w:t>
      </w:r>
      <w:r w:rsidR="00331451">
        <w:rPr>
          <w:rFonts w:cs="Arial"/>
        </w:rPr>
        <w:t xml:space="preserve"> </w:t>
      </w:r>
      <w:r w:rsidRPr="00F01D81">
        <w:rPr>
          <w:rFonts w:cs="Arial"/>
        </w:rPr>
        <w:t>proposition</w:t>
      </w:r>
      <w:r w:rsidR="00331451">
        <w:rPr>
          <w:rFonts w:cs="Arial"/>
        </w:rPr>
        <w:t xml:space="preserve"> </w:t>
      </w:r>
      <w:r w:rsidRPr="00F01D81">
        <w:rPr>
          <w:rFonts w:cs="Arial"/>
        </w:rPr>
        <w:t>conforme</w:t>
      </w:r>
      <w:r w:rsidR="00331451">
        <w:rPr>
          <w:rFonts w:cs="Arial"/>
        </w:rPr>
        <w:t xml:space="preserve"> </w:t>
      </w:r>
      <w:r w:rsidRPr="00F01D81">
        <w:rPr>
          <w:rFonts w:cs="Arial"/>
        </w:rPr>
        <w:t>se</w:t>
      </w:r>
      <w:r w:rsidR="00331451">
        <w:rPr>
          <w:rFonts w:cs="Arial"/>
        </w:rPr>
        <w:t xml:space="preserve"> </w:t>
      </w:r>
      <w:r w:rsidRPr="00F01D81">
        <w:rPr>
          <w:rFonts w:cs="Arial"/>
        </w:rPr>
        <w:t>voit attribuer un score technique (St). Une proposition</w:t>
      </w:r>
      <w:r w:rsidR="00331451">
        <w:rPr>
          <w:rFonts w:cs="Arial"/>
        </w:rPr>
        <w:t xml:space="preserve"> </w:t>
      </w:r>
      <w:r w:rsidRPr="00F01D81">
        <w:rPr>
          <w:rFonts w:cs="Arial"/>
        </w:rPr>
        <w:t>est</w:t>
      </w:r>
      <w:r w:rsidR="00331451">
        <w:rPr>
          <w:rFonts w:cs="Arial"/>
        </w:rPr>
        <w:t xml:space="preserve"> </w:t>
      </w:r>
      <w:r w:rsidRPr="00F01D81">
        <w:rPr>
          <w:rFonts w:cs="Arial"/>
        </w:rPr>
        <w:t>rejetée</w:t>
      </w:r>
      <w:r w:rsidR="00331451">
        <w:rPr>
          <w:rFonts w:cs="Arial"/>
        </w:rPr>
        <w:t xml:space="preserve"> </w:t>
      </w:r>
      <w:r w:rsidRPr="00F01D81">
        <w:rPr>
          <w:rFonts w:cs="Arial"/>
        </w:rPr>
        <w:t>à</w:t>
      </w:r>
      <w:r w:rsidR="00331451">
        <w:rPr>
          <w:rFonts w:cs="Arial"/>
        </w:rPr>
        <w:t xml:space="preserve"> </w:t>
      </w:r>
      <w:r w:rsidRPr="00F01D81">
        <w:rPr>
          <w:rFonts w:cs="Arial"/>
        </w:rPr>
        <w:t>ce</w:t>
      </w:r>
      <w:r w:rsidR="00331451">
        <w:rPr>
          <w:rFonts w:cs="Arial"/>
        </w:rPr>
        <w:t xml:space="preserve"> </w:t>
      </w:r>
      <w:r w:rsidRPr="00F01D81">
        <w:rPr>
          <w:rFonts w:cs="Arial"/>
        </w:rPr>
        <w:t>stade</w:t>
      </w:r>
      <w:r w:rsidR="00331451">
        <w:rPr>
          <w:rFonts w:cs="Arial"/>
        </w:rPr>
        <w:t xml:space="preserve"> </w:t>
      </w:r>
      <w:r w:rsidRPr="00F01D81">
        <w:rPr>
          <w:rFonts w:cs="Arial"/>
        </w:rPr>
        <w:t>si</w:t>
      </w:r>
      <w:r w:rsidR="00331451">
        <w:rPr>
          <w:rFonts w:cs="Arial"/>
        </w:rPr>
        <w:t xml:space="preserve"> </w:t>
      </w:r>
      <w:r w:rsidRPr="00F01D81">
        <w:rPr>
          <w:rFonts w:cs="Arial"/>
        </w:rPr>
        <w:t>elle</w:t>
      </w:r>
      <w:r w:rsidR="00331451">
        <w:rPr>
          <w:rFonts w:cs="Arial"/>
        </w:rPr>
        <w:t xml:space="preserve"> </w:t>
      </w:r>
      <w:r w:rsidRPr="00F01D81">
        <w:rPr>
          <w:rFonts w:cs="Arial"/>
        </w:rPr>
        <w:t>ne</w:t>
      </w:r>
      <w:r w:rsidR="00331451">
        <w:rPr>
          <w:rFonts w:cs="Arial"/>
        </w:rPr>
        <w:t xml:space="preserve"> </w:t>
      </w:r>
      <w:r w:rsidRPr="00F01D81">
        <w:rPr>
          <w:rFonts w:cs="Arial"/>
        </w:rPr>
        <w:t>satisfait pas à des aspects importants des termes de référence, ou n’atteint pas le score technique minimum</w:t>
      </w:r>
      <w:r w:rsidR="00331451">
        <w:rPr>
          <w:rFonts w:cs="Arial"/>
        </w:rPr>
        <w:t xml:space="preserve"> </w:t>
      </w:r>
      <w:r w:rsidRPr="00F01D81">
        <w:rPr>
          <w:rFonts w:cs="Arial"/>
        </w:rPr>
        <w:t>spécifié</w:t>
      </w:r>
      <w:r w:rsidR="00331451">
        <w:rPr>
          <w:rFonts w:cs="Arial"/>
        </w:rPr>
        <w:t xml:space="preserve"> </w:t>
      </w:r>
      <w:r w:rsidRPr="00F01D81">
        <w:rPr>
          <w:rFonts w:cs="Arial"/>
        </w:rPr>
        <w:t>dans</w:t>
      </w:r>
      <w:r w:rsidR="00331451">
        <w:rPr>
          <w:rFonts w:cs="Arial"/>
        </w:rPr>
        <w:t xml:space="preserve"> l</w:t>
      </w:r>
      <w:r w:rsidRPr="00F01D81">
        <w:rPr>
          <w:rFonts w:cs="Arial"/>
        </w:rPr>
        <w:t>e</w:t>
      </w:r>
      <w:r w:rsidR="00331451">
        <w:rPr>
          <w:rFonts w:cs="Arial"/>
        </w:rPr>
        <w:t xml:space="preserve"> </w:t>
      </w:r>
      <w:r w:rsidRPr="00F01D81">
        <w:rPr>
          <w:rFonts w:cs="Arial"/>
        </w:rPr>
        <w:t>RPAO.</w:t>
      </w:r>
    </w:p>
    <w:p w:rsidR="00165EDE" w:rsidRPr="00F01D81" w:rsidRDefault="00165EDE" w:rsidP="00165EDE">
      <w:pPr>
        <w:widowControl w:val="0"/>
        <w:tabs>
          <w:tab w:val="left" w:pos="1960"/>
          <w:tab w:val="left" w:pos="2760"/>
          <w:tab w:val="left" w:pos="4100"/>
          <w:tab w:val="left" w:pos="4780"/>
        </w:tabs>
        <w:autoSpaceDE w:val="0"/>
      </w:pPr>
      <w:r w:rsidRPr="00F01D81">
        <w:rPr>
          <w:rFonts w:cs="Arial"/>
        </w:rPr>
        <w:t>5.4.</w:t>
      </w:r>
      <w:r w:rsidR="00331451">
        <w:rPr>
          <w:rFonts w:cs="Arial"/>
        </w:rPr>
        <w:t xml:space="preserve"> </w:t>
      </w:r>
      <w:r w:rsidRPr="00F01D81">
        <w:rPr>
          <w:rFonts w:cs="Arial"/>
        </w:rPr>
        <w:t>A</w:t>
      </w:r>
      <w:r w:rsidR="00331451">
        <w:rPr>
          <w:rFonts w:cs="Arial"/>
        </w:rPr>
        <w:t xml:space="preserve"> </w:t>
      </w:r>
      <w:r w:rsidRPr="00F01D81">
        <w:rPr>
          <w:rFonts w:cs="Arial"/>
        </w:rPr>
        <w:t>l’issue</w:t>
      </w:r>
      <w:r w:rsidR="00331451">
        <w:rPr>
          <w:rFonts w:cs="Arial"/>
        </w:rPr>
        <w:t xml:space="preserve"> </w:t>
      </w:r>
      <w:r w:rsidRPr="00F01D81">
        <w:rPr>
          <w:rFonts w:cs="Arial"/>
        </w:rPr>
        <w:t>de</w:t>
      </w:r>
      <w:r w:rsidR="00331451">
        <w:rPr>
          <w:rFonts w:cs="Arial"/>
        </w:rPr>
        <w:t xml:space="preserve"> </w:t>
      </w:r>
      <w:r w:rsidRPr="00F01D81">
        <w:rPr>
          <w:rFonts w:cs="Arial"/>
        </w:rPr>
        <w:t>l’évaluation</w:t>
      </w:r>
      <w:r w:rsidR="00331451">
        <w:rPr>
          <w:rFonts w:cs="Arial"/>
        </w:rPr>
        <w:t xml:space="preserve"> </w:t>
      </w:r>
      <w:r w:rsidRPr="00F01D81">
        <w:rPr>
          <w:rFonts w:cs="Arial"/>
        </w:rPr>
        <w:t>de</w:t>
      </w:r>
      <w:r w:rsidR="00331451">
        <w:rPr>
          <w:rFonts w:cs="Arial"/>
        </w:rPr>
        <w:t xml:space="preserve"> </w:t>
      </w:r>
      <w:r w:rsidRPr="00F01D81">
        <w:rPr>
          <w:rFonts w:cs="Arial"/>
        </w:rPr>
        <w:t>la</w:t>
      </w:r>
      <w:r w:rsidR="00331451">
        <w:rPr>
          <w:rFonts w:cs="Arial"/>
        </w:rPr>
        <w:t xml:space="preserve"> </w:t>
      </w:r>
      <w:r w:rsidRPr="00F01D81">
        <w:rPr>
          <w:rFonts w:cs="Arial"/>
        </w:rPr>
        <w:t>qualité</w:t>
      </w:r>
      <w:r w:rsidR="00331451">
        <w:rPr>
          <w:rFonts w:cs="Arial"/>
        </w:rPr>
        <w:t xml:space="preserve"> </w:t>
      </w:r>
      <w:r w:rsidRPr="00F01D81">
        <w:rPr>
          <w:rFonts w:cs="Arial"/>
        </w:rPr>
        <w:t xml:space="preserve">technique, l’Autorité </w:t>
      </w:r>
      <w:r w:rsidR="008815C1" w:rsidRPr="00F01D81">
        <w:rPr>
          <w:rFonts w:cs="Arial"/>
        </w:rPr>
        <w:t>Contractante avise</w:t>
      </w:r>
      <w:r w:rsidRPr="00F01D81">
        <w:rPr>
          <w:rFonts w:cs="Arial"/>
        </w:rPr>
        <w:t xml:space="preserve"> les candidats dont les propositions n’ont pas obtenu la note de qualification </w:t>
      </w:r>
      <w:r w:rsidRPr="00F01D81">
        <w:rPr>
          <w:rFonts w:cs="Arial"/>
          <w:spacing w:val="5"/>
        </w:rPr>
        <w:t>minimum</w:t>
      </w:r>
      <w:r w:rsidRPr="00F01D81">
        <w:rPr>
          <w:rFonts w:cs="Arial"/>
        </w:rPr>
        <w:t xml:space="preserve">, </w:t>
      </w:r>
      <w:r w:rsidRPr="00F01D81">
        <w:rPr>
          <w:rFonts w:cs="Arial"/>
          <w:spacing w:val="5"/>
        </w:rPr>
        <w:t>qu</w:t>
      </w:r>
      <w:r w:rsidRPr="00F01D81">
        <w:rPr>
          <w:rFonts w:cs="Arial"/>
        </w:rPr>
        <w:t xml:space="preserve">e </w:t>
      </w:r>
      <w:r w:rsidRPr="00F01D81">
        <w:rPr>
          <w:rFonts w:cs="Arial"/>
          <w:spacing w:val="5"/>
        </w:rPr>
        <w:t>leur</w:t>
      </w:r>
      <w:r w:rsidRPr="00F01D81">
        <w:rPr>
          <w:rFonts w:cs="Arial"/>
        </w:rPr>
        <w:t xml:space="preserve">s </w:t>
      </w:r>
      <w:r w:rsidRPr="00F01D81">
        <w:rPr>
          <w:rFonts w:cs="Arial"/>
          <w:spacing w:val="5"/>
        </w:rPr>
        <w:t>offre</w:t>
      </w:r>
      <w:r w:rsidRPr="00F01D81">
        <w:rPr>
          <w:rFonts w:cs="Arial"/>
        </w:rPr>
        <w:t xml:space="preserve">s </w:t>
      </w:r>
      <w:r w:rsidRPr="00F01D81">
        <w:rPr>
          <w:rFonts w:cs="Arial"/>
          <w:spacing w:val="5"/>
        </w:rPr>
        <w:t>n’on</w:t>
      </w:r>
      <w:r w:rsidRPr="00F01D81">
        <w:rPr>
          <w:rFonts w:cs="Arial"/>
        </w:rPr>
        <w:t xml:space="preserve">t </w:t>
      </w:r>
      <w:r w:rsidRPr="00F01D81">
        <w:rPr>
          <w:rFonts w:cs="Arial"/>
          <w:spacing w:val="5"/>
        </w:rPr>
        <w:t>pa</w:t>
      </w:r>
      <w:r w:rsidRPr="00F01D81">
        <w:rPr>
          <w:rFonts w:cs="Arial"/>
        </w:rPr>
        <w:t xml:space="preserve">s </w:t>
      </w:r>
      <w:r w:rsidRPr="00F01D81">
        <w:rPr>
          <w:rFonts w:cs="Arial"/>
          <w:spacing w:val="5"/>
        </w:rPr>
        <w:t xml:space="preserve">été </w:t>
      </w:r>
      <w:r w:rsidRPr="00F01D81">
        <w:rPr>
          <w:rFonts w:cs="Arial"/>
        </w:rPr>
        <w:t>retenues ; leurs propositions financières leur seront</w:t>
      </w:r>
      <w:r w:rsidR="00331451">
        <w:rPr>
          <w:rFonts w:cs="Arial"/>
        </w:rPr>
        <w:t xml:space="preserve"> </w:t>
      </w:r>
      <w:r w:rsidRPr="00F01D81">
        <w:rPr>
          <w:rFonts w:cs="Arial"/>
        </w:rPr>
        <w:t>donc</w:t>
      </w:r>
      <w:r w:rsidR="00331451">
        <w:rPr>
          <w:rFonts w:cs="Arial"/>
        </w:rPr>
        <w:t xml:space="preserve"> </w:t>
      </w:r>
      <w:r w:rsidRPr="00F01D81">
        <w:rPr>
          <w:rFonts w:cs="Arial"/>
        </w:rPr>
        <w:t>restituées</w:t>
      </w:r>
      <w:r w:rsidR="00150E96">
        <w:rPr>
          <w:rFonts w:cs="Arial"/>
        </w:rPr>
        <w:t xml:space="preserve"> </w:t>
      </w:r>
      <w:r w:rsidRPr="00F01D81">
        <w:rPr>
          <w:rFonts w:cs="Arial"/>
        </w:rPr>
        <w:t>sur</w:t>
      </w:r>
      <w:r w:rsidR="00150E96">
        <w:rPr>
          <w:rFonts w:cs="Arial"/>
        </w:rPr>
        <w:t xml:space="preserve"> </w:t>
      </w:r>
      <w:r w:rsidRPr="00F01D81">
        <w:rPr>
          <w:rFonts w:cs="Arial"/>
        </w:rPr>
        <w:t>demande,</w:t>
      </w:r>
      <w:r w:rsidR="00150E96">
        <w:rPr>
          <w:rFonts w:cs="Arial"/>
        </w:rPr>
        <w:t xml:space="preserve"> </w:t>
      </w:r>
      <w:r w:rsidRPr="00F01D81">
        <w:rPr>
          <w:rFonts w:cs="Arial"/>
        </w:rPr>
        <w:t>sans</w:t>
      </w:r>
      <w:r w:rsidR="00150E96">
        <w:rPr>
          <w:rFonts w:cs="Arial"/>
        </w:rPr>
        <w:t xml:space="preserve"> </w:t>
      </w:r>
      <w:r w:rsidRPr="00F01D81">
        <w:rPr>
          <w:rFonts w:cs="Arial"/>
        </w:rPr>
        <w:t xml:space="preserve">avoir </w:t>
      </w:r>
      <w:r w:rsidRPr="00F01D81">
        <w:rPr>
          <w:rFonts w:cs="Arial"/>
          <w:spacing w:val="5"/>
        </w:rPr>
        <w:t>ét</w:t>
      </w:r>
      <w:r w:rsidRPr="00F01D81">
        <w:rPr>
          <w:rFonts w:cs="Arial"/>
        </w:rPr>
        <w:t xml:space="preserve">é </w:t>
      </w:r>
      <w:r w:rsidRPr="00F01D81">
        <w:rPr>
          <w:rFonts w:cs="Arial"/>
          <w:spacing w:val="5"/>
        </w:rPr>
        <w:t>ouverte</w:t>
      </w:r>
      <w:r w:rsidRPr="00F01D81">
        <w:rPr>
          <w:rFonts w:cs="Arial"/>
        </w:rPr>
        <w:t xml:space="preserve">s à </w:t>
      </w:r>
      <w:r w:rsidRPr="00F01D81">
        <w:rPr>
          <w:rFonts w:cs="Arial"/>
          <w:spacing w:val="5"/>
        </w:rPr>
        <w:t>l’issu</w:t>
      </w:r>
      <w:r w:rsidRPr="00F01D81">
        <w:rPr>
          <w:rFonts w:cs="Arial"/>
        </w:rPr>
        <w:t xml:space="preserve">e </w:t>
      </w:r>
      <w:r w:rsidRPr="00F01D81">
        <w:rPr>
          <w:rFonts w:cs="Arial"/>
          <w:spacing w:val="5"/>
        </w:rPr>
        <w:t>d</w:t>
      </w:r>
      <w:r w:rsidRPr="00F01D81">
        <w:rPr>
          <w:rFonts w:cs="Arial"/>
        </w:rPr>
        <w:t xml:space="preserve">u </w:t>
      </w:r>
      <w:r w:rsidRPr="00F01D81">
        <w:rPr>
          <w:rFonts w:cs="Arial"/>
          <w:spacing w:val="5"/>
        </w:rPr>
        <w:t>processu</w:t>
      </w:r>
      <w:r w:rsidRPr="00F01D81">
        <w:rPr>
          <w:rFonts w:cs="Arial"/>
        </w:rPr>
        <w:t xml:space="preserve">s </w:t>
      </w:r>
      <w:r w:rsidRPr="00F01D81">
        <w:rPr>
          <w:rFonts w:cs="Arial"/>
          <w:spacing w:val="5"/>
        </w:rPr>
        <w:t xml:space="preserve">de </w:t>
      </w:r>
      <w:r w:rsidRPr="00F01D81">
        <w:rPr>
          <w:rFonts w:cs="Arial"/>
        </w:rPr>
        <w:t xml:space="preserve">sélection. L’Autorité Contractante </w:t>
      </w:r>
      <w:r w:rsidRPr="00F01D81">
        <w:rPr>
          <w:rFonts w:cs="Arial"/>
          <w:spacing w:val="2"/>
        </w:rPr>
        <w:t>dan</w:t>
      </w:r>
      <w:r w:rsidRPr="00F01D81">
        <w:rPr>
          <w:rFonts w:cs="Arial"/>
        </w:rPr>
        <w:t xml:space="preserve">s </w:t>
      </w:r>
      <w:r w:rsidRPr="00F01D81">
        <w:rPr>
          <w:rFonts w:cs="Arial"/>
          <w:spacing w:val="2"/>
        </w:rPr>
        <w:t>l</w:t>
      </w:r>
      <w:r w:rsidRPr="00F01D81">
        <w:rPr>
          <w:rFonts w:cs="Arial"/>
        </w:rPr>
        <w:t xml:space="preserve">e </w:t>
      </w:r>
      <w:r w:rsidRPr="00F01D81">
        <w:rPr>
          <w:rFonts w:cs="Arial"/>
          <w:spacing w:val="2"/>
        </w:rPr>
        <w:t>mêm</w:t>
      </w:r>
      <w:r w:rsidRPr="00F01D81">
        <w:rPr>
          <w:rFonts w:cs="Arial"/>
        </w:rPr>
        <w:t xml:space="preserve">e </w:t>
      </w:r>
      <w:r w:rsidRPr="00F01D81">
        <w:rPr>
          <w:rFonts w:cs="Arial"/>
          <w:spacing w:val="2"/>
        </w:rPr>
        <w:t xml:space="preserve">temps, </w:t>
      </w:r>
      <w:r w:rsidRPr="00F01D81">
        <w:rPr>
          <w:rFonts w:cs="Arial"/>
        </w:rPr>
        <w:t>avise</w:t>
      </w:r>
      <w:r w:rsidR="00150E96">
        <w:rPr>
          <w:rFonts w:cs="Arial"/>
        </w:rPr>
        <w:t xml:space="preserve"> </w:t>
      </w:r>
      <w:r w:rsidRPr="00F01D81">
        <w:rPr>
          <w:rFonts w:cs="Arial"/>
        </w:rPr>
        <w:t>les</w:t>
      </w:r>
      <w:r w:rsidR="00150E96">
        <w:rPr>
          <w:rFonts w:cs="Arial"/>
        </w:rPr>
        <w:t xml:space="preserve"> </w:t>
      </w:r>
      <w:r w:rsidRPr="00F01D81">
        <w:rPr>
          <w:rFonts w:cs="Arial"/>
        </w:rPr>
        <w:t>Candidats</w:t>
      </w:r>
      <w:r w:rsidR="00150E96">
        <w:rPr>
          <w:rFonts w:cs="Arial"/>
        </w:rPr>
        <w:t xml:space="preserve"> </w:t>
      </w:r>
      <w:r w:rsidRPr="00F01D81">
        <w:rPr>
          <w:rFonts w:cs="Arial"/>
        </w:rPr>
        <w:t>qui</w:t>
      </w:r>
      <w:r w:rsidR="00150E96">
        <w:rPr>
          <w:rFonts w:cs="Arial"/>
        </w:rPr>
        <w:t xml:space="preserve"> </w:t>
      </w:r>
      <w:r w:rsidRPr="00F01D81">
        <w:rPr>
          <w:rFonts w:cs="Arial"/>
        </w:rPr>
        <w:t>ont</w:t>
      </w:r>
      <w:r w:rsidR="00150E96">
        <w:rPr>
          <w:rFonts w:cs="Arial"/>
        </w:rPr>
        <w:t xml:space="preserve"> </w:t>
      </w:r>
      <w:r w:rsidRPr="00F01D81">
        <w:rPr>
          <w:rFonts w:cs="Arial"/>
        </w:rPr>
        <w:t>obtenu</w:t>
      </w:r>
      <w:r w:rsidR="00150E96">
        <w:rPr>
          <w:rFonts w:cs="Arial"/>
        </w:rPr>
        <w:t xml:space="preserve"> </w:t>
      </w:r>
      <w:r w:rsidRPr="00F01D81">
        <w:rPr>
          <w:rFonts w:cs="Arial"/>
        </w:rPr>
        <w:t>la</w:t>
      </w:r>
      <w:r w:rsidR="00150E96">
        <w:rPr>
          <w:rFonts w:cs="Arial"/>
        </w:rPr>
        <w:t xml:space="preserve"> </w:t>
      </w:r>
      <w:r w:rsidRPr="00F01D81">
        <w:rPr>
          <w:rFonts w:cs="Arial"/>
        </w:rPr>
        <w:t>note</w:t>
      </w:r>
      <w:r w:rsidR="00150E96">
        <w:rPr>
          <w:rFonts w:cs="Arial"/>
        </w:rPr>
        <w:t xml:space="preserve"> </w:t>
      </w:r>
      <w:r w:rsidRPr="00F01D81">
        <w:rPr>
          <w:rFonts w:cs="Arial"/>
        </w:rPr>
        <w:t xml:space="preserve">de qualification minimum, et leur indique la date, l’heure et le lieu d’ouverture des propositions </w:t>
      </w:r>
      <w:r w:rsidRPr="00F01D81">
        <w:rPr>
          <w:rFonts w:cs="Arial"/>
          <w:spacing w:val="5"/>
        </w:rPr>
        <w:t>financières</w:t>
      </w:r>
      <w:r w:rsidRPr="00F01D81">
        <w:rPr>
          <w:rFonts w:cs="Arial"/>
        </w:rPr>
        <w:t xml:space="preserve">. </w:t>
      </w:r>
      <w:r w:rsidRPr="00F01D81">
        <w:rPr>
          <w:rFonts w:cs="Arial"/>
          <w:spacing w:val="5"/>
        </w:rPr>
        <w:t>Cett</w:t>
      </w:r>
      <w:r w:rsidRPr="00F01D81">
        <w:rPr>
          <w:rFonts w:cs="Arial"/>
        </w:rPr>
        <w:t xml:space="preserve">e </w:t>
      </w:r>
      <w:r w:rsidRPr="00F01D81">
        <w:rPr>
          <w:rFonts w:cs="Arial"/>
          <w:spacing w:val="5"/>
        </w:rPr>
        <w:t>notificatio</w:t>
      </w:r>
      <w:r w:rsidRPr="00F01D81">
        <w:rPr>
          <w:rFonts w:cs="Arial"/>
        </w:rPr>
        <w:t xml:space="preserve">n </w:t>
      </w:r>
      <w:r w:rsidRPr="00F01D81">
        <w:rPr>
          <w:rFonts w:cs="Arial"/>
          <w:spacing w:val="5"/>
        </w:rPr>
        <w:t>peu</w:t>
      </w:r>
      <w:r w:rsidRPr="00F01D81">
        <w:rPr>
          <w:rFonts w:cs="Arial"/>
        </w:rPr>
        <w:t xml:space="preserve">t </w:t>
      </w:r>
      <w:r w:rsidRPr="00F01D81">
        <w:rPr>
          <w:rFonts w:cs="Arial"/>
          <w:spacing w:val="5"/>
        </w:rPr>
        <w:t xml:space="preserve">être </w:t>
      </w:r>
      <w:r w:rsidRPr="00F01D81">
        <w:rPr>
          <w:rFonts w:cs="Arial"/>
        </w:rPr>
        <w:t>adressée par courrier recommandé, télécopie ou</w:t>
      </w:r>
      <w:r w:rsidR="00150E96">
        <w:rPr>
          <w:rFonts w:cs="Arial"/>
        </w:rPr>
        <w:t xml:space="preserve"> </w:t>
      </w:r>
      <w:r w:rsidRPr="00F01D81">
        <w:rPr>
          <w:rFonts w:cs="Arial"/>
        </w:rPr>
        <w:t>courrier</w:t>
      </w:r>
      <w:r w:rsidR="00150E96">
        <w:rPr>
          <w:rFonts w:cs="Arial"/>
        </w:rPr>
        <w:t xml:space="preserve"> </w:t>
      </w:r>
      <w:r w:rsidRPr="00F01D81">
        <w:rPr>
          <w:rFonts w:cs="Arial"/>
        </w:rPr>
        <w:t>électronique.</w:t>
      </w:r>
    </w:p>
    <w:p w:rsidR="00165EDE" w:rsidRPr="00F01D81" w:rsidRDefault="00165EDE" w:rsidP="00165EDE">
      <w:pPr>
        <w:widowControl w:val="0"/>
        <w:autoSpaceDE w:val="0"/>
      </w:pPr>
      <w:r w:rsidRPr="00F01D81">
        <w:rPr>
          <w:rFonts w:cs="Arial"/>
          <w:b/>
          <w:bCs/>
        </w:rPr>
        <w:t>Ouverture</w:t>
      </w:r>
      <w:r w:rsidR="00150E96">
        <w:rPr>
          <w:rFonts w:cs="Arial"/>
          <w:b/>
          <w:bCs/>
        </w:rPr>
        <w:t xml:space="preserve"> </w:t>
      </w:r>
      <w:r w:rsidRPr="00F01D81">
        <w:rPr>
          <w:rFonts w:cs="Arial"/>
          <w:b/>
          <w:bCs/>
        </w:rPr>
        <w:t>et</w:t>
      </w:r>
      <w:r w:rsidR="00150E96">
        <w:rPr>
          <w:rFonts w:cs="Arial"/>
          <w:b/>
          <w:bCs/>
        </w:rPr>
        <w:t xml:space="preserve"> </w:t>
      </w:r>
      <w:r w:rsidRPr="00F01D81">
        <w:rPr>
          <w:rFonts w:cs="Arial"/>
          <w:b/>
          <w:bCs/>
        </w:rPr>
        <w:t>évaluation</w:t>
      </w:r>
      <w:r w:rsidR="00150E96">
        <w:rPr>
          <w:rFonts w:cs="Arial"/>
          <w:b/>
          <w:bCs/>
        </w:rPr>
        <w:t xml:space="preserve"> </w:t>
      </w:r>
      <w:r w:rsidRPr="00F01D81">
        <w:rPr>
          <w:rFonts w:cs="Arial"/>
          <w:b/>
          <w:bCs/>
        </w:rPr>
        <w:t>des</w:t>
      </w:r>
      <w:r w:rsidR="00150E96">
        <w:rPr>
          <w:rFonts w:cs="Arial"/>
          <w:b/>
          <w:bCs/>
        </w:rPr>
        <w:t xml:space="preserve"> </w:t>
      </w:r>
      <w:r w:rsidRPr="00F01D81">
        <w:rPr>
          <w:rFonts w:cs="Arial"/>
          <w:b/>
          <w:bCs/>
        </w:rPr>
        <w:t>propositions financières</w:t>
      </w:r>
      <w:r w:rsidR="00150E96">
        <w:rPr>
          <w:rFonts w:cs="Arial"/>
          <w:b/>
          <w:bCs/>
        </w:rPr>
        <w:t xml:space="preserve"> </w:t>
      </w:r>
      <w:r w:rsidRPr="00F01D81">
        <w:rPr>
          <w:rFonts w:cs="Arial"/>
          <w:b/>
          <w:bCs/>
        </w:rPr>
        <w:t>et</w:t>
      </w:r>
      <w:r w:rsidR="00150E96">
        <w:rPr>
          <w:rFonts w:cs="Arial"/>
          <w:b/>
          <w:bCs/>
        </w:rPr>
        <w:t xml:space="preserve"> </w:t>
      </w:r>
      <w:r w:rsidRPr="00F01D81">
        <w:rPr>
          <w:rFonts w:cs="Arial"/>
          <w:b/>
          <w:bCs/>
        </w:rPr>
        <w:t>recours</w:t>
      </w:r>
    </w:p>
    <w:p w:rsidR="00165EDE" w:rsidRPr="00F01D81" w:rsidRDefault="00165EDE" w:rsidP="00165EDE">
      <w:pPr>
        <w:widowControl w:val="0"/>
        <w:autoSpaceDE w:val="0"/>
      </w:pPr>
      <w:r w:rsidRPr="00F01D81">
        <w:rPr>
          <w:rFonts w:cs="Arial"/>
        </w:rPr>
        <w:t>5.6. Les</w:t>
      </w:r>
      <w:r w:rsidR="00150E96">
        <w:rPr>
          <w:rFonts w:cs="Arial"/>
        </w:rPr>
        <w:t xml:space="preserve"> </w:t>
      </w:r>
      <w:r w:rsidRPr="00F01D81">
        <w:rPr>
          <w:rFonts w:cs="Arial"/>
        </w:rPr>
        <w:t>propositions</w:t>
      </w:r>
      <w:r w:rsidR="00150E96">
        <w:rPr>
          <w:rFonts w:cs="Arial"/>
        </w:rPr>
        <w:t xml:space="preserve"> </w:t>
      </w:r>
      <w:r w:rsidRPr="00F01D81">
        <w:rPr>
          <w:rFonts w:cs="Arial"/>
        </w:rPr>
        <w:t>financières</w:t>
      </w:r>
      <w:r w:rsidR="00150E96">
        <w:rPr>
          <w:rFonts w:cs="Arial"/>
        </w:rPr>
        <w:t xml:space="preserve"> </w:t>
      </w:r>
      <w:r w:rsidRPr="00F01D81">
        <w:rPr>
          <w:rFonts w:cs="Arial"/>
        </w:rPr>
        <w:t>sont</w:t>
      </w:r>
      <w:r w:rsidR="00150E96">
        <w:rPr>
          <w:rFonts w:cs="Arial"/>
        </w:rPr>
        <w:t xml:space="preserve"> </w:t>
      </w:r>
      <w:r w:rsidRPr="00F01D81">
        <w:rPr>
          <w:rFonts w:cs="Arial"/>
        </w:rPr>
        <w:t>ouvertes</w:t>
      </w:r>
      <w:r w:rsidR="00150E96">
        <w:rPr>
          <w:rFonts w:cs="Arial"/>
        </w:rPr>
        <w:t xml:space="preserve"> </w:t>
      </w:r>
      <w:r w:rsidRPr="00F01D81">
        <w:rPr>
          <w:rFonts w:cs="Arial"/>
        </w:rPr>
        <w:t>par la</w:t>
      </w:r>
      <w:r w:rsidR="00150E96">
        <w:rPr>
          <w:rFonts w:cs="Arial"/>
        </w:rPr>
        <w:t xml:space="preserve"> </w:t>
      </w:r>
      <w:r w:rsidRPr="00F01D81">
        <w:rPr>
          <w:rFonts w:cs="Arial"/>
        </w:rPr>
        <w:t>Commission</w:t>
      </w:r>
      <w:r w:rsidR="00150E96">
        <w:rPr>
          <w:rFonts w:cs="Arial"/>
        </w:rPr>
        <w:t xml:space="preserve"> </w:t>
      </w:r>
      <w:r w:rsidRPr="00F01D81">
        <w:rPr>
          <w:rFonts w:cs="Arial"/>
        </w:rPr>
        <w:t>de</w:t>
      </w:r>
      <w:r w:rsidR="00150E96">
        <w:rPr>
          <w:rFonts w:cs="Arial"/>
        </w:rPr>
        <w:t xml:space="preserve"> </w:t>
      </w:r>
      <w:r w:rsidRPr="00F01D81">
        <w:rPr>
          <w:rFonts w:cs="Arial"/>
        </w:rPr>
        <w:t>Passation</w:t>
      </w:r>
      <w:r w:rsidR="00150E96">
        <w:rPr>
          <w:rFonts w:cs="Arial"/>
        </w:rPr>
        <w:t xml:space="preserve"> </w:t>
      </w:r>
      <w:r w:rsidRPr="00F01D81">
        <w:rPr>
          <w:rFonts w:cs="Arial"/>
        </w:rPr>
        <w:t>des</w:t>
      </w:r>
      <w:r w:rsidR="00150E96">
        <w:rPr>
          <w:rFonts w:cs="Arial"/>
        </w:rPr>
        <w:t xml:space="preserve"> </w:t>
      </w:r>
      <w:r w:rsidRPr="00F01D81">
        <w:rPr>
          <w:rFonts w:cs="Arial"/>
        </w:rPr>
        <w:t>Marchés,</w:t>
      </w:r>
      <w:r w:rsidR="00150E96">
        <w:rPr>
          <w:rFonts w:cs="Arial"/>
        </w:rPr>
        <w:t xml:space="preserve"> </w:t>
      </w:r>
      <w:r w:rsidRPr="00F01D81">
        <w:rPr>
          <w:rFonts w:cs="Arial"/>
        </w:rPr>
        <w:t>en présence</w:t>
      </w:r>
      <w:r w:rsidR="00150E96">
        <w:rPr>
          <w:rFonts w:cs="Arial"/>
        </w:rPr>
        <w:t xml:space="preserve"> </w:t>
      </w:r>
      <w:r w:rsidRPr="00F01D81">
        <w:rPr>
          <w:rFonts w:cs="Arial"/>
        </w:rPr>
        <w:t>des</w:t>
      </w:r>
      <w:r w:rsidR="00150E96">
        <w:rPr>
          <w:rFonts w:cs="Arial"/>
        </w:rPr>
        <w:t xml:space="preserve"> </w:t>
      </w:r>
      <w:r w:rsidRPr="00F01D81">
        <w:rPr>
          <w:rFonts w:cs="Arial"/>
        </w:rPr>
        <w:t>représentants</w:t>
      </w:r>
      <w:r w:rsidR="00150E96">
        <w:rPr>
          <w:rFonts w:cs="Arial"/>
        </w:rPr>
        <w:t xml:space="preserve"> </w:t>
      </w:r>
      <w:r w:rsidRPr="00F01D81">
        <w:rPr>
          <w:rFonts w:cs="Arial"/>
        </w:rPr>
        <w:t>des</w:t>
      </w:r>
      <w:r w:rsidR="00150E96">
        <w:rPr>
          <w:rFonts w:cs="Arial"/>
        </w:rPr>
        <w:t xml:space="preserve"> </w:t>
      </w:r>
      <w:r w:rsidRPr="00F01D81">
        <w:rPr>
          <w:rFonts w:cs="Arial"/>
        </w:rPr>
        <w:t>Candidats</w:t>
      </w:r>
      <w:r w:rsidR="00150E96">
        <w:rPr>
          <w:rFonts w:cs="Arial"/>
        </w:rPr>
        <w:t xml:space="preserve"> </w:t>
      </w:r>
      <w:r w:rsidRPr="00F01D81">
        <w:rPr>
          <w:rFonts w:cs="Arial"/>
        </w:rPr>
        <w:t>qui désirent</w:t>
      </w:r>
      <w:r w:rsidR="00150E96">
        <w:rPr>
          <w:rFonts w:cs="Arial"/>
        </w:rPr>
        <w:t xml:space="preserve"> </w:t>
      </w:r>
      <w:r w:rsidRPr="00F01D81">
        <w:rPr>
          <w:rFonts w:cs="Arial"/>
        </w:rPr>
        <w:t>y</w:t>
      </w:r>
      <w:r w:rsidR="00150E96">
        <w:rPr>
          <w:rFonts w:cs="Arial"/>
        </w:rPr>
        <w:t xml:space="preserve"> </w:t>
      </w:r>
      <w:r w:rsidRPr="00F01D81">
        <w:rPr>
          <w:rFonts w:cs="Arial"/>
        </w:rPr>
        <w:t>assister.</w:t>
      </w:r>
      <w:r w:rsidR="00150E96">
        <w:rPr>
          <w:rFonts w:cs="Arial"/>
        </w:rPr>
        <w:t xml:space="preserve"> </w:t>
      </w:r>
      <w:r w:rsidRPr="00F01D81">
        <w:rPr>
          <w:rFonts w:cs="Arial"/>
        </w:rPr>
        <w:t>Le</w:t>
      </w:r>
      <w:r w:rsidR="00150E96">
        <w:rPr>
          <w:rFonts w:cs="Arial"/>
        </w:rPr>
        <w:t xml:space="preserve"> </w:t>
      </w:r>
      <w:r w:rsidRPr="00F01D81">
        <w:rPr>
          <w:rFonts w:cs="Arial"/>
        </w:rPr>
        <w:t>nom</w:t>
      </w:r>
      <w:r w:rsidR="00150E96">
        <w:rPr>
          <w:rFonts w:cs="Arial"/>
        </w:rPr>
        <w:t xml:space="preserve"> </w:t>
      </w:r>
      <w:r w:rsidRPr="00F01D81">
        <w:rPr>
          <w:rFonts w:cs="Arial"/>
        </w:rPr>
        <w:t>du</w:t>
      </w:r>
      <w:r w:rsidR="00150E96">
        <w:rPr>
          <w:rFonts w:cs="Arial"/>
        </w:rPr>
        <w:t xml:space="preserve"> </w:t>
      </w:r>
      <w:r w:rsidRPr="00F01D81">
        <w:rPr>
          <w:rFonts w:cs="Arial"/>
        </w:rPr>
        <w:t>candidat</w:t>
      </w:r>
      <w:r w:rsidR="00150E96">
        <w:rPr>
          <w:rFonts w:cs="Arial"/>
        </w:rPr>
        <w:t xml:space="preserve"> </w:t>
      </w:r>
      <w:r w:rsidRPr="00F01D81">
        <w:rPr>
          <w:rFonts w:cs="Arial"/>
        </w:rPr>
        <w:t>et</w:t>
      </w:r>
      <w:r w:rsidR="00150E96">
        <w:rPr>
          <w:rFonts w:cs="Arial"/>
        </w:rPr>
        <w:t xml:space="preserve"> </w:t>
      </w:r>
      <w:r w:rsidRPr="00F01D81">
        <w:rPr>
          <w:rFonts w:cs="Arial"/>
        </w:rPr>
        <w:t>les prix</w:t>
      </w:r>
      <w:r w:rsidR="00150E96">
        <w:rPr>
          <w:rFonts w:cs="Arial"/>
        </w:rPr>
        <w:t xml:space="preserve"> </w:t>
      </w:r>
      <w:r w:rsidRPr="00F01D81">
        <w:rPr>
          <w:rFonts w:cs="Arial"/>
        </w:rPr>
        <w:t>proposés</w:t>
      </w:r>
      <w:r w:rsidR="00150E96">
        <w:rPr>
          <w:rFonts w:cs="Arial"/>
        </w:rPr>
        <w:t xml:space="preserve"> </w:t>
      </w:r>
      <w:r w:rsidRPr="00F01D81">
        <w:rPr>
          <w:rFonts w:cs="Arial"/>
        </w:rPr>
        <w:t>sont</w:t>
      </w:r>
      <w:r w:rsidR="00150E96">
        <w:rPr>
          <w:rFonts w:cs="Arial"/>
        </w:rPr>
        <w:t xml:space="preserve"> </w:t>
      </w:r>
      <w:r w:rsidRPr="00F01D81">
        <w:rPr>
          <w:rFonts w:cs="Arial"/>
        </w:rPr>
        <w:t>lus</w:t>
      </w:r>
      <w:r w:rsidR="00150E96">
        <w:rPr>
          <w:rFonts w:cs="Arial"/>
        </w:rPr>
        <w:t xml:space="preserve"> </w:t>
      </w:r>
      <w:r w:rsidRPr="00F01D81">
        <w:rPr>
          <w:rFonts w:cs="Arial"/>
        </w:rPr>
        <w:t>à</w:t>
      </w:r>
      <w:r w:rsidR="00150E96">
        <w:rPr>
          <w:rFonts w:cs="Arial"/>
        </w:rPr>
        <w:t xml:space="preserve"> </w:t>
      </w:r>
      <w:r w:rsidRPr="00F01D81">
        <w:rPr>
          <w:rFonts w:cs="Arial"/>
        </w:rPr>
        <w:t>haute</w:t>
      </w:r>
      <w:r w:rsidR="00150E96">
        <w:rPr>
          <w:rFonts w:cs="Arial"/>
        </w:rPr>
        <w:t xml:space="preserve"> </w:t>
      </w:r>
      <w:r w:rsidRPr="00F01D81">
        <w:rPr>
          <w:rFonts w:cs="Arial"/>
        </w:rPr>
        <w:t>voix</w:t>
      </w:r>
      <w:r w:rsidR="00150E96">
        <w:rPr>
          <w:rFonts w:cs="Arial"/>
        </w:rPr>
        <w:t xml:space="preserve"> </w:t>
      </w:r>
      <w:r w:rsidRPr="00F01D81">
        <w:rPr>
          <w:rFonts w:cs="Arial"/>
        </w:rPr>
        <w:t>et</w:t>
      </w:r>
      <w:r w:rsidR="00150E96">
        <w:rPr>
          <w:rFonts w:cs="Arial"/>
        </w:rPr>
        <w:t xml:space="preserve"> </w:t>
      </w:r>
      <w:r w:rsidRPr="00F01D81">
        <w:rPr>
          <w:rFonts w:cs="Arial"/>
        </w:rPr>
        <w:t>consi</w:t>
      </w:r>
      <w:r w:rsidRPr="00F01D81">
        <w:rPr>
          <w:rFonts w:cs="Arial"/>
          <w:spacing w:val="5"/>
        </w:rPr>
        <w:t>gné</w:t>
      </w:r>
      <w:r w:rsidRPr="00F01D81">
        <w:rPr>
          <w:rFonts w:cs="Arial"/>
        </w:rPr>
        <w:t xml:space="preserve">s </w:t>
      </w:r>
      <w:r w:rsidRPr="00F01D81">
        <w:rPr>
          <w:rFonts w:cs="Arial"/>
          <w:spacing w:val="5"/>
        </w:rPr>
        <w:t>pa</w:t>
      </w:r>
      <w:r w:rsidRPr="00F01D81">
        <w:rPr>
          <w:rFonts w:cs="Arial"/>
        </w:rPr>
        <w:t xml:space="preserve">r </w:t>
      </w:r>
      <w:r w:rsidRPr="00F01D81">
        <w:rPr>
          <w:rFonts w:cs="Arial"/>
          <w:spacing w:val="5"/>
        </w:rPr>
        <w:t>écri</w:t>
      </w:r>
      <w:r w:rsidRPr="00F01D81">
        <w:rPr>
          <w:rFonts w:cs="Arial"/>
        </w:rPr>
        <w:t xml:space="preserve">t </w:t>
      </w:r>
      <w:r w:rsidRPr="00F01D81">
        <w:rPr>
          <w:rFonts w:cs="Arial"/>
          <w:spacing w:val="5"/>
        </w:rPr>
        <w:t>lor</w:t>
      </w:r>
      <w:r w:rsidRPr="00F01D81">
        <w:rPr>
          <w:rFonts w:cs="Arial"/>
        </w:rPr>
        <w:t xml:space="preserve">s </w:t>
      </w:r>
      <w:r w:rsidRPr="00F01D81">
        <w:rPr>
          <w:rFonts w:cs="Arial"/>
          <w:spacing w:val="5"/>
        </w:rPr>
        <w:t>d</w:t>
      </w:r>
      <w:r w:rsidRPr="00F01D81">
        <w:rPr>
          <w:rFonts w:cs="Arial"/>
        </w:rPr>
        <w:t xml:space="preserve">e </w:t>
      </w:r>
      <w:r w:rsidRPr="00F01D81">
        <w:rPr>
          <w:rFonts w:cs="Arial"/>
          <w:spacing w:val="5"/>
        </w:rPr>
        <w:t>l’ouvertur</w:t>
      </w:r>
      <w:r w:rsidRPr="00F01D81">
        <w:rPr>
          <w:rFonts w:cs="Arial"/>
        </w:rPr>
        <w:t xml:space="preserve">e </w:t>
      </w:r>
      <w:r w:rsidRPr="00F01D81">
        <w:rPr>
          <w:rFonts w:cs="Arial"/>
          <w:spacing w:val="5"/>
        </w:rPr>
        <w:t xml:space="preserve">des </w:t>
      </w:r>
      <w:r w:rsidRPr="00F01D81">
        <w:rPr>
          <w:rFonts w:cs="Arial"/>
        </w:rPr>
        <w:t>Propositions</w:t>
      </w:r>
      <w:r w:rsidR="00150E96">
        <w:rPr>
          <w:rFonts w:cs="Arial"/>
        </w:rPr>
        <w:t xml:space="preserve"> </w:t>
      </w:r>
      <w:r w:rsidRPr="00F01D81">
        <w:rPr>
          <w:rFonts w:cs="Arial"/>
        </w:rPr>
        <w:t>financières.</w:t>
      </w:r>
      <w:r w:rsidR="00150E96">
        <w:rPr>
          <w:rFonts w:cs="Arial"/>
        </w:rPr>
        <w:t xml:space="preserve"> </w:t>
      </w:r>
      <w:r w:rsidRPr="00F01D81">
        <w:rPr>
          <w:rFonts w:cs="Arial"/>
        </w:rPr>
        <w:t>L’Autorité Contractante dresse</w:t>
      </w:r>
      <w:r w:rsidR="00150E96">
        <w:rPr>
          <w:rFonts w:cs="Arial"/>
        </w:rPr>
        <w:t xml:space="preserve"> </w:t>
      </w:r>
      <w:r w:rsidRPr="00F01D81">
        <w:rPr>
          <w:rFonts w:cs="Arial"/>
        </w:rPr>
        <w:t>un</w:t>
      </w:r>
      <w:r w:rsidR="00150E96">
        <w:rPr>
          <w:rFonts w:cs="Arial"/>
        </w:rPr>
        <w:t xml:space="preserve"> </w:t>
      </w:r>
      <w:r w:rsidRPr="00F01D81">
        <w:rPr>
          <w:rFonts w:cs="Arial"/>
        </w:rPr>
        <w:t>procès-verbal</w:t>
      </w:r>
      <w:r w:rsidR="00150E96">
        <w:rPr>
          <w:rFonts w:cs="Arial"/>
        </w:rPr>
        <w:t xml:space="preserve"> </w:t>
      </w:r>
      <w:r w:rsidRPr="00F01D81">
        <w:rPr>
          <w:rFonts w:cs="Arial"/>
        </w:rPr>
        <w:t>de</w:t>
      </w:r>
      <w:r w:rsidR="00150E96">
        <w:rPr>
          <w:rFonts w:cs="Arial"/>
        </w:rPr>
        <w:t xml:space="preserve"> </w:t>
      </w:r>
      <w:r w:rsidRPr="00F01D81">
        <w:rPr>
          <w:rFonts w:cs="Arial"/>
        </w:rPr>
        <w:t>la</w:t>
      </w:r>
      <w:r w:rsidR="00150E96">
        <w:rPr>
          <w:rFonts w:cs="Arial"/>
        </w:rPr>
        <w:t xml:space="preserve"> </w:t>
      </w:r>
      <w:r w:rsidRPr="00F01D81">
        <w:rPr>
          <w:rFonts w:cs="Arial"/>
        </w:rPr>
        <w:t>séance.</w:t>
      </w:r>
    </w:p>
    <w:p w:rsidR="00165EDE" w:rsidRPr="00F01D81" w:rsidRDefault="00150E96" w:rsidP="00165EDE">
      <w:pPr>
        <w:widowControl w:val="0"/>
        <w:autoSpaceDE w:val="0"/>
      </w:pPr>
      <w:r>
        <w:rPr>
          <w:rFonts w:cs="Arial"/>
        </w:rPr>
        <w:t xml:space="preserve">5.7. </w:t>
      </w:r>
      <w:r w:rsidR="00165EDE" w:rsidRPr="00F01D81">
        <w:rPr>
          <w:rFonts w:cs="Arial"/>
        </w:rPr>
        <w:t>A</w:t>
      </w:r>
      <w:r>
        <w:rPr>
          <w:rFonts w:cs="Arial"/>
        </w:rPr>
        <w:t xml:space="preserve"> </w:t>
      </w:r>
      <w:r w:rsidR="00165EDE" w:rsidRPr="00F01D81">
        <w:rPr>
          <w:rFonts w:cs="Arial"/>
        </w:rPr>
        <w:t>la</w:t>
      </w:r>
      <w:r>
        <w:rPr>
          <w:rFonts w:cs="Arial"/>
        </w:rPr>
        <w:t xml:space="preserve"> </w:t>
      </w:r>
      <w:r w:rsidR="00165EDE" w:rsidRPr="00F01D81">
        <w:rPr>
          <w:rFonts w:cs="Arial"/>
        </w:rPr>
        <w:t>fin</w:t>
      </w:r>
      <w:r>
        <w:rPr>
          <w:rFonts w:cs="Arial"/>
        </w:rPr>
        <w:t xml:space="preserve"> </w:t>
      </w:r>
      <w:r w:rsidR="00165EDE" w:rsidRPr="00F01D81">
        <w:rPr>
          <w:rFonts w:cs="Arial"/>
        </w:rPr>
        <w:t>de</w:t>
      </w:r>
      <w:r>
        <w:rPr>
          <w:rFonts w:cs="Arial"/>
        </w:rPr>
        <w:t xml:space="preserve"> </w:t>
      </w:r>
      <w:r w:rsidR="00165EDE" w:rsidRPr="00F01D81">
        <w:rPr>
          <w:rFonts w:cs="Arial"/>
        </w:rPr>
        <w:t>chaque</w:t>
      </w:r>
      <w:r>
        <w:rPr>
          <w:rFonts w:cs="Arial"/>
        </w:rPr>
        <w:t xml:space="preserve"> </w:t>
      </w:r>
      <w:r w:rsidR="00165EDE" w:rsidRPr="00F01D81">
        <w:rPr>
          <w:rFonts w:cs="Arial"/>
        </w:rPr>
        <w:t>séance</w:t>
      </w:r>
      <w:r>
        <w:rPr>
          <w:rFonts w:cs="Arial"/>
        </w:rPr>
        <w:t xml:space="preserve"> </w:t>
      </w:r>
      <w:r w:rsidR="00165EDE" w:rsidRPr="00F01D81">
        <w:rPr>
          <w:rFonts w:cs="Arial"/>
        </w:rPr>
        <w:t>d’ouverture</w:t>
      </w:r>
      <w:r>
        <w:rPr>
          <w:rFonts w:cs="Arial"/>
        </w:rPr>
        <w:t xml:space="preserve"> </w:t>
      </w:r>
      <w:r w:rsidR="00165EDE" w:rsidRPr="00F01D81">
        <w:rPr>
          <w:rFonts w:cs="Arial"/>
        </w:rPr>
        <w:t>des</w:t>
      </w:r>
      <w:r>
        <w:rPr>
          <w:rFonts w:cs="Arial"/>
        </w:rPr>
        <w:t xml:space="preserve"> </w:t>
      </w:r>
      <w:r w:rsidR="00165EDE" w:rsidRPr="00F01D81">
        <w:rPr>
          <w:rFonts w:cs="Arial"/>
        </w:rPr>
        <w:t>plis, le</w:t>
      </w:r>
      <w:r>
        <w:rPr>
          <w:rFonts w:cs="Arial"/>
        </w:rPr>
        <w:t xml:space="preserve"> </w:t>
      </w:r>
      <w:r w:rsidR="00165EDE" w:rsidRPr="00F01D81">
        <w:rPr>
          <w:rFonts w:cs="Arial"/>
        </w:rPr>
        <w:t>Président</w:t>
      </w:r>
      <w:r>
        <w:rPr>
          <w:rFonts w:cs="Arial"/>
        </w:rPr>
        <w:t xml:space="preserve"> </w:t>
      </w:r>
      <w:r w:rsidR="00165EDE" w:rsidRPr="00F01D81">
        <w:rPr>
          <w:rFonts w:cs="Arial"/>
        </w:rPr>
        <w:t>de</w:t>
      </w:r>
      <w:r>
        <w:rPr>
          <w:rFonts w:cs="Arial"/>
        </w:rPr>
        <w:t xml:space="preserve"> </w:t>
      </w:r>
      <w:r w:rsidR="00165EDE" w:rsidRPr="00F01D81">
        <w:rPr>
          <w:rFonts w:cs="Arial"/>
        </w:rPr>
        <w:t>la</w:t>
      </w:r>
      <w:r>
        <w:rPr>
          <w:rFonts w:cs="Arial"/>
        </w:rPr>
        <w:t xml:space="preserve"> </w:t>
      </w:r>
      <w:r w:rsidR="00165EDE" w:rsidRPr="00F01D81">
        <w:rPr>
          <w:rFonts w:cs="Arial"/>
        </w:rPr>
        <w:t>Commission</w:t>
      </w:r>
      <w:r>
        <w:rPr>
          <w:rFonts w:cs="Arial"/>
        </w:rPr>
        <w:t xml:space="preserve"> </w:t>
      </w:r>
      <w:r w:rsidR="00165EDE" w:rsidRPr="00F01D81">
        <w:rPr>
          <w:rFonts w:cs="Arial"/>
        </w:rPr>
        <w:t>met</w:t>
      </w:r>
      <w:r>
        <w:rPr>
          <w:rFonts w:cs="Arial"/>
        </w:rPr>
        <w:t xml:space="preserve"> </w:t>
      </w:r>
      <w:r w:rsidR="00165EDE" w:rsidRPr="00F01D81">
        <w:rPr>
          <w:rFonts w:cs="Arial"/>
        </w:rPr>
        <w:t>immédiatement</w:t>
      </w:r>
      <w:r>
        <w:rPr>
          <w:rFonts w:cs="Arial"/>
        </w:rPr>
        <w:t xml:space="preserve"> </w:t>
      </w:r>
      <w:r w:rsidR="00165EDE" w:rsidRPr="00F01D81">
        <w:rPr>
          <w:rFonts w:cs="Arial"/>
        </w:rPr>
        <w:t>à</w:t>
      </w:r>
      <w:r>
        <w:rPr>
          <w:rFonts w:cs="Arial"/>
        </w:rPr>
        <w:t xml:space="preserve"> </w:t>
      </w:r>
      <w:r w:rsidR="00165EDE" w:rsidRPr="00F01D81">
        <w:rPr>
          <w:rFonts w:cs="Arial"/>
        </w:rPr>
        <w:t>la</w:t>
      </w:r>
      <w:r>
        <w:rPr>
          <w:rFonts w:cs="Arial"/>
        </w:rPr>
        <w:t xml:space="preserve"> </w:t>
      </w:r>
      <w:r w:rsidR="00165EDE" w:rsidRPr="00F01D81">
        <w:rPr>
          <w:rFonts w:cs="Arial"/>
        </w:rPr>
        <w:t>disposition</w:t>
      </w:r>
      <w:r>
        <w:rPr>
          <w:rFonts w:cs="Arial"/>
        </w:rPr>
        <w:t xml:space="preserve"> </w:t>
      </w:r>
      <w:r w:rsidR="00165EDE" w:rsidRPr="00F01D81">
        <w:rPr>
          <w:rFonts w:cs="Arial"/>
        </w:rPr>
        <w:t>du</w:t>
      </w:r>
      <w:r>
        <w:rPr>
          <w:rFonts w:cs="Arial"/>
        </w:rPr>
        <w:t xml:space="preserve"> </w:t>
      </w:r>
      <w:r w:rsidR="00165EDE" w:rsidRPr="00F01D81">
        <w:rPr>
          <w:rFonts w:cs="Arial"/>
        </w:rPr>
        <w:t>point</w:t>
      </w:r>
      <w:r>
        <w:rPr>
          <w:rFonts w:cs="Arial"/>
        </w:rPr>
        <w:t xml:space="preserve"> </w:t>
      </w:r>
      <w:r w:rsidR="00165EDE" w:rsidRPr="00F01D81">
        <w:rPr>
          <w:rFonts w:cs="Arial"/>
        </w:rPr>
        <w:t>focal</w:t>
      </w:r>
      <w:r>
        <w:rPr>
          <w:rFonts w:cs="Arial"/>
        </w:rPr>
        <w:t xml:space="preserve"> </w:t>
      </w:r>
      <w:r w:rsidR="00165EDE" w:rsidRPr="00F01D81">
        <w:rPr>
          <w:rFonts w:cs="Arial"/>
        </w:rPr>
        <w:t>désigné par l’ARMP, une copie paraphée des offres des</w:t>
      </w:r>
      <w:r>
        <w:rPr>
          <w:rFonts w:cs="Arial"/>
        </w:rPr>
        <w:t xml:space="preserve"> </w:t>
      </w:r>
      <w:r w:rsidR="00165EDE" w:rsidRPr="00F01D81">
        <w:rPr>
          <w:rFonts w:cs="Arial"/>
        </w:rPr>
        <w:t>soumissionnaires</w:t>
      </w:r>
    </w:p>
    <w:p w:rsidR="00165EDE" w:rsidRPr="00F01D81" w:rsidRDefault="00165EDE" w:rsidP="00165EDE">
      <w:pPr>
        <w:widowControl w:val="0"/>
        <w:autoSpaceDE w:val="0"/>
      </w:pPr>
      <w:r w:rsidRPr="00F01D81">
        <w:rPr>
          <w:rFonts w:cs="Arial"/>
        </w:rPr>
        <w:t>5.8. En cas de recours, il doit être adressé au Ministre chargé des Marchés Publics avec copies à l’organisme chargé de la régulation des</w:t>
      </w:r>
      <w:r w:rsidR="00150E96">
        <w:rPr>
          <w:rFonts w:cs="Arial"/>
        </w:rPr>
        <w:t xml:space="preserve"> </w:t>
      </w:r>
      <w:r w:rsidRPr="00F01D81">
        <w:rPr>
          <w:rFonts w:cs="Arial"/>
        </w:rPr>
        <w:t>Marchés</w:t>
      </w:r>
      <w:r w:rsidR="00150E96">
        <w:rPr>
          <w:rFonts w:cs="Arial"/>
        </w:rPr>
        <w:t xml:space="preserve"> </w:t>
      </w:r>
      <w:r w:rsidRPr="00F01D81">
        <w:rPr>
          <w:rFonts w:cs="Arial"/>
        </w:rPr>
        <w:t>Publics</w:t>
      </w:r>
      <w:r w:rsidR="00150E96">
        <w:rPr>
          <w:rFonts w:cs="Arial"/>
        </w:rPr>
        <w:t xml:space="preserve"> </w:t>
      </w:r>
      <w:r w:rsidRPr="00F01D81">
        <w:rPr>
          <w:rFonts w:cs="Arial"/>
        </w:rPr>
        <w:t>et</w:t>
      </w:r>
      <w:r w:rsidR="00150E96">
        <w:rPr>
          <w:rFonts w:cs="Arial"/>
        </w:rPr>
        <w:t xml:space="preserve"> </w:t>
      </w:r>
      <w:r w:rsidRPr="00F01D81">
        <w:rPr>
          <w:rFonts w:cs="Arial"/>
        </w:rPr>
        <w:t>au</w:t>
      </w:r>
      <w:r w:rsidR="00150E96">
        <w:rPr>
          <w:rFonts w:cs="Arial"/>
        </w:rPr>
        <w:t xml:space="preserve"> </w:t>
      </w:r>
      <w:r w:rsidRPr="00F01D81">
        <w:rPr>
          <w:rFonts w:cs="Arial"/>
        </w:rPr>
        <w:t>Maître</w:t>
      </w:r>
      <w:r w:rsidR="00150E96">
        <w:rPr>
          <w:rFonts w:cs="Arial"/>
        </w:rPr>
        <w:t xml:space="preserve"> </w:t>
      </w:r>
      <w:r w:rsidRPr="00F01D81">
        <w:rPr>
          <w:rFonts w:cs="Arial"/>
        </w:rPr>
        <w:t>d’Ouvrage ou</w:t>
      </w:r>
      <w:r w:rsidR="00150E96">
        <w:rPr>
          <w:rFonts w:cs="Arial"/>
        </w:rPr>
        <w:t xml:space="preserve"> </w:t>
      </w:r>
      <w:r w:rsidRPr="00F01D81">
        <w:rPr>
          <w:rFonts w:cs="Arial"/>
        </w:rPr>
        <w:t>au Maître</w:t>
      </w:r>
      <w:r w:rsidR="00150E96">
        <w:rPr>
          <w:rFonts w:cs="Arial"/>
        </w:rPr>
        <w:t xml:space="preserve"> </w:t>
      </w:r>
      <w:r w:rsidRPr="00F01D81">
        <w:rPr>
          <w:rFonts w:cs="Arial"/>
        </w:rPr>
        <w:t>d’Ouvrage</w:t>
      </w:r>
      <w:r w:rsidR="00150E96">
        <w:rPr>
          <w:rFonts w:cs="Arial"/>
        </w:rPr>
        <w:t xml:space="preserve"> </w:t>
      </w:r>
      <w:r w:rsidRPr="00F01D81">
        <w:rPr>
          <w:rFonts w:cs="Arial"/>
        </w:rPr>
        <w:t>Délégué.</w:t>
      </w:r>
    </w:p>
    <w:p w:rsidR="00165EDE" w:rsidRPr="00F01D81" w:rsidRDefault="00165EDE" w:rsidP="00165EDE">
      <w:pPr>
        <w:widowControl w:val="0"/>
        <w:autoSpaceDE w:val="0"/>
      </w:pPr>
      <w:r w:rsidRPr="00F01D81">
        <w:rPr>
          <w:rFonts w:cs="Arial"/>
        </w:rPr>
        <w:lastRenderedPageBreak/>
        <w:t>Il</w:t>
      </w:r>
      <w:r w:rsidR="00150E96">
        <w:rPr>
          <w:rFonts w:cs="Arial"/>
        </w:rPr>
        <w:t xml:space="preserve"> </w:t>
      </w:r>
      <w:r w:rsidRPr="00F01D81">
        <w:rPr>
          <w:rFonts w:cs="Arial"/>
        </w:rPr>
        <w:t>doit</w:t>
      </w:r>
      <w:r w:rsidR="00150E96">
        <w:rPr>
          <w:rFonts w:cs="Arial"/>
        </w:rPr>
        <w:t xml:space="preserve"> </w:t>
      </w:r>
      <w:r w:rsidRPr="00F01D81">
        <w:rPr>
          <w:rFonts w:cs="Arial"/>
        </w:rPr>
        <w:t>parvenir</w:t>
      </w:r>
      <w:r w:rsidR="00150E96">
        <w:rPr>
          <w:rFonts w:cs="Arial"/>
        </w:rPr>
        <w:t xml:space="preserve"> </w:t>
      </w:r>
      <w:r w:rsidRPr="00F01D81">
        <w:rPr>
          <w:rFonts w:cs="Arial"/>
        </w:rPr>
        <w:t>dans</w:t>
      </w:r>
      <w:r w:rsidR="00150E96">
        <w:rPr>
          <w:rFonts w:cs="Arial"/>
        </w:rPr>
        <w:t xml:space="preserve"> </w:t>
      </w:r>
      <w:r w:rsidRPr="00F01D81">
        <w:rPr>
          <w:rFonts w:cs="Arial"/>
        </w:rPr>
        <w:t>un</w:t>
      </w:r>
      <w:r w:rsidR="00150E96">
        <w:rPr>
          <w:rFonts w:cs="Arial"/>
        </w:rPr>
        <w:t xml:space="preserve"> </w:t>
      </w:r>
      <w:r w:rsidRPr="00F01D81">
        <w:rPr>
          <w:rFonts w:cs="Arial"/>
        </w:rPr>
        <w:t>délai</w:t>
      </w:r>
      <w:r w:rsidR="00150E96">
        <w:rPr>
          <w:rFonts w:cs="Arial"/>
        </w:rPr>
        <w:t xml:space="preserve"> </w:t>
      </w:r>
      <w:r w:rsidRPr="00F01D81">
        <w:rPr>
          <w:rFonts w:cs="Arial"/>
        </w:rPr>
        <w:t>maximum</w:t>
      </w:r>
      <w:r w:rsidR="00150E96">
        <w:rPr>
          <w:rFonts w:cs="Arial"/>
        </w:rPr>
        <w:t xml:space="preserve"> </w:t>
      </w:r>
      <w:r w:rsidRPr="00F01D81">
        <w:rPr>
          <w:rFonts w:cs="Arial"/>
        </w:rPr>
        <w:t>de</w:t>
      </w:r>
      <w:r w:rsidR="00150E96">
        <w:rPr>
          <w:rFonts w:cs="Arial"/>
        </w:rPr>
        <w:t xml:space="preserve"> </w:t>
      </w:r>
      <w:r w:rsidRPr="00F01D81">
        <w:rPr>
          <w:rFonts w:cs="Arial"/>
        </w:rPr>
        <w:t>trois (03)</w:t>
      </w:r>
      <w:r w:rsidR="00150E96">
        <w:rPr>
          <w:rFonts w:cs="Arial"/>
        </w:rPr>
        <w:t xml:space="preserve"> </w:t>
      </w:r>
      <w:r w:rsidRPr="00F01D81">
        <w:rPr>
          <w:rFonts w:cs="Arial"/>
        </w:rPr>
        <w:t>jours</w:t>
      </w:r>
      <w:r w:rsidR="00150E96">
        <w:rPr>
          <w:rFonts w:cs="Arial"/>
        </w:rPr>
        <w:t xml:space="preserve"> </w:t>
      </w:r>
      <w:r w:rsidRPr="00F01D81">
        <w:rPr>
          <w:rFonts w:cs="Arial"/>
        </w:rPr>
        <w:t>ouvrables</w:t>
      </w:r>
      <w:r w:rsidR="00150E96">
        <w:rPr>
          <w:rFonts w:cs="Arial"/>
        </w:rPr>
        <w:t xml:space="preserve"> </w:t>
      </w:r>
      <w:r w:rsidRPr="00F01D81">
        <w:rPr>
          <w:rFonts w:cs="Arial"/>
        </w:rPr>
        <w:t>après</w:t>
      </w:r>
      <w:r w:rsidR="00150E96">
        <w:rPr>
          <w:rFonts w:cs="Arial"/>
        </w:rPr>
        <w:t xml:space="preserve"> </w:t>
      </w:r>
      <w:r w:rsidRPr="00F01D81">
        <w:rPr>
          <w:rFonts w:cs="Arial"/>
        </w:rPr>
        <w:t>l’ouverture</w:t>
      </w:r>
      <w:r w:rsidR="00150E96">
        <w:rPr>
          <w:rFonts w:cs="Arial"/>
        </w:rPr>
        <w:t xml:space="preserve"> </w:t>
      </w:r>
      <w:r w:rsidRPr="00F01D81">
        <w:rPr>
          <w:rFonts w:cs="Arial"/>
        </w:rPr>
        <w:t>des</w:t>
      </w:r>
      <w:r w:rsidR="00150E96">
        <w:rPr>
          <w:rFonts w:cs="Arial"/>
        </w:rPr>
        <w:t xml:space="preserve"> </w:t>
      </w:r>
      <w:r w:rsidRPr="00F01D81">
        <w:rPr>
          <w:rFonts w:cs="Arial"/>
        </w:rPr>
        <w:t>plis, sous</w:t>
      </w:r>
      <w:r w:rsidR="00150E96">
        <w:rPr>
          <w:rFonts w:cs="Arial"/>
        </w:rPr>
        <w:t xml:space="preserve"> </w:t>
      </w:r>
      <w:r w:rsidRPr="00F01D81">
        <w:rPr>
          <w:rFonts w:cs="Arial"/>
        </w:rPr>
        <w:t>la</w:t>
      </w:r>
      <w:r w:rsidR="00150E96">
        <w:rPr>
          <w:rFonts w:cs="Arial"/>
        </w:rPr>
        <w:t xml:space="preserve"> </w:t>
      </w:r>
      <w:r w:rsidRPr="00F01D81">
        <w:rPr>
          <w:rFonts w:cs="Arial"/>
        </w:rPr>
        <w:t>forme</w:t>
      </w:r>
      <w:r w:rsidR="00150E96">
        <w:rPr>
          <w:rFonts w:cs="Arial"/>
        </w:rPr>
        <w:t xml:space="preserve"> </w:t>
      </w:r>
      <w:r w:rsidRPr="00F01D81">
        <w:rPr>
          <w:rFonts w:cs="Arial"/>
        </w:rPr>
        <w:t>d’une</w:t>
      </w:r>
      <w:r w:rsidR="00150E96">
        <w:rPr>
          <w:rFonts w:cs="Arial"/>
        </w:rPr>
        <w:t xml:space="preserve"> </w:t>
      </w:r>
      <w:r w:rsidRPr="00F01D81">
        <w:rPr>
          <w:rFonts w:cs="Arial"/>
        </w:rPr>
        <w:t>lettre</w:t>
      </w:r>
      <w:r w:rsidR="00150E96">
        <w:rPr>
          <w:rFonts w:cs="Arial"/>
        </w:rPr>
        <w:t xml:space="preserve"> </w:t>
      </w:r>
      <w:r w:rsidRPr="00F01D81">
        <w:rPr>
          <w:rFonts w:cs="Arial"/>
        </w:rPr>
        <w:t>à</w:t>
      </w:r>
      <w:r w:rsidR="00150E96">
        <w:rPr>
          <w:rFonts w:cs="Arial"/>
        </w:rPr>
        <w:t xml:space="preserve"> </w:t>
      </w:r>
      <w:r w:rsidRPr="00F01D81">
        <w:rPr>
          <w:rFonts w:cs="Arial"/>
        </w:rPr>
        <w:t>laquelle</w:t>
      </w:r>
      <w:r w:rsidR="00150E96">
        <w:rPr>
          <w:rFonts w:cs="Arial"/>
        </w:rPr>
        <w:t xml:space="preserve"> </w:t>
      </w:r>
      <w:r w:rsidRPr="00F01D81">
        <w:rPr>
          <w:rFonts w:cs="Arial"/>
        </w:rPr>
        <w:t>est</w:t>
      </w:r>
      <w:r w:rsidR="00150E96">
        <w:rPr>
          <w:rFonts w:cs="Arial"/>
        </w:rPr>
        <w:t xml:space="preserve"> </w:t>
      </w:r>
      <w:r w:rsidRPr="00F01D81">
        <w:rPr>
          <w:rFonts w:cs="Arial"/>
        </w:rPr>
        <w:t xml:space="preserve">obligatoirement joint un feuillet de la fiche de recours dûment signée par le requérant et, </w:t>
      </w:r>
      <w:r w:rsidRPr="00F01D81">
        <w:rPr>
          <w:rFonts w:cs="Arial"/>
          <w:spacing w:val="5"/>
        </w:rPr>
        <w:t>éventuellement</w:t>
      </w:r>
      <w:r w:rsidRPr="00F01D81">
        <w:rPr>
          <w:rFonts w:cs="Arial"/>
        </w:rPr>
        <w:t xml:space="preserve">, </w:t>
      </w:r>
      <w:r w:rsidRPr="00F01D81">
        <w:rPr>
          <w:rFonts w:cs="Arial"/>
          <w:spacing w:val="5"/>
        </w:rPr>
        <w:t>pa</w:t>
      </w:r>
      <w:r w:rsidRPr="00F01D81">
        <w:rPr>
          <w:rFonts w:cs="Arial"/>
        </w:rPr>
        <w:t xml:space="preserve">r </w:t>
      </w:r>
      <w:r w:rsidRPr="00F01D81">
        <w:rPr>
          <w:rFonts w:cs="Arial"/>
          <w:spacing w:val="5"/>
        </w:rPr>
        <w:t>l</w:t>
      </w:r>
      <w:r w:rsidRPr="00F01D81">
        <w:rPr>
          <w:rFonts w:cs="Arial"/>
        </w:rPr>
        <w:t xml:space="preserve">e </w:t>
      </w:r>
      <w:r w:rsidRPr="00F01D81">
        <w:rPr>
          <w:rFonts w:cs="Arial"/>
          <w:spacing w:val="5"/>
        </w:rPr>
        <w:t>Présiden</w:t>
      </w:r>
      <w:r w:rsidRPr="00F01D81">
        <w:rPr>
          <w:rFonts w:cs="Arial"/>
        </w:rPr>
        <w:t xml:space="preserve">t </w:t>
      </w:r>
      <w:r w:rsidRPr="00F01D81">
        <w:rPr>
          <w:rFonts w:cs="Arial"/>
          <w:spacing w:val="5"/>
        </w:rPr>
        <w:t>d</w:t>
      </w:r>
      <w:r w:rsidRPr="00F01D81">
        <w:rPr>
          <w:rFonts w:cs="Arial"/>
        </w:rPr>
        <w:t xml:space="preserve">e </w:t>
      </w:r>
      <w:r w:rsidRPr="00F01D81">
        <w:rPr>
          <w:rFonts w:cs="Arial"/>
          <w:spacing w:val="5"/>
        </w:rPr>
        <w:t xml:space="preserve">la </w:t>
      </w:r>
      <w:r w:rsidRPr="00F01D81">
        <w:rPr>
          <w:rFonts w:cs="Arial"/>
        </w:rPr>
        <w:t>Commission</w:t>
      </w:r>
      <w:r w:rsidR="00276840">
        <w:rPr>
          <w:rFonts w:cs="Arial"/>
        </w:rPr>
        <w:t xml:space="preserve"> </w:t>
      </w:r>
      <w:r w:rsidRPr="00F01D81">
        <w:rPr>
          <w:rFonts w:cs="Arial"/>
        </w:rPr>
        <w:t>de</w:t>
      </w:r>
      <w:r w:rsidR="00276840">
        <w:rPr>
          <w:rFonts w:cs="Arial"/>
        </w:rPr>
        <w:t xml:space="preserve"> </w:t>
      </w:r>
      <w:r w:rsidRPr="00F01D81">
        <w:rPr>
          <w:rFonts w:cs="Arial"/>
        </w:rPr>
        <w:t>Passation</w:t>
      </w:r>
      <w:r w:rsidR="00276840">
        <w:rPr>
          <w:rFonts w:cs="Arial"/>
        </w:rPr>
        <w:t xml:space="preserve"> </w:t>
      </w:r>
      <w:r w:rsidRPr="00F01D81">
        <w:rPr>
          <w:rFonts w:cs="Arial"/>
        </w:rPr>
        <w:t>des</w:t>
      </w:r>
      <w:r w:rsidR="00276840">
        <w:rPr>
          <w:rFonts w:cs="Arial"/>
        </w:rPr>
        <w:t xml:space="preserve"> </w:t>
      </w:r>
      <w:r w:rsidRPr="00F01D81">
        <w:rPr>
          <w:rFonts w:cs="Arial"/>
        </w:rPr>
        <w:t>marchés.</w:t>
      </w:r>
    </w:p>
    <w:p w:rsidR="00165EDE" w:rsidRPr="00F01D81" w:rsidRDefault="00165EDE" w:rsidP="00165EDE">
      <w:pPr>
        <w:widowControl w:val="0"/>
        <w:autoSpaceDE w:val="0"/>
      </w:pPr>
      <w:r w:rsidRPr="00F01D81">
        <w:rPr>
          <w:rFonts w:cs="Arial"/>
          <w:spacing w:val="3"/>
        </w:rPr>
        <w:t>L’Observateu</w:t>
      </w:r>
      <w:r w:rsidRPr="00F01D81">
        <w:rPr>
          <w:rFonts w:cs="Arial"/>
        </w:rPr>
        <w:t xml:space="preserve">r </w:t>
      </w:r>
      <w:r w:rsidRPr="00F01D81">
        <w:rPr>
          <w:rFonts w:cs="Arial"/>
          <w:spacing w:val="3"/>
        </w:rPr>
        <w:t>Indépendan</w:t>
      </w:r>
      <w:r w:rsidRPr="00F01D81">
        <w:rPr>
          <w:rFonts w:cs="Arial"/>
        </w:rPr>
        <w:t xml:space="preserve">t </w:t>
      </w:r>
      <w:r w:rsidRPr="00F01D81">
        <w:rPr>
          <w:rFonts w:cs="Arial"/>
          <w:spacing w:val="3"/>
        </w:rPr>
        <w:t>annex</w:t>
      </w:r>
      <w:r w:rsidRPr="00F01D81">
        <w:rPr>
          <w:rFonts w:cs="Arial"/>
        </w:rPr>
        <w:t xml:space="preserve">e à </w:t>
      </w:r>
      <w:r w:rsidRPr="00F01D81">
        <w:rPr>
          <w:rFonts w:cs="Arial"/>
          <w:spacing w:val="3"/>
        </w:rPr>
        <w:t xml:space="preserve">son </w:t>
      </w:r>
      <w:r w:rsidRPr="00F01D81">
        <w:rPr>
          <w:rFonts w:cs="Arial"/>
        </w:rPr>
        <w:t>rapport, le</w:t>
      </w:r>
      <w:r w:rsidR="00276840">
        <w:rPr>
          <w:rFonts w:cs="Arial"/>
        </w:rPr>
        <w:t xml:space="preserve"> </w:t>
      </w:r>
      <w:r w:rsidRPr="00F01D81">
        <w:rPr>
          <w:rFonts w:cs="Arial"/>
        </w:rPr>
        <w:t>feuillet</w:t>
      </w:r>
      <w:r w:rsidR="00276840">
        <w:rPr>
          <w:rFonts w:cs="Arial"/>
        </w:rPr>
        <w:t xml:space="preserve"> </w:t>
      </w:r>
      <w:r w:rsidRPr="00F01D81">
        <w:rPr>
          <w:rFonts w:cs="Arial"/>
        </w:rPr>
        <w:t>qui</w:t>
      </w:r>
      <w:r w:rsidR="00276840">
        <w:rPr>
          <w:rFonts w:cs="Arial"/>
        </w:rPr>
        <w:t xml:space="preserve"> </w:t>
      </w:r>
      <w:r w:rsidRPr="00F01D81">
        <w:rPr>
          <w:rFonts w:cs="Arial"/>
        </w:rPr>
        <w:t>lui</w:t>
      </w:r>
      <w:r w:rsidR="00276840">
        <w:rPr>
          <w:rFonts w:cs="Arial"/>
        </w:rPr>
        <w:t xml:space="preserve"> </w:t>
      </w:r>
      <w:r w:rsidRPr="00F01D81">
        <w:rPr>
          <w:rFonts w:cs="Arial"/>
        </w:rPr>
        <w:t>a</w:t>
      </w:r>
      <w:r w:rsidR="00276840">
        <w:rPr>
          <w:rFonts w:cs="Arial"/>
        </w:rPr>
        <w:t xml:space="preserve"> </w:t>
      </w:r>
      <w:r w:rsidRPr="00F01D81">
        <w:rPr>
          <w:rFonts w:cs="Arial"/>
        </w:rPr>
        <w:t>été</w:t>
      </w:r>
      <w:r w:rsidR="00276840">
        <w:rPr>
          <w:rFonts w:cs="Arial"/>
        </w:rPr>
        <w:t xml:space="preserve"> </w:t>
      </w:r>
      <w:r w:rsidRPr="00F01D81">
        <w:rPr>
          <w:rFonts w:cs="Arial"/>
        </w:rPr>
        <w:t>remis,</w:t>
      </w:r>
      <w:r w:rsidR="00276840">
        <w:rPr>
          <w:rFonts w:cs="Arial"/>
        </w:rPr>
        <w:t xml:space="preserve"> </w:t>
      </w:r>
      <w:r w:rsidRPr="00F01D81">
        <w:rPr>
          <w:rFonts w:cs="Arial"/>
        </w:rPr>
        <w:t xml:space="preserve">assorti </w:t>
      </w:r>
      <w:r w:rsidRPr="00F01D81">
        <w:rPr>
          <w:rFonts w:cs="Arial"/>
          <w:spacing w:val="2"/>
        </w:rPr>
        <w:t>de</w:t>
      </w:r>
      <w:r w:rsidRPr="00F01D81">
        <w:rPr>
          <w:rFonts w:cs="Arial"/>
        </w:rPr>
        <w:t xml:space="preserve">s </w:t>
      </w:r>
      <w:r w:rsidRPr="00F01D81">
        <w:rPr>
          <w:rFonts w:cs="Arial"/>
          <w:spacing w:val="2"/>
        </w:rPr>
        <w:t>commentaire</w:t>
      </w:r>
      <w:r w:rsidRPr="00F01D81">
        <w:rPr>
          <w:rFonts w:cs="Arial"/>
        </w:rPr>
        <w:t xml:space="preserve">s </w:t>
      </w:r>
      <w:r w:rsidRPr="00F01D81">
        <w:rPr>
          <w:rFonts w:cs="Arial"/>
          <w:spacing w:val="2"/>
        </w:rPr>
        <w:t>o</w:t>
      </w:r>
      <w:r w:rsidRPr="00F01D81">
        <w:rPr>
          <w:rFonts w:cs="Arial"/>
        </w:rPr>
        <w:t xml:space="preserve">u </w:t>
      </w:r>
      <w:r w:rsidRPr="00F01D81">
        <w:rPr>
          <w:rFonts w:cs="Arial"/>
          <w:spacing w:val="2"/>
        </w:rPr>
        <w:t>de</w:t>
      </w:r>
      <w:r w:rsidRPr="00F01D81">
        <w:rPr>
          <w:rFonts w:cs="Arial"/>
        </w:rPr>
        <w:t xml:space="preserve">s </w:t>
      </w:r>
      <w:r w:rsidRPr="00F01D81">
        <w:rPr>
          <w:rFonts w:cs="Arial"/>
          <w:spacing w:val="2"/>
        </w:rPr>
        <w:t>observation</w:t>
      </w:r>
      <w:r w:rsidRPr="00F01D81">
        <w:rPr>
          <w:rFonts w:cs="Arial"/>
        </w:rPr>
        <w:t xml:space="preserve">s </w:t>
      </w:r>
      <w:r w:rsidRPr="00F01D81">
        <w:rPr>
          <w:rFonts w:cs="Arial"/>
          <w:spacing w:val="2"/>
        </w:rPr>
        <w:t xml:space="preserve">y </w:t>
      </w:r>
      <w:r w:rsidRPr="00F01D81">
        <w:rPr>
          <w:rFonts w:cs="Arial"/>
        </w:rPr>
        <w:t>afférents.</w:t>
      </w:r>
    </w:p>
    <w:p w:rsidR="00165EDE" w:rsidRPr="00F01D81" w:rsidRDefault="00165EDE" w:rsidP="00165EDE">
      <w:pPr>
        <w:widowControl w:val="0"/>
        <w:autoSpaceDE w:val="0"/>
      </w:pPr>
      <w:r w:rsidRPr="00F01D81">
        <w:rPr>
          <w:rFonts w:cs="Arial"/>
        </w:rPr>
        <w:t>5.9. La Sous-commission d’analyse établit si les Propositions</w:t>
      </w:r>
      <w:r w:rsidR="00276840">
        <w:rPr>
          <w:rFonts w:cs="Arial"/>
        </w:rPr>
        <w:t xml:space="preserve"> </w:t>
      </w:r>
      <w:r w:rsidRPr="00F01D81">
        <w:rPr>
          <w:rFonts w:cs="Arial"/>
        </w:rPr>
        <w:t>financières</w:t>
      </w:r>
      <w:r w:rsidR="00276840">
        <w:rPr>
          <w:rFonts w:cs="Arial"/>
        </w:rPr>
        <w:t xml:space="preserve"> </w:t>
      </w:r>
      <w:r w:rsidRPr="00F01D81">
        <w:rPr>
          <w:rFonts w:cs="Arial"/>
        </w:rPr>
        <w:t>sont</w:t>
      </w:r>
      <w:r w:rsidR="00276840">
        <w:rPr>
          <w:rFonts w:cs="Arial"/>
        </w:rPr>
        <w:t xml:space="preserve"> </w:t>
      </w:r>
      <w:r w:rsidRPr="00F01D81">
        <w:rPr>
          <w:rFonts w:cs="Arial"/>
        </w:rPr>
        <w:t>complètes</w:t>
      </w:r>
      <w:r w:rsidR="00276840">
        <w:rPr>
          <w:rFonts w:cs="Arial"/>
        </w:rPr>
        <w:t xml:space="preserve"> </w:t>
      </w:r>
      <w:r w:rsidRPr="00F01D81">
        <w:rPr>
          <w:rFonts w:cs="Arial"/>
        </w:rPr>
        <w:t>(c’est-à-dire si tous les éléments de la Proposition technique correspondante ont été chiffrés ; corrige</w:t>
      </w:r>
      <w:r w:rsidR="00276840">
        <w:rPr>
          <w:rFonts w:cs="Arial"/>
        </w:rPr>
        <w:t xml:space="preserve"> </w:t>
      </w:r>
      <w:r w:rsidRPr="00F01D81">
        <w:rPr>
          <w:rFonts w:cs="Arial"/>
        </w:rPr>
        <w:t>toute</w:t>
      </w:r>
      <w:r w:rsidR="00276840">
        <w:rPr>
          <w:rFonts w:cs="Arial"/>
        </w:rPr>
        <w:t xml:space="preserve"> </w:t>
      </w:r>
      <w:r w:rsidRPr="00F01D81">
        <w:rPr>
          <w:rFonts w:cs="Arial"/>
        </w:rPr>
        <w:t>erreur</w:t>
      </w:r>
      <w:r w:rsidR="00276840">
        <w:rPr>
          <w:rFonts w:cs="Arial"/>
        </w:rPr>
        <w:t xml:space="preserve"> </w:t>
      </w:r>
      <w:r w:rsidRPr="00F01D81">
        <w:rPr>
          <w:rFonts w:cs="Arial"/>
        </w:rPr>
        <w:t>de</w:t>
      </w:r>
      <w:r w:rsidR="00276840">
        <w:rPr>
          <w:rFonts w:cs="Arial"/>
        </w:rPr>
        <w:t xml:space="preserve"> </w:t>
      </w:r>
      <w:r w:rsidRPr="00F01D81">
        <w:rPr>
          <w:rFonts w:cs="Arial"/>
        </w:rPr>
        <w:t>calcul,</w:t>
      </w:r>
      <w:r w:rsidR="00276840">
        <w:rPr>
          <w:rFonts w:cs="Arial"/>
        </w:rPr>
        <w:t xml:space="preserve"> </w:t>
      </w:r>
      <w:r w:rsidRPr="00F01D81">
        <w:rPr>
          <w:rFonts w:cs="Arial"/>
        </w:rPr>
        <w:t>et</w:t>
      </w:r>
      <w:r w:rsidR="00276840">
        <w:rPr>
          <w:rFonts w:cs="Arial"/>
        </w:rPr>
        <w:t xml:space="preserve"> </w:t>
      </w:r>
      <w:r w:rsidRPr="00F01D81">
        <w:rPr>
          <w:rFonts w:cs="Arial"/>
        </w:rPr>
        <w:t>convertit</w:t>
      </w:r>
      <w:r w:rsidR="00276840">
        <w:rPr>
          <w:rFonts w:cs="Arial"/>
        </w:rPr>
        <w:t xml:space="preserve"> </w:t>
      </w:r>
      <w:r w:rsidRPr="00F01D81">
        <w:rPr>
          <w:rFonts w:cs="Arial"/>
        </w:rPr>
        <w:t>les prix</w:t>
      </w:r>
      <w:r w:rsidR="00276840">
        <w:rPr>
          <w:rFonts w:cs="Arial"/>
        </w:rPr>
        <w:t xml:space="preserve"> </w:t>
      </w:r>
      <w:r w:rsidRPr="00F01D81">
        <w:rPr>
          <w:rFonts w:cs="Arial"/>
        </w:rPr>
        <w:t>exprimés</w:t>
      </w:r>
      <w:r w:rsidR="00276840">
        <w:rPr>
          <w:rFonts w:cs="Arial"/>
        </w:rPr>
        <w:t xml:space="preserve"> </w:t>
      </w:r>
      <w:r w:rsidRPr="00F01D81">
        <w:rPr>
          <w:rFonts w:cs="Arial"/>
        </w:rPr>
        <w:t>en</w:t>
      </w:r>
      <w:r w:rsidR="00276840">
        <w:rPr>
          <w:rFonts w:cs="Arial"/>
        </w:rPr>
        <w:t xml:space="preserve"> </w:t>
      </w:r>
      <w:r w:rsidRPr="00F01D81">
        <w:rPr>
          <w:rFonts w:cs="Arial"/>
        </w:rPr>
        <w:t>diverses</w:t>
      </w:r>
      <w:r w:rsidR="00276840">
        <w:rPr>
          <w:rFonts w:cs="Arial"/>
        </w:rPr>
        <w:t xml:space="preserve"> </w:t>
      </w:r>
      <w:r w:rsidRPr="00F01D81">
        <w:rPr>
          <w:rFonts w:cs="Arial"/>
        </w:rPr>
        <w:t>monnaies</w:t>
      </w:r>
      <w:r w:rsidR="00276840">
        <w:rPr>
          <w:rFonts w:cs="Arial"/>
        </w:rPr>
        <w:t xml:space="preserve"> </w:t>
      </w:r>
      <w:r w:rsidRPr="00F01D81">
        <w:rPr>
          <w:rFonts w:cs="Arial"/>
        </w:rPr>
        <w:t>en</w:t>
      </w:r>
      <w:r w:rsidR="00276840">
        <w:rPr>
          <w:rFonts w:cs="Arial"/>
        </w:rPr>
        <w:t xml:space="preserve"> </w:t>
      </w:r>
      <w:r w:rsidRPr="00F01D81">
        <w:rPr>
          <w:rFonts w:cs="Arial"/>
        </w:rPr>
        <w:t>francs CFA.</w:t>
      </w:r>
      <w:r w:rsidR="00276840">
        <w:rPr>
          <w:rFonts w:cs="Arial"/>
        </w:rPr>
        <w:t xml:space="preserve"> </w:t>
      </w:r>
      <w:r w:rsidRPr="00F01D81">
        <w:rPr>
          <w:rFonts w:cs="Arial"/>
        </w:rPr>
        <w:t>Les</w:t>
      </w:r>
      <w:r w:rsidR="00276840">
        <w:rPr>
          <w:rFonts w:cs="Arial"/>
        </w:rPr>
        <w:t xml:space="preserve"> </w:t>
      </w:r>
      <w:r w:rsidRPr="00F01D81">
        <w:rPr>
          <w:rFonts w:cs="Arial"/>
        </w:rPr>
        <w:t>cours</w:t>
      </w:r>
      <w:r w:rsidR="00276840">
        <w:rPr>
          <w:rFonts w:cs="Arial"/>
        </w:rPr>
        <w:t xml:space="preserve"> </w:t>
      </w:r>
      <w:r w:rsidRPr="00F01D81">
        <w:rPr>
          <w:rFonts w:cs="Arial"/>
        </w:rPr>
        <w:t>de</w:t>
      </w:r>
      <w:r w:rsidR="00276840">
        <w:rPr>
          <w:rFonts w:cs="Arial"/>
        </w:rPr>
        <w:t xml:space="preserve"> </w:t>
      </w:r>
      <w:r w:rsidRPr="00F01D81">
        <w:rPr>
          <w:rFonts w:cs="Arial"/>
        </w:rPr>
        <w:t>vente</w:t>
      </w:r>
      <w:r w:rsidR="00276840">
        <w:rPr>
          <w:rFonts w:cs="Arial"/>
        </w:rPr>
        <w:t xml:space="preserve"> </w:t>
      </w:r>
      <w:r w:rsidRPr="00F01D81">
        <w:rPr>
          <w:rFonts w:cs="Arial"/>
        </w:rPr>
        <w:t>officiels utilisés</w:t>
      </w:r>
      <w:r w:rsidR="00276840">
        <w:rPr>
          <w:rFonts w:cs="Arial"/>
        </w:rPr>
        <w:t xml:space="preserve"> </w:t>
      </w:r>
      <w:r w:rsidRPr="00F01D81">
        <w:rPr>
          <w:rFonts w:cs="Arial"/>
        </w:rPr>
        <w:t>à</w:t>
      </w:r>
      <w:r w:rsidR="00276840">
        <w:rPr>
          <w:rFonts w:cs="Arial"/>
        </w:rPr>
        <w:t xml:space="preserve"> </w:t>
      </w:r>
      <w:r w:rsidRPr="00F01D81">
        <w:rPr>
          <w:rFonts w:cs="Arial"/>
        </w:rPr>
        <w:t xml:space="preserve">cet </w:t>
      </w:r>
      <w:r w:rsidRPr="00F01D81">
        <w:rPr>
          <w:rFonts w:cs="Arial"/>
          <w:spacing w:val="1"/>
        </w:rPr>
        <w:t>effet</w:t>
      </w:r>
      <w:r w:rsidRPr="00F01D81">
        <w:rPr>
          <w:rFonts w:cs="Arial"/>
        </w:rPr>
        <w:t xml:space="preserve">, </w:t>
      </w:r>
      <w:r w:rsidRPr="00F01D81">
        <w:rPr>
          <w:rFonts w:cs="Arial"/>
          <w:spacing w:val="1"/>
        </w:rPr>
        <w:t>fourni</w:t>
      </w:r>
      <w:r w:rsidRPr="00F01D81">
        <w:rPr>
          <w:rFonts w:cs="Arial"/>
        </w:rPr>
        <w:t xml:space="preserve">s </w:t>
      </w:r>
      <w:r w:rsidRPr="00F01D81">
        <w:rPr>
          <w:rFonts w:cs="Arial"/>
          <w:spacing w:val="1"/>
        </w:rPr>
        <w:t>pa</w:t>
      </w:r>
      <w:r w:rsidRPr="00F01D81">
        <w:rPr>
          <w:rFonts w:cs="Arial"/>
        </w:rPr>
        <w:t xml:space="preserve">r </w:t>
      </w:r>
      <w:r w:rsidRPr="00F01D81">
        <w:rPr>
          <w:rFonts w:cs="Arial"/>
          <w:spacing w:val="1"/>
        </w:rPr>
        <w:t>l</w:t>
      </w:r>
      <w:r w:rsidRPr="00F01D81">
        <w:rPr>
          <w:rFonts w:cs="Arial"/>
        </w:rPr>
        <w:t xml:space="preserve">a </w:t>
      </w:r>
      <w:r w:rsidRPr="00F01D81">
        <w:rPr>
          <w:rFonts w:cs="Arial"/>
          <w:spacing w:val="1"/>
        </w:rPr>
        <w:t>BEAC</w:t>
      </w:r>
      <w:r w:rsidRPr="00F01D81">
        <w:rPr>
          <w:rFonts w:cs="Arial"/>
        </w:rPr>
        <w:t xml:space="preserve">, </w:t>
      </w:r>
      <w:r w:rsidRPr="00F01D81">
        <w:rPr>
          <w:rFonts w:cs="Arial"/>
          <w:spacing w:val="1"/>
        </w:rPr>
        <w:t>son</w:t>
      </w:r>
      <w:r w:rsidRPr="00F01D81">
        <w:rPr>
          <w:rFonts w:cs="Arial"/>
        </w:rPr>
        <w:t xml:space="preserve">t </w:t>
      </w:r>
      <w:r w:rsidRPr="00F01D81">
        <w:rPr>
          <w:rFonts w:cs="Arial"/>
          <w:spacing w:val="1"/>
        </w:rPr>
        <w:t>ceu</w:t>
      </w:r>
      <w:r w:rsidRPr="00F01D81">
        <w:rPr>
          <w:rFonts w:cs="Arial"/>
        </w:rPr>
        <w:t xml:space="preserve">x </w:t>
      </w:r>
      <w:r w:rsidRPr="00F01D81">
        <w:rPr>
          <w:rFonts w:cs="Arial"/>
          <w:spacing w:val="1"/>
        </w:rPr>
        <w:t xml:space="preserve">en </w:t>
      </w:r>
      <w:r w:rsidRPr="00F01D81">
        <w:rPr>
          <w:rFonts w:cs="Arial"/>
        </w:rPr>
        <w:t>vigueur à la date limite de dépôt des propo</w:t>
      </w:r>
      <w:r w:rsidRPr="00F01D81">
        <w:rPr>
          <w:rFonts w:cs="Arial"/>
          <w:spacing w:val="5"/>
        </w:rPr>
        <w:t>sitions</w:t>
      </w:r>
      <w:r w:rsidRPr="00F01D81">
        <w:rPr>
          <w:rFonts w:cs="Arial"/>
        </w:rPr>
        <w:t xml:space="preserve">. </w:t>
      </w:r>
      <w:r w:rsidRPr="00F01D81">
        <w:rPr>
          <w:rFonts w:cs="Arial"/>
          <w:spacing w:val="5"/>
        </w:rPr>
        <w:t>L’évaluatio</w:t>
      </w:r>
      <w:r w:rsidRPr="00F01D81">
        <w:rPr>
          <w:rFonts w:cs="Arial"/>
        </w:rPr>
        <w:t xml:space="preserve">n </w:t>
      </w:r>
      <w:r w:rsidRPr="00F01D81">
        <w:rPr>
          <w:rFonts w:cs="Arial"/>
          <w:spacing w:val="5"/>
        </w:rPr>
        <w:t>es</w:t>
      </w:r>
      <w:r w:rsidRPr="00F01D81">
        <w:rPr>
          <w:rFonts w:cs="Arial"/>
        </w:rPr>
        <w:t xml:space="preserve">t </w:t>
      </w:r>
      <w:r w:rsidRPr="00F01D81">
        <w:rPr>
          <w:rFonts w:cs="Arial"/>
          <w:spacing w:val="5"/>
        </w:rPr>
        <w:t>fait</w:t>
      </w:r>
      <w:r w:rsidRPr="00F01D81">
        <w:rPr>
          <w:rFonts w:cs="Arial"/>
        </w:rPr>
        <w:t xml:space="preserve">e </w:t>
      </w:r>
      <w:r w:rsidRPr="00F01D81">
        <w:rPr>
          <w:rFonts w:cs="Arial"/>
          <w:spacing w:val="5"/>
        </w:rPr>
        <w:t>san</w:t>
      </w:r>
      <w:r w:rsidRPr="00F01D81">
        <w:rPr>
          <w:rFonts w:cs="Arial"/>
        </w:rPr>
        <w:t xml:space="preserve">s </w:t>
      </w:r>
      <w:r w:rsidRPr="00F01D81">
        <w:rPr>
          <w:rFonts w:cs="Arial"/>
          <w:spacing w:val="5"/>
        </w:rPr>
        <w:t xml:space="preserve">tenir </w:t>
      </w:r>
      <w:r w:rsidRPr="00F01D81">
        <w:rPr>
          <w:rFonts w:cs="Arial"/>
        </w:rPr>
        <w:t>compte des impôts, droits, taxes et autres charges fiscales tels que définis au para- graphe3.7.</w:t>
      </w:r>
    </w:p>
    <w:p w:rsidR="00165EDE" w:rsidRPr="00F01D81" w:rsidRDefault="00165EDE" w:rsidP="00165EDE">
      <w:pPr>
        <w:widowControl w:val="0"/>
        <w:autoSpaceDE w:val="0"/>
      </w:pPr>
      <w:r w:rsidRPr="00F01D81">
        <w:rPr>
          <w:rFonts w:cs="Arial"/>
        </w:rPr>
        <w:t>5.10.</w:t>
      </w:r>
      <w:r w:rsidR="00882AE6">
        <w:rPr>
          <w:rFonts w:cs="Arial"/>
        </w:rPr>
        <w:t xml:space="preserve"> </w:t>
      </w:r>
      <w:r w:rsidRPr="00F01D81">
        <w:rPr>
          <w:rFonts w:cs="Arial"/>
          <w:spacing w:val="5"/>
        </w:rPr>
        <w:t>E</w:t>
      </w:r>
      <w:r w:rsidRPr="00F01D81">
        <w:rPr>
          <w:rFonts w:cs="Arial"/>
        </w:rPr>
        <w:t xml:space="preserve">n </w:t>
      </w:r>
      <w:r w:rsidRPr="00F01D81">
        <w:rPr>
          <w:rFonts w:cs="Arial"/>
          <w:spacing w:val="5"/>
        </w:rPr>
        <w:t>ca</w:t>
      </w:r>
      <w:r w:rsidRPr="00F01D81">
        <w:rPr>
          <w:rFonts w:cs="Arial"/>
        </w:rPr>
        <w:t xml:space="preserve">s </w:t>
      </w:r>
      <w:r w:rsidRPr="00F01D81">
        <w:rPr>
          <w:rFonts w:cs="Arial"/>
          <w:spacing w:val="5"/>
        </w:rPr>
        <w:t>d</w:t>
      </w:r>
      <w:r w:rsidRPr="00F01D81">
        <w:rPr>
          <w:rFonts w:cs="Arial"/>
        </w:rPr>
        <w:t xml:space="preserve">e </w:t>
      </w:r>
      <w:r w:rsidRPr="00F01D81">
        <w:rPr>
          <w:rFonts w:cs="Arial"/>
          <w:spacing w:val="5"/>
        </w:rPr>
        <w:t>sélectio</w:t>
      </w:r>
      <w:r w:rsidRPr="00F01D81">
        <w:rPr>
          <w:rFonts w:cs="Arial"/>
        </w:rPr>
        <w:t xml:space="preserve">n </w:t>
      </w:r>
      <w:r w:rsidR="008815C1" w:rsidRPr="00F01D81">
        <w:rPr>
          <w:rFonts w:cs="Arial"/>
          <w:spacing w:val="5"/>
        </w:rPr>
        <w:t>qualit</w:t>
      </w:r>
      <w:r w:rsidR="008815C1" w:rsidRPr="00F01D81">
        <w:rPr>
          <w:rFonts w:cs="Arial"/>
        </w:rPr>
        <w:t>é coût</w:t>
      </w:r>
      <w:r w:rsidRPr="00F01D81">
        <w:rPr>
          <w:rFonts w:cs="Arial"/>
        </w:rPr>
        <w:t xml:space="preserve">, </w:t>
      </w:r>
      <w:r w:rsidRPr="00F01D81">
        <w:rPr>
          <w:rFonts w:cs="Arial"/>
          <w:spacing w:val="5"/>
        </w:rPr>
        <w:t>la propositio</w:t>
      </w:r>
      <w:r w:rsidRPr="00F01D81">
        <w:rPr>
          <w:rFonts w:cs="Arial"/>
        </w:rPr>
        <w:t xml:space="preserve">n </w:t>
      </w:r>
      <w:r w:rsidRPr="00F01D81">
        <w:rPr>
          <w:rFonts w:cs="Arial"/>
          <w:spacing w:val="5"/>
        </w:rPr>
        <w:t>financièr</w:t>
      </w:r>
      <w:r w:rsidRPr="00F01D81">
        <w:rPr>
          <w:rFonts w:cs="Arial"/>
        </w:rPr>
        <w:t xml:space="preserve">e </w:t>
      </w:r>
      <w:r w:rsidRPr="00F01D81">
        <w:rPr>
          <w:rFonts w:cs="Arial"/>
          <w:spacing w:val="5"/>
        </w:rPr>
        <w:t>conform</w:t>
      </w:r>
      <w:r w:rsidRPr="00F01D81">
        <w:rPr>
          <w:rFonts w:cs="Arial"/>
        </w:rPr>
        <w:t xml:space="preserve">e </w:t>
      </w:r>
      <w:r w:rsidRPr="00F01D81">
        <w:rPr>
          <w:rFonts w:cs="Arial"/>
          <w:spacing w:val="5"/>
        </w:rPr>
        <w:t>l</w:t>
      </w:r>
      <w:r w:rsidRPr="00F01D81">
        <w:rPr>
          <w:rFonts w:cs="Arial"/>
        </w:rPr>
        <w:t xml:space="preserve">a </w:t>
      </w:r>
      <w:r w:rsidRPr="00F01D81">
        <w:rPr>
          <w:rFonts w:cs="Arial"/>
          <w:spacing w:val="5"/>
        </w:rPr>
        <w:t xml:space="preserve">moins </w:t>
      </w:r>
      <w:proofErr w:type="spellStart"/>
      <w:r w:rsidRPr="00F01D81">
        <w:rPr>
          <w:rFonts w:cs="Arial"/>
        </w:rPr>
        <w:t>disante</w:t>
      </w:r>
      <w:proofErr w:type="spellEnd"/>
      <w:r w:rsidR="00882AE6">
        <w:rPr>
          <w:rFonts w:cs="Arial"/>
        </w:rPr>
        <w:t xml:space="preserve"> </w:t>
      </w:r>
      <w:r w:rsidRPr="00F01D81">
        <w:rPr>
          <w:rFonts w:cs="Arial"/>
        </w:rPr>
        <w:t>(Fm)</w:t>
      </w:r>
      <w:r w:rsidR="00882AE6">
        <w:rPr>
          <w:rFonts w:cs="Arial"/>
        </w:rPr>
        <w:t xml:space="preserve"> </w:t>
      </w:r>
      <w:r w:rsidRPr="00F01D81">
        <w:rPr>
          <w:rFonts w:cs="Arial"/>
        </w:rPr>
        <w:t>reçoit</w:t>
      </w:r>
      <w:r w:rsidR="00882AE6">
        <w:rPr>
          <w:rFonts w:cs="Arial"/>
        </w:rPr>
        <w:t xml:space="preserve"> </w:t>
      </w:r>
      <w:r w:rsidRPr="00F01D81">
        <w:rPr>
          <w:rFonts w:cs="Arial"/>
        </w:rPr>
        <w:t>un</w:t>
      </w:r>
      <w:r w:rsidR="00882AE6">
        <w:rPr>
          <w:rFonts w:cs="Arial"/>
        </w:rPr>
        <w:t xml:space="preserve"> </w:t>
      </w:r>
      <w:r w:rsidRPr="00F01D81">
        <w:rPr>
          <w:rFonts w:cs="Arial"/>
        </w:rPr>
        <w:t>score</w:t>
      </w:r>
      <w:r w:rsidR="00882AE6">
        <w:rPr>
          <w:rFonts w:cs="Arial"/>
        </w:rPr>
        <w:t xml:space="preserve"> </w:t>
      </w:r>
      <w:r w:rsidRPr="00F01D81">
        <w:rPr>
          <w:rFonts w:cs="Arial"/>
        </w:rPr>
        <w:t>financier</w:t>
      </w:r>
      <w:r w:rsidR="00882AE6">
        <w:rPr>
          <w:rFonts w:cs="Arial"/>
        </w:rPr>
        <w:t xml:space="preserve"> </w:t>
      </w:r>
      <w:r w:rsidRPr="00F01D81">
        <w:rPr>
          <w:rFonts w:cs="Arial"/>
        </w:rPr>
        <w:t>(</w:t>
      </w:r>
      <w:proofErr w:type="spellStart"/>
      <w:r w:rsidRPr="00F01D81">
        <w:rPr>
          <w:rFonts w:cs="Arial"/>
        </w:rPr>
        <w:t>Sf</w:t>
      </w:r>
      <w:proofErr w:type="spellEnd"/>
      <w:r w:rsidRPr="00F01D81">
        <w:rPr>
          <w:rFonts w:cs="Arial"/>
        </w:rPr>
        <w:t>)</w:t>
      </w:r>
      <w:r w:rsidR="00882AE6">
        <w:rPr>
          <w:rFonts w:cs="Arial"/>
        </w:rPr>
        <w:t xml:space="preserve"> </w:t>
      </w:r>
      <w:r w:rsidRPr="00F01D81">
        <w:rPr>
          <w:rFonts w:cs="Arial"/>
        </w:rPr>
        <w:t>de 100 points. Les scores financiers (</w:t>
      </w:r>
      <w:proofErr w:type="spellStart"/>
      <w:r w:rsidRPr="00F01D81">
        <w:rPr>
          <w:rFonts w:cs="Arial"/>
        </w:rPr>
        <w:t>Sf</w:t>
      </w:r>
      <w:proofErr w:type="spellEnd"/>
      <w:r w:rsidRPr="00F01D81">
        <w:rPr>
          <w:rFonts w:cs="Arial"/>
        </w:rPr>
        <w:t xml:space="preserve">) des autres Propositions financières sont calculés comme indiqué dans le RPAO. Les propositions sont classées en fonction de leurs </w:t>
      </w:r>
      <w:r w:rsidRPr="00F01D81">
        <w:rPr>
          <w:rFonts w:cs="Arial"/>
          <w:spacing w:val="5"/>
        </w:rPr>
        <w:t>Score</w:t>
      </w:r>
      <w:r w:rsidRPr="00F01D81">
        <w:rPr>
          <w:rFonts w:cs="Arial"/>
        </w:rPr>
        <w:t xml:space="preserve">s </w:t>
      </w:r>
      <w:r w:rsidRPr="00F01D81">
        <w:rPr>
          <w:rFonts w:cs="Arial"/>
          <w:spacing w:val="5"/>
        </w:rPr>
        <w:t>techniqu</w:t>
      </w:r>
      <w:r w:rsidRPr="00F01D81">
        <w:rPr>
          <w:rFonts w:cs="Arial"/>
        </w:rPr>
        <w:t xml:space="preserve">e </w:t>
      </w:r>
      <w:r w:rsidRPr="00F01D81">
        <w:rPr>
          <w:rFonts w:cs="Arial"/>
          <w:spacing w:val="5"/>
        </w:rPr>
        <w:t>(St</w:t>
      </w:r>
      <w:r w:rsidRPr="00F01D81">
        <w:rPr>
          <w:rFonts w:cs="Arial"/>
        </w:rPr>
        <w:t xml:space="preserve">) </w:t>
      </w:r>
      <w:r w:rsidRPr="00F01D81">
        <w:rPr>
          <w:rFonts w:cs="Arial"/>
          <w:spacing w:val="5"/>
        </w:rPr>
        <w:t>e</w:t>
      </w:r>
      <w:r w:rsidRPr="00F01D81">
        <w:rPr>
          <w:rFonts w:cs="Arial"/>
        </w:rPr>
        <w:t xml:space="preserve">t </w:t>
      </w:r>
      <w:r w:rsidRPr="00F01D81">
        <w:rPr>
          <w:rFonts w:cs="Arial"/>
          <w:spacing w:val="5"/>
        </w:rPr>
        <w:t>financie</w:t>
      </w:r>
      <w:r w:rsidRPr="00F01D81">
        <w:rPr>
          <w:rFonts w:cs="Arial"/>
        </w:rPr>
        <w:t xml:space="preserve">r </w:t>
      </w:r>
      <w:r w:rsidRPr="00F01D81">
        <w:rPr>
          <w:rFonts w:cs="Arial"/>
          <w:spacing w:val="5"/>
        </w:rPr>
        <w:t>(</w:t>
      </w:r>
      <w:proofErr w:type="spellStart"/>
      <w:r w:rsidRPr="00F01D81">
        <w:rPr>
          <w:rFonts w:cs="Arial"/>
          <w:spacing w:val="5"/>
        </w:rPr>
        <w:t>Sf</w:t>
      </w:r>
      <w:proofErr w:type="spellEnd"/>
      <w:r w:rsidRPr="00F01D81">
        <w:rPr>
          <w:rFonts w:cs="Arial"/>
          <w:spacing w:val="5"/>
        </w:rPr>
        <w:t xml:space="preserve">) </w:t>
      </w:r>
      <w:r w:rsidRPr="00F01D81">
        <w:rPr>
          <w:rFonts w:cs="Arial"/>
        </w:rPr>
        <w:t xml:space="preserve">combinés après introduction de pondérations </w:t>
      </w:r>
      <w:r w:rsidRPr="00F01D81">
        <w:rPr>
          <w:rFonts w:cs="Arial"/>
          <w:spacing w:val="5"/>
        </w:rPr>
        <w:t>(T étant le poids attribué à la Proposition technique et P le poids accordé à la Proposition financière ; T + P étant égal à 100, comme indiqué dans le RPAO. Le Candidat ayant obtenu le score technique et financier combiné le plus élevé est invité à des négociations comme potentiel attributaire du Marché</w:t>
      </w:r>
    </w:p>
    <w:p w:rsidR="00165EDE" w:rsidRPr="00F01D81" w:rsidRDefault="00165EDE" w:rsidP="00165EDE">
      <w:pPr>
        <w:widowControl w:val="0"/>
        <w:autoSpaceDE w:val="0"/>
        <w:rPr>
          <w:rFonts w:cs="Arial"/>
          <w:spacing w:val="5"/>
        </w:rPr>
      </w:pPr>
      <w:r w:rsidRPr="00F01D81">
        <w:rPr>
          <w:rFonts w:cs="Arial"/>
          <w:spacing w:val="5"/>
        </w:rPr>
        <w:t xml:space="preserve">5.11. En cas de sélection dans le cadre d’un budget déterminé, la Sous-commission d’analyse retient le Consultant ayant remis la Proposition technique la mieux classée dans les limites du budget (« prix évalué »). Les propositions dépassant ce budget sont rejetées. En cas de sélection au moindre coût, l’Autorité Contractante retient la proposition la moins </w:t>
      </w:r>
      <w:proofErr w:type="spellStart"/>
      <w:r w:rsidRPr="00F01D81">
        <w:rPr>
          <w:rFonts w:cs="Arial"/>
          <w:spacing w:val="5"/>
        </w:rPr>
        <w:t>disante</w:t>
      </w:r>
      <w:proofErr w:type="spellEnd"/>
      <w:r w:rsidRPr="00F01D81">
        <w:rPr>
          <w:rFonts w:cs="Arial"/>
          <w:spacing w:val="5"/>
        </w:rPr>
        <w:t xml:space="preserve"> (« prix évalué ») parmi celles qui ont obtenu le score technique minimum requis. Dans les deux cas, le Consultant sélectionné est invité à des négociations.</w:t>
      </w:r>
    </w:p>
    <w:p w:rsidR="00165EDE" w:rsidRPr="00F01D81" w:rsidRDefault="00165EDE" w:rsidP="00165EDE">
      <w:pPr>
        <w:widowControl w:val="0"/>
        <w:autoSpaceDE w:val="0"/>
        <w:rPr>
          <w:rFonts w:cs="Arial"/>
          <w:spacing w:val="5"/>
        </w:rPr>
      </w:pPr>
      <w:r w:rsidRPr="00F01D81">
        <w:rPr>
          <w:rFonts w:cs="Arial"/>
          <w:b/>
          <w:bCs/>
        </w:rPr>
        <w:t>6. Négociations</w:t>
      </w:r>
    </w:p>
    <w:p w:rsidR="00165EDE" w:rsidRPr="00F01D81" w:rsidRDefault="00165EDE" w:rsidP="00165EDE">
      <w:pPr>
        <w:widowControl w:val="0"/>
        <w:autoSpaceDE w:val="0"/>
        <w:spacing w:after="0"/>
        <w:rPr>
          <w:rFonts w:cs="Arial"/>
          <w:spacing w:val="5"/>
        </w:rPr>
      </w:pPr>
      <w:r w:rsidRPr="00F01D81">
        <w:rPr>
          <w:rFonts w:cs="Arial"/>
          <w:spacing w:val="5"/>
        </w:rPr>
        <w:t>6.1. Les négociations auront lieu à l’adresse indiquée dans le RPAO, entre l’Autorité Contractante et/ou le Maître d’Ouvrage et le candidat dont la proposition est retenue, l’objectif étant de parvenir à un accord sur tous les points et de signer un contrat.</w:t>
      </w:r>
    </w:p>
    <w:p w:rsidR="00165EDE" w:rsidRPr="00F01D81" w:rsidRDefault="00165EDE" w:rsidP="00165EDE">
      <w:pPr>
        <w:widowControl w:val="0"/>
        <w:autoSpaceDE w:val="0"/>
        <w:spacing w:after="0"/>
        <w:rPr>
          <w:rFonts w:cs="Arial"/>
          <w:spacing w:val="5"/>
        </w:rPr>
      </w:pPr>
      <w:r w:rsidRPr="00F01D81">
        <w:rPr>
          <w:rFonts w:cs="Arial"/>
          <w:spacing w:val="5"/>
        </w:rPr>
        <w:t>En aucun cas, des négociations ne peuvent être conduites avec plus d’un candidat à la fois.</w:t>
      </w:r>
    </w:p>
    <w:p w:rsidR="00165EDE" w:rsidRPr="00F01D81" w:rsidRDefault="00165EDE" w:rsidP="00165EDE">
      <w:pPr>
        <w:widowControl w:val="0"/>
        <w:autoSpaceDE w:val="0"/>
        <w:rPr>
          <w:rFonts w:cs="Arial"/>
          <w:spacing w:val="5"/>
        </w:rPr>
      </w:pPr>
      <w:r w:rsidRPr="00F01D81">
        <w:rPr>
          <w:rFonts w:cs="Arial"/>
          <w:spacing w:val="5"/>
        </w:rPr>
        <w:t>Ces négociations, qui ne doivent pas porter sur les prix unitaires, sont sanctionnées par un procès-verbal signé par les deux parties.</w:t>
      </w:r>
    </w:p>
    <w:p w:rsidR="00165EDE" w:rsidRPr="00F01D81" w:rsidRDefault="00165EDE" w:rsidP="00165EDE">
      <w:pPr>
        <w:widowControl w:val="0"/>
        <w:autoSpaceDE w:val="0"/>
        <w:rPr>
          <w:rFonts w:cs="Arial"/>
          <w:spacing w:val="5"/>
        </w:rPr>
      </w:pPr>
      <w:r w:rsidRPr="00F01D81">
        <w:rPr>
          <w:rFonts w:cs="Arial"/>
          <w:spacing w:val="5"/>
        </w:rPr>
        <w:t>6.2. Les négociations comportent une discussion de la Proposition technique, de la méthodologie proposée (plan de travail), de la dotation en personnel et de toute suggestion faite par le Candidat pour améliorer les Termes de référence. L’Autorité Contractante et/ou le Maître d’Ouvrage et le candidat mettent ensuite au point les termes de référence finaux, la dotation en personnel, et les diagrammes à barres indiquant les activités, le personnel utilisé, et le temps passé sur le terrain et au siège, le temps de travail en mois, les aspects logistiques et les conditions d’établissement des rapports. Le plan de travail et les termes de référence finaux qui ont été convenus sont ensuite intégrés à la « description des services », qui fait partie du contrat. Il faut veiller tout particulièrement à obtenir du candidat retenu le maximum qu’il puisse offrir dans les limites du budget disponible, et à définir clairement les informations que le Maître d’Ouvrage doit fournir pour assurer la bonne exécution de la mission.</w:t>
      </w:r>
    </w:p>
    <w:p w:rsidR="00165EDE" w:rsidRPr="00F01D81" w:rsidRDefault="00165EDE" w:rsidP="00165EDE">
      <w:pPr>
        <w:widowControl w:val="0"/>
        <w:autoSpaceDE w:val="0"/>
      </w:pPr>
      <w:r w:rsidRPr="00F01D81">
        <w:rPr>
          <w:rFonts w:cs="Arial"/>
        </w:rPr>
        <w:lastRenderedPageBreak/>
        <w:t>6.3.</w:t>
      </w:r>
      <w:r w:rsidR="00882AE6">
        <w:rPr>
          <w:rFonts w:cs="Arial"/>
        </w:rPr>
        <w:t xml:space="preserve"> </w:t>
      </w:r>
      <w:r w:rsidRPr="00F01D81">
        <w:rPr>
          <w:rFonts w:cs="Arial"/>
        </w:rPr>
        <w:t>Les</w:t>
      </w:r>
      <w:r w:rsidR="00882AE6">
        <w:rPr>
          <w:rFonts w:cs="Arial"/>
        </w:rPr>
        <w:t xml:space="preserve"> </w:t>
      </w:r>
      <w:r w:rsidRPr="00F01D81">
        <w:rPr>
          <w:rFonts w:cs="Arial"/>
        </w:rPr>
        <w:t>négociations</w:t>
      </w:r>
      <w:r w:rsidR="00882AE6">
        <w:rPr>
          <w:rFonts w:cs="Arial"/>
        </w:rPr>
        <w:t xml:space="preserve"> </w:t>
      </w:r>
      <w:r w:rsidRPr="00F01D81">
        <w:rPr>
          <w:rFonts w:cs="Arial"/>
        </w:rPr>
        <w:t>financières</w:t>
      </w:r>
      <w:r w:rsidR="00882AE6">
        <w:rPr>
          <w:rFonts w:cs="Arial"/>
        </w:rPr>
        <w:t xml:space="preserve"> </w:t>
      </w:r>
      <w:r w:rsidRPr="00F01D81">
        <w:rPr>
          <w:rFonts w:cs="Arial"/>
        </w:rPr>
        <w:t>visent</w:t>
      </w:r>
      <w:r w:rsidR="00882AE6">
        <w:rPr>
          <w:rFonts w:cs="Arial"/>
        </w:rPr>
        <w:t xml:space="preserve"> </w:t>
      </w:r>
      <w:r w:rsidRPr="00F01D81">
        <w:rPr>
          <w:rFonts w:cs="Arial"/>
        </w:rPr>
        <w:t xml:space="preserve">notamment à </w:t>
      </w:r>
      <w:r w:rsidRPr="00F01D81">
        <w:rPr>
          <w:rFonts w:cs="Arial"/>
          <w:spacing w:val="1"/>
        </w:rPr>
        <w:t>précise</w:t>
      </w:r>
      <w:r w:rsidRPr="00F01D81">
        <w:rPr>
          <w:rFonts w:cs="Arial"/>
        </w:rPr>
        <w:t xml:space="preserve">r </w:t>
      </w:r>
      <w:r w:rsidRPr="00F01D81">
        <w:rPr>
          <w:rFonts w:cs="Arial"/>
          <w:spacing w:val="1"/>
        </w:rPr>
        <w:t>(l</w:t>
      </w:r>
      <w:r w:rsidRPr="00F01D81">
        <w:rPr>
          <w:rFonts w:cs="Arial"/>
        </w:rPr>
        <w:t xml:space="preserve">e </w:t>
      </w:r>
      <w:r w:rsidRPr="00F01D81">
        <w:rPr>
          <w:rFonts w:cs="Arial"/>
          <w:spacing w:val="1"/>
        </w:rPr>
        <w:t>ca</w:t>
      </w:r>
      <w:r w:rsidRPr="00F01D81">
        <w:rPr>
          <w:rFonts w:cs="Arial"/>
        </w:rPr>
        <w:t xml:space="preserve">s </w:t>
      </w:r>
      <w:r w:rsidRPr="00F01D81">
        <w:rPr>
          <w:rFonts w:cs="Arial"/>
          <w:spacing w:val="1"/>
        </w:rPr>
        <w:t>échéant</w:t>
      </w:r>
      <w:r w:rsidRPr="00F01D81">
        <w:rPr>
          <w:rFonts w:cs="Arial"/>
        </w:rPr>
        <w:t xml:space="preserve">) </w:t>
      </w:r>
      <w:r w:rsidRPr="00F01D81">
        <w:rPr>
          <w:rFonts w:cs="Arial"/>
          <w:spacing w:val="1"/>
        </w:rPr>
        <w:t>le</w:t>
      </w:r>
      <w:r w:rsidRPr="00F01D81">
        <w:rPr>
          <w:rFonts w:cs="Arial"/>
        </w:rPr>
        <w:t xml:space="preserve">s </w:t>
      </w:r>
      <w:r w:rsidRPr="00F01D81">
        <w:rPr>
          <w:rFonts w:cs="Arial"/>
          <w:spacing w:val="1"/>
        </w:rPr>
        <w:t xml:space="preserve">obligations </w:t>
      </w:r>
      <w:r w:rsidRPr="00F01D81">
        <w:rPr>
          <w:rFonts w:cs="Arial"/>
          <w:spacing w:val="5"/>
        </w:rPr>
        <w:t>fiscale</w:t>
      </w:r>
      <w:r w:rsidRPr="00F01D81">
        <w:rPr>
          <w:rFonts w:cs="Arial"/>
        </w:rPr>
        <w:t xml:space="preserve">s </w:t>
      </w:r>
      <w:r w:rsidRPr="00F01D81">
        <w:rPr>
          <w:rFonts w:cs="Arial"/>
          <w:spacing w:val="5"/>
        </w:rPr>
        <w:t>d</w:t>
      </w:r>
      <w:r w:rsidRPr="00F01D81">
        <w:rPr>
          <w:rFonts w:cs="Arial"/>
        </w:rPr>
        <w:t xml:space="preserve">u </w:t>
      </w:r>
      <w:r w:rsidRPr="00F01D81">
        <w:rPr>
          <w:rFonts w:cs="Arial"/>
          <w:spacing w:val="5"/>
        </w:rPr>
        <w:t>Candida</w:t>
      </w:r>
      <w:r w:rsidRPr="00F01D81">
        <w:rPr>
          <w:rFonts w:cs="Arial"/>
        </w:rPr>
        <w:t xml:space="preserve">t </w:t>
      </w:r>
      <w:r w:rsidRPr="00F01D81">
        <w:rPr>
          <w:rFonts w:cs="Arial"/>
          <w:spacing w:val="5"/>
        </w:rPr>
        <w:t>e</w:t>
      </w:r>
      <w:r w:rsidRPr="00F01D81">
        <w:rPr>
          <w:rFonts w:cs="Arial"/>
        </w:rPr>
        <w:t xml:space="preserve">n </w:t>
      </w:r>
      <w:r w:rsidR="008815C1" w:rsidRPr="00F01D81">
        <w:rPr>
          <w:rFonts w:cs="Arial"/>
          <w:spacing w:val="5"/>
        </w:rPr>
        <w:t>Républiqu</w:t>
      </w:r>
      <w:r w:rsidR="008815C1" w:rsidRPr="00F01D81">
        <w:rPr>
          <w:rFonts w:cs="Arial"/>
        </w:rPr>
        <w:t>e du</w:t>
      </w:r>
      <w:r w:rsidRPr="00F01D81">
        <w:rPr>
          <w:rFonts w:cs="Arial"/>
          <w:spacing w:val="5"/>
        </w:rPr>
        <w:t xml:space="preserve"> </w:t>
      </w:r>
      <w:r w:rsidRPr="00F01D81">
        <w:rPr>
          <w:rFonts w:cs="Arial"/>
        </w:rPr>
        <w:t>Cameroun,</w:t>
      </w:r>
      <w:r w:rsidR="00882AE6">
        <w:rPr>
          <w:rFonts w:cs="Arial"/>
        </w:rPr>
        <w:t xml:space="preserve"> </w:t>
      </w:r>
      <w:r w:rsidRPr="00F01D81">
        <w:rPr>
          <w:rFonts w:cs="Arial"/>
        </w:rPr>
        <w:t>et</w:t>
      </w:r>
      <w:r w:rsidR="00882AE6">
        <w:rPr>
          <w:rFonts w:cs="Arial"/>
        </w:rPr>
        <w:t xml:space="preserve"> </w:t>
      </w:r>
      <w:r w:rsidRPr="00F01D81">
        <w:rPr>
          <w:rFonts w:cs="Arial"/>
        </w:rPr>
        <w:t>la</w:t>
      </w:r>
      <w:r w:rsidR="00882AE6">
        <w:rPr>
          <w:rFonts w:cs="Arial"/>
        </w:rPr>
        <w:t xml:space="preserve"> </w:t>
      </w:r>
      <w:r w:rsidRPr="00F01D81">
        <w:rPr>
          <w:rFonts w:cs="Arial"/>
        </w:rPr>
        <w:t>manière</w:t>
      </w:r>
      <w:r w:rsidR="00882AE6">
        <w:rPr>
          <w:rFonts w:cs="Arial"/>
        </w:rPr>
        <w:t xml:space="preserve"> </w:t>
      </w:r>
      <w:r w:rsidRPr="00F01D81">
        <w:rPr>
          <w:rFonts w:cs="Arial"/>
        </w:rPr>
        <w:t>dont</w:t>
      </w:r>
      <w:r w:rsidR="00882AE6">
        <w:rPr>
          <w:rFonts w:cs="Arial"/>
        </w:rPr>
        <w:t xml:space="preserve"> </w:t>
      </w:r>
      <w:r w:rsidRPr="00F01D81">
        <w:rPr>
          <w:rFonts w:cs="Arial"/>
        </w:rPr>
        <w:t>elles</w:t>
      </w:r>
      <w:r w:rsidR="00882AE6">
        <w:rPr>
          <w:rFonts w:cs="Arial"/>
        </w:rPr>
        <w:t xml:space="preserve"> </w:t>
      </w:r>
      <w:r w:rsidRPr="00F01D81">
        <w:rPr>
          <w:rFonts w:cs="Arial"/>
        </w:rPr>
        <w:t>sont</w:t>
      </w:r>
      <w:r w:rsidR="00882AE6">
        <w:rPr>
          <w:rFonts w:cs="Arial"/>
        </w:rPr>
        <w:t xml:space="preserve"> </w:t>
      </w:r>
      <w:r w:rsidRPr="00F01D81">
        <w:rPr>
          <w:rFonts w:cs="Arial"/>
        </w:rPr>
        <w:t>prises en</w:t>
      </w:r>
      <w:r w:rsidR="00882AE6">
        <w:rPr>
          <w:rFonts w:cs="Arial"/>
        </w:rPr>
        <w:t xml:space="preserve"> </w:t>
      </w:r>
      <w:r w:rsidRPr="00F01D81">
        <w:rPr>
          <w:rFonts w:cs="Arial"/>
        </w:rPr>
        <w:t>compte</w:t>
      </w:r>
      <w:r w:rsidR="00882AE6">
        <w:rPr>
          <w:rFonts w:cs="Arial"/>
        </w:rPr>
        <w:t xml:space="preserve"> </w:t>
      </w:r>
      <w:r w:rsidRPr="00F01D81">
        <w:rPr>
          <w:rFonts w:cs="Arial"/>
        </w:rPr>
        <w:t>dans</w:t>
      </w:r>
      <w:r w:rsidR="00882AE6">
        <w:rPr>
          <w:rFonts w:cs="Arial"/>
        </w:rPr>
        <w:t xml:space="preserve"> </w:t>
      </w:r>
      <w:r w:rsidRPr="00F01D81">
        <w:rPr>
          <w:rFonts w:cs="Arial"/>
        </w:rPr>
        <w:t>le</w:t>
      </w:r>
      <w:r w:rsidR="00882AE6">
        <w:rPr>
          <w:rFonts w:cs="Arial"/>
        </w:rPr>
        <w:t xml:space="preserve"> </w:t>
      </w:r>
      <w:r w:rsidRPr="00F01D81">
        <w:rPr>
          <w:rFonts w:cs="Arial"/>
        </w:rPr>
        <w:t>contrat;</w:t>
      </w:r>
      <w:r w:rsidR="00882AE6">
        <w:rPr>
          <w:rFonts w:cs="Arial"/>
        </w:rPr>
        <w:t xml:space="preserve"> </w:t>
      </w:r>
      <w:r w:rsidRPr="00F01D81">
        <w:rPr>
          <w:rFonts w:cs="Arial"/>
        </w:rPr>
        <w:t>elles</w:t>
      </w:r>
      <w:r w:rsidR="00882AE6">
        <w:rPr>
          <w:rFonts w:cs="Arial"/>
        </w:rPr>
        <w:t xml:space="preserve"> </w:t>
      </w:r>
      <w:r w:rsidRPr="00F01D81">
        <w:rPr>
          <w:rFonts w:cs="Arial"/>
        </w:rPr>
        <w:t>intègrent</w:t>
      </w:r>
      <w:r w:rsidR="00882AE6">
        <w:rPr>
          <w:rFonts w:cs="Arial"/>
        </w:rPr>
        <w:t xml:space="preserve"> </w:t>
      </w:r>
      <w:r w:rsidRPr="00F01D81">
        <w:rPr>
          <w:rFonts w:cs="Arial"/>
        </w:rPr>
        <w:t>aussi les</w:t>
      </w:r>
      <w:r w:rsidR="00882AE6">
        <w:rPr>
          <w:rFonts w:cs="Arial"/>
        </w:rPr>
        <w:t xml:space="preserve"> </w:t>
      </w:r>
      <w:r w:rsidRPr="00F01D81">
        <w:rPr>
          <w:rFonts w:cs="Arial"/>
        </w:rPr>
        <w:t>modifications</w:t>
      </w:r>
      <w:r w:rsidR="00882AE6">
        <w:rPr>
          <w:rFonts w:cs="Arial"/>
        </w:rPr>
        <w:t xml:space="preserve"> </w:t>
      </w:r>
      <w:r w:rsidRPr="00F01D81">
        <w:rPr>
          <w:rFonts w:cs="Arial"/>
        </w:rPr>
        <w:t>techniques</w:t>
      </w:r>
      <w:r w:rsidR="00882AE6">
        <w:rPr>
          <w:rFonts w:cs="Arial"/>
        </w:rPr>
        <w:t xml:space="preserve"> </w:t>
      </w:r>
      <w:r w:rsidRPr="00F01D81">
        <w:rPr>
          <w:rFonts w:cs="Arial"/>
        </w:rPr>
        <w:t>convenues</w:t>
      </w:r>
      <w:r w:rsidR="00882AE6">
        <w:rPr>
          <w:rFonts w:cs="Arial"/>
        </w:rPr>
        <w:t xml:space="preserve"> </w:t>
      </w:r>
      <w:r w:rsidRPr="00F01D81">
        <w:rPr>
          <w:rFonts w:cs="Arial"/>
        </w:rPr>
        <w:t>aux</w:t>
      </w:r>
      <w:r w:rsidR="00882AE6">
        <w:rPr>
          <w:rFonts w:cs="Arial"/>
        </w:rPr>
        <w:t xml:space="preserve"> </w:t>
      </w:r>
      <w:r w:rsidRPr="00F01D81">
        <w:rPr>
          <w:rFonts w:cs="Arial"/>
        </w:rPr>
        <w:t>coûts des services. Sauf circonstances exceptionnelles, les négociations financières ne portent ni sur les taux de rémunération du personnel (pas</w:t>
      </w:r>
      <w:r w:rsidR="00B2100D">
        <w:rPr>
          <w:rFonts w:cs="Arial"/>
        </w:rPr>
        <w:t xml:space="preserve"> </w:t>
      </w:r>
      <w:r w:rsidRPr="00F01D81">
        <w:rPr>
          <w:rFonts w:cs="Arial"/>
        </w:rPr>
        <w:t>de</w:t>
      </w:r>
      <w:r w:rsidR="00B2100D">
        <w:rPr>
          <w:rFonts w:cs="Arial"/>
        </w:rPr>
        <w:t xml:space="preserve"> </w:t>
      </w:r>
      <w:r w:rsidRPr="00F01D81">
        <w:rPr>
          <w:rFonts w:cs="Arial"/>
        </w:rPr>
        <w:t>décomposition</w:t>
      </w:r>
      <w:r w:rsidR="00B2100D">
        <w:rPr>
          <w:rFonts w:cs="Arial"/>
        </w:rPr>
        <w:t xml:space="preserve"> d</w:t>
      </w:r>
      <w:r w:rsidRPr="00F01D81">
        <w:rPr>
          <w:rFonts w:cs="Arial"/>
        </w:rPr>
        <w:t>e</w:t>
      </w:r>
      <w:r w:rsidR="00B2100D">
        <w:rPr>
          <w:rFonts w:cs="Arial"/>
        </w:rPr>
        <w:t xml:space="preserve"> </w:t>
      </w:r>
      <w:r w:rsidRPr="00F01D81">
        <w:rPr>
          <w:rFonts w:cs="Arial"/>
        </w:rPr>
        <w:t>ces</w:t>
      </w:r>
      <w:r w:rsidR="00B2100D">
        <w:rPr>
          <w:rFonts w:cs="Arial"/>
        </w:rPr>
        <w:t xml:space="preserve"> </w:t>
      </w:r>
      <w:r w:rsidRPr="00F01D81">
        <w:rPr>
          <w:rFonts w:cs="Arial"/>
        </w:rPr>
        <w:t>taux),</w:t>
      </w:r>
      <w:r w:rsidR="00B2100D">
        <w:rPr>
          <w:rFonts w:cs="Arial"/>
        </w:rPr>
        <w:t xml:space="preserve"> </w:t>
      </w:r>
      <w:r w:rsidRPr="00F01D81">
        <w:rPr>
          <w:rFonts w:cs="Arial"/>
        </w:rPr>
        <w:t>ni</w:t>
      </w:r>
      <w:r w:rsidR="00B2100D">
        <w:rPr>
          <w:rFonts w:cs="Arial"/>
        </w:rPr>
        <w:t xml:space="preserve"> </w:t>
      </w:r>
      <w:r w:rsidRPr="00F01D81">
        <w:rPr>
          <w:rFonts w:cs="Arial"/>
        </w:rPr>
        <w:t>sur</w:t>
      </w:r>
      <w:r w:rsidR="00B2100D">
        <w:rPr>
          <w:rFonts w:cs="Arial"/>
        </w:rPr>
        <w:t xml:space="preserve"> </w:t>
      </w:r>
      <w:r w:rsidRPr="00F01D81">
        <w:rPr>
          <w:rFonts w:cs="Arial"/>
        </w:rPr>
        <w:t>d’autres taux unitaires quel que soit le mode de sélection.</w:t>
      </w:r>
    </w:p>
    <w:p w:rsidR="00165EDE" w:rsidRPr="00F01D81" w:rsidRDefault="00165EDE" w:rsidP="00165EDE">
      <w:pPr>
        <w:widowControl w:val="0"/>
        <w:tabs>
          <w:tab w:val="left" w:pos="1760"/>
          <w:tab w:val="left" w:pos="2280"/>
          <w:tab w:val="left" w:pos="3540"/>
          <w:tab w:val="left" w:pos="4060"/>
          <w:tab w:val="left" w:pos="4720"/>
        </w:tabs>
        <w:autoSpaceDE w:val="0"/>
      </w:pPr>
      <w:r w:rsidRPr="00F01D81">
        <w:rPr>
          <w:rFonts w:cs="Arial"/>
          <w:spacing w:val="1"/>
        </w:rPr>
        <w:t>6.</w:t>
      </w:r>
      <w:r w:rsidR="008815C1" w:rsidRPr="00F01D81">
        <w:rPr>
          <w:rFonts w:cs="Arial"/>
          <w:spacing w:val="1"/>
        </w:rPr>
        <w:t>4</w:t>
      </w:r>
      <w:r w:rsidR="008815C1" w:rsidRPr="00F01D81">
        <w:rPr>
          <w:rFonts w:cs="Arial"/>
        </w:rPr>
        <w:t>.</w:t>
      </w:r>
      <w:r w:rsidR="008815C1" w:rsidRPr="00F01D81">
        <w:rPr>
          <w:rFonts w:cs="Arial"/>
          <w:spacing w:val="1"/>
        </w:rPr>
        <w:t xml:space="preserve"> Ayant</w:t>
      </w:r>
      <w:r w:rsidRPr="00F01D81">
        <w:rPr>
          <w:rFonts w:cs="Arial"/>
        </w:rPr>
        <w:t xml:space="preserve"> </w:t>
      </w:r>
      <w:r w:rsidRPr="00F01D81">
        <w:rPr>
          <w:rFonts w:cs="Arial"/>
          <w:spacing w:val="1"/>
        </w:rPr>
        <w:t>fond</w:t>
      </w:r>
      <w:r w:rsidRPr="00F01D81">
        <w:rPr>
          <w:rFonts w:cs="Arial"/>
        </w:rPr>
        <w:t xml:space="preserve">é </w:t>
      </w:r>
      <w:r w:rsidRPr="00F01D81">
        <w:rPr>
          <w:rFonts w:cs="Arial"/>
          <w:spacing w:val="1"/>
        </w:rPr>
        <w:t>so</w:t>
      </w:r>
      <w:r w:rsidRPr="00F01D81">
        <w:rPr>
          <w:rFonts w:cs="Arial"/>
        </w:rPr>
        <w:t xml:space="preserve">n </w:t>
      </w:r>
      <w:r w:rsidRPr="00F01D81">
        <w:rPr>
          <w:rFonts w:cs="Arial"/>
          <w:spacing w:val="1"/>
        </w:rPr>
        <w:t>choi</w:t>
      </w:r>
      <w:r w:rsidRPr="00F01D81">
        <w:rPr>
          <w:rFonts w:cs="Arial"/>
        </w:rPr>
        <w:t xml:space="preserve">x </w:t>
      </w:r>
      <w:r w:rsidRPr="00F01D81">
        <w:rPr>
          <w:rFonts w:cs="Arial"/>
          <w:spacing w:val="1"/>
        </w:rPr>
        <w:t>d</w:t>
      </w:r>
      <w:r w:rsidRPr="00F01D81">
        <w:rPr>
          <w:rFonts w:cs="Arial"/>
        </w:rPr>
        <w:t xml:space="preserve">u </w:t>
      </w:r>
      <w:r w:rsidRPr="00F01D81">
        <w:rPr>
          <w:rFonts w:cs="Arial"/>
          <w:spacing w:val="1"/>
        </w:rPr>
        <w:t>Candidat</w:t>
      </w:r>
      <w:r w:rsidRPr="00F01D81">
        <w:rPr>
          <w:rFonts w:cs="Arial"/>
        </w:rPr>
        <w:t xml:space="preserve">, </w:t>
      </w:r>
      <w:r w:rsidRPr="00F01D81">
        <w:rPr>
          <w:rFonts w:cs="Arial"/>
          <w:spacing w:val="1"/>
        </w:rPr>
        <w:t xml:space="preserve">entre </w:t>
      </w:r>
      <w:r w:rsidRPr="00F01D81">
        <w:rPr>
          <w:rFonts w:cs="Arial"/>
        </w:rPr>
        <w:t>autres</w:t>
      </w:r>
      <w:r w:rsidR="00B2100D">
        <w:rPr>
          <w:rFonts w:cs="Arial"/>
        </w:rPr>
        <w:t xml:space="preserve"> </w:t>
      </w:r>
      <w:r w:rsidRPr="00F01D81">
        <w:rPr>
          <w:rFonts w:cs="Arial"/>
        </w:rPr>
        <w:t>sur</w:t>
      </w:r>
      <w:r w:rsidR="00B2100D">
        <w:rPr>
          <w:rFonts w:cs="Arial"/>
        </w:rPr>
        <w:t xml:space="preserve"> </w:t>
      </w:r>
      <w:r w:rsidRPr="00F01D81">
        <w:rPr>
          <w:rFonts w:cs="Arial"/>
        </w:rPr>
        <w:t>une</w:t>
      </w:r>
      <w:r w:rsidR="00B2100D">
        <w:rPr>
          <w:rFonts w:cs="Arial"/>
        </w:rPr>
        <w:t xml:space="preserve"> </w:t>
      </w:r>
      <w:r w:rsidRPr="00F01D81">
        <w:rPr>
          <w:rFonts w:cs="Arial"/>
        </w:rPr>
        <w:t>évaluation</w:t>
      </w:r>
      <w:r w:rsidR="00B2100D">
        <w:rPr>
          <w:rFonts w:cs="Arial"/>
        </w:rPr>
        <w:t xml:space="preserve"> </w:t>
      </w:r>
      <w:r w:rsidRPr="00F01D81">
        <w:rPr>
          <w:rFonts w:cs="Arial"/>
        </w:rPr>
        <w:t>du</w:t>
      </w:r>
      <w:r w:rsidR="00B2100D">
        <w:rPr>
          <w:rFonts w:cs="Arial"/>
        </w:rPr>
        <w:t xml:space="preserve"> </w:t>
      </w:r>
      <w:r w:rsidRPr="00F01D81">
        <w:rPr>
          <w:rFonts w:cs="Arial"/>
        </w:rPr>
        <w:t>personnel</w:t>
      </w:r>
      <w:r w:rsidR="00B2100D">
        <w:rPr>
          <w:rFonts w:cs="Arial"/>
        </w:rPr>
        <w:t xml:space="preserve"> </w:t>
      </w:r>
      <w:r w:rsidRPr="00F01D81">
        <w:rPr>
          <w:rFonts w:cs="Arial"/>
        </w:rPr>
        <w:t>spécialisé</w:t>
      </w:r>
      <w:r w:rsidR="00B2100D">
        <w:rPr>
          <w:rFonts w:cs="Arial"/>
        </w:rPr>
        <w:t xml:space="preserve"> </w:t>
      </w:r>
      <w:r w:rsidRPr="00F01D81">
        <w:rPr>
          <w:rFonts w:cs="Arial"/>
        </w:rPr>
        <w:t>proposé,</w:t>
      </w:r>
      <w:r w:rsidR="00B2100D">
        <w:rPr>
          <w:rFonts w:cs="Arial"/>
        </w:rPr>
        <w:t xml:space="preserve"> </w:t>
      </w:r>
      <w:r w:rsidRPr="00F01D81">
        <w:rPr>
          <w:rFonts w:cs="Arial"/>
        </w:rPr>
        <w:t>l’Autorité Contractante entend</w:t>
      </w:r>
      <w:r w:rsidR="00B2100D">
        <w:rPr>
          <w:rFonts w:cs="Arial"/>
        </w:rPr>
        <w:t xml:space="preserve"> </w:t>
      </w:r>
      <w:r w:rsidRPr="00F01D81">
        <w:rPr>
          <w:rFonts w:cs="Arial"/>
        </w:rPr>
        <w:t>négocier</w:t>
      </w:r>
      <w:r w:rsidR="00B2100D">
        <w:rPr>
          <w:rFonts w:cs="Arial"/>
        </w:rPr>
        <w:t xml:space="preserve"> </w:t>
      </w:r>
      <w:r w:rsidRPr="00F01D81">
        <w:rPr>
          <w:rFonts w:cs="Arial"/>
        </w:rPr>
        <w:t>le</w:t>
      </w:r>
      <w:r w:rsidR="00B2100D">
        <w:rPr>
          <w:rFonts w:cs="Arial"/>
        </w:rPr>
        <w:t xml:space="preserve"> </w:t>
      </w:r>
      <w:r w:rsidRPr="00F01D81">
        <w:rPr>
          <w:rFonts w:cs="Arial"/>
        </w:rPr>
        <w:t>contrat</w:t>
      </w:r>
      <w:r w:rsidR="00B2100D">
        <w:rPr>
          <w:rFonts w:cs="Arial"/>
        </w:rPr>
        <w:t xml:space="preserve"> </w:t>
      </w:r>
      <w:r w:rsidRPr="00F01D81">
        <w:rPr>
          <w:rFonts w:cs="Arial"/>
        </w:rPr>
        <w:t>sur</w:t>
      </w:r>
      <w:r w:rsidR="00B2100D">
        <w:rPr>
          <w:rFonts w:cs="Arial"/>
        </w:rPr>
        <w:t xml:space="preserve"> </w:t>
      </w:r>
      <w:r w:rsidRPr="00F01D81">
        <w:rPr>
          <w:rFonts w:cs="Arial"/>
        </w:rPr>
        <w:t>la</w:t>
      </w:r>
      <w:r w:rsidR="00B2100D">
        <w:rPr>
          <w:rFonts w:cs="Arial"/>
        </w:rPr>
        <w:t xml:space="preserve"> </w:t>
      </w:r>
      <w:r w:rsidRPr="00F01D81">
        <w:rPr>
          <w:rFonts w:cs="Arial"/>
        </w:rPr>
        <w:t>base</w:t>
      </w:r>
      <w:r w:rsidR="00B2100D">
        <w:rPr>
          <w:rFonts w:cs="Arial"/>
        </w:rPr>
        <w:t xml:space="preserve"> </w:t>
      </w:r>
      <w:r w:rsidRPr="00F01D81">
        <w:rPr>
          <w:rFonts w:cs="Arial"/>
        </w:rPr>
        <w:t>des</w:t>
      </w:r>
      <w:r w:rsidR="00B2100D">
        <w:rPr>
          <w:rFonts w:cs="Arial"/>
        </w:rPr>
        <w:t xml:space="preserve"> </w:t>
      </w:r>
      <w:r w:rsidRPr="00F01D81">
        <w:rPr>
          <w:rFonts w:cs="Arial"/>
        </w:rPr>
        <w:t>experts</w:t>
      </w:r>
      <w:r w:rsidR="00B2100D">
        <w:rPr>
          <w:rFonts w:cs="Arial"/>
        </w:rPr>
        <w:t xml:space="preserve"> </w:t>
      </w:r>
      <w:r w:rsidRPr="00F01D81">
        <w:rPr>
          <w:rFonts w:cs="Arial"/>
        </w:rPr>
        <w:t>dont</w:t>
      </w:r>
      <w:r w:rsidR="00B2100D">
        <w:rPr>
          <w:rFonts w:cs="Arial"/>
        </w:rPr>
        <w:t xml:space="preserve"> </w:t>
      </w:r>
      <w:r w:rsidRPr="00F01D81">
        <w:rPr>
          <w:rFonts w:cs="Arial"/>
        </w:rPr>
        <w:t>le nom</w:t>
      </w:r>
      <w:r w:rsidR="00B2100D">
        <w:rPr>
          <w:rFonts w:cs="Arial"/>
        </w:rPr>
        <w:t xml:space="preserve"> </w:t>
      </w:r>
      <w:r w:rsidRPr="00F01D81">
        <w:rPr>
          <w:rFonts w:cs="Arial"/>
        </w:rPr>
        <w:t>figure</w:t>
      </w:r>
      <w:r w:rsidR="00B2100D">
        <w:rPr>
          <w:rFonts w:cs="Arial"/>
        </w:rPr>
        <w:t xml:space="preserve"> </w:t>
      </w:r>
      <w:r w:rsidRPr="00F01D81">
        <w:rPr>
          <w:rFonts w:cs="Arial"/>
        </w:rPr>
        <w:t>dans</w:t>
      </w:r>
      <w:r w:rsidR="00B2100D">
        <w:rPr>
          <w:rFonts w:cs="Arial"/>
        </w:rPr>
        <w:t xml:space="preserve"> </w:t>
      </w:r>
      <w:r w:rsidRPr="00F01D81">
        <w:rPr>
          <w:rFonts w:cs="Arial"/>
        </w:rPr>
        <w:t>la</w:t>
      </w:r>
      <w:r w:rsidR="00B2100D">
        <w:rPr>
          <w:rFonts w:cs="Arial"/>
        </w:rPr>
        <w:t xml:space="preserve"> </w:t>
      </w:r>
      <w:r w:rsidRPr="00F01D81">
        <w:rPr>
          <w:rFonts w:cs="Arial"/>
        </w:rPr>
        <w:t>proposition.</w:t>
      </w:r>
      <w:r w:rsidR="00B2100D">
        <w:rPr>
          <w:rFonts w:cs="Arial"/>
        </w:rPr>
        <w:t xml:space="preserve"> </w:t>
      </w:r>
      <w:r w:rsidRPr="00F01D81">
        <w:rPr>
          <w:rFonts w:cs="Arial"/>
        </w:rPr>
        <w:t>Préalablement</w:t>
      </w:r>
      <w:r w:rsidR="00B2100D">
        <w:rPr>
          <w:rFonts w:cs="Arial"/>
        </w:rPr>
        <w:t xml:space="preserve"> </w:t>
      </w:r>
      <w:r w:rsidRPr="00F01D81">
        <w:rPr>
          <w:rFonts w:cs="Arial"/>
        </w:rPr>
        <w:t>à la</w:t>
      </w:r>
      <w:r w:rsidR="00B2100D">
        <w:rPr>
          <w:rFonts w:cs="Arial"/>
        </w:rPr>
        <w:t xml:space="preserve"> </w:t>
      </w:r>
      <w:r w:rsidRPr="00F01D81">
        <w:rPr>
          <w:rFonts w:cs="Arial"/>
        </w:rPr>
        <w:t>négociation</w:t>
      </w:r>
      <w:r w:rsidR="00B2100D">
        <w:rPr>
          <w:rFonts w:cs="Arial"/>
        </w:rPr>
        <w:t xml:space="preserve"> </w:t>
      </w:r>
      <w:r w:rsidRPr="00F01D81">
        <w:rPr>
          <w:rFonts w:cs="Arial"/>
        </w:rPr>
        <w:t>du</w:t>
      </w:r>
      <w:r w:rsidR="00B2100D">
        <w:rPr>
          <w:rFonts w:cs="Arial"/>
        </w:rPr>
        <w:t xml:space="preserve"> </w:t>
      </w:r>
      <w:r w:rsidRPr="00F01D81">
        <w:rPr>
          <w:rFonts w:cs="Arial"/>
        </w:rPr>
        <w:t>contrat,</w:t>
      </w:r>
      <w:r w:rsidR="00B2100D">
        <w:rPr>
          <w:rFonts w:cs="Arial"/>
        </w:rPr>
        <w:t xml:space="preserve"> </w:t>
      </w:r>
      <w:r w:rsidRPr="00F01D81">
        <w:rPr>
          <w:rFonts w:cs="Arial"/>
        </w:rPr>
        <w:t>l’Autorité Contractante exige</w:t>
      </w:r>
      <w:r w:rsidR="00B2100D">
        <w:rPr>
          <w:rFonts w:cs="Arial"/>
        </w:rPr>
        <w:t xml:space="preserve"> </w:t>
      </w:r>
      <w:r w:rsidRPr="00F01D81">
        <w:rPr>
          <w:rFonts w:cs="Arial"/>
        </w:rPr>
        <w:t>l’assurance</w:t>
      </w:r>
      <w:r w:rsidR="00B2100D">
        <w:rPr>
          <w:rFonts w:cs="Arial"/>
        </w:rPr>
        <w:t xml:space="preserve"> </w:t>
      </w:r>
      <w:r w:rsidRPr="00F01D81">
        <w:rPr>
          <w:rFonts w:cs="Arial"/>
        </w:rPr>
        <w:t>que</w:t>
      </w:r>
      <w:r w:rsidR="00B2100D">
        <w:rPr>
          <w:rFonts w:cs="Arial"/>
        </w:rPr>
        <w:t xml:space="preserve"> </w:t>
      </w:r>
      <w:r w:rsidRPr="00F01D81">
        <w:rPr>
          <w:rFonts w:cs="Arial"/>
        </w:rPr>
        <w:t>ces</w:t>
      </w:r>
      <w:r w:rsidR="00B2100D">
        <w:rPr>
          <w:rFonts w:cs="Arial"/>
        </w:rPr>
        <w:t xml:space="preserve"> </w:t>
      </w:r>
      <w:r w:rsidRPr="00F01D81">
        <w:rPr>
          <w:rFonts w:cs="Arial"/>
        </w:rPr>
        <w:t>experts</w:t>
      </w:r>
      <w:r w:rsidR="00B2100D">
        <w:rPr>
          <w:rFonts w:cs="Arial"/>
        </w:rPr>
        <w:t xml:space="preserve"> </w:t>
      </w:r>
      <w:r w:rsidRPr="00F01D81">
        <w:rPr>
          <w:rFonts w:cs="Arial"/>
        </w:rPr>
        <w:t>soient</w:t>
      </w:r>
      <w:r w:rsidR="00B2100D">
        <w:rPr>
          <w:rFonts w:cs="Arial"/>
        </w:rPr>
        <w:t xml:space="preserve"> </w:t>
      </w:r>
      <w:r w:rsidRPr="00F01D81">
        <w:rPr>
          <w:rFonts w:cs="Arial"/>
        </w:rPr>
        <w:t>effectivement</w:t>
      </w:r>
      <w:r w:rsidR="00472D9D">
        <w:rPr>
          <w:rFonts w:cs="Arial"/>
        </w:rPr>
        <w:t xml:space="preserve"> </w:t>
      </w:r>
      <w:r w:rsidRPr="00F01D81">
        <w:rPr>
          <w:rFonts w:cs="Arial"/>
        </w:rPr>
        <w:t>disponibles.</w:t>
      </w:r>
      <w:r w:rsidR="00472D9D">
        <w:rPr>
          <w:rFonts w:cs="Arial"/>
        </w:rPr>
        <w:t xml:space="preserve"> </w:t>
      </w:r>
      <w:r w:rsidRPr="00F01D81">
        <w:rPr>
          <w:rFonts w:cs="Arial"/>
        </w:rPr>
        <w:t>Elle</w:t>
      </w:r>
      <w:r w:rsidR="00472D9D">
        <w:rPr>
          <w:rFonts w:cs="Arial"/>
        </w:rPr>
        <w:t xml:space="preserve"> </w:t>
      </w:r>
      <w:r w:rsidRPr="00F01D81">
        <w:rPr>
          <w:rFonts w:cs="Arial"/>
        </w:rPr>
        <w:t>ne</w:t>
      </w:r>
      <w:r w:rsidR="00472D9D">
        <w:rPr>
          <w:rFonts w:cs="Arial"/>
        </w:rPr>
        <w:t xml:space="preserve"> </w:t>
      </w:r>
      <w:r w:rsidRPr="00F01D81">
        <w:rPr>
          <w:rFonts w:cs="Arial"/>
        </w:rPr>
        <w:t>prend</w:t>
      </w:r>
      <w:r w:rsidR="00472D9D">
        <w:rPr>
          <w:rFonts w:cs="Arial"/>
        </w:rPr>
        <w:t xml:space="preserve"> </w:t>
      </w:r>
      <w:r w:rsidRPr="00F01D81">
        <w:rPr>
          <w:rFonts w:cs="Arial"/>
        </w:rPr>
        <w:t>en</w:t>
      </w:r>
      <w:r w:rsidR="00472D9D">
        <w:rPr>
          <w:rFonts w:cs="Arial"/>
        </w:rPr>
        <w:t xml:space="preserve"> </w:t>
      </w:r>
      <w:r w:rsidRPr="00F01D81">
        <w:rPr>
          <w:rFonts w:cs="Arial"/>
        </w:rPr>
        <w:t>considération aucun remplacement de ce personnel durant</w:t>
      </w:r>
      <w:r w:rsidR="00472D9D">
        <w:rPr>
          <w:rFonts w:cs="Arial"/>
        </w:rPr>
        <w:t xml:space="preserve"> </w:t>
      </w:r>
      <w:r w:rsidRPr="00F01D81">
        <w:rPr>
          <w:rFonts w:cs="Arial"/>
        </w:rPr>
        <w:t>les</w:t>
      </w:r>
      <w:r w:rsidR="00472D9D">
        <w:rPr>
          <w:rFonts w:cs="Arial"/>
        </w:rPr>
        <w:t xml:space="preserve"> </w:t>
      </w:r>
      <w:r w:rsidRPr="00F01D81">
        <w:rPr>
          <w:rFonts w:cs="Arial"/>
        </w:rPr>
        <w:t>négociations,</w:t>
      </w:r>
      <w:r w:rsidR="00472D9D">
        <w:rPr>
          <w:rFonts w:cs="Arial"/>
        </w:rPr>
        <w:t xml:space="preserve"> </w:t>
      </w:r>
      <w:r w:rsidRPr="00F01D81">
        <w:rPr>
          <w:rFonts w:cs="Arial"/>
        </w:rPr>
        <w:t>à</w:t>
      </w:r>
      <w:r w:rsidR="00472D9D">
        <w:rPr>
          <w:rFonts w:cs="Arial"/>
        </w:rPr>
        <w:t xml:space="preserve"> </w:t>
      </w:r>
      <w:r w:rsidRPr="00F01D81">
        <w:rPr>
          <w:rFonts w:cs="Arial"/>
        </w:rPr>
        <w:t>moins</w:t>
      </w:r>
      <w:r w:rsidR="00472D9D">
        <w:rPr>
          <w:rFonts w:cs="Arial"/>
        </w:rPr>
        <w:t xml:space="preserve"> </w:t>
      </w:r>
      <w:r w:rsidRPr="00F01D81">
        <w:rPr>
          <w:rFonts w:cs="Arial"/>
        </w:rPr>
        <w:t>que</w:t>
      </w:r>
      <w:r w:rsidR="00472D9D">
        <w:rPr>
          <w:rFonts w:cs="Arial"/>
        </w:rPr>
        <w:t xml:space="preserve"> </w:t>
      </w:r>
      <w:r w:rsidRPr="00F01D81">
        <w:rPr>
          <w:rFonts w:cs="Arial"/>
        </w:rPr>
        <w:t>les</w:t>
      </w:r>
      <w:r w:rsidR="00472D9D">
        <w:rPr>
          <w:rFonts w:cs="Arial"/>
        </w:rPr>
        <w:t xml:space="preserve"> </w:t>
      </w:r>
      <w:r w:rsidRPr="00F01D81">
        <w:rPr>
          <w:rFonts w:cs="Arial"/>
        </w:rPr>
        <w:t>deux parties</w:t>
      </w:r>
      <w:r w:rsidR="00472D9D">
        <w:rPr>
          <w:rFonts w:cs="Arial"/>
        </w:rPr>
        <w:t xml:space="preserve"> </w:t>
      </w:r>
      <w:r w:rsidRPr="00F01D81">
        <w:rPr>
          <w:rFonts w:cs="Arial"/>
        </w:rPr>
        <w:t>ne</w:t>
      </w:r>
      <w:r w:rsidR="00472D9D">
        <w:rPr>
          <w:rFonts w:cs="Arial"/>
        </w:rPr>
        <w:t xml:space="preserve"> </w:t>
      </w:r>
      <w:r w:rsidRPr="00F01D81">
        <w:rPr>
          <w:rFonts w:cs="Arial"/>
        </w:rPr>
        <w:t>conviennent</w:t>
      </w:r>
      <w:r w:rsidR="00472D9D">
        <w:rPr>
          <w:rFonts w:cs="Arial"/>
        </w:rPr>
        <w:t xml:space="preserve"> </w:t>
      </w:r>
      <w:r w:rsidRPr="00F01D81">
        <w:rPr>
          <w:rFonts w:cs="Arial"/>
        </w:rPr>
        <w:t>que</w:t>
      </w:r>
      <w:r w:rsidR="00472D9D">
        <w:rPr>
          <w:rFonts w:cs="Arial"/>
        </w:rPr>
        <w:t xml:space="preserve"> </w:t>
      </w:r>
      <w:r w:rsidRPr="00F01D81">
        <w:rPr>
          <w:rFonts w:cs="Arial"/>
        </w:rPr>
        <w:t>ce</w:t>
      </w:r>
      <w:r w:rsidR="00472D9D">
        <w:rPr>
          <w:rFonts w:cs="Arial"/>
        </w:rPr>
        <w:t xml:space="preserve"> </w:t>
      </w:r>
      <w:r w:rsidRPr="00F01D81">
        <w:rPr>
          <w:rFonts w:cs="Arial"/>
        </w:rPr>
        <w:t>remplacement</w:t>
      </w:r>
      <w:r w:rsidR="00472D9D">
        <w:rPr>
          <w:rFonts w:cs="Arial"/>
        </w:rPr>
        <w:t xml:space="preserve"> </w:t>
      </w:r>
      <w:r w:rsidRPr="00F01D81">
        <w:rPr>
          <w:rFonts w:cs="Arial"/>
        </w:rPr>
        <w:t>a été</w:t>
      </w:r>
      <w:r w:rsidR="00472D9D">
        <w:rPr>
          <w:rFonts w:cs="Arial"/>
        </w:rPr>
        <w:t xml:space="preserve"> </w:t>
      </w:r>
      <w:r w:rsidRPr="00F01D81">
        <w:rPr>
          <w:rFonts w:cs="Arial"/>
        </w:rPr>
        <w:t>rendu</w:t>
      </w:r>
      <w:r w:rsidR="00472D9D">
        <w:rPr>
          <w:rFonts w:cs="Arial"/>
        </w:rPr>
        <w:t xml:space="preserve"> </w:t>
      </w:r>
      <w:r w:rsidRPr="00F01D81">
        <w:rPr>
          <w:rFonts w:cs="Arial"/>
        </w:rPr>
        <w:t>inévitable</w:t>
      </w:r>
      <w:r w:rsidR="00472D9D">
        <w:rPr>
          <w:rFonts w:cs="Arial"/>
        </w:rPr>
        <w:t xml:space="preserve"> </w:t>
      </w:r>
      <w:r w:rsidRPr="00F01D81">
        <w:rPr>
          <w:rFonts w:cs="Arial"/>
        </w:rPr>
        <w:t>par</w:t>
      </w:r>
      <w:r w:rsidR="00472D9D">
        <w:rPr>
          <w:rFonts w:cs="Arial"/>
        </w:rPr>
        <w:t xml:space="preserve"> </w:t>
      </w:r>
      <w:r w:rsidRPr="00F01D81">
        <w:rPr>
          <w:rFonts w:cs="Arial"/>
        </w:rPr>
        <w:t>un</w:t>
      </w:r>
      <w:r w:rsidR="00472D9D">
        <w:rPr>
          <w:rFonts w:cs="Arial"/>
        </w:rPr>
        <w:t xml:space="preserve"> </w:t>
      </w:r>
      <w:r w:rsidRPr="00F01D81">
        <w:rPr>
          <w:rFonts w:cs="Arial"/>
        </w:rPr>
        <w:t>trop</w:t>
      </w:r>
      <w:r w:rsidR="00472D9D">
        <w:rPr>
          <w:rFonts w:cs="Arial"/>
        </w:rPr>
        <w:t xml:space="preserve"> </w:t>
      </w:r>
      <w:r w:rsidRPr="00F01D81">
        <w:rPr>
          <w:rFonts w:cs="Arial"/>
        </w:rPr>
        <w:t>grand</w:t>
      </w:r>
      <w:r w:rsidR="00472D9D">
        <w:rPr>
          <w:rFonts w:cs="Arial"/>
        </w:rPr>
        <w:t xml:space="preserve"> </w:t>
      </w:r>
      <w:r w:rsidRPr="00F01D81">
        <w:rPr>
          <w:rFonts w:cs="Arial"/>
        </w:rPr>
        <w:t>retard</w:t>
      </w:r>
      <w:r w:rsidR="00472D9D">
        <w:rPr>
          <w:rFonts w:cs="Arial"/>
        </w:rPr>
        <w:t xml:space="preserve"> </w:t>
      </w:r>
      <w:r w:rsidRPr="00F01D81">
        <w:rPr>
          <w:rFonts w:cs="Arial"/>
        </w:rPr>
        <w:t xml:space="preserve">du </w:t>
      </w:r>
      <w:r w:rsidRPr="00F01D81">
        <w:rPr>
          <w:rFonts w:cs="Arial"/>
          <w:spacing w:val="5"/>
        </w:rPr>
        <w:t>processu</w:t>
      </w:r>
      <w:r w:rsidRPr="00F01D81">
        <w:rPr>
          <w:rFonts w:cs="Arial"/>
        </w:rPr>
        <w:t xml:space="preserve">s </w:t>
      </w:r>
      <w:r w:rsidRPr="00F01D81">
        <w:rPr>
          <w:rFonts w:cs="Arial"/>
          <w:spacing w:val="5"/>
        </w:rPr>
        <w:t>d</w:t>
      </w:r>
      <w:r w:rsidRPr="00F01D81">
        <w:rPr>
          <w:rFonts w:cs="Arial"/>
        </w:rPr>
        <w:t xml:space="preserve">e </w:t>
      </w:r>
      <w:r w:rsidRPr="00F01D81">
        <w:rPr>
          <w:rFonts w:cs="Arial"/>
          <w:spacing w:val="5"/>
        </w:rPr>
        <w:t>sélection</w:t>
      </w:r>
      <w:r w:rsidRPr="00F01D81">
        <w:rPr>
          <w:rFonts w:cs="Arial"/>
        </w:rPr>
        <w:t xml:space="preserve">, </w:t>
      </w:r>
      <w:r w:rsidRPr="00F01D81">
        <w:rPr>
          <w:rFonts w:cs="Arial"/>
          <w:spacing w:val="5"/>
        </w:rPr>
        <w:t>o</w:t>
      </w:r>
      <w:r w:rsidRPr="00F01D81">
        <w:rPr>
          <w:rFonts w:cs="Arial"/>
        </w:rPr>
        <w:t xml:space="preserve">u </w:t>
      </w:r>
      <w:r w:rsidRPr="00F01D81">
        <w:rPr>
          <w:rFonts w:cs="Arial"/>
          <w:spacing w:val="5"/>
        </w:rPr>
        <w:t>qu</w:t>
      </w:r>
      <w:r w:rsidRPr="00F01D81">
        <w:rPr>
          <w:rFonts w:cs="Arial"/>
        </w:rPr>
        <w:t xml:space="preserve">e </w:t>
      </w:r>
      <w:r w:rsidRPr="00F01D81">
        <w:rPr>
          <w:rFonts w:cs="Arial"/>
          <w:spacing w:val="5"/>
        </w:rPr>
        <w:t xml:space="preserve">ces </w:t>
      </w:r>
      <w:r w:rsidRPr="00F01D81">
        <w:rPr>
          <w:rFonts w:cs="Arial"/>
        </w:rPr>
        <w:t xml:space="preserve">remplacements sont indispensables à la réalisation des objectifs de la mission. Si tel n’est pas le cas, et s’il est établi que le Candidat a </w:t>
      </w:r>
      <w:r w:rsidRPr="00F01D81">
        <w:rPr>
          <w:rFonts w:cs="Arial"/>
          <w:spacing w:val="5"/>
        </w:rPr>
        <w:t>propos</w:t>
      </w:r>
      <w:r w:rsidRPr="00F01D81">
        <w:rPr>
          <w:rFonts w:cs="Arial"/>
        </w:rPr>
        <w:t xml:space="preserve">é </w:t>
      </w:r>
      <w:r w:rsidRPr="00F01D81">
        <w:rPr>
          <w:rFonts w:cs="Arial"/>
          <w:spacing w:val="5"/>
        </w:rPr>
        <w:t>un</w:t>
      </w:r>
      <w:r w:rsidRPr="00F01D81">
        <w:rPr>
          <w:rFonts w:cs="Arial"/>
        </w:rPr>
        <w:t xml:space="preserve">e </w:t>
      </w:r>
      <w:r w:rsidRPr="00F01D81">
        <w:rPr>
          <w:rFonts w:cs="Arial"/>
          <w:spacing w:val="5"/>
        </w:rPr>
        <w:t>personn</w:t>
      </w:r>
      <w:r w:rsidRPr="00F01D81">
        <w:rPr>
          <w:rFonts w:cs="Arial"/>
        </w:rPr>
        <w:t xml:space="preserve">e </w:t>
      </w:r>
      <w:r w:rsidRPr="00F01D81">
        <w:rPr>
          <w:rFonts w:cs="Arial"/>
          <w:spacing w:val="5"/>
        </w:rPr>
        <w:t>cl</w:t>
      </w:r>
      <w:r w:rsidRPr="00F01D81">
        <w:rPr>
          <w:rFonts w:cs="Arial"/>
        </w:rPr>
        <w:t xml:space="preserve">é </w:t>
      </w:r>
      <w:r w:rsidRPr="00F01D81">
        <w:rPr>
          <w:rFonts w:cs="Arial"/>
          <w:spacing w:val="5"/>
        </w:rPr>
        <w:t>san</w:t>
      </w:r>
      <w:r w:rsidRPr="00F01D81">
        <w:rPr>
          <w:rFonts w:cs="Arial"/>
        </w:rPr>
        <w:t xml:space="preserve">s </w:t>
      </w:r>
      <w:r w:rsidRPr="00F01D81">
        <w:rPr>
          <w:rFonts w:cs="Arial"/>
          <w:spacing w:val="5"/>
        </w:rPr>
        <w:t xml:space="preserve">s’être </w:t>
      </w:r>
      <w:r w:rsidRPr="00F01D81">
        <w:rPr>
          <w:rFonts w:cs="Arial"/>
        </w:rPr>
        <w:t>assuré</w:t>
      </w:r>
      <w:r w:rsidR="00987584">
        <w:rPr>
          <w:rFonts w:cs="Arial"/>
        </w:rPr>
        <w:t xml:space="preserve"> </w:t>
      </w:r>
      <w:r w:rsidRPr="00F01D81">
        <w:rPr>
          <w:rFonts w:cs="Arial"/>
        </w:rPr>
        <w:t>de</w:t>
      </w:r>
      <w:r w:rsidR="00987584">
        <w:rPr>
          <w:rFonts w:cs="Arial"/>
        </w:rPr>
        <w:t xml:space="preserve"> </w:t>
      </w:r>
      <w:r w:rsidRPr="00F01D81">
        <w:rPr>
          <w:rFonts w:cs="Arial"/>
        </w:rPr>
        <w:t>sa</w:t>
      </w:r>
      <w:r w:rsidR="00987584">
        <w:rPr>
          <w:rFonts w:cs="Arial"/>
        </w:rPr>
        <w:t xml:space="preserve"> </w:t>
      </w:r>
      <w:r w:rsidRPr="00F01D81">
        <w:rPr>
          <w:rFonts w:cs="Arial"/>
        </w:rPr>
        <w:t>disponibilité,</w:t>
      </w:r>
      <w:r w:rsidR="00987584">
        <w:rPr>
          <w:rFonts w:cs="Arial"/>
        </w:rPr>
        <w:t xml:space="preserve"> </w:t>
      </w:r>
      <w:r w:rsidRPr="00F01D81">
        <w:rPr>
          <w:rFonts w:cs="Arial"/>
        </w:rPr>
        <w:t>la</w:t>
      </w:r>
      <w:r w:rsidR="00987584">
        <w:rPr>
          <w:rFonts w:cs="Arial"/>
        </w:rPr>
        <w:t xml:space="preserve"> </w:t>
      </w:r>
      <w:r w:rsidRPr="00F01D81">
        <w:rPr>
          <w:rFonts w:cs="Arial"/>
        </w:rPr>
        <w:t>société</w:t>
      </w:r>
      <w:r w:rsidR="00987584">
        <w:rPr>
          <w:rFonts w:cs="Arial"/>
        </w:rPr>
        <w:t xml:space="preserve"> </w:t>
      </w:r>
      <w:r w:rsidRPr="00F01D81">
        <w:rPr>
          <w:rFonts w:cs="Arial"/>
        </w:rPr>
        <w:t>peut</w:t>
      </w:r>
      <w:r w:rsidR="00987584">
        <w:rPr>
          <w:rFonts w:cs="Arial"/>
        </w:rPr>
        <w:t xml:space="preserve"> </w:t>
      </w:r>
      <w:r w:rsidRPr="00F01D81">
        <w:rPr>
          <w:rFonts w:cs="Arial"/>
        </w:rPr>
        <w:t>être disqualifiée.</w:t>
      </w:r>
    </w:p>
    <w:p w:rsidR="00165EDE" w:rsidRPr="00F01D81" w:rsidRDefault="00165EDE" w:rsidP="00165EDE">
      <w:pPr>
        <w:widowControl w:val="0"/>
        <w:autoSpaceDE w:val="0"/>
      </w:pPr>
      <w:r w:rsidRPr="00F01D81">
        <w:rPr>
          <w:rFonts w:cs="Arial"/>
        </w:rPr>
        <w:t>6.</w:t>
      </w:r>
      <w:r w:rsidR="008815C1" w:rsidRPr="00F01D81">
        <w:rPr>
          <w:rFonts w:cs="Arial"/>
        </w:rPr>
        <w:t>5. Les</w:t>
      </w:r>
      <w:r w:rsidR="00987584">
        <w:rPr>
          <w:rFonts w:cs="Arial"/>
        </w:rPr>
        <w:t xml:space="preserve"> </w:t>
      </w:r>
      <w:r w:rsidRPr="00F01D81">
        <w:rPr>
          <w:rFonts w:cs="Arial"/>
        </w:rPr>
        <w:t>négociations</w:t>
      </w:r>
      <w:r w:rsidR="00987584">
        <w:rPr>
          <w:rFonts w:cs="Arial"/>
        </w:rPr>
        <w:t xml:space="preserve"> </w:t>
      </w:r>
      <w:r w:rsidRPr="00F01D81">
        <w:rPr>
          <w:rFonts w:cs="Arial"/>
        </w:rPr>
        <w:t>s’achèvent</w:t>
      </w:r>
      <w:r w:rsidR="00987584">
        <w:rPr>
          <w:rFonts w:cs="Arial"/>
        </w:rPr>
        <w:t xml:space="preserve"> </w:t>
      </w:r>
      <w:r w:rsidRPr="00F01D81">
        <w:rPr>
          <w:rFonts w:cs="Arial"/>
        </w:rPr>
        <w:t>par</w:t>
      </w:r>
      <w:r w:rsidR="00987584">
        <w:rPr>
          <w:rFonts w:cs="Arial"/>
        </w:rPr>
        <w:t xml:space="preserve"> </w:t>
      </w:r>
      <w:r w:rsidRPr="00F01D81">
        <w:rPr>
          <w:rFonts w:cs="Arial"/>
        </w:rPr>
        <w:t>un</w:t>
      </w:r>
      <w:r w:rsidR="00987584">
        <w:rPr>
          <w:rFonts w:cs="Arial"/>
        </w:rPr>
        <w:t xml:space="preserve"> </w:t>
      </w:r>
      <w:r w:rsidRPr="00F01D81">
        <w:rPr>
          <w:rFonts w:cs="Arial"/>
        </w:rPr>
        <w:t>examen</w:t>
      </w:r>
      <w:r w:rsidR="00987584">
        <w:rPr>
          <w:rFonts w:cs="Arial"/>
        </w:rPr>
        <w:t xml:space="preserve"> </w:t>
      </w:r>
      <w:r w:rsidRPr="00F01D81">
        <w:rPr>
          <w:rFonts w:cs="Arial"/>
        </w:rPr>
        <w:t>du projet de contrat. En conclusion des négociations, l’Autorité Contractante et le candidat paraphent le contrat convenu. Si les négociations</w:t>
      </w:r>
      <w:r w:rsidR="00987584">
        <w:rPr>
          <w:rFonts w:cs="Arial"/>
        </w:rPr>
        <w:t xml:space="preserve"> </w:t>
      </w:r>
      <w:r w:rsidRPr="00F01D81">
        <w:rPr>
          <w:rFonts w:cs="Arial"/>
        </w:rPr>
        <w:t>échouent,</w:t>
      </w:r>
      <w:r w:rsidR="00987584">
        <w:rPr>
          <w:rFonts w:cs="Arial"/>
        </w:rPr>
        <w:t xml:space="preserve"> </w:t>
      </w:r>
      <w:r w:rsidRPr="00F01D81">
        <w:rPr>
          <w:rFonts w:cs="Arial"/>
        </w:rPr>
        <w:t>l’Autorité Contractante invite</w:t>
      </w:r>
      <w:r w:rsidR="00987584">
        <w:rPr>
          <w:rFonts w:cs="Arial"/>
        </w:rPr>
        <w:t xml:space="preserve"> </w:t>
      </w:r>
      <w:r w:rsidRPr="00F01D81">
        <w:rPr>
          <w:rFonts w:cs="Arial"/>
        </w:rPr>
        <w:t>le Candidat dont la proposition a été classée en deuxième</w:t>
      </w:r>
      <w:r w:rsidR="00987584">
        <w:rPr>
          <w:rFonts w:cs="Arial"/>
        </w:rPr>
        <w:t xml:space="preserve"> </w:t>
      </w:r>
      <w:r w:rsidRPr="00F01D81">
        <w:rPr>
          <w:rFonts w:cs="Arial"/>
        </w:rPr>
        <w:t>position</w:t>
      </w:r>
      <w:r w:rsidR="00987584">
        <w:rPr>
          <w:rFonts w:cs="Arial"/>
        </w:rPr>
        <w:t xml:space="preserve"> </w:t>
      </w:r>
      <w:r w:rsidRPr="00F01D81">
        <w:rPr>
          <w:rFonts w:cs="Arial"/>
        </w:rPr>
        <w:t>à</w:t>
      </w:r>
      <w:r w:rsidR="00987584">
        <w:rPr>
          <w:rFonts w:cs="Arial"/>
        </w:rPr>
        <w:t xml:space="preserve"> </w:t>
      </w:r>
      <w:r w:rsidRPr="00F01D81">
        <w:rPr>
          <w:rFonts w:cs="Arial"/>
        </w:rPr>
        <w:t>des</w:t>
      </w:r>
      <w:r w:rsidR="00987584">
        <w:rPr>
          <w:rFonts w:cs="Arial"/>
        </w:rPr>
        <w:t xml:space="preserve"> </w:t>
      </w:r>
      <w:r w:rsidRPr="00F01D81">
        <w:rPr>
          <w:rFonts w:cs="Arial"/>
        </w:rPr>
        <w:t>négociations.</w:t>
      </w:r>
    </w:p>
    <w:p w:rsidR="00165EDE" w:rsidRPr="00F01D81" w:rsidRDefault="00165EDE" w:rsidP="00165EDE">
      <w:pPr>
        <w:widowControl w:val="0"/>
        <w:autoSpaceDE w:val="0"/>
        <w:spacing w:after="0"/>
        <w:rPr>
          <w:rFonts w:cs="Arial"/>
          <w:b/>
          <w:bCs/>
        </w:rPr>
      </w:pPr>
      <w:r w:rsidRPr="00F01D81">
        <w:rPr>
          <w:rFonts w:cs="Arial"/>
          <w:b/>
          <w:bCs/>
        </w:rPr>
        <w:t>7. Attribution du contrat</w:t>
      </w:r>
    </w:p>
    <w:p w:rsidR="00165EDE" w:rsidRPr="00F01D81" w:rsidRDefault="00165EDE" w:rsidP="00165EDE">
      <w:pPr>
        <w:widowControl w:val="0"/>
        <w:tabs>
          <w:tab w:val="left" w:pos="720"/>
        </w:tabs>
        <w:autoSpaceDE w:val="0"/>
        <w:spacing w:after="0"/>
      </w:pPr>
      <w:r w:rsidRPr="00F01D81">
        <w:rPr>
          <w:rFonts w:cs="Arial"/>
        </w:rPr>
        <w:t>7.1 Une</w:t>
      </w:r>
      <w:r w:rsidR="00B017E6">
        <w:rPr>
          <w:rFonts w:cs="Arial"/>
        </w:rPr>
        <w:t xml:space="preserve"> </w:t>
      </w:r>
      <w:r w:rsidRPr="00F01D81">
        <w:rPr>
          <w:rFonts w:cs="Arial"/>
        </w:rPr>
        <w:t>fois</w:t>
      </w:r>
      <w:r w:rsidR="00B017E6">
        <w:rPr>
          <w:rFonts w:cs="Arial"/>
        </w:rPr>
        <w:t xml:space="preserve"> </w:t>
      </w:r>
      <w:r w:rsidRPr="00F01D81">
        <w:rPr>
          <w:rFonts w:cs="Arial"/>
        </w:rPr>
        <w:t>les</w:t>
      </w:r>
      <w:r w:rsidR="00B017E6">
        <w:rPr>
          <w:rFonts w:cs="Arial"/>
        </w:rPr>
        <w:t xml:space="preserve"> </w:t>
      </w:r>
      <w:r w:rsidRPr="00F01D81">
        <w:rPr>
          <w:rFonts w:cs="Arial"/>
        </w:rPr>
        <w:t>négociations menées</w:t>
      </w:r>
      <w:r w:rsidR="00B017E6">
        <w:rPr>
          <w:rFonts w:cs="Arial"/>
        </w:rPr>
        <w:t xml:space="preserve"> </w:t>
      </w:r>
      <w:r w:rsidRPr="00F01D81">
        <w:rPr>
          <w:rFonts w:cs="Arial"/>
        </w:rPr>
        <w:t>à</w:t>
      </w:r>
      <w:r w:rsidR="00B017E6">
        <w:rPr>
          <w:rFonts w:cs="Arial"/>
        </w:rPr>
        <w:t xml:space="preserve"> </w:t>
      </w:r>
      <w:r w:rsidRPr="00F01D81">
        <w:rPr>
          <w:rFonts w:cs="Arial"/>
        </w:rPr>
        <w:t>bien,</w:t>
      </w:r>
      <w:r w:rsidR="00B017E6">
        <w:rPr>
          <w:rFonts w:cs="Arial"/>
        </w:rPr>
        <w:t xml:space="preserve"> </w:t>
      </w:r>
      <w:r w:rsidRPr="00F01D81">
        <w:rPr>
          <w:rFonts w:cs="Arial"/>
        </w:rPr>
        <w:t>L’Autorité Contractante attribue et</w:t>
      </w:r>
      <w:r w:rsidR="00B017E6">
        <w:rPr>
          <w:rFonts w:cs="Arial"/>
        </w:rPr>
        <w:t xml:space="preserve"> </w:t>
      </w:r>
      <w:r w:rsidRPr="00F01D81">
        <w:rPr>
          <w:rFonts w:cs="Arial"/>
        </w:rPr>
        <w:t>publie</w:t>
      </w:r>
      <w:r w:rsidR="00B017E6">
        <w:rPr>
          <w:rFonts w:cs="Arial"/>
        </w:rPr>
        <w:t xml:space="preserve"> </w:t>
      </w:r>
      <w:r w:rsidRPr="00F01D81">
        <w:rPr>
          <w:rFonts w:cs="Arial"/>
        </w:rPr>
        <w:t>les</w:t>
      </w:r>
      <w:r w:rsidR="00B017E6">
        <w:rPr>
          <w:rFonts w:cs="Arial"/>
        </w:rPr>
        <w:t xml:space="preserve"> </w:t>
      </w:r>
      <w:r w:rsidRPr="00F01D81">
        <w:rPr>
          <w:rFonts w:cs="Arial"/>
        </w:rPr>
        <w:t>résultats.</w:t>
      </w:r>
    </w:p>
    <w:p w:rsidR="00165EDE" w:rsidRPr="00F01D81" w:rsidRDefault="00165EDE" w:rsidP="00165EDE">
      <w:pPr>
        <w:widowControl w:val="0"/>
        <w:tabs>
          <w:tab w:val="left" w:pos="620"/>
        </w:tabs>
        <w:autoSpaceDE w:val="0"/>
      </w:pPr>
      <w:r w:rsidRPr="00F01D81">
        <w:rPr>
          <w:rFonts w:cs="Arial"/>
        </w:rPr>
        <w:t>7.2 Le</w:t>
      </w:r>
      <w:r w:rsidR="00B017E6">
        <w:rPr>
          <w:rFonts w:cs="Arial"/>
        </w:rPr>
        <w:t xml:space="preserve"> </w:t>
      </w:r>
      <w:r w:rsidRPr="00F01D81">
        <w:rPr>
          <w:rFonts w:cs="Arial"/>
        </w:rPr>
        <w:t>candidat</w:t>
      </w:r>
      <w:r w:rsidR="00B017E6">
        <w:rPr>
          <w:rFonts w:cs="Arial"/>
        </w:rPr>
        <w:t xml:space="preserve"> </w:t>
      </w:r>
      <w:r w:rsidRPr="00F01D81">
        <w:rPr>
          <w:rFonts w:cs="Arial"/>
        </w:rPr>
        <w:t>est</w:t>
      </w:r>
      <w:r w:rsidR="00B017E6">
        <w:rPr>
          <w:rFonts w:cs="Arial"/>
        </w:rPr>
        <w:t xml:space="preserve"> </w:t>
      </w:r>
      <w:r w:rsidRPr="00F01D81">
        <w:rPr>
          <w:rFonts w:cs="Arial"/>
        </w:rPr>
        <w:t>censé</w:t>
      </w:r>
      <w:r w:rsidR="00B017E6">
        <w:rPr>
          <w:rFonts w:cs="Arial"/>
        </w:rPr>
        <w:t xml:space="preserve"> </w:t>
      </w:r>
      <w:r w:rsidRPr="00F01D81">
        <w:rPr>
          <w:rFonts w:cs="Arial"/>
        </w:rPr>
        <w:t>commencer</w:t>
      </w:r>
      <w:r w:rsidR="00B017E6">
        <w:rPr>
          <w:rFonts w:cs="Arial"/>
        </w:rPr>
        <w:t xml:space="preserve"> </w:t>
      </w:r>
      <w:r w:rsidRPr="00F01D81">
        <w:rPr>
          <w:rFonts w:cs="Arial"/>
        </w:rPr>
        <w:t>sa</w:t>
      </w:r>
      <w:r w:rsidR="00B017E6">
        <w:rPr>
          <w:rFonts w:cs="Arial"/>
        </w:rPr>
        <w:t xml:space="preserve"> </w:t>
      </w:r>
      <w:r w:rsidRPr="00F01D81">
        <w:rPr>
          <w:rFonts w:cs="Arial"/>
        </w:rPr>
        <w:t>mission à</w:t>
      </w:r>
      <w:r w:rsidR="00B017E6">
        <w:rPr>
          <w:rFonts w:cs="Arial"/>
        </w:rPr>
        <w:t xml:space="preserve"> </w:t>
      </w:r>
      <w:r w:rsidRPr="00F01D81">
        <w:rPr>
          <w:rFonts w:cs="Arial"/>
        </w:rPr>
        <w:t>la</w:t>
      </w:r>
      <w:r w:rsidR="00B017E6">
        <w:rPr>
          <w:rFonts w:cs="Arial"/>
        </w:rPr>
        <w:t xml:space="preserve"> </w:t>
      </w:r>
      <w:r w:rsidRPr="00F01D81">
        <w:rPr>
          <w:rFonts w:cs="Arial"/>
        </w:rPr>
        <w:t>date</w:t>
      </w:r>
      <w:r w:rsidR="00B017E6">
        <w:rPr>
          <w:rFonts w:cs="Arial"/>
        </w:rPr>
        <w:t xml:space="preserve"> </w:t>
      </w:r>
      <w:r w:rsidRPr="00F01D81">
        <w:rPr>
          <w:rFonts w:cs="Arial"/>
        </w:rPr>
        <w:t>et</w:t>
      </w:r>
      <w:r w:rsidR="00B017E6">
        <w:rPr>
          <w:rFonts w:cs="Arial"/>
        </w:rPr>
        <w:t xml:space="preserve"> </w:t>
      </w:r>
      <w:r w:rsidRPr="00F01D81">
        <w:rPr>
          <w:rFonts w:cs="Arial"/>
        </w:rPr>
        <w:t>au</w:t>
      </w:r>
      <w:r w:rsidR="00B017E6">
        <w:rPr>
          <w:rFonts w:cs="Arial"/>
        </w:rPr>
        <w:t xml:space="preserve"> </w:t>
      </w:r>
      <w:r w:rsidRPr="00F01D81">
        <w:rPr>
          <w:rFonts w:cs="Arial"/>
        </w:rPr>
        <w:t>lieu</w:t>
      </w:r>
      <w:r w:rsidR="00B017E6">
        <w:rPr>
          <w:rFonts w:cs="Arial"/>
        </w:rPr>
        <w:t xml:space="preserve"> </w:t>
      </w:r>
      <w:r w:rsidRPr="00F01D81">
        <w:rPr>
          <w:rFonts w:cs="Arial"/>
        </w:rPr>
        <w:t>spécifié</w:t>
      </w:r>
      <w:r w:rsidR="00B017E6">
        <w:rPr>
          <w:rFonts w:cs="Arial"/>
        </w:rPr>
        <w:t xml:space="preserve"> </w:t>
      </w:r>
      <w:r w:rsidRPr="00F01D81">
        <w:rPr>
          <w:rFonts w:cs="Arial"/>
        </w:rPr>
        <w:t>dans</w:t>
      </w:r>
      <w:r w:rsidR="00B017E6">
        <w:rPr>
          <w:rFonts w:cs="Arial"/>
        </w:rPr>
        <w:t xml:space="preserve"> </w:t>
      </w:r>
      <w:r w:rsidRPr="00F01D81">
        <w:rPr>
          <w:rFonts w:cs="Arial"/>
        </w:rPr>
        <w:t>le</w:t>
      </w:r>
      <w:r w:rsidR="00B017E6">
        <w:rPr>
          <w:rFonts w:cs="Arial"/>
        </w:rPr>
        <w:t xml:space="preserve"> </w:t>
      </w:r>
      <w:r w:rsidRPr="00F01D81">
        <w:rPr>
          <w:rFonts w:cs="Arial"/>
        </w:rPr>
        <w:t>RPAO.</w:t>
      </w:r>
    </w:p>
    <w:p w:rsidR="00165EDE" w:rsidRPr="00F01D81" w:rsidRDefault="00165EDE" w:rsidP="00165EDE">
      <w:pPr>
        <w:widowControl w:val="0"/>
        <w:autoSpaceDE w:val="0"/>
        <w:spacing w:after="0"/>
        <w:rPr>
          <w:sz w:val="16"/>
        </w:rPr>
      </w:pPr>
      <w:r w:rsidRPr="00F01D81">
        <w:rPr>
          <w:rFonts w:cs="Arial"/>
          <w:b/>
          <w:bCs/>
          <w:szCs w:val="30"/>
        </w:rPr>
        <w:t>8.</w:t>
      </w:r>
      <w:r w:rsidR="00B017E6">
        <w:rPr>
          <w:rFonts w:cs="Arial"/>
          <w:b/>
          <w:bCs/>
          <w:szCs w:val="30"/>
        </w:rPr>
        <w:t xml:space="preserve"> </w:t>
      </w:r>
      <w:r w:rsidRPr="00F01D81">
        <w:rPr>
          <w:rFonts w:cs="Arial"/>
          <w:b/>
          <w:bCs/>
          <w:szCs w:val="30"/>
        </w:rPr>
        <w:t>Publication</w:t>
      </w:r>
      <w:r w:rsidR="00B017E6">
        <w:rPr>
          <w:rFonts w:cs="Arial"/>
          <w:b/>
          <w:bCs/>
          <w:szCs w:val="30"/>
        </w:rPr>
        <w:t xml:space="preserve"> </w:t>
      </w:r>
      <w:r w:rsidRPr="00F01D81">
        <w:rPr>
          <w:rFonts w:cs="Arial"/>
          <w:b/>
          <w:bCs/>
          <w:szCs w:val="30"/>
        </w:rPr>
        <w:t>des</w:t>
      </w:r>
      <w:r w:rsidR="00B017E6">
        <w:rPr>
          <w:rFonts w:cs="Arial"/>
          <w:b/>
          <w:bCs/>
          <w:szCs w:val="30"/>
        </w:rPr>
        <w:t xml:space="preserve"> </w:t>
      </w:r>
      <w:r w:rsidRPr="00F01D81">
        <w:rPr>
          <w:rFonts w:cs="Arial"/>
          <w:b/>
          <w:bCs/>
          <w:szCs w:val="30"/>
        </w:rPr>
        <w:t>résultats</w:t>
      </w:r>
      <w:r w:rsidR="00B017E6">
        <w:rPr>
          <w:rFonts w:cs="Arial"/>
          <w:b/>
          <w:bCs/>
          <w:szCs w:val="30"/>
        </w:rPr>
        <w:t xml:space="preserve"> </w:t>
      </w:r>
      <w:r w:rsidRPr="00F01D81">
        <w:rPr>
          <w:rFonts w:cs="Arial"/>
          <w:b/>
          <w:bCs/>
          <w:szCs w:val="30"/>
        </w:rPr>
        <w:t>d’attribution</w:t>
      </w:r>
      <w:r w:rsidR="00B017E6">
        <w:rPr>
          <w:rFonts w:cs="Arial"/>
          <w:b/>
          <w:bCs/>
          <w:szCs w:val="30"/>
        </w:rPr>
        <w:t xml:space="preserve"> </w:t>
      </w:r>
      <w:r w:rsidRPr="00F01D81">
        <w:rPr>
          <w:rFonts w:cs="Arial"/>
          <w:b/>
          <w:bCs/>
          <w:szCs w:val="30"/>
        </w:rPr>
        <w:t>et</w:t>
      </w:r>
      <w:r w:rsidR="00B017E6">
        <w:rPr>
          <w:rFonts w:cs="Arial"/>
          <w:b/>
          <w:bCs/>
          <w:szCs w:val="30"/>
        </w:rPr>
        <w:t xml:space="preserve"> </w:t>
      </w:r>
      <w:r w:rsidRPr="00F01D81">
        <w:rPr>
          <w:rFonts w:cs="Arial"/>
          <w:b/>
          <w:bCs/>
          <w:szCs w:val="30"/>
        </w:rPr>
        <w:t>recours</w:t>
      </w:r>
    </w:p>
    <w:p w:rsidR="00165EDE" w:rsidRPr="00F01D81" w:rsidRDefault="00165EDE" w:rsidP="00165EDE">
      <w:pPr>
        <w:widowControl w:val="0"/>
        <w:autoSpaceDE w:val="0"/>
      </w:pPr>
      <w:r w:rsidRPr="00F01D81">
        <w:rPr>
          <w:rFonts w:cs="Arial"/>
        </w:rPr>
        <w:t>8.1.</w:t>
      </w:r>
      <w:r w:rsidR="00B017E6">
        <w:rPr>
          <w:rFonts w:cs="Arial"/>
        </w:rPr>
        <w:t xml:space="preserve"> </w:t>
      </w:r>
      <w:r w:rsidRPr="00F01D81">
        <w:rPr>
          <w:rFonts w:cs="Arial"/>
        </w:rPr>
        <w:t xml:space="preserve">L’Autorité Contractante communique à tout soumissionnaire </w:t>
      </w:r>
      <w:r w:rsidR="008815C1" w:rsidRPr="00F01D81">
        <w:rPr>
          <w:rFonts w:cs="Arial"/>
        </w:rPr>
        <w:t>ou concernée</w:t>
      </w:r>
      <w:r w:rsidRPr="00F01D81">
        <w:rPr>
          <w:rFonts w:cs="Arial"/>
        </w:rPr>
        <w:t>, sur requête</w:t>
      </w:r>
      <w:r w:rsidR="00B017E6">
        <w:rPr>
          <w:rFonts w:cs="Arial"/>
        </w:rPr>
        <w:t xml:space="preserve"> </w:t>
      </w:r>
      <w:r w:rsidRPr="00F01D81">
        <w:rPr>
          <w:rFonts w:cs="Arial"/>
        </w:rPr>
        <w:t>à</w:t>
      </w:r>
      <w:r w:rsidR="00B017E6">
        <w:rPr>
          <w:rFonts w:cs="Arial"/>
        </w:rPr>
        <w:t xml:space="preserve"> </w:t>
      </w:r>
      <w:r w:rsidRPr="00F01D81">
        <w:rPr>
          <w:rFonts w:cs="Arial"/>
        </w:rPr>
        <w:t>lui</w:t>
      </w:r>
      <w:r w:rsidR="00B017E6">
        <w:rPr>
          <w:rFonts w:cs="Arial"/>
        </w:rPr>
        <w:t xml:space="preserve"> </w:t>
      </w:r>
      <w:r w:rsidRPr="00F01D81">
        <w:rPr>
          <w:rFonts w:cs="Arial"/>
        </w:rPr>
        <w:t>adressée</w:t>
      </w:r>
      <w:r w:rsidR="00B017E6">
        <w:rPr>
          <w:rFonts w:cs="Arial"/>
        </w:rPr>
        <w:t xml:space="preserve"> </w:t>
      </w:r>
      <w:r w:rsidRPr="00F01D81">
        <w:rPr>
          <w:rFonts w:cs="Arial"/>
        </w:rPr>
        <w:t>dans</w:t>
      </w:r>
      <w:r w:rsidR="00B017E6">
        <w:rPr>
          <w:rFonts w:cs="Arial"/>
        </w:rPr>
        <w:t xml:space="preserve"> </w:t>
      </w:r>
      <w:r w:rsidRPr="00F01D81">
        <w:rPr>
          <w:rFonts w:cs="Arial"/>
        </w:rPr>
        <w:t>un</w:t>
      </w:r>
      <w:r w:rsidR="00B017E6">
        <w:rPr>
          <w:rFonts w:cs="Arial"/>
        </w:rPr>
        <w:t xml:space="preserve"> </w:t>
      </w:r>
      <w:r w:rsidRPr="00F01D81">
        <w:rPr>
          <w:rFonts w:cs="Arial"/>
        </w:rPr>
        <w:t>délai</w:t>
      </w:r>
      <w:r w:rsidR="00B017E6">
        <w:rPr>
          <w:rFonts w:cs="Arial"/>
        </w:rPr>
        <w:t xml:space="preserve"> </w:t>
      </w:r>
      <w:r w:rsidRPr="00F01D81">
        <w:rPr>
          <w:rFonts w:cs="Arial"/>
        </w:rPr>
        <w:t>maximal de</w:t>
      </w:r>
      <w:r w:rsidR="00B017E6">
        <w:rPr>
          <w:rFonts w:cs="Arial"/>
        </w:rPr>
        <w:t xml:space="preserve"> </w:t>
      </w:r>
      <w:r w:rsidR="008815C1" w:rsidRPr="00F01D81">
        <w:rPr>
          <w:rFonts w:cs="Arial"/>
        </w:rPr>
        <w:t>cinq (</w:t>
      </w:r>
      <w:r w:rsidRPr="00F01D81">
        <w:rPr>
          <w:rFonts w:cs="Arial"/>
        </w:rPr>
        <w:t>5)</w:t>
      </w:r>
      <w:r w:rsidR="00B017E6">
        <w:rPr>
          <w:rFonts w:cs="Arial"/>
        </w:rPr>
        <w:t xml:space="preserve"> </w:t>
      </w:r>
      <w:r w:rsidRPr="00F01D81">
        <w:rPr>
          <w:rFonts w:cs="Arial"/>
        </w:rPr>
        <w:t>jours</w:t>
      </w:r>
      <w:r w:rsidR="00B017E6">
        <w:rPr>
          <w:rFonts w:cs="Arial"/>
        </w:rPr>
        <w:t xml:space="preserve"> </w:t>
      </w:r>
      <w:r w:rsidRPr="00F01D81">
        <w:rPr>
          <w:rFonts w:cs="Arial"/>
        </w:rPr>
        <w:t>après</w:t>
      </w:r>
      <w:r w:rsidR="00B017E6">
        <w:rPr>
          <w:rFonts w:cs="Arial"/>
        </w:rPr>
        <w:t xml:space="preserve"> </w:t>
      </w:r>
      <w:r w:rsidRPr="00F01D81">
        <w:rPr>
          <w:rFonts w:cs="Arial"/>
        </w:rPr>
        <w:t>la</w:t>
      </w:r>
      <w:r w:rsidR="00B017E6">
        <w:rPr>
          <w:rFonts w:cs="Arial"/>
        </w:rPr>
        <w:t xml:space="preserve"> </w:t>
      </w:r>
      <w:r w:rsidRPr="00F01D81">
        <w:rPr>
          <w:rFonts w:cs="Arial"/>
        </w:rPr>
        <w:t>publication</w:t>
      </w:r>
      <w:r w:rsidR="00B017E6">
        <w:rPr>
          <w:rFonts w:cs="Arial"/>
        </w:rPr>
        <w:t xml:space="preserve"> </w:t>
      </w:r>
      <w:r w:rsidRPr="00F01D81">
        <w:rPr>
          <w:rFonts w:cs="Arial"/>
        </w:rPr>
        <w:t>des</w:t>
      </w:r>
      <w:r w:rsidR="00B017E6">
        <w:rPr>
          <w:rFonts w:cs="Arial"/>
        </w:rPr>
        <w:t xml:space="preserve"> </w:t>
      </w:r>
      <w:r w:rsidRPr="00F01D81">
        <w:rPr>
          <w:rFonts w:cs="Arial"/>
        </w:rPr>
        <w:t>résultats d’attribution, le rapport de l’Observateur indépendant ainsi que le procès-verbal de la séance</w:t>
      </w:r>
      <w:r w:rsidR="00B017E6">
        <w:rPr>
          <w:rFonts w:cs="Arial"/>
        </w:rPr>
        <w:t xml:space="preserve"> </w:t>
      </w:r>
      <w:r w:rsidRPr="00F01D81">
        <w:rPr>
          <w:rFonts w:cs="Arial"/>
        </w:rPr>
        <w:t>d’attribution</w:t>
      </w:r>
      <w:r w:rsidR="00B017E6">
        <w:rPr>
          <w:rFonts w:cs="Arial"/>
        </w:rPr>
        <w:t xml:space="preserve"> </w:t>
      </w:r>
      <w:r w:rsidRPr="00F01D81">
        <w:rPr>
          <w:rFonts w:cs="Arial"/>
        </w:rPr>
        <w:t>du</w:t>
      </w:r>
      <w:r w:rsidR="00B017E6">
        <w:rPr>
          <w:rFonts w:cs="Arial"/>
        </w:rPr>
        <w:t xml:space="preserve"> </w:t>
      </w:r>
      <w:r w:rsidRPr="00F01D81">
        <w:rPr>
          <w:rFonts w:cs="Arial"/>
        </w:rPr>
        <w:t>marché</w:t>
      </w:r>
      <w:r w:rsidR="00B017E6">
        <w:rPr>
          <w:rFonts w:cs="Arial"/>
        </w:rPr>
        <w:t xml:space="preserve"> </w:t>
      </w:r>
      <w:r w:rsidRPr="00F01D81">
        <w:rPr>
          <w:rFonts w:cs="Arial"/>
        </w:rPr>
        <w:t>y</w:t>
      </w:r>
      <w:r w:rsidR="00B017E6">
        <w:rPr>
          <w:rFonts w:cs="Arial"/>
        </w:rPr>
        <w:t xml:space="preserve"> </w:t>
      </w:r>
      <w:r w:rsidRPr="00F01D81">
        <w:rPr>
          <w:rFonts w:cs="Arial"/>
        </w:rPr>
        <w:t>relatif</w:t>
      </w:r>
      <w:r w:rsidR="00B017E6">
        <w:rPr>
          <w:rFonts w:cs="Arial"/>
        </w:rPr>
        <w:t xml:space="preserve"> </w:t>
      </w:r>
      <w:r w:rsidRPr="00F01D81">
        <w:rPr>
          <w:rFonts w:cs="Arial"/>
        </w:rPr>
        <w:t>auquel est</w:t>
      </w:r>
      <w:r w:rsidR="00B017E6">
        <w:rPr>
          <w:rFonts w:cs="Arial"/>
        </w:rPr>
        <w:t xml:space="preserve"> </w:t>
      </w:r>
      <w:r w:rsidRPr="00F01D81">
        <w:rPr>
          <w:rFonts w:cs="Arial"/>
        </w:rPr>
        <w:t>annexé</w:t>
      </w:r>
      <w:r w:rsidR="00B017E6">
        <w:rPr>
          <w:rFonts w:cs="Arial"/>
        </w:rPr>
        <w:t xml:space="preserve"> </w:t>
      </w:r>
      <w:r w:rsidRPr="00F01D81">
        <w:rPr>
          <w:rFonts w:cs="Arial"/>
        </w:rPr>
        <w:t>le</w:t>
      </w:r>
      <w:r w:rsidR="00B017E6">
        <w:rPr>
          <w:rFonts w:cs="Arial"/>
        </w:rPr>
        <w:t xml:space="preserve"> </w:t>
      </w:r>
      <w:r w:rsidRPr="00F01D81">
        <w:rPr>
          <w:rFonts w:cs="Arial"/>
        </w:rPr>
        <w:t>rapport</w:t>
      </w:r>
      <w:r w:rsidR="00B017E6">
        <w:rPr>
          <w:rFonts w:cs="Arial"/>
        </w:rPr>
        <w:t xml:space="preserve"> </w:t>
      </w:r>
      <w:r w:rsidRPr="00F01D81">
        <w:rPr>
          <w:rFonts w:cs="Arial"/>
        </w:rPr>
        <w:t>d’analyse</w:t>
      </w:r>
      <w:r w:rsidR="00B017E6">
        <w:rPr>
          <w:rFonts w:cs="Arial"/>
        </w:rPr>
        <w:t xml:space="preserve"> </w:t>
      </w:r>
      <w:r w:rsidRPr="00F01D81">
        <w:rPr>
          <w:rFonts w:cs="Arial"/>
        </w:rPr>
        <w:t>des</w:t>
      </w:r>
      <w:r w:rsidR="00B017E6">
        <w:rPr>
          <w:rFonts w:cs="Arial"/>
        </w:rPr>
        <w:t xml:space="preserve"> </w:t>
      </w:r>
      <w:r w:rsidRPr="00F01D81">
        <w:rPr>
          <w:rFonts w:cs="Arial"/>
        </w:rPr>
        <w:t>offres.</w:t>
      </w:r>
    </w:p>
    <w:p w:rsidR="00165EDE" w:rsidRPr="00F01D81" w:rsidRDefault="00165EDE" w:rsidP="00165EDE">
      <w:pPr>
        <w:widowControl w:val="0"/>
        <w:autoSpaceDE w:val="0"/>
      </w:pPr>
      <w:r w:rsidRPr="00F01D81">
        <w:rPr>
          <w:rFonts w:cs="Arial"/>
        </w:rPr>
        <w:t>8.2.</w:t>
      </w:r>
      <w:r w:rsidR="00B017E6">
        <w:rPr>
          <w:rFonts w:cs="Arial"/>
        </w:rPr>
        <w:t xml:space="preserve"> </w:t>
      </w:r>
      <w:r w:rsidRPr="00F01D81">
        <w:rPr>
          <w:rFonts w:cs="Arial"/>
        </w:rPr>
        <w:t>L’Autorité Contractante est</w:t>
      </w:r>
      <w:r w:rsidR="00B017E6">
        <w:rPr>
          <w:rFonts w:cs="Arial"/>
        </w:rPr>
        <w:t xml:space="preserve"> </w:t>
      </w:r>
      <w:r w:rsidRPr="00F01D81">
        <w:rPr>
          <w:rFonts w:cs="Arial"/>
        </w:rPr>
        <w:t>tenue</w:t>
      </w:r>
      <w:r w:rsidR="00B017E6">
        <w:rPr>
          <w:rFonts w:cs="Arial"/>
        </w:rPr>
        <w:t xml:space="preserve"> </w:t>
      </w:r>
      <w:r w:rsidRPr="00F01D81">
        <w:rPr>
          <w:rFonts w:cs="Arial"/>
        </w:rPr>
        <w:t>de</w:t>
      </w:r>
      <w:r w:rsidR="00B017E6">
        <w:rPr>
          <w:rFonts w:cs="Arial"/>
        </w:rPr>
        <w:t xml:space="preserve"> </w:t>
      </w:r>
      <w:r w:rsidRPr="00F01D81">
        <w:rPr>
          <w:rFonts w:cs="Arial"/>
        </w:rPr>
        <w:t>communiquer les motifs de rejet des offres des soumissionnaires</w:t>
      </w:r>
      <w:r w:rsidR="00B017E6">
        <w:rPr>
          <w:rFonts w:cs="Arial"/>
        </w:rPr>
        <w:t xml:space="preserve"> </w:t>
      </w:r>
      <w:r w:rsidRPr="00F01D81">
        <w:rPr>
          <w:rFonts w:cs="Arial"/>
        </w:rPr>
        <w:t>concernés</w:t>
      </w:r>
      <w:r w:rsidR="00B017E6">
        <w:rPr>
          <w:rFonts w:cs="Arial"/>
        </w:rPr>
        <w:t xml:space="preserve"> </w:t>
      </w:r>
      <w:r w:rsidRPr="00F01D81">
        <w:rPr>
          <w:rFonts w:cs="Arial"/>
        </w:rPr>
        <w:t>qui</w:t>
      </w:r>
      <w:r w:rsidR="00B017E6">
        <w:rPr>
          <w:rFonts w:cs="Arial"/>
        </w:rPr>
        <w:t xml:space="preserve"> </w:t>
      </w:r>
      <w:r w:rsidRPr="00F01D81">
        <w:rPr>
          <w:rFonts w:cs="Arial"/>
        </w:rPr>
        <w:t>en</w:t>
      </w:r>
      <w:r w:rsidR="00B017E6">
        <w:rPr>
          <w:rFonts w:cs="Arial"/>
        </w:rPr>
        <w:t xml:space="preserve"> </w:t>
      </w:r>
      <w:r w:rsidRPr="00F01D81">
        <w:rPr>
          <w:rFonts w:cs="Arial"/>
        </w:rPr>
        <w:t>font</w:t>
      </w:r>
      <w:r w:rsidR="00B017E6">
        <w:rPr>
          <w:rFonts w:cs="Arial"/>
        </w:rPr>
        <w:t xml:space="preserve"> </w:t>
      </w:r>
      <w:r w:rsidRPr="00F01D81">
        <w:rPr>
          <w:rFonts w:cs="Arial"/>
        </w:rPr>
        <w:t>la</w:t>
      </w:r>
      <w:r w:rsidR="00B017E6">
        <w:rPr>
          <w:rFonts w:cs="Arial"/>
        </w:rPr>
        <w:t xml:space="preserve"> </w:t>
      </w:r>
      <w:r w:rsidRPr="00F01D81">
        <w:rPr>
          <w:rFonts w:cs="Arial"/>
        </w:rPr>
        <w:t>demande.</w:t>
      </w:r>
    </w:p>
    <w:p w:rsidR="00165EDE" w:rsidRPr="00F01D81" w:rsidRDefault="00165EDE" w:rsidP="00165EDE">
      <w:pPr>
        <w:widowControl w:val="0"/>
        <w:autoSpaceDE w:val="0"/>
      </w:pPr>
      <w:r w:rsidRPr="00F01D81">
        <w:rPr>
          <w:rFonts w:cs="Arial"/>
        </w:rPr>
        <w:t>8.3.</w:t>
      </w:r>
      <w:r w:rsidR="00515EE2">
        <w:rPr>
          <w:rFonts w:cs="Arial"/>
        </w:rPr>
        <w:t xml:space="preserve"> </w:t>
      </w:r>
      <w:r w:rsidRPr="00F01D81">
        <w:rPr>
          <w:rFonts w:cs="Arial"/>
        </w:rPr>
        <w:t>Après</w:t>
      </w:r>
      <w:r w:rsidR="00515EE2">
        <w:rPr>
          <w:rFonts w:cs="Arial"/>
        </w:rPr>
        <w:t xml:space="preserve"> </w:t>
      </w:r>
      <w:r w:rsidRPr="00F01D81">
        <w:rPr>
          <w:rFonts w:cs="Arial"/>
        </w:rPr>
        <w:t>la</w:t>
      </w:r>
      <w:r w:rsidR="00515EE2">
        <w:rPr>
          <w:rFonts w:cs="Arial"/>
        </w:rPr>
        <w:t xml:space="preserve"> </w:t>
      </w:r>
      <w:r w:rsidRPr="00F01D81">
        <w:rPr>
          <w:rFonts w:cs="Arial"/>
        </w:rPr>
        <w:t>publication</w:t>
      </w:r>
      <w:r w:rsidR="00515EE2">
        <w:rPr>
          <w:rFonts w:cs="Arial"/>
        </w:rPr>
        <w:t xml:space="preserve"> </w:t>
      </w:r>
      <w:r w:rsidRPr="00F01D81">
        <w:rPr>
          <w:rFonts w:cs="Arial"/>
        </w:rPr>
        <w:t>du</w:t>
      </w:r>
      <w:r w:rsidR="00515EE2">
        <w:rPr>
          <w:rFonts w:cs="Arial"/>
        </w:rPr>
        <w:t xml:space="preserve"> </w:t>
      </w:r>
      <w:r w:rsidRPr="00F01D81">
        <w:rPr>
          <w:rFonts w:cs="Arial"/>
        </w:rPr>
        <w:t>résultat</w:t>
      </w:r>
      <w:r w:rsidR="00515EE2">
        <w:rPr>
          <w:rFonts w:cs="Arial"/>
        </w:rPr>
        <w:t xml:space="preserve"> </w:t>
      </w:r>
      <w:r w:rsidRPr="00F01D81">
        <w:rPr>
          <w:rFonts w:cs="Arial"/>
        </w:rPr>
        <w:t>de</w:t>
      </w:r>
      <w:r w:rsidR="00515EE2">
        <w:rPr>
          <w:rFonts w:cs="Arial"/>
        </w:rPr>
        <w:t xml:space="preserve"> </w:t>
      </w:r>
      <w:r w:rsidRPr="00F01D81">
        <w:rPr>
          <w:rFonts w:cs="Arial"/>
        </w:rPr>
        <w:t>l’attribution, les</w:t>
      </w:r>
      <w:r w:rsidR="00515EE2">
        <w:rPr>
          <w:rFonts w:cs="Arial"/>
        </w:rPr>
        <w:t xml:space="preserve"> </w:t>
      </w:r>
      <w:r w:rsidRPr="00F01D81">
        <w:rPr>
          <w:rFonts w:cs="Arial"/>
        </w:rPr>
        <w:t>offres</w:t>
      </w:r>
      <w:r w:rsidR="00515EE2">
        <w:rPr>
          <w:rFonts w:cs="Arial"/>
        </w:rPr>
        <w:t xml:space="preserve"> </w:t>
      </w:r>
      <w:r w:rsidRPr="00F01D81">
        <w:rPr>
          <w:rFonts w:cs="Arial"/>
        </w:rPr>
        <w:t>non</w:t>
      </w:r>
      <w:r w:rsidR="00515EE2">
        <w:rPr>
          <w:rFonts w:cs="Arial"/>
        </w:rPr>
        <w:t xml:space="preserve"> </w:t>
      </w:r>
      <w:r w:rsidRPr="00F01D81">
        <w:rPr>
          <w:rFonts w:cs="Arial"/>
        </w:rPr>
        <w:t>retirées</w:t>
      </w:r>
      <w:r w:rsidR="00515EE2">
        <w:rPr>
          <w:rFonts w:cs="Arial"/>
        </w:rPr>
        <w:t xml:space="preserve"> </w:t>
      </w:r>
      <w:r w:rsidRPr="00F01D81">
        <w:rPr>
          <w:rFonts w:cs="Arial"/>
        </w:rPr>
        <w:t>dans</w:t>
      </w:r>
      <w:r w:rsidR="00515EE2">
        <w:rPr>
          <w:rFonts w:cs="Arial"/>
        </w:rPr>
        <w:t xml:space="preserve"> </w:t>
      </w:r>
      <w:r w:rsidRPr="00F01D81">
        <w:rPr>
          <w:rFonts w:cs="Arial"/>
        </w:rPr>
        <w:t>un</w:t>
      </w:r>
      <w:r w:rsidR="00515EE2">
        <w:rPr>
          <w:rFonts w:cs="Arial"/>
        </w:rPr>
        <w:t xml:space="preserve"> </w:t>
      </w:r>
      <w:r w:rsidRPr="00F01D81">
        <w:rPr>
          <w:rFonts w:cs="Arial"/>
        </w:rPr>
        <w:t>délai</w:t>
      </w:r>
      <w:r w:rsidR="00515EE2">
        <w:rPr>
          <w:rFonts w:cs="Arial"/>
        </w:rPr>
        <w:t xml:space="preserve"> </w:t>
      </w:r>
      <w:r w:rsidRPr="00F01D81">
        <w:rPr>
          <w:rFonts w:cs="Arial"/>
        </w:rPr>
        <w:t>maximal</w:t>
      </w:r>
      <w:r w:rsidR="00515EE2">
        <w:rPr>
          <w:rFonts w:cs="Arial"/>
        </w:rPr>
        <w:t xml:space="preserve"> </w:t>
      </w:r>
      <w:r w:rsidRPr="00F01D81">
        <w:rPr>
          <w:rFonts w:cs="Arial"/>
        </w:rPr>
        <w:t xml:space="preserve">de </w:t>
      </w:r>
      <w:r w:rsidR="008815C1" w:rsidRPr="00F01D81">
        <w:rPr>
          <w:rFonts w:cs="Arial"/>
        </w:rPr>
        <w:t>quinze (15) jours</w:t>
      </w:r>
      <w:r w:rsidR="00515EE2">
        <w:rPr>
          <w:rFonts w:cs="Arial"/>
        </w:rPr>
        <w:t xml:space="preserve"> </w:t>
      </w:r>
      <w:r w:rsidRPr="00F01D81">
        <w:rPr>
          <w:rFonts w:cs="Arial"/>
        </w:rPr>
        <w:t>seront</w:t>
      </w:r>
      <w:r w:rsidR="00515EE2">
        <w:rPr>
          <w:rFonts w:cs="Arial"/>
        </w:rPr>
        <w:t xml:space="preserve"> </w:t>
      </w:r>
      <w:r w:rsidRPr="00F01D81">
        <w:rPr>
          <w:rFonts w:cs="Arial"/>
        </w:rPr>
        <w:t>détruites,</w:t>
      </w:r>
      <w:r w:rsidR="00515EE2">
        <w:rPr>
          <w:rFonts w:cs="Arial"/>
        </w:rPr>
        <w:t xml:space="preserve"> </w:t>
      </w:r>
      <w:r w:rsidRPr="00F01D81">
        <w:rPr>
          <w:rFonts w:cs="Arial"/>
        </w:rPr>
        <w:t>sans</w:t>
      </w:r>
      <w:r w:rsidR="00515EE2">
        <w:rPr>
          <w:rFonts w:cs="Arial"/>
        </w:rPr>
        <w:t xml:space="preserve"> </w:t>
      </w:r>
      <w:r w:rsidRPr="00F01D81">
        <w:rPr>
          <w:rFonts w:cs="Arial"/>
        </w:rPr>
        <w:t>qu’il</w:t>
      </w:r>
      <w:r w:rsidR="00515EE2">
        <w:rPr>
          <w:rFonts w:cs="Arial"/>
        </w:rPr>
        <w:t xml:space="preserve"> </w:t>
      </w:r>
      <w:r w:rsidRPr="00F01D81">
        <w:rPr>
          <w:rFonts w:cs="Arial"/>
        </w:rPr>
        <w:t>y</w:t>
      </w:r>
      <w:r w:rsidR="00515EE2">
        <w:rPr>
          <w:rFonts w:cs="Arial"/>
        </w:rPr>
        <w:t xml:space="preserve"> </w:t>
      </w:r>
      <w:r w:rsidRPr="00F01D81">
        <w:rPr>
          <w:rFonts w:cs="Arial"/>
        </w:rPr>
        <w:t>ait</w:t>
      </w:r>
      <w:r w:rsidR="00515EE2">
        <w:rPr>
          <w:rFonts w:cs="Arial"/>
        </w:rPr>
        <w:t xml:space="preserve"> </w:t>
      </w:r>
      <w:r w:rsidRPr="00F01D81">
        <w:rPr>
          <w:rFonts w:cs="Arial"/>
        </w:rPr>
        <w:t>lieu</w:t>
      </w:r>
      <w:r w:rsidR="00515EE2">
        <w:rPr>
          <w:rFonts w:cs="Arial"/>
        </w:rPr>
        <w:t xml:space="preserve"> </w:t>
      </w:r>
      <w:r w:rsidRPr="00F01D81">
        <w:rPr>
          <w:rFonts w:cs="Arial"/>
        </w:rPr>
        <w:t>à</w:t>
      </w:r>
      <w:r w:rsidR="00515EE2">
        <w:rPr>
          <w:rFonts w:cs="Arial"/>
        </w:rPr>
        <w:t xml:space="preserve"> </w:t>
      </w:r>
      <w:r w:rsidRPr="00F01D81">
        <w:rPr>
          <w:rFonts w:cs="Arial"/>
        </w:rPr>
        <w:t>réclamation,</w:t>
      </w:r>
      <w:r w:rsidR="00515EE2">
        <w:rPr>
          <w:rFonts w:cs="Arial"/>
        </w:rPr>
        <w:t xml:space="preserve"> </w:t>
      </w:r>
      <w:r w:rsidRPr="00F01D81">
        <w:rPr>
          <w:rFonts w:cs="Arial"/>
        </w:rPr>
        <w:t>à</w:t>
      </w:r>
      <w:r w:rsidR="00515EE2">
        <w:rPr>
          <w:rFonts w:cs="Arial"/>
        </w:rPr>
        <w:t xml:space="preserve"> </w:t>
      </w:r>
      <w:r w:rsidRPr="00F01D81">
        <w:rPr>
          <w:rFonts w:cs="Arial"/>
        </w:rPr>
        <w:t>l’exception</w:t>
      </w:r>
      <w:r w:rsidR="00515EE2">
        <w:rPr>
          <w:rFonts w:cs="Arial"/>
        </w:rPr>
        <w:t xml:space="preserve"> </w:t>
      </w:r>
      <w:r w:rsidRPr="00F01D81">
        <w:rPr>
          <w:rFonts w:cs="Arial"/>
        </w:rPr>
        <w:t>de</w:t>
      </w:r>
      <w:r w:rsidR="00515EE2">
        <w:rPr>
          <w:rFonts w:cs="Arial"/>
        </w:rPr>
        <w:t xml:space="preserve"> </w:t>
      </w:r>
      <w:r w:rsidRPr="00F01D81">
        <w:rPr>
          <w:rFonts w:cs="Arial"/>
        </w:rPr>
        <w:t>l’exemplaire</w:t>
      </w:r>
      <w:r w:rsidR="00515EE2">
        <w:rPr>
          <w:rFonts w:cs="Arial"/>
        </w:rPr>
        <w:t xml:space="preserve"> </w:t>
      </w:r>
      <w:r w:rsidRPr="00F01D81">
        <w:rPr>
          <w:rFonts w:cs="Arial"/>
        </w:rPr>
        <w:t>destiné</w:t>
      </w:r>
      <w:r w:rsidR="00515EE2">
        <w:rPr>
          <w:rFonts w:cs="Arial"/>
        </w:rPr>
        <w:t xml:space="preserve"> </w:t>
      </w:r>
      <w:r w:rsidRPr="00F01D81">
        <w:rPr>
          <w:rFonts w:cs="Arial"/>
        </w:rPr>
        <w:t>à</w:t>
      </w:r>
      <w:r w:rsidR="00515EE2">
        <w:rPr>
          <w:rFonts w:cs="Arial"/>
        </w:rPr>
        <w:t xml:space="preserve"> </w:t>
      </w:r>
      <w:r w:rsidRPr="00F01D81">
        <w:rPr>
          <w:rFonts w:cs="Arial"/>
        </w:rPr>
        <w:t>l’organisme</w:t>
      </w:r>
      <w:r w:rsidR="00515EE2">
        <w:rPr>
          <w:rFonts w:cs="Arial"/>
        </w:rPr>
        <w:t xml:space="preserve"> </w:t>
      </w:r>
      <w:r w:rsidRPr="00F01D81">
        <w:rPr>
          <w:rFonts w:cs="Arial"/>
        </w:rPr>
        <w:t>chargé</w:t>
      </w:r>
      <w:r w:rsidR="00515EE2">
        <w:rPr>
          <w:rFonts w:cs="Arial"/>
        </w:rPr>
        <w:t xml:space="preserve"> </w:t>
      </w:r>
      <w:r w:rsidRPr="00F01D81">
        <w:rPr>
          <w:rFonts w:cs="Arial"/>
        </w:rPr>
        <w:t>de</w:t>
      </w:r>
      <w:r w:rsidR="00515EE2">
        <w:rPr>
          <w:rFonts w:cs="Arial"/>
        </w:rPr>
        <w:t xml:space="preserve"> </w:t>
      </w:r>
      <w:r w:rsidRPr="00F01D81">
        <w:rPr>
          <w:rFonts w:cs="Arial"/>
        </w:rPr>
        <w:t>la</w:t>
      </w:r>
      <w:r w:rsidR="00515EE2">
        <w:rPr>
          <w:rFonts w:cs="Arial"/>
        </w:rPr>
        <w:t xml:space="preserve"> r</w:t>
      </w:r>
      <w:r w:rsidRPr="00F01D81">
        <w:rPr>
          <w:rFonts w:cs="Arial"/>
        </w:rPr>
        <w:t>égulation</w:t>
      </w:r>
      <w:r w:rsidR="00515EE2">
        <w:rPr>
          <w:rFonts w:cs="Arial"/>
        </w:rPr>
        <w:t xml:space="preserve"> </w:t>
      </w:r>
      <w:r w:rsidRPr="00F01D81">
        <w:rPr>
          <w:rFonts w:cs="Arial"/>
        </w:rPr>
        <w:t>des</w:t>
      </w:r>
      <w:r w:rsidR="00515EE2">
        <w:rPr>
          <w:rFonts w:cs="Arial"/>
        </w:rPr>
        <w:t xml:space="preserve"> </w:t>
      </w:r>
      <w:r w:rsidRPr="00F01D81">
        <w:rPr>
          <w:rFonts w:cs="Arial"/>
        </w:rPr>
        <w:t>Marchés</w:t>
      </w:r>
      <w:r w:rsidR="00515EE2">
        <w:rPr>
          <w:rFonts w:cs="Arial"/>
        </w:rPr>
        <w:t xml:space="preserve"> </w:t>
      </w:r>
      <w:r w:rsidRPr="00F01D81">
        <w:rPr>
          <w:rFonts w:cs="Arial"/>
        </w:rPr>
        <w:t>Publics.</w:t>
      </w:r>
    </w:p>
    <w:p w:rsidR="00165EDE" w:rsidRPr="00F01D81" w:rsidRDefault="00165EDE" w:rsidP="00165EDE">
      <w:pPr>
        <w:widowControl w:val="0"/>
        <w:autoSpaceDE w:val="0"/>
      </w:pPr>
      <w:r w:rsidRPr="00F01D81">
        <w:rPr>
          <w:rFonts w:cs="Arial"/>
        </w:rPr>
        <w:t>8.4.</w:t>
      </w:r>
      <w:r w:rsidR="00515EE2">
        <w:rPr>
          <w:rFonts w:cs="Arial"/>
        </w:rPr>
        <w:t xml:space="preserve"> </w:t>
      </w:r>
      <w:r w:rsidRPr="00F01D81">
        <w:rPr>
          <w:rFonts w:cs="Arial"/>
        </w:rPr>
        <w:t>En cas de recours tel que prévu par le Code des</w:t>
      </w:r>
      <w:r w:rsidR="00515EE2">
        <w:rPr>
          <w:rFonts w:cs="Arial"/>
        </w:rPr>
        <w:t xml:space="preserve"> </w:t>
      </w:r>
      <w:r w:rsidRPr="00F01D81">
        <w:rPr>
          <w:rFonts w:cs="Arial"/>
        </w:rPr>
        <w:t>marchés</w:t>
      </w:r>
      <w:r w:rsidR="00515EE2">
        <w:rPr>
          <w:rFonts w:cs="Arial"/>
        </w:rPr>
        <w:t xml:space="preserve"> </w:t>
      </w:r>
      <w:r w:rsidRPr="00F01D81">
        <w:rPr>
          <w:rFonts w:cs="Arial"/>
        </w:rPr>
        <w:t>publics,</w:t>
      </w:r>
      <w:r w:rsidR="00515EE2">
        <w:rPr>
          <w:rFonts w:cs="Arial"/>
        </w:rPr>
        <w:t xml:space="preserve"> </w:t>
      </w:r>
      <w:r w:rsidRPr="00F01D81">
        <w:rPr>
          <w:rFonts w:cs="Arial"/>
        </w:rPr>
        <w:t>il</w:t>
      </w:r>
      <w:r w:rsidR="00515EE2">
        <w:rPr>
          <w:rFonts w:cs="Arial"/>
        </w:rPr>
        <w:t xml:space="preserve"> </w:t>
      </w:r>
      <w:r w:rsidRPr="00F01D81">
        <w:rPr>
          <w:rFonts w:cs="Arial"/>
        </w:rPr>
        <w:t>doit</w:t>
      </w:r>
      <w:r w:rsidR="00515EE2">
        <w:rPr>
          <w:rFonts w:cs="Arial"/>
        </w:rPr>
        <w:t xml:space="preserve"> </w:t>
      </w:r>
      <w:r w:rsidRPr="00F01D81">
        <w:rPr>
          <w:rFonts w:cs="Arial"/>
        </w:rPr>
        <w:t>être</w:t>
      </w:r>
      <w:r w:rsidR="00515EE2">
        <w:rPr>
          <w:rFonts w:cs="Arial"/>
        </w:rPr>
        <w:t xml:space="preserve"> </w:t>
      </w:r>
      <w:r w:rsidRPr="00F01D81">
        <w:rPr>
          <w:rFonts w:cs="Arial"/>
        </w:rPr>
        <w:t>adressé</w:t>
      </w:r>
      <w:r w:rsidR="00515EE2">
        <w:rPr>
          <w:rFonts w:cs="Arial"/>
        </w:rPr>
        <w:t xml:space="preserve"> </w:t>
      </w:r>
      <w:r w:rsidRPr="00F01D81">
        <w:rPr>
          <w:rFonts w:cs="Arial"/>
        </w:rPr>
        <w:t>au Ministre en charge des</w:t>
      </w:r>
      <w:r w:rsidR="00515EE2">
        <w:rPr>
          <w:rFonts w:cs="Arial"/>
        </w:rPr>
        <w:t xml:space="preserve"> </w:t>
      </w:r>
      <w:r w:rsidRPr="00F01D81">
        <w:rPr>
          <w:rFonts w:cs="Arial"/>
        </w:rPr>
        <w:t>Marchés</w:t>
      </w:r>
      <w:r w:rsidR="00515EE2">
        <w:rPr>
          <w:rFonts w:cs="Arial"/>
        </w:rPr>
        <w:t xml:space="preserve"> </w:t>
      </w:r>
      <w:r w:rsidRPr="00F01D81">
        <w:rPr>
          <w:rFonts w:cs="Arial"/>
        </w:rPr>
        <w:t>Publics</w:t>
      </w:r>
      <w:r w:rsidR="00515EE2">
        <w:rPr>
          <w:rFonts w:cs="Arial"/>
        </w:rPr>
        <w:t xml:space="preserve"> </w:t>
      </w:r>
      <w:r w:rsidRPr="00F01D81">
        <w:rPr>
          <w:rFonts w:cs="Arial"/>
        </w:rPr>
        <w:t>avec</w:t>
      </w:r>
      <w:r w:rsidR="00515EE2">
        <w:rPr>
          <w:rFonts w:cs="Arial"/>
        </w:rPr>
        <w:t xml:space="preserve"> </w:t>
      </w:r>
      <w:r w:rsidRPr="00F01D81">
        <w:rPr>
          <w:rFonts w:cs="Arial"/>
        </w:rPr>
        <w:t xml:space="preserve">copies à </w:t>
      </w:r>
      <w:r w:rsidRPr="00F01D81">
        <w:rPr>
          <w:rFonts w:cs="Arial"/>
          <w:spacing w:val="2"/>
        </w:rPr>
        <w:t>l’organism</w:t>
      </w:r>
      <w:r w:rsidRPr="00F01D81">
        <w:rPr>
          <w:rFonts w:cs="Arial"/>
        </w:rPr>
        <w:t xml:space="preserve">e </w:t>
      </w:r>
      <w:r w:rsidRPr="00F01D81">
        <w:rPr>
          <w:rFonts w:cs="Arial"/>
          <w:spacing w:val="2"/>
        </w:rPr>
        <w:t>charg</w:t>
      </w:r>
      <w:r w:rsidRPr="00F01D81">
        <w:rPr>
          <w:rFonts w:cs="Arial"/>
        </w:rPr>
        <w:t xml:space="preserve">é </w:t>
      </w:r>
      <w:r w:rsidRPr="00F01D81">
        <w:rPr>
          <w:rFonts w:cs="Arial"/>
          <w:spacing w:val="2"/>
        </w:rPr>
        <w:t>d</w:t>
      </w:r>
      <w:r w:rsidRPr="00F01D81">
        <w:rPr>
          <w:rFonts w:cs="Arial"/>
        </w:rPr>
        <w:t xml:space="preserve">e </w:t>
      </w:r>
      <w:r w:rsidRPr="00F01D81">
        <w:rPr>
          <w:rFonts w:cs="Arial"/>
          <w:spacing w:val="2"/>
        </w:rPr>
        <w:t>l</w:t>
      </w:r>
      <w:r w:rsidRPr="00F01D81">
        <w:rPr>
          <w:rFonts w:cs="Arial"/>
        </w:rPr>
        <w:t xml:space="preserve">a </w:t>
      </w:r>
      <w:r w:rsidRPr="00F01D81">
        <w:rPr>
          <w:rFonts w:cs="Arial"/>
          <w:spacing w:val="2"/>
        </w:rPr>
        <w:t>régulatio</w:t>
      </w:r>
      <w:r w:rsidRPr="00F01D81">
        <w:rPr>
          <w:rFonts w:cs="Arial"/>
        </w:rPr>
        <w:t xml:space="preserve">n </w:t>
      </w:r>
      <w:r w:rsidRPr="00F01D81">
        <w:rPr>
          <w:rFonts w:cs="Arial"/>
          <w:spacing w:val="2"/>
        </w:rPr>
        <w:t xml:space="preserve">des </w:t>
      </w:r>
      <w:r w:rsidRPr="00F01D81">
        <w:rPr>
          <w:rFonts w:cs="Arial"/>
        </w:rPr>
        <w:t>Marchés</w:t>
      </w:r>
      <w:r w:rsidR="00515EE2">
        <w:rPr>
          <w:rFonts w:cs="Arial"/>
        </w:rPr>
        <w:t xml:space="preserve"> </w:t>
      </w:r>
      <w:r w:rsidRPr="00F01D81">
        <w:rPr>
          <w:rFonts w:cs="Arial"/>
        </w:rPr>
        <w:t>Publics</w:t>
      </w:r>
      <w:r w:rsidR="00515EE2">
        <w:rPr>
          <w:rFonts w:cs="Arial"/>
        </w:rPr>
        <w:t xml:space="preserve"> </w:t>
      </w:r>
      <w:r w:rsidRPr="00F01D81">
        <w:rPr>
          <w:rFonts w:cs="Arial"/>
        </w:rPr>
        <w:t>et</w:t>
      </w:r>
      <w:r w:rsidR="00515EE2">
        <w:rPr>
          <w:rFonts w:cs="Arial"/>
        </w:rPr>
        <w:t xml:space="preserve"> </w:t>
      </w:r>
      <w:r w:rsidRPr="00F01D81">
        <w:rPr>
          <w:rFonts w:cs="Arial"/>
        </w:rPr>
        <w:t>au</w:t>
      </w:r>
      <w:r w:rsidR="00515EE2">
        <w:rPr>
          <w:rFonts w:cs="Arial"/>
        </w:rPr>
        <w:t xml:space="preserve"> </w:t>
      </w:r>
      <w:r w:rsidRPr="00F01D81">
        <w:rPr>
          <w:rFonts w:cs="Arial"/>
        </w:rPr>
        <w:t>Maître</w:t>
      </w:r>
      <w:r w:rsidR="00515EE2">
        <w:rPr>
          <w:rFonts w:cs="Arial"/>
        </w:rPr>
        <w:t xml:space="preserve"> </w:t>
      </w:r>
      <w:r w:rsidRPr="00F01D81">
        <w:rPr>
          <w:rFonts w:cs="Arial"/>
        </w:rPr>
        <w:t>d’Ouvrage ou</w:t>
      </w:r>
      <w:r w:rsidR="00515EE2">
        <w:rPr>
          <w:rFonts w:cs="Arial"/>
        </w:rPr>
        <w:t xml:space="preserve"> </w:t>
      </w:r>
      <w:r w:rsidRPr="00F01D81">
        <w:rPr>
          <w:rFonts w:cs="Arial"/>
        </w:rPr>
        <w:t>au Maître</w:t>
      </w:r>
      <w:r w:rsidR="00515EE2">
        <w:rPr>
          <w:rFonts w:cs="Arial"/>
        </w:rPr>
        <w:t xml:space="preserve"> </w:t>
      </w:r>
      <w:r w:rsidRPr="00F01D81">
        <w:rPr>
          <w:rFonts w:cs="Arial"/>
        </w:rPr>
        <w:t>d’ouvrage</w:t>
      </w:r>
      <w:r w:rsidR="00515EE2">
        <w:rPr>
          <w:rFonts w:cs="Arial"/>
        </w:rPr>
        <w:t xml:space="preserve"> </w:t>
      </w:r>
      <w:r w:rsidRPr="00F01D81">
        <w:rPr>
          <w:rFonts w:cs="Arial"/>
        </w:rPr>
        <w:t>Délégué</w:t>
      </w:r>
      <w:r w:rsidR="00515EE2">
        <w:rPr>
          <w:rFonts w:cs="Arial"/>
        </w:rPr>
        <w:t xml:space="preserve"> </w:t>
      </w:r>
      <w:r w:rsidRPr="00F01D81">
        <w:rPr>
          <w:rFonts w:cs="Arial"/>
        </w:rPr>
        <w:t>et</w:t>
      </w:r>
      <w:r w:rsidR="00515EE2">
        <w:rPr>
          <w:rFonts w:cs="Arial"/>
        </w:rPr>
        <w:t xml:space="preserve"> </w:t>
      </w:r>
      <w:r w:rsidRPr="00F01D81">
        <w:rPr>
          <w:rFonts w:cs="Arial"/>
        </w:rPr>
        <w:t>au</w:t>
      </w:r>
      <w:r w:rsidR="00515EE2">
        <w:rPr>
          <w:rFonts w:cs="Arial"/>
        </w:rPr>
        <w:t xml:space="preserve"> </w:t>
      </w:r>
      <w:r w:rsidRPr="00F01D81">
        <w:rPr>
          <w:rFonts w:cs="Arial"/>
        </w:rPr>
        <w:t>Président</w:t>
      </w:r>
      <w:r w:rsidR="00515EE2">
        <w:rPr>
          <w:rFonts w:cs="Arial"/>
        </w:rPr>
        <w:t xml:space="preserve"> </w:t>
      </w:r>
      <w:r w:rsidRPr="00F01D81">
        <w:rPr>
          <w:rFonts w:cs="Arial"/>
        </w:rPr>
        <w:t>de</w:t>
      </w:r>
      <w:r>
        <w:rPr>
          <w:rFonts w:cs="Arial"/>
        </w:rPr>
        <w:t xml:space="preserve"> l</w:t>
      </w:r>
      <w:r w:rsidRPr="00F01D81">
        <w:rPr>
          <w:rFonts w:cs="Arial"/>
        </w:rPr>
        <w:t>a Commission.</w:t>
      </w:r>
    </w:p>
    <w:p w:rsidR="00165EDE" w:rsidRPr="00F01D81" w:rsidRDefault="00165EDE" w:rsidP="00165EDE">
      <w:pPr>
        <w:widowControl w:val="0"/>
        <w:autoSpaceDE w:val="0"/>
      </w:pPr>
      <w:r w:rsidRPr="00F01D81">
        <w:rPr>
          <w:rFonts w:cs="Arial"/>
        </w:rPr>
        <w:t>Il</w:t>
      </w:r>
      <w:r w:rsidR="00515EE2">
        <w:rPr>
          <w:rFonts w:cs="Arial"/>
        </w:rPr>
        <w:t xml:space="preserve"> </w:t>
      </w:r>
      <w:r w:rsidRPr="00F01D81">
        <w:rPr>
          <w:rFonts w:cs="Arial"/>
        </w:rPr>
        <w:t>doit</w:t>
      </w:r>
      <w:r w:rsidR="00515EE2">
        <w:rPr>
          <w:rFonts w:cs="Arial"/>
        </w:rPr>
        <w:t xml:space="preserve"> </w:t>
      </w:r>
      <w:r w:rsidRPr="00F01D81">
        <w:rPr>
          <w:rFonts w:cs="Arial"/>
        </w:rPr>
        <w:t>intervenir</w:t>
      </w:r>
      <w:r w:rsidR="00515EE2">
        <w:rPr>
          <w:rFonts w:cs="Arial"/>
        </w:rPr>
        <w:t xml:space="preserve"> </w:t>
      </w:r>
      <w:r w:rsidRPr="00F01D81">
        <w:rPr>
          <w:rFonts w:cs="Arial"/>
        </w:rPr>
        <w:t>dans</w:t>
      </w:r>
      <w:r w:rsidR="00515EE2">
        <w:rPr>
          <w:rFonts w:cs="Arial"/>
        </w:rPr>
        <w:t xml:space="preserve"> </w:t>
      </w:r>
      <w:r w:rsidRPr="00F01D81">
        <w:rPr>
          <w:rFonts w:cs="Arial"/>
        </w:rPr>
        <w:t>un</w:t>
      </w:r>
      <w:r w:rsidR="00515EE2">
        <w:rPr>
          <w:rFonts w:cs="Arial"/>
        </w:rPr>
        <w:t xml:space="preserve"> </w:t>
      </w:r>
      <w:r w:rsidRPr="00F01D81">
        <w:rPr>
          <w:rFonts w:cs="Arial"/>
        </w:rPr>
        <w:t>délai</w:t>
      </w:r>
      <w:r w:rsidR="00515EE2">
        <w:rPr>
          <w:rFonts w:cs="Arial"/>
        </w:rPr>
        <w:t xml:space="preserve"> </w:t>
      </w:r>
      <w:r w:rsidRPr="00F01D81">
        <w:rPr>
          <w:rFonts w:cs="Arial"/>
        </w:rPr>
        <w:t>maximum</w:t>
      </w:r>
      <w:r w:rsidR="00515EE2">
        <w:rPr>
          <w:rFonts w:cs="Arial"/>
        </w:rPr>
        <w:t xml:space="preserve"> </w:t>
      </w:r>
      <w:r w:rsidRPr="00F01D81">
        <w:rPr>
          <w:rFonts w:cs="Arial"/>
        </w:rPr>
        <w:t>de</w:t>
      </w:r>
      <w:r w:rsidR="00515EE2">
        <w:rPr>
          <w:rFonts w:cs="Arial"/>
        </w:rPr>
        <w:t xml:space="preserve"> </w:t>
      </w:r>
      <w:r w:rsidRPr="00F01D81">
        <w:rPr>
          <w:rFonts w:cs="Arial"/>
        </w:rPr>
        <w:t>cinq (05) jours ouvrables après la publication des résultats.</w:t>
      </w:r>
    </w:p>
    <w:p w:rsidR="00165EDE" w:rsidRPr="00F01D81" w:rsidRDefault="00165EDE" w:rsidP="00165EDE">
      <w:pPr>
        <w:widowControl w:val="0"/>
        <w:autoSpaceDE w:val="0"/>
        <w:spacing w:after="0"/>
      </w:pPr>
      <w:r w:rsidRPr="00F01D81">
        <w:rPr>
          <w:rFonts w:cs="Arial"/>
          <w:b/>
          <w:bCs/>
        </w:rPr>
        <w:t>9.</w:t>
      </w:r>
      <w:r w:rsidR="00515EE2">
        <w:rPr>
          <w:rFonts w:cs="Arial"/>
          <w:b/>
          <w:bCs/>
        </w:rPr>
        <w:t xml:space="preserve"> </w:t>
      </w:r>
      <w:r w:rsidRPr="00F01D81">
        <w:rPr>
          <w:rFonts w:cs="Arial"/>
          <w:b/>
          <w:bCs/>
        </w:rPr>
        <w:t>Confidentialité</w:t>
      </w:r>
    </w:p>
    <w:p w:rsidR="00165EDE" w:rsidRPr="00F01D81" w:rsidRDefault="00165EDE" w:rsidP="00165EDE">
      <w:pPr>
        <w:widowControl w:val="0"/>
        <w:autoSpaceDE w:val="0"/>
      </w:pPr>
      <w:r w:rsidRPr="00F01D81">
        <w:rPr>
          <w:rFonts w:cs="Arial"/>
        </w:rPr>
        <w:t>Aucunrenseignementconcernantl’évaluationdespropositionsetlesrecommandationsd’attributionnedoit êtrecommuniquéauxCandidatsayantsoumisunepropositionouàtouteautrepersonnen’ayantpasqualité pour</w:t>
      </w:r>
      <w:r w:rsidR="00515EE2">
        <w:rPr>
          <w:rFonts w:cs="Arial"/>
        </w:rPr>
        <w:t xml:space="preserve"> </w:t>
      </w:r>
      <w:r w:rsidRPr="00F01D81">
        <w:rPr>
          <w:rFonts w:cs="Arial"/>
        </w:rPr>
        <w:t>participer</w:t>
      </w:r>
      <w:r w:rsidR="00515EE2">
        <w:rPr>
          <w:rFonts w:cs="Arial"/>
        </w:rPr>
        <w:t xml:space="preserve"> </w:t>
      </w:r>
      <w:r w:rsidRPr="00F01D81">
        <w:rPr>
          <w:rFonts w:cs="Arial"/>
        </w:rPr>
        <w:t>à</w:t>
      </w:r>
      <w:r w:rsidR="00515EE2">
        <w:rPr>
          <w:rFonts w:cs="Arial"/>
        </w:rPr>
        <w:t xml:space="preserve"> </w:t>
      </w:r>
      <w:r w:rsidRPr="00F01D81">
        <w:rPr>
          <w:rFonts w:cs="Arial"/>
        </w:rPr>
        <w:t>la</w:t>
      </w:r>
      <w:r w:rsidR="00515EE2">
        <w:rPr>
          <w:rFonts w:cs="Arial"/>
        </w:rPr>
        <w:t xml:space="preserve"> </w:t>
      </w:r>
      <w:r w:rsidRPr="00F01D81">
        <w:rPr>
          <w:rFonts w:cs="Arial"/>
        </w:rPr>
        <w:t>procédure</w:t>
      </w:r>
      <w:r w:rsidR="00515EE2">
        <w:rPr>
          <w:rFonts w:cs="Arial"/>
        </w:rPr>
        <w:t xml:space="preserve"> </w:t>
      </w:r>
      <w:r w:rsidRPr="00F01D81">
        <w:rPr>
          <w:rFonts w:cs="Arial"/>
        </w:rPr>
        <w:t>de</w:t>
      </w:r>
      <w:r w:rsidR="00515EE2">
        <w:rPr>
          <w:rFonts w:cs="Arial"/>
        </w:rPr>
        <w:t xml:space="preserve"> </w:t>
      </w:r>
      <w:r w:rsidRPr="00F01D81">
        <w:rPr>
          <w:rFonts w:cs="Arial"/>
        </w:rPr>
        <w:t>sélection,</w:t>
      </w:r>
      <w:r w:rsidR="00515EE2">
        <w:rPr>
          <w:rFonts w:cs="Arial"/>
        </w:rPr>
        <w:t xml:space="preserve"> </w:t>
      </w:r>
      <w:r w:rsidRPr="00F01D81">
        <w:rPr>
          <w:rFonts w:cs="Arial"/>
        </w:rPr>
        <w:t>tant</w:t>
      </w:r>
      <w:r w:rsidR="00515EE2">
        <w:rPr>
          <w:rFonts w:cs="Arial"/>
        </w:rPr>
        <w:t xml:space="preserve"> </w:t>
      </w:r>
      <w:r w:rsidRPr="00F01D81">
        <w:rPr>
          <w:rFonts w:cs="Arial"/>
        </w:rPr>
        <w:t>que</w:t>
      </w:r>
      <w:r w:rsidR="00515EE2">
        <w:rPr>
          <w:rFonts w:cs="Arial"/>
        </w:rPr>
        <w:t xml:space="preserve"> </w:t>
      </w:r>
      <w:r w:rsidRPr="00F01D81">
        <w:rPr>
          <w:rFonts w:cs="Arial"/>
        </w:rPr>
        <w:t>l’attribution</w:t>
      </w:r>
      <w:r w:rsidR="00515EE2">
        <w:rPr>
          <w:rFonts w:cs="Arial"/>
        </w:rPr>
        <w:t xml:space="preserve"> </w:t>
      </w:r>
      <w:r w:rsidRPr="00F01D81">
        <w:rPr>
          <w:rFonts w:cs="Arial"/>
        </w:rPr>
        <w:t>du</w:t>
      </w:r>
      <w:r w:rsidR="00515EE2">
        <w:rPr>
          <w:rFonts w:cs="Arial"/>
        </w:rPr>
        <w:t xml:space="preserve"> </w:t>
      </w:r>
      <w:r w:rsidRPr="00F01D81">
        <w:rPr>
          <w:rFonts w:cs="Arial"/>
        </w:rPr>
        <w:t>contrat</w:t>
      </w:r>
      <w:r w:rsidR="00515EE2">
        <w:rPr>
          <w:rFonts w:cs="Arial"/>
        </w:rPr>
        <w:t xml:space="preserve"> </w:t>
      </w:r>
      <w:r w:rsidRPr="00F01D81">
        <w:rPr>
          <w:rFonts w:cs="Arial"/>
        </w:rPr>
        <w:t>n’a</w:t>
      </w:r>
      <w:r w:rsidR="00515EE2">
        <w:rPr>
          <w:rFonts w:cs="Arial"/>
        </w:rPr>
        <w:t xml:space="preserve"> </w:t>
      </w:r>
      <w:r w:rsidRPr="00F01D81">
        <w:rPr>
          <w:rFonts w:cs="Arial"/>
        </w:rPr>
        <w:t>pas</w:t>
      </w:r>
      <w:r w:rsidR="00515EE2">
        <w:rPr>
          <w:rFonts w:cs="Arial"/>
        </w:rPr>
        <w:t xml:space="preserve"> </w:t>
      </w:r>
      <w:r w:rsidRPr="00F01D81">
        <w:rPr>
          <w:rFonts w:cs="Arial"/>
        </w:rPr>
        <w:t>été</w:t>
      </w:r>
      <w:r w:rsidR="00515EE2">
        <w:rPr>
          <w:rFonts w:cs="Arial"/>
        </w:rPr>
        <w:t xml:space="preserve"> </w:t>
      </w:r>
      <w:r w:rsidRPr="00F01D81">
        <w:rPr>
          <w:rFonts w:cs="Arial"/>
        </w:rPr>
        <w:t>notifiée</w:t>
      </w:r>
      <w:r w:rsidR="00515EE2">
        <w:rPr>
          <w:rFonts w:cs="Arial"/>
        </w:rPr>
        <w:t xml:space="preserve"> </w:t>
      </w:r>
      <w:r w:rsidRPr="00F01D81">
        <w:rPr>
          <w:rFonts w:cs="Arial"/>
        </w:rPr>
        <w:t>au</w:t>
      </w:r>
      <w:r w:rsidR="00515EE2">
        <w:rPr>
          <w:rFonts w:cs="Arial"/>
        </w:rPr>
        <w:t xml:space="preserve"> </w:t>
      </w:r>
      <w:r w:rsidRPr="00F01D81">
        <w:rPr>
          <w:rFonts w:cs="Arial"/>
        </w:rPr>
        <w:t>Candidat gagnant.</w:t>
      </w:r>
    </w:p>
    <w:p w:rsidR="00165EDE" w:rsidRPr="00F01D81" w:rsidRDefault="00165EDE" w:rsidP="00165EDE">
      <w:pPr>
        <w:widowControl w:val="0"/>
        <w:autoSpaceDE w:val="0"/>
      </w:pPr>
      <w:r w:rsidRPr="00F01D81">
        <w:rPr>
          <w:rFonts w:cs="Arial"/>
          <w:b/>
          <w:bCs/>
        </w:rPr>
        <w:t>10.</w:t>
      </w:r>
      <w:r w:rsidR="00515EE2">
        <w:rPr>
          <w:rFonts w:cs="Arial"/>
          <w:b/>
          <w:bCs/>
        </w:rPr>
        <w:t xml:space="preserve"> </w:t>
      </w:r>
      <w:r w:rsidRPr="00F01D81">
        <w:rPr>
          <w:rFonts w:cs="Arial"/>
          <w:b/>
          <w:bCs/>
        </w:rPr>
        <w:t>Signature</w:t>
      </w:r>
      <w:r w:rsidR="00515EE2">
        <w:rPr>
          <w:rFonts w:cs="Arial"/>
          <w:b/>
          <w:bCs/>
        </w:rPr>
        <w:t xml:space="preserve"> </w:t>
      </w:r>
      <w:r w:rsidRPr="00F01D81">
        <w:rPr>
          <w:rFonts w:cs="Arial"/>
          <w:b/>
          <w:bCs/>
        </w:rPr>
        <w:t>du</w:t>
      </w:r>
      <w:r w:rsidR="00515EE2">
        <w:rPr>
          <w:rFonts w:cs="Arial"/>
          <w:b/>
          <w:bCs/>
        </w:rPr>
        <w:t xml:space="preserve"> </w:t>
      </w:r>
      <w:r w:rsidRPr="00F01D81">
        <w:rPr>
          <w:rFonts w:cs="Arial"/>
          <w:b/>
          <w:bCs/>
        </w:rPr>
        <w:t>marché</w:t>
      </w:r>
    </w:p>
    <w:p w:rsidR="00165EDE" w:rsidRPr="00F01D81" w:rsidRDefault="00165EDE" w:rsidP="00165EDE">
      <w:pPr>
        <w:widowControl w:val="0"/>
        <w:autoSpaceDE w:val="0"/>
        <w:spacing w:after="0"/>
      </w:pPr>
      <w:r w:rsidRPr="00F01D81">
        <w:rPr>
          <w:rFonts w:cs="Arial"/>
        </w:rPr>
        <w:lastRenderedPageBreak/>
        <w:t>10.1. Après publication des résultats, le projet de marché</w:t>
      </w:r>
      <w:r w:rsidR="00515EE2">
        <w:rPr>
          <w:rFonts w:cs="Arial"/>
        </w:rPr>
        <w:t xml:space="preserve"> </w:t>
      </w:r>
      <w:r w:rsidRPr="00F01D81">
        <w:rPr>
          <w:rFonts w:cs="Arial"/>
        </w:rPr>
        <w:t>souscrit</w:t>
      </w:r>
      <w:r w:rsidR="00515EE2">
        <w:rPr>
          <w:rFonts w:cs="Arial"/>
        </w:rPr>
        <w:t xml:space="preserve"> </w:t>
      </w:r>
      <w:r w:rsidRPr="00F01D81">
        <w:rPr>
          <w:rFonts w:cs="Arial"/>
        </w:rPr>
        <w:t>par</w:t>
      </w:r>
      <w:r w:rsidR="00515EE2">
        <w:rPr>
          <w:rFonts w:cs="Arial"/>
        </w:rPr>
        <w:t xml:space="preserve"> </w:t>
      </w:r>
      <w:r w:rsidRPr="00F01D81">
        <w:rPr>
          <w:rFonts w:cs="Arial"/>
        </w:rPr>
        <w:t>l’attributaire</w:t>
      </w:r>
      <w:r w:rsidR="00515EE2">
        <w:rPr>
          <w:rFonts w:cs="Arial"/>
        </w:rPr>
        <w:t xml:space="preserve"> </w:t>
      </w:r>
      <w:r w:rsidRPr="00F01D81">
        <w:rPr>
          <w:rFonts w:cs="Arial"/>
        </w:rPr>
        <w:t>est</w:t>
      </w:r>
      <w:r w:rsidR="00515EE2">
        <w:rPr>
          <w:rFonts w:cs="Arial"/>
        </w:rPr>
        <w:t xml:space="preserve"> </w:t>
      </w:r>
      <w:r w:rsidRPr="00F01D81">
        <w:rPr>
          <w:rFonts w:cs="Arial"/>
        </w:rPr>
        <w:t>soumis</w:t>
      </w:r>
      <w:r w:rsidR="00515EE2">
        <w:rPr>
          <w:rFonts w:cs="Arial"/>
        </w:rPr>
        <w:t xml:space="preserve"> </w:t>
      </w:r>
      <w:r w:rsidRPr="00F01D81">
        <w:rPr>
          <w:rFonts w:cs="Arial"/>
        </w:rPr>
        <w:t>à la</w:t>
      </w:r>
      <w:r w:rsidR="00515EE2">
        <w:rPr>
          <w:rFonts w:cs="Arial"/>
        </w:rPr>
        <w:t xml:space="preserve"> </w:t>
      </w:r>
      <w:r w:rsidRPr="00F01D81">
        <w:rPr>
          <w:rFonts w:cs="Arial"/>
        </w:rPr>
        <w:t>Commission</w:t>
      </w:r>
      <w:r w:rsidR="00515EE2">
        <w:rPr>
          <w:rFonts w:cs="Arial"/>
        </w:rPr>
        <w:t xml:space="preserve"> </w:t>
      </w:r>
      <w:r w:rsidRPr="00F01D81">
        <w:rPr>
          <w:rFonts w:cs="Arial"/>
        </w:rPr>
        <w:t>de</w:t>
      </w:r>
      <w:r w:rsidR="00515EE2">
        <w:rPr>
          <w:rFonts w:cs="Arial"/>
        </w:rPr>
        <w:t xml:space="preserve"> </w:t>
      </w:r>
      <w:r w:rsidRPr="00F01D81">
        <w:rPr>
          <w:rFonts w:cs="Arial"/>
        </w:rPr>
        <w:t>Passation</w:t>
      </w:r>
      <w:r w:rsidR="00515EE2">
        <w:rPr>
          <w:rFonts w:cs="Arial"/>
        </w:rPr>
        <w:t xml:space="preserve"> </w:t>
      </w:r>
      <w:r w:rsidRPr="00F01D81">
        <w:rPr>
          <w:rFonts w:cs="Arial"/>
        </w:rPr>
        <w:t>des</w:t>
      </w:r>
      <w:r w:rsidR="00515EE2">
        <w:rPr>
          <w:rFonts w:cs="Arial"/>
        </w:rPr>
        <w:t xml:space="preserve"> </w:t>
      </w:r>
      <w:r w:rsidRPr="00F01D81">
        <w:rPr>
          <w:rFonts w:cs="Arial"/>
        </w:rPr>
        <w:t xml:space="preserve">Marchés </w:t>
      </w:r>
      <w:r w:rsidR="008815C1" w:rsidRPr="00F01D81">
        <w:rPr>
          <w:rFonts w:cs="Arial"/>
        </w:rPr>
        <w:t>concernée pour</w:t>
      </w:r>
      <w:r w:rsidRPr="00F01D81">
        <w:rPr>
          <w:rFonts w:cs="Arial"/>
        </w:rPr>
        <w:t xml:space="preserve"> examen et adoption.</w:t>
      </w:r>
    </w:p>
    <w:p w:rsidR="00165EDE" w:rsidRPr="00F01D81" w:rsidRDefault="00165EDE" w:rsidP="00165EDE">
      <w:pPr>
        <w:widowControl w:val="0"/>
        <w:autoSpaceDE w:val="0"/>
        <w:spacing w:after="0"/>
      </w:pPr>
      <w:r w:rsidRPr="00F01D81">
        <w:rPr>
          <w:rFonts w:cs="Arial"/>
        </w:rPr>
        <w:t>10.2. L’Autorité Contractante dispose</w:t>
      </w:r>
      <w:r w:rsidR="00587DCD">
        <w:rPr>
          <w:rFonts w:cs="Arial"/>
        </w:rPr>
        <w:t xml:space="preserve"> </w:t>
      </w:r>
      <w:r w:rsidRPr="00F01D81">
        <w:rPr>
          <w:rFonts w:cs="Arial"/>
        </w:rPr>
        <w:t>d’un</w:t>
      </w:r>
      <w:r w:rsidR="00587DCD">
        <w:rPr>
          <w:rFonts w:cs="Arial"/>
        </w:rPr>
        <w:t xml:space="preserve"> </w:t>
      </w:r>
      <w:r w:rsidRPr="00F01D81">
        <w:rPr>
          <w:rFonts w:cs="Arial"/>
        </w:rPr>
        <w:t>délai</w:t>
      </w:r>
      <w:r w:rsidR="00587DCD">
        <w:rPr>
          <w:rFonts w:cs="Arial"/>
        </w:rPr>
        <w:t xml:space="preserve"> </w:t>
      </w:r>
      <w:r w:rsidRPr="00F01D81">
        <w:rPr>
          <w:rFonts w:cs="Arial"/>
        </w:rPr>
        <w:t>de</w:t>
      </w:r>
      <w:r w:rsidR="00587DCD">
        <w:rPr>
          <w:rFonts w:cs="Arial"/>
        </w:rPr>
        <w:t xml:space="preserve"> </w:t>
      </w:r>
      <w:r w:rsidR="008815C1" w:rsidRPr="00F01D81">
        <w:rPr>
          <w:rFonts w:cs="Arial"/>
        </w:rPr>
        <w:t>sept (</w:t>
      </w:r>
      <w:r w:rsidRPr="00F01D81">
        <w:rPr>
          <w:rFonts w:cs="Arial"/>
        </w:rPr>
        <w:t>07)</w:t>
      </w:r>
      <w:r w:rsidR="00587DCD">
        <w:rPr>
          <w:rFonts w:cs="Arial"/>
        </w:rPr>
        <w:t xml:space="preserve"> </w:t>
      </w:r>
      <w:r w:rsidRPr="00F01D81">
        <w:rPr>
          <w:rFonts w:cs="Arial"/>
        </w:rPr>
        <w:t>jours</w:t>
      </w:r>
      <w:r w:rsidR="00587DCD">
        <w:rPr>
          <w:rFonts w:cs="Arial"/>
        </w:rPr>
        <w:t xml:space="preserve"> </w:t>
      </w:r>
      <w:r w:rsidRPr="00F01D81">
        <w:rPr>
          <w:rFonts w:cs="Arial"/>
        </w:rPr>
        <w:t>pour</w:t>
      </w:r>
      <w:r w:rsidR="00587DCD">
        <w:rPr>
          <w:rFonts w:cs="Arial"/>
        </w:rPr>
        <w:t xml:space="preserve"> </w:t>
      </w:r>
      <w:r w:rsidRPr="00F01D81">
        <w:rPr>
          <w:rFonts w:cs="Arial"/>
        </w:rPr>
        <w:t>la</w:t>
      </w:r>
      <w:r w:rsidR="00587DCD">
        <w:rPr>
          <w:rFonts w:cs="Arial"/>
        </w:rPr>
        <w:t xml:space="preserve"> </w:t>
      </w:r>
      <w:r w:rsidRPr="00F01D81">
        <w:rPr>
          <w:rFonts w:cs="Arial"/>
        </w:rPr>
        <w:t>signature</w:t>
      </w:r>
      <w:r w:rsidR="00587DCD">
        <w:rPr>
          <w:rFonts w:cs="Arial"/>
        </w:rPr>
        <w:t xml:space="preserve"> </w:t>
      </w:r>
      <w:r w:rsidRPr="00F01D81">
        <w:rPr>
          <w:rFonts w:cs="Arial"/>
        </w:rPr>
        <w:t>du</w:t>
      </w:r>
      <w:r w:rsidR="00D80B6F">
        <w:rPr>
          <w:rFonts w:cs="Arial"/>
        </w:rPr>
        <w:t xml:space="preserve"> </w:t>
      </w:r>
      <w:r w:rsidRPr="00F01D81">
        <w:rPr>
          <w:rFonts w:cs="Arial"/>
        </w:rPr>
        <w:t>marché,</w:t>
      </w:r>
      <w:r w:rsidR="00D80B6F">
        <w:rPr>
          <w:rFonts w:cs="Arial"/>
        </w:rPr>
        <w:t xml:space="preserve"> </w:t>
      </w:r>
      <w:r w:rsidRPr="00F01D81">
        <w:rPr>
          <w:rFonts w:cs="Arial"/>
        </w:rPr>
        <w:t>à</w:t>
      </w:r>
      <w:r w:rsidR="00D80B6F">
        <w:rPr>
          <w:rFonts w:cs="Arial"/>
        </w:rPr>
        <w:t xml:space="preserve"> </w:t>
      </w:r>
      <w:r w:rsidRPr="00F01D81">
        <w:rPr>
          <w:rFonts w:cs="Arial"/>
        </w:rPr>
        <w:t>compter</w:t>
      </w:r>
      <w:r w:rsidR="00D80B6F">
        <w:rPr>
          <w:rFonts w:cs="Arial"/>
        </w:rPr>
        <w:t xml:space="preserve"> </w:t>
      </w:r>
      <w:r w:rsidRPr="00F01D81">
        <w:rPr>
          <w:rFonts w:cs="Arial"/>
        </w:rPr>
        <w:t>de</w:t>
      </w:r>
      <w:r w:rsidR="00D80B6F">
        <w:rPr>
          <w:rFonts w:cs="Arial"/>
        </w:rPr>
        <w:t xml:space="preserve"> </w:t>
      </w:r>
      <w:r w:rsidRPr="00F01D81">
        <w:rPr>
          <w:rFonts w:cs="Arial"/>
        </w:rPr>
        <w:t>la date</w:t>
      </w:r>
      <w:r w:rsidR="00D80B6F">
        <w:rPr>
          <w:rFonts w:cs="Arial"/>
        </w:rPr>
        <w:t xml:space="preserve"> </w:t>
      </w:r>
      <w:r w:rsidRPr="00F01D81">
        <w:rPr>
          <w:rFonts w:cs="Arial"/>
        </w:rPr>
        <w:t>de</w:t>
      </w:r>
      <w:r w:rsidR="00D80B6F">
        <w:rPr>
          <w:rFonts w:cs="Arial"/>
        </w:rPr>
        <w:t xml:space="preserve"> </w:t>
      </w:r>
      <w:r w:rsidRPr="00F01D81">
        <w:rPr>
          <w:rFonts w:cs="Arial"/>
        </w:rPr>
        <w:t>réception</w:t>
      </w:r>
      <w:r w:rsidR="00D80B6F">
        <w:rPr>
          <w:rFonts w:cs="Arial"/>
        </w:rPr>
        <w:t xml:space="preserve"> </w:t>
      </w:r>
      <w:r w:rsidRPr="00F01D81">
        <w:rPr>
          <w:rFonts w:cs="Arial"/>
        </w:rPr>
        <w:t>du</w:t>
      </w:r>
      <w:r w:rsidR="00D80B6F">
        <w:rPr>
          <w:rFonts w:cs="Arial"/>
        </w:rPr>
        <w:t xml:space="preserve"> </w:t>
      </w:r>
      <w:r w:rsidRPr="00F01D81">
        <w:rPr>
          <w:rFonts w:cs="Arial"/>
        </w:rPr>
        <w:t>projet</w:t>
      </w:r>
      <w:r w:rsidR="00D80B6F">
        <w:rPr>
          <w:rFonts w:cs="Arial"/>
        </w:rPr>
        <w:t xml:space="preserve"> </w:t>
      </w:r>
      <w:r w:rsidRPr="00F01D81">
        <w:rPr>
          <w:rFonts w:cs="Arial"/>
        </w:rPr>
        <w:t>de</w:t>
      </w:r>
      <w:r w:rsidR="00D80B6F">
        <w:rPr>
          <w:rFonts w:cs="Arial"/>
        </w:rPr>
        <w:t xml:space="preserve"> </w:t>
      </w:r>
      <w:r w:rsidRPr="00F01D81">
        <w:rPr>
          <w:rFonts w:cs="Arial"/>
        </w:rPr>
        <w:t>marché</w:t>
      </w:r>
      <w:r w:rsidR="00D80B6F">
        <w:rPr>
          <w:rFonts w:cs="Arial"/>
        </w:rPr>
        <w:t xml:space="preserve"> a</w:t>
      </w:r>
      <w:r w:rsidRPr="00F01D81">
        <w:rPr>
          <w:rFonts w:cs="Arial"/>
        </w:rPr>
        <w:t>dopté par</w:t>
      </w:r>
      <w:r w:rsidR="00D80B6F">
        <w:rPr>
          <w:rFonts w:cs="Arial"/>
        </w:rPr>
        <w:t xml:space="preserve"> </w:t>
      </w:r>
      <w:r w:rsidRPr="00F01D81">
        <w:rPr>
          <w:rFonts w:cs="Arial"/>
        </w:rPr>
        <w:t>la</w:t>
      </w:r>
      <w:r w:rsidR="00D80B6F">
        <w:rPr>
          <w:rFonts w:cs="Arial"/>
        </w:rPr>
        <w:t xml:space="preserve"> </w:t>
      </w:r>
      <w:r w:rsidRPr="00F01D81">
        <w:rPr>
          <w:rFonts w:cs="Arial"/>
        </w:rPr>
        <w:t>Commission</w:t>
      </w:r>
      <w:r w:rsidR="00D80B6F">
        <w:rPr>
          <w:rFonts w:cs="Arial"/>
        </w:rPr>
        <w:t xml:space="preserve"> </w:t>
      </w:r>
      <w:r w:rsidRPr="00F01D81">
        <w:rPr>
          <w:rFonts w:cs="Arial"/>
        </w:rPr>
        <w:t>des</w:t>
      </w:r>
      <w:r w:rsidR="00D80B6F">
        <w:rPr>
          <w:rFonts w:cs="Arial"/>
        </w:rPr>
        <w:t xml:space="preserve"> </w:t>
      </w:r>
      <w:r w:rsidRPr="00F01D81">
        <w:rPr>
          <w:rFonts w:cs="Arial"/>
        </w:rPr>
        <w:t>Marchés</w:t>
      </w:r>
      <w:r w:rsidR="00D80B6F">
        <w:rPr>
          <w:rFonts w:cs="Arial"/>
        </w:rPr>
        <w:t xml:space="preserve"> </w:t>
      </w:r>
      <w:r w:rsidRPr="00F01D81">
        <w:rPr>
          <w:rFonts w:cs="Arial"/>
        </w:rPr>
        <w:t>compétente et</w:t>
      </w:r>
      <w:r w:rsidR="00D80B6F">
        <w:rPr>
          <w:rFonts w:cs="Arial"/>
        </w:rPr>
        <w:t xml:space="preserve"> </w:t>
      </w:r>
      <w:r w:rsidRPr="00F01D81">
        <w:rPr>
          <w:rFonts w:cs="Arial"/>
        </w:rPr>
        <w:t>souscrit</w:t>
      </w:r>
      <w:r w:rsidR="00D80B6F">
        <w:rPr>
          <w:rFonts w:cs="Arial"/>
        </w:rPr>
        <w:t xml:space="preserve"> </w:t>
      </w:r>
      <w:r w:rsidRPr="00F01D81">
        <w:rPr>
          <w:rFonts w:cs="Arial"/>
        </w:rPr>
        <w:t>par</w:t>
      </w:r>
      <w:r w:rsidR="00D80B6F">
        <w:rPr>
          <w:rFonts w:cs="Arial"/>
        </w:rPr>
        <w:t xml:space="preserve"> </w:t>
      </w:r>
      <w:r w:rsidRPr="00F01D81">
        <w:rPr>
          <w:rFonts w:cs="Arial"/>
        </w:rPr>
        <w:t>l’attributaire.</w:t>
      </w:r>
    </w:p>
    <w:p w:rsidR="00165EDE" w:rsidRPr="00F01D81" w:rsidRDefault="00165EDE" w:rsidP="00165EDE">
      <w:pPr>
        <w:widowControl w:val="0"/>
        <w:autoSpaceDE w:val="0"/>
      </w:pPr>
      <w:r w:rsidRPr="00F01D81">
        <w:rPr>
          <w:rFonts w:cs="Arial"/>
        </w:rPr>
        <w:t>10.3. Le</w:t>
      </w:r>
      <w:r w:rsidR="00D80B6F">
        <w:rPr>
          <w:rFonts w:cs="Arial"/>
        </w:rPr>
        <w:t xml:space="preserve"> </w:t>
      </w:r>
      <w:r w:rsidRPr="00F01D81">
        <w:rPr>
          <w:rFonts w:cs="Arial"/>
        </w:rPr>
        <w:t>Marché</w:t>
      </w:r>
      <w:r w:rsidR="00D80B6F">
        <w:rPr>
          <w:rFonts w:cs="Arial"/>
        </w:rPr>
        <w:t xml:space="preserve"> </w:t>
      </w:r>
      <w:r w:rsidRPr="00F01D81">
        <w:rPr>
          <w:rFonts w:cs="Arial"/>
        </w:rPr>
        <w:t>doit</w:t>
      </w:r>
      <w:r w:rsidR="00D80B6F">
        <w:rPr>
          <w:rFonts w:cs="Arial"/>
        </w:rPr>
        <w:t xml:space="preserve"> </w:t>
      </w:r>
      <w:r w:rsidRPr="00F01D81">
        <w:rPr>
          <w:rFonts w:cs="Arial"/>
        </w:rPr>
        <w:t>être</w:t>
      </w:r>
      <w:r w:rsidR="00D80B6F">
        <w:rPr>
          <w:rFonts w:cs="Arial"/>
        </w:rPr>
        <w:t xml:space="preserve"> </w:t>
      </w:r>
      <w:r w:rsidRPr="00F01D81">
        <w:rPr>
          <w:rFonts w:cs="Arial"/>
        </w:rPr>
        <w:t>notifié</w:t>
      </w:r>
      <w:r w:rsidR="00D80B6F">
        <w:rPr>
          <w:rFonts w:cs="Arial"/>
        </w:rPr>
        <w:t xml:space="preserve"> </w:t>
      </w:r>
      <w:r w:rsidRPr="00F01D81">
        <w:rPr>
          <w:rFonts w:cs="Arial"/>
        </w:rPr>
        <w:t>à</w:t>
      </w:r>
      <w:r w:rsidR="00D80B6F">
        <w:rPr>
          <w:rFonts w:cs="Arial"/>
        </w:rPr>
        <w:t xml:space="preserve"> </w:t>
      </w:r>
      <w:r w:rsidRPr="00F01D81">
        <w:rPr>
          <w:rFonts w:cs="Arial"/>
        </w:rPr>
        <w:t>son</w:t>
      </w:r>
      <w:r w:rsidR="00D80B6F">
        <w:rPr>
          <w:rFonts w:cs="Arial"/>
        </w:rPr>
        <w:t xml:space="preserve"> </w:t>
      </w:r>
      <w:r w:rsidRPr="00F01D81">
        <w:rPr>
          <w:rFonts w:cs="Arial"/>
        </w:rPr>
        <w:t>titulaire</w:t>
      </w:r>
      <w:r w:rsidR="00D80B6F">
        <w:rPr>
          <w:rFonts w:cs="Arial"/>
        </w:rPr>
        <w:t xml:space="preserve"> </w:t>
      </w:r>
      <w:r w:rsidRPr="00F01D81">
        <w:rPr>
          <w:rFonts w:cs="Arial"/>
        </w:rPr>
        <w:t>dans les cinq (5) jours qui suivent la date de sa signature.</w:t>
      </w:r>
    </w:p>
    <w:p w:rsidR="00165EDE" w:rsidRPr="00F01D81" w:rsidRDefault="00165EDE" w:rsidP="00165EDE">
      <w:pPr>
        <w:widowControl w:val="0"/>
        <w:autoSpaceDE w:val="0"/>
        <w:rPr>
          <w:rFonts w:cs="Arial"/>
          <w:b/>
          <w:bCs/>
        </w:rPr>
      </w:pPr>
      <w:r w:rsidRPr="00F01D81">
        <w:rPr>
          <w:rFonts w:cs="Arial"/>
          <w:b/>
          <w:bCs/>
        </w:rPr>
        <w:t>11. Cautionnement définitif</w:t>
      </w:r>
    </w:p>
    <w:p w:rsidR="00165EDE" w:rsidRPr="00F01D81" w:rsidRDefault="00165EDE" w:rsidP="00165EDE">
      <w:pPr>
        <w:widowControl w:val="0"/>
        <w:autoSpaceDE w:val="0"/>
      </w:pPr>
      <w:r w:rsidRPr="00F01D81">
        <w:rPr>
          <w:rFonts w:cs="Arial"/>
        </w:rPr>
        <w:t>11.1. Dans</w:t>
      </w:r>
      <w:r w:rsidR="00D80B6F">
        <w:rPr>
          <w:rFonts w:cs="Arial"/>
        </w:rPr>
        <w:t xml:space="preserve"> </w:t>
      </w:r>
      <w:r w:rsidRPr="00F01D81">
        <w:rPr>
          <w:rFonts w:cs="Arial"/>
        </w:rPr>
        <w:t>les</w:t>
      </w:r>
      <w:r w:rsidR="00D80B6F">
        <w:rPr>
          <w:rFonts w:cs="Arial"/>
        </w:rPr>
        <w:t xml:space="preserve"> </w:t>
      </w:r>
      <w:r w:rsidRPr="00F01D81">
        <w:rPr>
          <w:rFonts w:cs="Arial"/>
        </w:rPr>
        <w:t>vingt-(20)</w:t>
      </w:r>
      <w:r w:rsidR="00D80B6F">
        <w:rPr>
          <w:rFonts w:cs="Arial"/>
        </w:rPr>
        <w:t xml:space="preserve"> </w:t>
      </w:r>
      <w:r w:rsidRPr="00F01D81">
        <w:rPr>
          <w:rFonts w:cs="Arial"/>
        </w:rPr>
        <w:t>jours</w:t>
      </w:r>
      <w:r w:rsidR="00D80B6F">
        <w:rPr>
          <w:rFonts w:cs="Arial"/>
        </w:rPr>
        <w:t xml:space="preserve"> </w:t>
      </w:r>
      <w:r w:rsidRPr="00F01D81">
        <w:rPr>
          <w:rFonts w:cs="Arial"/>
        </w:rPr>
        <w:t>suivant</w:t>
      </w:r>
      <w:r w:rsidR="00D80B6F">
        <w:rPr>
          <w:rFonts w:cs="Arial"/>
        </w:rPr>
        <w:t xml:space="preserve"> </w:t>
      </w:r>
      <w:r w:rsidRPr="00F01D81">
        <w:rPr>
          <w:rFonts w:cs="Arial"/>
        </w:rPr>
        <w:t>la</w:t>
      </w:r>
      <w:r w:rsidR="00D80B6F">
        <w:rPr>
          <w:rFonts w:cs="Arial"/>
        </w:rPr>
        <w:t xml:space="preserve"> </w:t>
      </w:r>
      <w:r w:rsidRPr="00F01D81">
        <w:rPr>
          <w:rFonts w:cs="Arial"/>
        </w:rPr>
        <w:t>notification du</w:t>
      </w:r>
      <w:r w:rsidR="00D80B6F">
        <w:rPr>
          <w:rFonts w:cs="Arial"/>
        </w:rPr>
        <w:t xml:space="preserve"> </w:t>
      </w:r>
      <w:r w:rsidRPr="00F01D81">
        <w:rPr>
          <w:rFonts w:cs="Arial"/>
        </w:rPr>
        <w:t>marché</w:t>
      </w:r>
      <w:r w:rsidR="00D80B6F">
        <w:rPr>
          <w:rFonts w:cs="Arial"/>
        </w:rPr>
        <w:t xml:space="preserve"> </w:t>
      </w:r>
      <w:r w:rsidRPr="00F01D81">
        <w:rPr>
          <w:rFonts w:cs="Arial"/>
        </w:rPr>
        <w:t>par</w:t>
      </w:r>
      <w:r w:rsidR="00D80B6F">
        <w:rPr>
          <w:rFonts w:cs="Arial"/>
        </w:rPr>
        <w:t xml:space="preserve"> </w:t>
      </w:r>
      <w:r w:rsidRPr="00F01D81">
        <w:rPr>
          <w:rFonts w:cs="Arial"/>
        </w:rPr>
        <w:t>l’Autorité Contractante</w:t>
      </w:r>
      <w:r w:rsidR="00D80B6F">
        <w:rPr>
          <w:rFonts w:cs="Arial"/>
        </w:rPr>
        <w:t xml:space="preserve"> </w:t>
      </w:r>
      <w:r w:rsidRPr="00F01D81">
        <w:rPr>
          <w:rFonts w:cs="Arial"/>
        </w:rPr>
        <w:t>le</w:t>
      </w:r>
      <w:r w:rsidR="00D80B6F">
        <w:rPr>
          <w:rFonts w:cs="Arial"/>
        </w:rPr>
        <w:t xml:space="preserve"> </w:t>
      </w:r>
      <w:r w:rsidRPr="00F01D81">
        <w:rPr>
          <w:rFonts w:cs="Arial"/>
        </w:rPr>
        <w:t>presta</w:t>
      </w:r>
      <w:r w:rsidRPr="00F01D81">
        <w:rPr>
          <w:rFonts w:cs="Arial"/>
          <w:spacing w:val="5"/>
        </w:rPr>
        <w:t>tair</w:t>
      </w:r>
      <w:r w:rsidRPr="00F01D81">
        <w:rPr>
          <w:rFonts w:cs="Arial"/>
        </w:rPr>
        <w:t xml:space="preserve">e </w:t>
      </w:r>
      <w:r w:rsidRPr="00F01D81">
        <w:rPr>
          <w:rFonts w:cs="Arial"/>
          <w:spacing w:val="5"/>
        </w:rPr>
        <w:t>fournir</w:t>
      </w:r>
      <w:r w:rsidRPr="00F01D81">
        <w:rPr>
          <w:rFonts w:cs="Arial"/>
        </w:rPr>
        <w:t xml:space="preserve">a </w:t>
      </w:r>
      <w:r w:rsidRPr="00F01D81">
        <w:rPr>
          <w:rFonts w:cs="Arial"/>
          <w:spacing w:val="5"/>
        </w:rPr>
        <w:t>a</w:t>
      </w:r>
      <w:r w:rsidRPr="00F01D81">
        <w:rPr>
          <w:rFonts w:cs="Arial"/>
        </w:rPr>
        <w:t xml:space="preserve">u </w:t>
      </w:r>
      <w:r w:rsidRPr="00F01D81">
        <w:rPr>
          <w:rFonts w:cs="Arial"/>
          <w:spacing w:val="5"/>
        </w:rPr>
        <w:t>Maîtr</w:t>
      </w:r>
      <w:r w:rsidRPr="00F01D81">
        <w:rPr>
          <w:rFonts w:cs="Arial"/>
        </w:rPr>
        <w:t xml:space="preserve">e </w:t>
      </w:r>
      <w:r w:rsidRPr="00F01D81">
        <w:rPr>
          <w:rFonts w:cs="Arial"/>
          <w:spacing w:val="5"/>
        </w:rPr>
        <w:t>d’Ouvrag</w:t>
      </w:r>
      <w:r w:rsidRPr="00F01D81">
        <w:rPr>
          <w:rFonts w:cs="Arial"/>
        </w:rPr>
        <w:t xml:space="preserve">e </w:t>
      </w:r>
      <w:r w:rsidRPr="00F01D81">
        <w:rPr>
          <w:rFonts w:cs="Arial"/>
          <w:spacing w:val="5"/>
        </w:rPr>
        <w:t xml:space="preserve">un </w:t>
      </w:r>
      <w:r w:rsidRPr="00F01D81">
        <w:rPr>
          <w:rFonts w:cs="Arial"/>
        </w:rPr>
        <w:t>Cautionnement définitif, sous la forme stipulée</w:t>
      </w:r>
      <w:r w:rsidR="00D80B6F">
        <w:rPr>
          <w:rFonts w:cs="Arial"/>
        </w:rPr>
        <w:t xml:space="preserve"> </w:t>
      </w:r>
      <w:r w:rsidRPr="00F01D81">
        <w:rPr>
          <w:rFonts w:cs="Arial"/>
        </w:rPr>
        <w:t>dans</w:t>
      </w:r>
      <w:r w:rsidR="00D80B6F">
        <w:rPr>
          <w:rFonts w:cs="Arial"/>
        </w:rPr>
        <w:t xml:space="preserve"> </w:t>
      </w:r>
      <w:r w:rsidRPr="00F01D81">
        <w:rPr>
          <w:rFonts w:cs="Arial"/>
        </w:rPr>
        <w:t>le</w:t>
      </w:r>
      <w:r w:rsidR="00D80B6F">
        <w:rPr>
          <w:rFonts w:cs="Arial"/>
        </w:rPr>
        <w:t xml:space="preserve"> </w:t>
      </w:r>
      <w:r w:rsidRPr="00F01D81">
        <w:rPr>
          <w:rFonts w:cs="Arial"/>
        </w:rPr>
        <w:t>RPAO,</w:t>
      </w:r>
      <w:r w:rsidR="00D80B6F">
        <w:rPr>
          <w:rFonts w:cs="Arial"/>
        </w:rPr>
        <w:t xml:space="preserve"> </w:t>
      </w:r>
      <w:r w:rsidRPr="00F01D81">
        <w:rPr>
          <w:rFonts w:cs="Arial"/>
        </w:rPr>
        <w:t>conformément</w:t>
      </w:r>
      <w:r w:rsidR="00D80B6F">
        <w:rPr>
          <w:rFonts w:cs="Arial"/>
        </w:rPr>
        <w:t xml:space="preserve"> </w:t>
      </w:r>
      <w:r w:rsidRPr="00F01D81">
        <w:rPr>
          <w:rFonts w:cs="Arial"/>
        </w:rPr>
        <w:t>au</w:t>
      </w:r>
      <w:r w:rsidR="00D80B6F">
        <w:rPr>
          <w:rFonts w:cs="Arial"/>
        </w:rPr>
        <w:t xml:space="preserve"> </w:t>
      </w:r>
      <w:r w:rsidRPr="00F01D81">
        <w:rPr>
          <w:rFonts w:cs="Arial"/>
        </w:rPr>
        <w:t>modèle fourni</w:t>
      </w:r>
      <w:r w:rsidR="00D80B6F">
        <w:rPr>
          <w:rFonts w:cs="Arial"/>
        </w:rPr>
        <w:t xml:space="preserve"> </w:t>
      </w:r>
      <w:r w:rsidRPr="00F01D81">
        <w:rPr>
          <w:rFonts w:cs="Arial"/>
        </w:rPr>
        <w:t>dans</w:t>
      </w:r>
      <w:r w:rsidR="00D80B6F">
        <w:rPr>
          <w:rFonts w:cs="Arial"/>
        </w:rPr>
        <w:t xml:space="preserve"> </w:t>
      </w:r>
      <w:r w:rsidRPr="00F01D81">
        <w:rPr>
          <w:rFonts w:cs="Arial"/>
        </w:rPr>
        <w:t>le</w:t>
      </w:r>
      <w:r w:rsidR="00D80B6F">
        <w:rPr>
          <w:rFonts w:cs="Arial"/>
        </w:rPr>
        <w:t xml:space="preserve"> </w:t>
      </w:r>
      <w:r w:rsidRPr="00F01D81">
        <w:rPr>
          <w:rFonts w:cs="Arial"/>
        </w:rPr>
        <w:t>Dossier</w:t>
      </w:r>
      <w:r w:rsidR="00D80B6F">
        <w:rPr>
          <w:rFonts w:cs="Arial"/>
        </w:rPr>
        <w:t xml:space="preserve"> </w:t>
      </w:r>
      <w:r w:rsidRPr="00F01D81">
        <w:rPr>
          <w:rFonts w:cs="Arial"/>
        </w:rPr>
        <w:t>d’Appel</w:t>
      </w:r>
      <w:r w:rsidR="00D80B6F">
        <w:rPr>
          <w:rFonts w:cs="Arial"/>
        </w:rPr>
        <w:t xml:space="preserve"> </w:t>
      </w:r>
      <w:r w:rsidRPr="00F01D81">
        <w:rPr>
          <w:rFonts w:cs="Arial"/>
        </w:rPr>
        <w:t>d’Offres.</w:t>
      </w:r>
    </w:p>
    <w:p w:rsidR="00165EDE" w:rsidRPr="00F01D81" w:rsidRDefault="00165EDE" w:rsidP="00165EDE">
      <w:pPr>
        <w:widowControl w:val="0"/>
        <w:autoSpaceDE w:val="0"/>
      </w:pPr>
      <w:r w:rsidRPr="00F01D81">
        <w:rPr>
          <w:rFonts w:cs="Arial"/>
        </w:rPr>
        <w:t>11.2. Le</w:t>
      </w:r>
      <w:r w:rsidR="00D80B6F">
        <w:rPr>
          <w:rFonts w:cs="Arial"/>
        </w:rPr>
        <w:t xml:space="preserve"> </w:t>
      </w:r>
      <w:r w:rsidRPr="00F01D81">
        <w:rPr>
          <w:rFonts w:cs="Arial"/>
        </w:rPr>
        <w:t>cautionnement</w:t>
      </w:r>
      <w:r w:rsidR="00D80B6F">
        <w:rPr>
          <w:rFonts w:cs="Arial"/>
        </w:rPr>
        <w:t xml:space="preserve"> </w:t>
      </w:r>
      <w:r w:rsidRPr="00F01D81">
        <w:rPr>
          <w:rFonts w:cs="Arial"/>
        </w:rPr>
        <w:t>dont</w:t>
      </w:r>
      <w:r w:rsidR="00D80B6F">
        <w:rPr>
          <w:rFonts w:cs="Arial"/>
        </w:rPr>
        <w:t xml:space="preserve"> </w:t>
      </w:r>
      <w:r w:rsidRPr="00F01D81">
        <w:rPr>
          <w:rFonts w:cs="Arial"/>
        </w:rPr>
        <w:t>le</w:t>
      </w:r>
      <w:r w:rsidR="00D80B6F">
        <w:rPr>
          <w:rFonts w:cs="Arial"/>
        </w:rPr>
        <w:t xml:space="preserve"> </w:t>
      </w:r>
      <w:r w:rsidRPr="00F01D81">
        <w:rPr>
          <w:rFonts w:cs="Arial"/>
        </w:rPr>
        <w:t>taux</w:t>
      </w:r>
      <w:r w:rsidR="00D80B6F">
        <w:rPr>
          <w:rFonts w:cs="Arial"/>
        </w:rPr>
        <w:t xml:space="preserve"> </w:t>
      </w:r>
      <w:r w:rsidRPr="00F01D81">
        <w:rPr>
          <w:rFonts w:cs="Arial"/>
        </w:rPr>
        <w:t>varie entre2 et</w:t>
      </w:r>
      <w:r w:rsidR="00D80B6F">
        <w:rPr>
          <w:rFonts w:cs="Arial"/>
        </w:rPr>
        <w:t xml:space="preserve"> </w:t>
      </w:r>
      <w:r w:rsidRPr="00F01D81">
        <w:rPr>
          <w:rFonts w:cs="Arial"/>
        </w:rPr>
        <w:t>5%</w:t>
      </w:r>
      <w:r w:rsidR="00D80B6F">
        <w:rPr>
          <w:rFonts w:cs="Arial"/>
        </w:rPr>
        <w:t xml:space="preserve"> </w:t>
      </w:r>
      <w:r w:rsidRPr="00F01D81">
        <w:rPr>
          <w:rFonts w:cs="Arial"/>
        </w:rPr>
        <w:t>du</w:t>
      </w:r>
      <w:r w:rsidR="00D80B6F">
        <w:rPr>
          <w:rFonts w:cs="Arial"/>
        </w:rPr>
        <w:t xml:space="preserve"> </w:t>
      </w:r>
      <w:r w:rsidRPr="00F01D81">
        <w:rPr>
          <w:rFonts w:cs="Arial"/>
        </w:rPr>
        <w:t>montant</w:t>
      </w:r>
      <w:r w:rsidR="00D80B6F">
        <w:rPr>
          <w:rFonts w:cs="Arial"/>
        </w:rPr>
        <w:t xml:space="preserve"> </w:t>
      </w:r>
      <w:r w:rsidRPr="00F01D81">
        <w:rPr>
          <w:rFonts w:cs="Arial"/>
        </w:rPr>
        <w:t>du</w:t>
      </w:r>
      <w:r w:rsidR="00D80B6F">
        <w:rPr>
          <w:rFonts w:cs="Arial"/>
        </w:rPr>
        <w:t xml:space="preserve"> </w:t>
      </w:r>
      <w:r w:rsidRPr="00F01D81">
        <w:rPr>
          <w:rFonts w:cs="Arial"/>
        </w:rPr>
        <w:t>marché,</w:t>
      </w:r>
      <w:r w:rsidR="00D80B6F">
        <w:rPr>
          <w:rFonts w:cs="Arial"/>
        </w:rPr>
        <w:t xml:space="preserve"> </w:t>
      </w:r>
      <w:r w:rsidRPr="00F01D81">
        <w:rPr>
          <w:rFonts w:cs="Arial"/>
        </w:rPr>
        <w:t>peut</w:t>
      </w:r>
      <w:r w:rsidR="00D80B6F">
        <w:rPr>
          <w:rFonts w:cs="Arial"/>
        </w:rPr>
        <w:t xml:space="preserve"> </w:t>
      </w:r>
      <w:r w:rsidRPr="00F01D81">
        <w:rPr>
          <w:rFonts w:cs="Arial"/>
        </w:rPr>
        <w:t>être</w:t>
      </w:r>
      <w:r w:rsidR="00D80B6F">
        <w:rPr>
          <w:rFonts w:cs="Arial"/>
        </w:rPr>
        <w:t xml:space="preserve"> </w:t>
      </w:r>
      <w:r w:rsidRPr="00F01D81">
        <w:rPr>
          <w:rFonts w:cs="Arial"/>
        </w:rPr>
        <w:t>remplacé</w:t>
      </w:r>
      <w:r w:rsidR="00D80B6F">
        <w:rPr>
          <w:rFonts w:cs="Arial"/>
        </w:rPr>
        <w:t xml:space="preserve"> </w:t>
      </w:r>
      <w:r w:rsidRPr="00F01D81">
        <w:rPr>
          <w:rFonts w:cs="Arial"/>
        </w:rPr>
        <w:t>par</w:t>
      </w:r>
      <w:r w:rsidR="00D80B6F">
        <w:rPr>
          <w:rFonts w:cs="Arial"/>
        </w:rPr>
        <w:t xml:space="preserve"> </w:t>
      </w:r>
      <w:r w:rsidRPr="00F01D81">
        <w:rPr>
          <w:rFonts w:cs="Arial"/>
        </w:rPr>
        <w:t>la</w:t>
      </w:r>
      <w:r w:rsidR="00D80B6F">
        <w:rPr>
          <w:rFonts w:cs="Arial"/>
        </w:rPr>
        <w:t xml:space="preserve"> </w:t>
      </w:r>
      <w:r w:rsidRPr="00F01D81">
        <w:rPr>
          <w:rFonts w:cs="Arial"/>
        </w:rPr>
        <w:t>garantie</w:t>
      </w:r>
      <w:r w:rsidR="00D80B6F">
        <w:rPr>
          <w:rFonts w:cs="Arial"/>
        </w:rPr>
        <w:t xml:space="preserve"> </w:t>
      </w:r>
      <w:r w:rsidRPr="00F01D81">
        <w:rPr>
          <w:rFonts w:cs="Arial"/>
        </w:rPr>
        <w:t>d’une</w:t>
      </w:r>
      <w:r w:rsidR="00D80B6F">
        <w:rPr>
          <w:rFonts w:cs="Arial"/>
        </w:rPr>
        <w:t xml:space="preserve"> </w:t>
      </w:r>
      <w:r w:rsidRPr="00F01D81">
        <w:rPr>
          <w:rFonts w:cs="Arial"/>
        </w:rPr>
        <w:t>caution</w:t>
      </w:r>
      <w:r w:rsidR="00D80B6F">
        <w:rPr>
          <w:rFonts w:cs="Arial"/>
        </w:rPr>
        <w:t xml:space="preserve"> </w:t>
      </w:r>
      <w:r w:rsidRPr="00F01D81">
        <w:rPr>
          <w:rFonts w:cs="Arial"/>
        </w:rPr>
        <w:t>d’un</w:t>
      </w:r>
      <w:r w:rsidR="00D80B6F">
        <w:rPr>
          <w:rFonts w:cs="Arial"/>
        </w:rPr>
        <w:t xml:space="preserve"> </w:t>
      </w:r>
      <w:r w:rsidRPr="00F01D81">
        <w:rPr>
          <w:rFonts w:cs="Arial"/>
        </w:rPr>
        <w:t>établissement</w:t>
      </w:r>
      <w:r w:rsidR="00D80B6F">
        <w:rPr>
          <w:rFonts w:cs="Arial"/>
        </w:rPr>
        <w:t xml:space="preserve"> </w:t>
      </w:r>
      <w:r w:rsidRPr="00F01D81">
        <w:rPr>
          <w:rFonts w:cs="Arial"/>
        </w:rPr>
        <w:t>bancaire</w:t>
      </w:r>
      <w:r w:rsidR="00D80B6F">
        <w:rPr>
          <w:rFonts w:cs="Arial"/>
        </w:rPr>
        <w:t xml:space="preserve"> </w:t>
      </w:r>
      <w:r w:rsidRPr="00F01D81">
        <w:rPr>
          <w:rFonts w:cs="Arial"/>
        </w:rPr>
        <w:t>agréé</w:t>
      </w:r>
      <w:r w:rsidR="00D80B6F">
        <w:rPr>
          <w:rFonts w:cs="Arial"/>
        </w:rPr>
        <w:t xml:space="preserve"> </w:t>
      </w:r>
      <w:r w:rsidRPr="00F01D81">
        <w:rPr>
          <w:rFonts w:cs="Arial"/>
        </w:rPr>
        <w:t>conformément</w:t>
      </w:r>
      <w:r w:rsidR="00D80B6F">
        <w:rPr>
          <w:rFonts w:cs="Arial"/>
        </w:rPr>
        <w:t xml:space="preserve"> </w:t>
      </w:r>
      <w:r w:rsidRPr="00F01D81">
        <w:rPr>
          <w:rFonts w:cs="Arial"/>
        </w:rPr>
        <w:t>aux textes</w:t>
      </w:r>
      <w:r w:rsidR="00D80B6F">
        <w:rPr>
          <w:rFonts w:cs="Arial"/>
        </w:rPr>
        <w:t xml:space="preserve"> </w:t>
      </w:r>
      <w:r w:rsidRPr="00F01D81">
        <w:rPr>
          <w:rFonts w:cs="Arial"/>
        </w:rPr>
        <w:t>en</w:t>
      </w:r>
      <w:r w:rsidR="00D80B6F">
        <w:rPr>
          <w:rFonts w:cs="Arial"/>
        </w:rPr>
        <w:t xml:space="preserve"> </w:t>
      </w:r>
      <w:r w:rsidRPr="00F01D81">
        <w:rPr>
          <w:rFonts w:cs="Arial"/>
        </w:rPr>
        <w:t>vigueur,</w:t>
      </w:r>
      <w:r w:rsidR="00D80B6F">
        <w:rPr>
          <w:rFonts w:cs="Arial"/>
        </w:rPr>
        <w:t xml:space="preserve"> </w:t>
      </w:r>
      <w:r w:rsidRPr="00F01D81">
        <w:rPr>
          <w:rFonts w:cs="Arial"/>
        </w:rPr>
        <w:t>été</w:t>
      </w:r>
      <w:r w:rsidR="00D80B6F">
        <w:rPr>
          <w:rFonts w:cs="Arial"/>
        </w:rPr>
        <w:t xml:space="preserve"> </w:t>
      </w:r>
      <w:r w:rsidRPr="00F01D81">
        <w:rPr>
          <w:rFonts w:cs="Arial"/>
        </w:rPr>
        <w:t>mise</w:t>
      </w:r>
      <w:r w:rsidR="00D80B6F">
        <w:rPr>
          <w:rFonts w:cs="Arial"/>
        </w:rPr>
        <w:t xml:space="preserve"> </w:t>
      </w:r>
      <w:r w:rsidRPr="00F01D81">
        <w:rPr>
          <w:rFonts w:cs="Arial"/>
        </w:rPr>
        <w:t>au</w:t>
      </w:r>
      <w:r w:rsidR="00D80B6F">
        <w:rPr>
          <w:rFonts w:cs="Arial"/>
        </w:rPr>
        <w:t xml:space="preserve"> </w:t>
      </w:r>
      <w:r w:rsidRPr="00F01D81">
        <w:rPr>
          <w:rFonts w:cs="Arial"/>
        </w:rPr>
        <w:t>profit</w:t>
      </w:r>
      <w:r w:rsidR="00D80B6F">
        <w:rPr>
          <w:rFonts w:cs="Arial"/>
        </w:rPr>
        <w:t xml:space="preserve"> </w:t>
      </w:r>
      <w:r w:rsidRPr="00F01D81">
        <w:rPr>
          <w:rFonts w:cs="Arial"/>
        </w:rPr>
        <w:t>du</w:t>
      </w:r>
      <w:r w:rsidR="00D80B6F">
        <w:rPr>
          <w:rFonts w:cs="Arial"/>
        </w:rPr>
        <w:t xml:space="preserve"> </w:t>
      </w:r>
      <w:r w:rsidRPr="00F01D81">
        <w:rPr>
          <w:rFonts w:cs="Arial"/>
        </w:rPr>
        <w:t>Maître d’Ouvrage</w:t>
      </w:r>
      <w:r w:rsidR="00D80B6F">
        <w:rPr>
          <w:rFonts w:cs="Arial"/>
        </w:rPr>
        <w:t xml:space="preserve"> </w:t>
      </w:r>
      <w:r w:rsidRPr="00F01D81">
        <w:rPr>
          <w:rFonts w:cs="Arial"/>
        </w:rPr>
        <w:t>ou</w:t>
      </w:r>
      <w:r w:rsidR="00D80B6F">
        <w:rPr>
          <w:rFonts w:cs="Arial"/>
        </w:rPr>
        <w:t xml:space="preserve"> </w:t>
      </w:r>
      <w:r w:rsidRPr="00F01D81">
        <w:rPr>
          <w:rFonts w:cs="Arial"/>
        </w:rPr>
        <w:t>par</w:t>
      </w:r>
      <w:r w:rsidR="00D80B6F">
        <w:rPr>
          <w:rFonts w:cs="Arial"/>
        </w:rPr>
        <w:t xml:space="preserve"> </w:t>
      </w:r>
      <w:r w:rsidRPr="00F01D81">
        <w:rPr>
          <w:rFonts w:cs="Arial"/>
        </w:rPr>
        <w:t>une</w:t>
      </w:r>
      <w:r w:rsidR="00D80B6F">
        <w:rPr>
          <w:rFonts w:cs="Arial"/>
        </w:rPr>
        <w:t xml:space="preserve"> </w:t>
      </w:r>
      <w:r w:rsidRPr="00F01D81">
        <w:rPr>
          <w:rFonts w:cs="Arial"/>
        </w:rPr>
        <w:t>caution</w:t>
      </w:r>
      <w:r w:rsidR="00D80B6F">
        <w:rPr>
          <w:rFonts w:cs="Arial"/>
        </w:rPr>
        <w:t xml:space="preserve"> </w:t>
      </w:r>
      <w:r w:rsidRPr="00F01D81">
        <w:rPr>
          <w:rFonts w:cs="Arial"/>
        </w:rPr>
        <w:t>personnelle</w:t>
      </w:r>
      <w:r w:rsidR="00D80B6F">
        <w:rPr>
          <w:rFonts w:cs="Arial"/>
        </w:rPr>
        <w:t xml:space="preserve"> </w:t>
      </w:r>
      <w:r w:rsidRPr="00F01D81">
        <w:rPr>
          <w:rFonts w:cs="Arial"/>
        </w:rPr>
        <w:t>et solidaire.</w:t>
      </w:r>
    </w:p>
    <w:p w:rsidR="00165EDE" w:rsidRPr="00F01D81" w:rsidRDefault="00165EDE" w:rsidP="00165EDE">
      <w:pPr>
        <w:widowControl w:val="0"/>
        <w:autoSpaceDE w:val="0"/>
      </w:pPr>
      <w:r w:rsidRPr="00F01D81">
        <w:rPr>
          <w:rFonts w:cs="Arial"/>
        </w:rPr>
        <w:t>11.3. Les</w:t>
      </w:r>
      <w:r w:rsidR="00D80B6F">
        <w:rPr>
          <w:rFonts w:cs="Arial"/>
        </w:rPr>
        <w:t xml:space="preserve"> </w:t>
      </w:r>
      <w:r w:rsidRPr="00F01D81">
        <w:rPr>
          <w:rFonts w:cs="Arial"/>
        </w:rPr>
        <w:t>Petites</w:t>
      </w:r>
      <w:r w:rsidR="00D80B6F">
        <w:rPr>
          <w:rFonts w:cs="Arial"/>
        </w:rPr>
        <w:t xml:space="preserve"> </w:t>
      </w:r>
      <w:r w:rsidRPr="00F01D81">
        <w:rPr>
          <w:rFonts w:cs="Arial"/>
        </w:rPr>
        <w:t>et</w:t>
      </w:r>
      <w:r w:rsidR="00D80B6F">
        <w:rPr>
          <w:rFonts w:cs="Arial"/>
        </w:rPr>
        <w:t xml:space="preserve"> </w:t>
      </w:r>
      <w:r w:rsidRPr="00F01D81">
        <w:rPr>
          <w:rFonts w:cs="Arial"/>
        </w:rPr>
        <w:t>Moyennes</w:t>
      </w:r>
      <w:r w:rsidR="00D80B6F">
        <w:rPr>
          <w:rFonts w:cs="Arial"/>
        </w:rPr>
        <w:t xml:space="preserve"> </w:t>
      </w:r>
      <w:r w:rsidRPr="00F01D81">
        <w:rPr>
          <w:rFonts w:cs="Arial"/>
        </w:rPr>
        <w:t>Entreprises</w:t>
      </w:r>
      <w:r w:rsidR="00D80B6F">
        <w:rPr>
          <w:rFonts w:cs="Arial"/>
        </w:rPr>
        <w:t xml:space="preserve"> </w:t>
      </w:r>
      <w:r w:rsidRPr="00F01D81">
        <w:rPr>
          <w:rFonts w:cs="Arial"/>
        </w:rPr>
        <w:t>(PME)</w:t>
      </w:r>
      <w:r w:rsidR="00D80B6F">
        <w:rPr>
          <w:rFonts w:cs="Arial"/>
        </w:rPr>
        <w:t xml:space="preserve"> </w:t>
      </w:r>
      <w:r w:rsidRPr="00F01D81">
        <w:rPr>
          <w:rFonts w:cs="Arial"/>
        </w:rPr>
        <w:t>à capitaux</w:t>
      </w:r>
      <w:r w:rsidR="00D80B6F">
        <w:rPr>
          <w:rFonts w:cs="Arial"/>
        </w:rPr>
        <w:t xml:space="preserve"> </w:t>
      </w:r>
      <w:r w:rsidRPr="00F01D81">
        <w:rPr>
          <w:rFonts w:cs="Arial"/>
        </w:rPr>
        <w:t>et</w:t>
      </w:r>
      <w:r w:rsidR="00D80B6F">
        <w:rPr>
          <w:rFonts w:cs="Arial"/>
        </w:rPr>
        <w:t xml:space="preserve"> </w:t>
      </w:r>
      <w:r w:rsidRPr="00F01D81">
        <w:rPr>
          <w:rFonts w:cs="Arial"/>
        </w:rPr>
        <w:t>dirigeants</w:t>
      </w:r>
      <w:r w:rsidR="00D80B6F">
        <w:rPr>
          <w:rFonts w:cs="Arial"/>
        </w:rPr>
        <w:t xml:space="preserve"> </w:t>
      </w:r>
      <w:r w:rsidRPr="00F01D81">
        <w:rPr>
          <w:rFonts w:cs="Arial"/>
        </w:rPr>
        <w:t>nationaux</w:t>
      </w:r>
      <w:r w:rsidR="00D80B6F">
        <w:rPr>
          <w:rFonts w:cs="Arial"/>
        </w:rPr>
        <w:t xml:space="preserve"> </w:t>
      </w:r>
      <w:r w:rsidRPr="00F01D81">
        <w:rPr>
          <w:rFonts w:cs="Arial"/>
        </w:rPr>
        <w:t>peuvent</w:t>
      </w:r>
      <w:r w:rsidR="00D80B6F">
        <w:rPr>
          <w:rFonts w:cs="Arial"/>
        </w:rPr>
        <w:t xml:space="preserve"> </w:t>
      </w:r>
      <w:r w:rsidRPr="00F01D81">
        <w:rPr>
          <w:rFonts w:cs="Arial"/>
        </w:rPr>
        <w:t>produire à la place du cautionnement, soit une hypothèque</w:t>
      </w:r>
      <w:r w:rsidR="00D80B6F">
        <w:rPr>
          <w:rFonts w:cs="Arial"/>
        </w:rPr>
        <w:t xml:space="preserve"> </w:t>
      </w:r>
      <w:r w:rsidRPr="00F01D81">
        <w:rPr>
          <w:rFonts w:cs="Arial"/>
        </w:rPr>
        <w:t>légale,</w:t>
      </w:r>
      <w:r w:rsidR="00D80B6F">
        <w:rPr>
          <w:rFonts w:cs="Arial"/>
        </w:rPr>
        <w:t xml:space="preserve"> </w:t>
      </w:r>
      <w:r w:rsidRPr="00F01D81">
        <w:rPr>
          <w:rFonts w:cs="Arial"/>
        </w:rPr>
        <w:t>soit</w:t>
      </w:r>
      <w:r w:rsidR="00D80B6F">
        <w:rPr>
          <w:rFonts w:cs="Arial"/>
        </w:rPr>
        <w:t xml:space="preserve"> </w:t>
      </w:r>
      <w:r w:rsidRPr="00F01D81">
        <w:rPr>
          <w:rFonts w:cs="Arial"/>
        </w:rPr>
        <w:t>une</w:t>
      </w:r>
      <w:r w:rsidR="00D80B6F">
        <w:rPr>
          <w:rFonts w:cs="Arial"/>
        </w:rPr>
        <w:t xml:space="preserve"> </w:t>
      </w:r>
      <w:r w:rsidRPr="00F01D81">
        <w:rPr>
          <w:rFonts w:cs="Arial"/>
        </w:rPr>
        <w:t>caution</w:t>
      </w:r>
      <w:r w:rsidR="00D80B6F">
        <w:rPr>
          <w:rFonts w:cs="Arial"/>
        </w:rPr>
        <w:t xml:space="preserve"> </w:t>
      </w:r>
      <w:r w:rsidRPr="00F01D81">
        <w:rPr>
          <w:rFonts w:cs="Arial"/>
        </w:rPr>
        <w:t>d’un</w:t>
      </w:r>
      <w:r w:rsidR="00D80B6F">
        <w:rPr>
          <w:rFonts w:cs="Arial"/>
        </w:rPr>
        <w:t xml:space="preserve"> </w:t>
      </w:r>
      <w:r w:rsidRPr="00F01D81">
        <w:rPr>
          <w:rFonts w:cs="Arial"/>
        </w:rPr>
        <w:t>établissement</w:t>
      </w:r>
      <w:r w:rsidR="00D80B6F">
        <w:rPr>
          <w:rFonts w:cs="Arial"/>
        </w:rPr>
        <w:t xml:space="preserve"> </w:t>
      </w:r>
      <w:r w:rsidRPr="00F01D81">
        <w:rPr>
          <w:rFonts w:cs="Arial"/>
        </w:rPr>
        <w:t>bancaire</w:t>
      </w:r>
      <w:r w:rsidR="00D80B6F">
        <w:rPr>
          <w:rFonts w:cs="Arial"/>
        </w:rPr>
        <w:t xml:space="preserve"> </w:t>
      </w:r>
      <w:r w:rsidRPr="00F01D81">
        <w:rPr>
          <w:rFonts w:cs="Arial"/>
        </w:rPr>
        <w:t>ou</w:t>
      </w:r>
      <w:r w:rsidR="00D80B6F">
        <w:rPr>
          <w:rFonts w:cs="Arial"/>
        </w:rPr>
        <w:t xml:space="preserve"> </w:t>
      </w:r>
      <w:r w:rsidRPr="00F01D81">
        <w:rPr>
          <w:rFonts w:cs="Arial"/>
        </w:rPr>
        <w:t>d’un</w:t>
      </w:r>
      <w:r w:rsidR="00D80B6F">
        <w:rPr>
          <w:rFonts w:cs="Arial"/>
        </w:rPr>
        <w:t xml:space="preserve"> </w:t>
      </w:r>
      <w:r w:rsidRPr="00F01D81">
        <w:rPr>
          <w:rFonts w:cs="Arial"/>
        </w:rPr>
        <w:t>organisme</w:t>
      </w:r>
      <w:r w:rsidR="00D80B6F">
        <w:rPr>
          <w:rFonts w:cs="Arial"/>
        </w:rPr>
        <w:t xml:space="preserve"> </w:t>
      </w:r>
      <w:r w:rsidRPr="00F01D81">
        <w:rPr>
          <w:rFonts w:cs="Arial"/>
        </w:rPr>
        <w:t>financier</w:t>
      </w:r>
      <w:r w:rsidR="00D80B6F">
        <w:rPr>
          <w:rFonts w:cs="Arial"/>
        </w:rPr>
        <w:t xml:space="preserve"> </w:t>
      </w:r>
      <w:r w:rsidRPr="00F01D81">
        <w:rPr>
          <w:rFonts w:cs="Arial"/>
        </w:rPr>
        <w:t>agréé</w:t>
      </w:r>
      <w:r w:rsidR="00D80B6F">
        <w:rPr>
          <w:rFonts w:cs="Arial"/>
        </w:rPr>
        <w:t xml:space="preserve"> </w:t>
      </w:r>
      <w:r w:rsidRPr="00F01D81">
        <w:rPr>
          <w:rFonts w:cs="Arial"/>
        </w:rPr>
        <w:t>de</w:t>
      </w:r>
      <w:r w:rsidR="00D80B6F">
        <w:rPr>
          <w:rFonts w:cs="Arial"/>
        </w:rPr>
        <w:t xml:space="preserve"> </w:t>
      </w:r>
      <w:r w:rsidRPr="00F01D81">
        <w:rPr>
          <w:rFonts w:cs="Arial"/>
        </w:rPr>
        <w:t>premier</w:t>
      </w:r>
      <w:r w:rsidR="00D80B6F">
        <w:rPr>
          <w:rFonts w:cs="Arial"/>
        </w:rPr>
        <w:t xml:space="preserve"> </w:t>
      </w:r>
      <w:r w:rsidR="00C3650E">
        <w:rPr>
          <w:rFonts w:cs="Arial"/>
        </w:rPr>
        <w:t>ordre</w:t>
      </w:r>
      <w:r w:rsidR="00D80B6F">
        <w:rPr>
          <w:rFonts w:cs="Arial"/>
        </w:rPr>
        <w:t xml:space="preserve"> </w:t>
      </w:r>
      <w:r w:rsidRPr="00F01D81">
        <w:rPr>
          <w:rFonts w:cs="Arial"/>
        </w:rPr>
        <w:t>conformément</w:t>
      </w:r>
      <w:r w:rsidR="00D80B6F">
        <w:rPr>
          <w:rFonts w:cs="Arial"/>
        </w:rPr>
        <w:t xml:space="preserve"> </w:t>
      </w:r>
      <w:r w:rsidRPr="00F01D81">
        <w:rPr>
          <w:rFonts w:cs="Arial"/>
        </w:rPr>
        <w:t>aux textes</w:t>
      </w:r>
      <w:r w:rsidR="00D80B6F">
        <w:rPr>
          <w:rFonts w:cs="Arial"/>
        </w:rPr>
        <w:t xml:space="preserve"> </w:t>
      </w:r>
      <w:r w:rsidRPr="00F01D81">
        <w:rPr>
          <w:rFonts w:cs="Arial"/>
        </w:rPr>
        <w:t>en</w:t>
      </w:r>
      <w:r w:rsidR="00D80B6F">
        <w:rPr>
          <w:rFonts w:cs="Arial"/>
        </w:rPr>
        <w:t xml:space="preserve"> </w:t>
      </w:r>
      <w:r w:rsidRPr="00F01D81">
        <w:rPr>
          <w:rFonts w:cs="Arial"/>
        </w:rPr>
        <w:t>vigueur.</w:t>
      </w:r>
    </w:p>
    <w:p w:rsidR="00165EDE" w:rsidRPr="00F01D81" w:rsidRDefault="00165EDE" w:rsidP="00165EDE">
      <w:pPr>
        <w:widowControl w:val="0"/>
        <w:tabs>
          <w:tab w:val="left" w:pos="1580"/>
          <w:tab w:val="left" w:pos="2300"/>
          <w:tab w:val="left" w:pos="2840"/>
          <w:tab w:val="left" w:pos="3660"/>
          <w:tab w:val="left" w:pos="4760"/>
        </w:tabs>
        <w:autoSpaceDE w:val="0"/>
      </w:pPr>
      <w:r w:rsidRPr="00F01D81">
        <w:rPr>
          <w:rFonts w:cs="Arial"/>
        </w:rPr>
        <w:t xml:space="preserve">11.4. L’absence de production du cautionnement </w:t>
      </w:r>
      <w:r w:rsidRPr="00F01D81">
        <w:rPr>
          <w:rFonts w:cs="Arial"/>
          <w:spacing w:val="5"/>
        </w:rPr>
        <w:t>définiti</w:t>
      </w:r>
      <w:r w:rsidRPr="00F01D81">
        <w:rPr>
          <w:rFonts w:cs="Arial"/>
        </w:rPr>
        <w:t xml:space="preserve">f </w:t>
      </w:r>
      <w:r w:rsidRPr="00F01D81">
        <w:rPr>
          <w:rFonts w:cs="Arial"/>
          <w:spacing w:val="5"/>
        </w:rPr>
        <w:t>dan</w:t>
      </w:r>
      <w:r w:rsidRPr="00F01D81">
        <w:rPr>
          <w:rFonts w:cs="Arial"/>
        </w:rPr>
        <w:t xml:space="preserve">s </w:t>
      </w:r>
      <w:r w:rsidRPr="00F01D81">
        <w:rPr>
          <w:rFonts w:cs="Arial"/>
          <w:spacing w:val="5"/>
        </w:rPr>
        <w:t>le</w:t>
      </w:r>
      <w:r w:rsidRPr="00F01D81">
        <w:rPr>
          <w:rFonts w:cs="Arial"/>
        </w:rPr>
        <w:t>s</w:t>
      </w:r>
      <w:r w:rsidR="00456B7A">
        <w:rPr>
          <w:rFonts w:cs="Arial"/>
        </w:rPr>
        <w:t xml:space="preserve"> </w:t>
      </w:r>
      <w:r w:rsidRPr="00F01D81">
        <w:rPr>
          <w:rFonts w:cs="Arial"/>
        </w:rPr>
        <w:tab/>
      </w:r>
      <w:r w:rsidRPr="00F01D81">
        <w:rPr>
          <w:rFonts w:cs="Arial"/>
          <w:spacing w:val="5"/>
        </w:rPr>
        <w:t>délai</w:t>
      </w:r>
      <w:r w:rsidRPr="00F01D81">
        <w:rPr>
          <w:rFonts w:cs="Arial"/>
        </w:rPr>
        <w:t xml:space="preserve">s </w:t>
      </w:r>
      <w:r w:rsidRPr="00F01D81">
        <w:rPr>
          <w:rFonts w:cs="Arial"/>
          <w:spacing w:val="5"/>
        </w:rPr>
        <w:t>prescrit</w:t>
      </w:r>
      <w:r w:rsidRPr="00F01D81">
        <w:rPr>
          <w:rFonts w:cs="Arial"/>
        </w:rPr>
        <w:t xml:space="preserve">s </w:t>
      </w:r>
      <w:r w:rsidRPr="00F01D81">
        <w:rPr>
          <w:rFonts w:cs="Arial"/>
          <w:spacing w:val="5"/>
        </w:rPr>
        <w:t xml:space="preserve">est </w:t>
      </w:r>
      <w:r w:rsidRPr="00F01D81">
        <w:rPr>
          <w:rFonts w:cs="Arial"/>
        </w:rPr>
        <w:t>susceptible</w:t>
      </w:r>
      <w:r w:rsidR="00D80B6F">
        <w:rPr>
          <w:rFonts w:cs="Arial"/>
        </w:rPr>
        <w:t xml:space="preserve"> </w:t>
      </w:r>
      <w:r w:rsidRPr="00F01D81">
        <w:rPr>
          <w:rFonts w:cs="Arial"/>
        </w:rPr>
        <w:t>de</w:t>
      </w:r>
      <w:r w:rsidR="00D80B6F">
        <w:rPr>
          <w:rFonts w:cs="Arial"/>
        </w:rPr>
        <w:t xml:space="preserve"> </w:t>
      </w:r>
      <w:r w:rsidRPr="00F01D81">
        <w:rPr>
          <w:rFonts w:cs="Arial"/>
        </w:rPr>
        <w:t>donner</w:t>
      </w:r>
      <w:r w:rsidR="00D80B6F">
        <w:rPr>
          <w:rFonts w:cs="Arial"/>
        </w:rPr>
        <w:t xml:space="preserve"> l</w:t>
      </w:r>
      <w:r w:rsidRPr="00F01D81">
        <w:rPr>
          <w:rFonts w:cs="Arial"/>
        </w:rPr>
        <w:t>ieu</w:t>
      </w:r>
      <w:r w:rsidR="00D80B6F">
        <w:rPr>
          <w:rFonts w:cs="Arial"/>
        </w:rPr>
        <w:t xml:space="preserve"> </w:t>
      </w:r>
      <w:r w:rsidRPr="00F01D81">
        <w:rPr>
          <w:rFonts w:cs="Arial"/>
        </w:rPr>
        <w:t>à</w:t>
      </w:r>
      <w:r w:rsidR="00D80B6F">
        <w:rPr>
          <w:rFonts w:cs="Arial"/>
        </w:rPr>
        <w:t xml:space="preserve"> </w:t>
      </w:r>
      <w:r w:rsidRPr="00F01D81">
        <w:rPr>
          <w:rFonts w:cs="Arial"/>
        </w:rPr>
        <w:t>la</w:t>
      </w:r>
      <w:r w:rsidR="00D80B6F">
        <w:rPr>
          <w:rFonts w:cs="Arial"/>
        </w:rPr>
        <w:t xml:space="preserve"> </w:t>
      </w:r>
      <w:r w:rsidRPr="00F01D81">
        <w:rPr>
          <w:rFonts w:cs="Arial"/>
        </w:rPr>
        <w:t>résiliation</w:t>
      </w:r>
      <w:r w:rsidR="00D80B6F">
        <w:rPr>
          <w:rFonts w:cs="Arial"/>
        </w:rPr>
        <w:t xml:space="preserve"> </w:t>
      </w:r>
      <w:r w:rsidRPr="00F01D81">
        <w:rPr>
          <w:rFonts w:cs="Arial"/>
        </w:rPr>
        <w:t>du marché</w:t>
      </w:r>
      <w:r w:rsidR="00D80B6F">
        <w:rPr>
          <w:rFonts w:cs="Arial"/>
        </w:rPr>
        <w:t xml:space="preserve"> </w:t>
      </w:r>
      <w:r w:rsidRPr="00F01D81">
        <w:rPr>
          <w:rFonts w:cs="Arial"/>
        </w:rPr>
        <w:t>dans</w:t>
      </w:r>
      <w:r w:rsidR="00D80B6F">
        <w:rPr>
          <w:rFonts w:cs="Arial"/>
        </w:rPr>
        <w:t xml:space="preserve"> </w:t>
      </w:r>
      <w:r w:rsidRPr="00F01D81">
        <w:rPr>
          <w:rFonts w:cs="Arial"/>
        </w:rPr>
        <w:t>les</w:t>
      </w:r>
      <w:r w:rsidR="00D80B6F">
        <w:rPr>
          <w:rFonts w:cs="Arial"/>
        </w:rPr>
        <w:t xml:space="preserve"> </w:t>
      </w:r>
      <w:r w:rsidRPr="00F01D81">
        <w:rPr>
          <w:rFonts w:cs="Arial"/>
        </w:rPr>
        <w:t>conditions</w:t>
      </w:r>
      <w:r w:rsidR="00D80B6F">
        <w:rPr>
          <w:rFonts w:cs="Arial"/>
        </w:rPr>
        <w:t xml:space="preserve"> </w:t>
      </w:r>
      <w:r w:rsidRPr="00F01D81">
        <w:rPr>
          <w:rFonts w:cs="Arial"/>
        </w:rPr>
        <w:t>prévues</w:t>
      </w:r>
      <w:r w:rsidR="00D80B6F">
        <w:rPr>
          <w:rFonts w:cs="Arial"/>
        </w:rPr>
        <w:t xml:space="preserve"> </w:t>
      </w:r>
      <w:r w:rsidRPr="00F01D81">
        <w:rPr>
          <w:rFonts w:cs="Arial"/>
        </w:rPr>
        <w:t>dans</w:t>
      </w:r>
      <w:r w:rsidR="00D80B6F">
        <w:rPr>
          <w:rFonts w:cs="Arial"/>
        </w:rPr>
        <w:t xml:space="preserve"> </w:t>
      </w:r>
      <w:r w:rsidRPr="00F01D81">
        <w:rPr>
          <w:rFonts w:cs="Arial"/>
        </w:rPr>
        <w:t>le CCAG.</w:t>
      </w:r>
    </w:p>
    <w:p w:rsidR="00165EDE" w:rsidRPr="00F01D81" w:rsidRDefault="00165EDE" w:rsidP="00165EDE"/>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Default="00165EDE" w:rsidP="00165EDE">
      <w:pPr>
        <w:keepNext/>
        <w:rPr>
          <w:b/>
          <w:bCs/>
          <w:sz w:val="32"/>
          <w:szCs w:val="32"/>
        </w:rPr>
      </w:pPr>
    </w:p>
    <w:p w:rsidR="00165EDE" w:rsidRDefault="00165EDE" w:rsidP="00165EDE">
      <w:pPr>
        <w:keepNext/>
        <w:rPr>
          <w:b/>
          <w:bCs/>
          <w:sz w:val="32"/>
          <w:szCs w:val="32"/>
        </w:rPr>
      </w:pPr>
    </w:p>
    <w:p w:rsidR="00165EDE" w:rsidRDefault="00165EDE" w:rsidP="00165EDE">
      <w:pPr>
        <w:keepNext/>
        <w:rPr>
          <w:b/>
          <w:bCs/>
          <w:sz w:val="32"/>
          <w:szCs w:val="32"/>
        </w:rPr>
      </w:pPr>
    </w:p>
    <w:p w:rsidR="00165EDE" w:rsidRDefault="00165EDE" w:rsidP="00165EDE">
      <w:pPr>
        <w:keepNext/>
        <w:rPr>
          <w:b/>
          <w:bCs/>
          <w:sz w:val="32"/>
          <w:szCs w:val="32"/>
        </w:rPr>
      </w:pPr>
    </w:p>
    <w:p w:rsidR="00165EDE"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F228EE" w:rsidP="00165EDE">
      <w:pPr>
        <w:keepNext/>
        <w:rPr>
          <w:b/>
          <w:bCs/>
          <w:sz w:val="32"/>
          <w:szCs w:val="32"/>
        </w:rPr>
      </w:pPr>
      <w:r>
        <w:rPr>
          <w:noProof/>
        </w:rPr>
        <mc:AlternateContent>
          <mc:Choice Requires="wps">
            <w:drawing>
              <wp:anchor distT="0" distB="0" distL="114300" distR="114300" simplePos="0" relativeHeight="251646976" behindDoc="1" locked="0" layoutInCell="1" allowOverlap="1" wp14:anchorId="667950DD" wp14:editId="5720153C">
                <wp:simplePos x="0" y="0"/>
                <wp:positionH relativeFrom="column">
                  <wp:posOffset>28575</wp:posOffset>
                </wp:positionH>
                <wp:positionV relativeFrom="paragraph">
                  <wp:posOffset>140335</wp:posOffset>
                </wp:positionV>
                <wp:extent cx="6304915" cy="1647190"/>
                <wp:effectExtent l="81915" t="83185" r="13970" b="12700"/>
                <wp:wrapNone/>
                <wp:docPr id="1085781521" name="Forme libr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457D819" id="Forme libre 26" o:spid="_x0000_s1026" style="position:absolute;margin-left:2.25pt;margin-top:11.05pt;width:496.45pt;height:12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p>
    <w:p w:rsidR="00165EDE" w:rsidRPr="00F01D81" w:rsidRDefault="00F228EE" w:rsidP="00165EDE">
      <w:pPr>
        <w:keepNext/>
        <w:rPr>
          <w:b/>
          <w:bCs/>
          <w:sz w:val="32"/>
          <w:szCs w:val="32"/>
        </w:rPr>
      </w:pPr>
      <w:r>
        <w:rPr>
          <w:noProof/>
        </w:rPr>
        <mc:AlternateContent>
          <mc:Choice Requires="wps">
            <w:drawing>
              <wp:anchor distT="0" distB="0" distL="114300" distR="114300" simplePos="0" relativeHeight="251645952" behindDoc="0" locked="0" layoutInCell="1" allowOverlap="1" wp14:anchorId="04DB8EAB" wp14:editId="75FCF0DD">
                <wp:simplePos x="0" y="0"/>
                <wp:positionH relativeFrom="column">
                  <wp:posOffset>320675</wp:posOffset>
                </wp:positionH>
                <wp:positionV relativeFrom="paragraph">
                  <wp:posOffset>73660</wp:posOffset>
                </wp:positionV>
                <wp:extent cx="5733415" cy="1058545"/>
                <wp:effectExtent l="0" t="0" r="0" b="0"/>
                <wp:wrapNone/>
                <wp:docPr id="24"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1058545"/>
                        </a:xfrm>
                        <a:prstGeom prst="rect">
                          <a:avLst/>
                        </a:prstGeom>
                        <a:noFill/>
                        <a:ln>
                          <a:noFill/>
                          <a:prstDash/>
                        </a:ln>
                      </wps:spPr>
                      <wps:txbx>
                        <w:txbxContent>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PIECE N°3</w:t>
                            </w:r>
                          </w:p>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REGLEMENT PARTICULIER DE L'APPEL D'OFFRES (RPAO)</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04DB8EAB" id="Zone de texte 13" o:spid="_x0000_s1055" type="#_x0000_t202" style="position:absolute;left:0;text-align:left;margin-left:25.25pt;margin-top:5.8pt;width:451.45pt;height:83.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" filled="f" stroked="f">
                <v:path arrowok="t"/>
                <v:textbox style="mso-fit-shape-to-text:t">
                  <w:txbxContent>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PIECE N°3</w:t>
                      </w:r>
                    </w:p>
                    <w:p w:rsidR="00D202B0" w:rsidRPr="00BC3C9A" w:rsidRDefault="00D202B0" w:rsidP="00165EDE">
                      <w:pPr>
                        <w:pStyle w:val="NormalWeb"/>
                        <w:spacing w:before="0" w:after="0"/>
                        <w:jc w:val="center"/>
                        <w:rPr>
                          <w:rFonts w:ascii="Maiandra GD" w:hAnsi="Maiandra GD"/>
                          <w:b/>
                          <w:sz w:val="28"/>
                        </w:rPr>
                      </w:pPr>
                      <w:r w:rsidRPr="00BC3C9A">
                        <w:rPr>
                          <w:rFonts w:ascii="Maiandra GD" w:hAnsi="Maiandra GD"/>
                          <w:b/>
                          <w:color w:val="00B050"/>
                          <w:sz w:val="40"/>
                          <w:szCs w:val="36"/>
                        </w:rPr>
                        <w:t>REGLEMENT PARTICULIER DE L'APPEL D'OFFRES (RPAO)</w:t>
                      </w:r>
                    </w:p>
                  </w:txbxContent>
                </v:textbox>
              </v:shape>
            </w:pict>
          </mc:Fallback>
        </mc:AlternateContent>
      </w:r>
    </w:p>
    <w:p w:rsidR="00165EDE" w:rsidRPr="00F01D81" w:rsidRDefault="00165EDE" w:rsidP="00165EDE">
      <w:pPr>
        <w:keepNext/>
      </w:pPr>
    </w:p>
    <w:p w:rsidR="00165EDE" w:rsidRPr="00F01D81" w:rsidRDefault="00165EDE" w:rsidP="00165EDE">
      <w:pPr>
        <w:keepNext/>
      </w:pPr>
    </w:p>
    <w:p w:rsidR="00165EDE" w:rsidRPr="00F01D81" w:rsidRDefault="00165EDE" w:rsidP="00165EDE">
      <w:pPr>
        <w:keepNext/>
        <w:rPr>
          <w:b/>
          <w:bCs/>
          <w:sz w:val="32"/>
          <w:szCs w:val="32"/>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9A7F1C" w:rsidRDefault="009A7F1C" w:rsidP="00165EDE">
      <w:pPr>
        <w:rPr>
          <w:sz w:val="28"/>
          <w:szCs w:val="28"/>
        </w:rPr>
        <w:sectPr w:rsidR="009A7F1C" w:rsidSect="004F0162">
          <w:pgSz w:w="11907" w:h="16840"/>
          <w:pgMar w:top="993" w:right="992" w:bottom="1134" w:left="1134" w:header="720" w:footer="720" w:gutter="0"/>
          <w:cols w:space="720"/>
        </w:sectPr>
      </w:pPr>
    </w:p>
    <w:p w:rsidR="00165EDE" w:rsidRPr="00F01D81" w:rsidRDefault="00165EDE" w:rsidP="00165EDE">
      <w:pPr>
        <w:widowControl w:val="0"/>
        <w:autoSpaceDE w:val="0"/>
        <w:spacing w:after="0" w:line="330" w:lineRule="exact"/>
        <w:ind w:left="820" w:right="-20"/>
        <w:jc w:val="center"/>
      </w:pPr>
      <w:r w:rsidRPr="00F01D81">
        <w:rPr>
          <w:rFonts w:cs="Arial"/>
          <w:b/>
          <w:bCs/>
          <w:color w:val="221F1F"/>
          <w:position w:val="1"/>
        </w:rPr>
        <w:lastRenderedPageBreak/>
        <w:t>REGLEMENT PARTICULIER DE L’APPEL D’OFFRES</w:t>
      </w:r>
    </w:p>
    <w:p w:rsidR="00165EDE" w:rsidRPr="00F01D81" w:rsidRDefault="00165EDE" w:rsidP="00165EDE">
      <w:pPr>
        <w:widowControl w:val="0"/>
        <w:autoSpaceDE w:val="0"/>
        <w:spacing w:after="0" w:line="330" w:lineRule="exact"/>
        <w:ind w:right="-20"/>
        <w:rPr>
          <w:rFonts w:cs="Arial"/>
          <w:b/>
          <w:bCs/>
          <w:color w:val="221F1F"/>
          <w:position w:val="1"/>
        </w:rPr>
      </w:pPr>
      <w:r w:rsidRPr="00F01D81">
        <w:rPr>
          <w:rFonts w:cs="Arial"/>
          <w:b/>
          <w:bCs/>
          <w:color w:val="221F1F"/>
          <w:position w:val="1"/>
        </w:rPr>
        <w:t xml:space="preserve">  Note de présentation</w:t>
      </w:r>
    </w:p>
    <w:tbl>
      <w:tblPr>
        <w:tblW w:w="10787" w:type="dxa"/>
        <w:tblInd w:w="-572" w:type="dxa"/>
        <w:tblLayout w:type="fixed"/>
        <w:tblCellMar>
          <w:left w:w="70" w:type="dxa"/>
          <w:right w:w="70" w:type="dxa"/>
        </w:tblCellMar>
        <w:tblLook w:val="04A0" w:firstRow="1" w:lastRow="0" w:firstColumn="1" w:lastColumn="0" w:noHBand="0" w:noVBand="1"/>
      </w:tblPr>
      <w:tblGrid>
        <w:gridCol w:w="851"/>
        <w:gridCol w:w="9936"/>
      </w:tblGrid>
      <w:tr w:rsidR="00165EDE" w:rsidRPr="00F01D81" w:rsidTr="001A58D3">
        <w:trPr>
          <w:trHeight w:val="48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rPr>
                <w:rFonts w:cs="Calibri"/>
                <w:b/>
                <w:bCs/>
                <w:color w:val="000000"/>
                <w:sz w:val="20"/>
                <w:szCs w:val="20"/>
              </w:rPr>
            </w:pPr>
            <w:r w:rsidRPr="00F01D81">
              <w:rPr>
                <w:rFonts w:cs="Calibri"/>
                <w:b/>
                <w:bCs/>
                <w:color w:val="000000"/>
                <w:sz w:val="20"/>
                <w:szCs w:val="20"/>
              </w:rPr>
              <w:t>Références du RGAO</w:t>
            </w:r>
          </w:p>
        </w:tc>
        <w:tc>
          <w:tcPr>
            <w:tcW w:w="9936" w:type="dxa"/>
            <w:tcBorders>
              <w:top w:val="single" w:sz="4" w:space="0" w:color="auto"/>
              <w:left w:val="nil"/>
              <w:bottom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rPr>
                <w:rFonts w:cs="Calibri"/>
                <w:b/>
                <w:bCs/>
                <w:color w:val="000000"/>
                <w:sz w:val="20"/>
                <w:szCs w:val="20"/>
              </w:rPr>
            </w:pPr>
            <w:r w:rsidRPr="00F01D81">
              <w:rPr>
                <w:rFonts w:cs="Arial"/>
                <w:b/>
                <w:bCs/>
                <w:color w:val="000000"/>
                <w:sz w:val="20"/>
                <w:szCs w:val="20"/>
                <w:lang w:eastAsia="en-US"/>
              </w:rPr>
              <w:t>INTRODUCTION</w:t>
            </w:r>
          </w:p>
        </w:tc>
      </w:tr>
      <w:tr w:rsidR="00165EDE" w:rsidRPr="00F01D81" w:rsidTr="001A58D3">
        <w:trPr>
          <w:trHeight w:val="1056"/>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jc w:val="center"/>
              <w:rPr>
                <w:rFonts w:cs="Calibri"/>
                <w:color w:val="000000"/>
                <w:sz w:val="20"/>
                <w:szCs w:val="20"/>
              </w:rPr>
            </w:pPr>
            <w:r w:rsidRPr="00F01D81">
              <w:rPr>
                <w:rFonts w:cs="Calibri"/>
                <w:color w:val="000000"/>
                <w:sz w:val="20"/>
                <w:szCs w:val="20"/>
              </w:rPr>
              <w:t>1.1</w:t>
            </w:r>
          </w:p>
        </w:tc>
        <w:tc>
          <w:tcPr>
            <w:tcW w:w="9936" w:type="dxa"/>
            <w:tcBorders>
              <w:top w:val="single" w:sz="4" w:space="0" w:color="auto"/>
              <w:left w:val="single" w:sz="4" w:space="0" w:color="auto"/>
              <w:right w:val="single" w:sz="4" w:space="0" w:color="auto"/>
            </w:tcBorders>
            <w:shd w:val="clear" w:color="auto" w:fill="auto"/>
            <w:vAlign w:val="center"/>
            <w:hideMark/>
          </w:tcPr>
          <w:p w:rsidR="00165EDE" w:rsidRPr="00D0574B" w:rsidRDefault="00165EDE" w:rsidP="00EA4EC9">
            <w:pPr>
              <w:spacing w:after="0"/>
              <w:rPr>
                <w:sz w:val="24"/>
                <w:szCs w:val="26"/>
              </w:rPr>
            </w:pPr>
            <w:r w:rsidRPr="00F01D81">
              <w:rPr>
                <w:rFonts w:cs="Arial"/>
                <w:b/>
                <w:bCs/>
                <w:color w:val="000000"/>
                <w:sz w:val="20"/>
                <w:szCs w:val="20"/>
                <w:u w:val="single"/>
                <w:lang w:eastAsia="en-US"/>
              </w:rPr>
              <w:t xml:space="preserve">Définition des </w:t>
            </w:r>
            <w:r w:rsidRPr="00154942">
              <w:rPr>
                <w:rFonts w:cs="Arial"/>
                <w:b/>
                <w:bCs/>
                <w:sz w:val="20"/>
                <w:szCs w:val="20"/>
                <w:u w:val="single"/>
                <w:lang w:eastAsia="en-US"/>
              </w:rPr>
              <w:t>prestations</w:t>
            </w:r>
            <w:r w:rsidRPr="00154942">
              <w:rPr>
                <w:rFonts w:cs="Arial"/>
                <w:b/>
                <w:bCs/>
                <w:sz w:val="20"/>
                <w:szCs w:val="20"/>
                <w:lang w:eastAsia="en-US"/>
              </w:rPr>
              <w:t> :</w:t>
            </w:r>
          </w:p>
          <w:p w:rsidR="00165EDE" w:rsidRPr="00D0574B" w:rsidRDefault="00165EDE" w:rsidP="00EA4EC9">
            <w:pPr>
              <w:spacing w:after="0" w:line="240" w:lineRule="auto"/>
              <w:jc w:val="center"/>
              <w:rPr>
                <w:b/>
                <w:bCs/>
                <w:sz w:val="20"/>
                <w:szCs w:val="20"/>
              </w:rPr>
            </w:pPr>
            <w:r w:rsidRPr="00D0574B">
              <w:rPr>
                <w:b/>
                <w:bCs/>
                <w:sz w:val="20"/>
                <w:szCs w:val="20"/>
              </w:rPr>
              <w:t xml:space="preserve">POUR </w:t>
            </w:r>
            <w:r w:rsidR="006A1019" w:rsidRPr="00D0574B">
              <w:rPr>
                <w:b/>
                <w:bCs/>
                <w:sz w:val="20"/>
                <w:szCs w:val="20"/>
              </w:rPr>
              <w:t>LA COLLECTE</w:t>
            </w:r>
            <w:r w:rsidRPr="00D0574B">
              <w:rPr>
                <w:b/>
                <w:bCs/>
                <w:sz w:val="20"/>
                <w:szCs w:val="20"/>
              </w:rPr>
              <w:t xml:space="preserve">, LE TRANSPORT </w:t>
            </w:r>
            <w:r w:rsidR="00CB203F" w:rsidRPr="00D0574B">
              <w:rPr>
                <w:b/>
                <w:bCs/>
                <w:sz w:val="20"/>
                <w:szCs w:val="20"/>
              </w:rPr>
              <w:t xml:space="preserve">ET LE </w:t>
            </w:r>
            <w:r w:rsidR="006A1019" w:rsidRPr="00D0574B">
              <w:rPr>
                <w:b/>
                <w:bCs/>
                <w:sz w:val="20"/>
                <w:szCs w:val="20"/>
              </w:rPr>
              <w:t>TRAITEMENT DES</w:t>
            </w:r>
            <w:r w:rsidR="005811E4">
              <w:rPr>
                <w:b/>
                <w:bCs/>
                <w:sz w:val="20"/>
                <w:szCs w:val="20"/>
              </w:rPr>
              <w:t xml:space="preserve"> ORDURES MENAGERES</w:t>
            </w:r>
            <w:r w:rsidRPr="00D0574B">
              <w:rPr>
                <w:b/>
                <w:bCs/>
                <w:sz w:val="20"/>
                <w:szCs w:val="20"/>
              </w:rPr>
              <w:t>, LE BALAYAGE ET LE NETTOYAGE DES RUES, PLACE</w:t>
            </w:r>
            <w:r w:rsidR="009F2259">
              <w:rPr>
                <w:b/>
                <w:bCs/>
                <w:sz w:val="20"/>
                <w:szCs w:val="20"/>
              </w:rPr>
              <w:t xml:space="preserve">S PUBLIQUES, GARES ROUTIERES, VOIES ATTENANTES AUX </w:t>
            </w:r>
            <w:r w:rsidRPr="00D0574B">
              <w:rPr>
                <w:b/>
                <w:bCs/>
                <w:sz w:val="20"/>
                <w:szCs w:val="20"/>
              </w:rPr>
              <w:t>MARCHES</w:t>
            </w:r>
            <w:r w:rsidR="009F2259">
              <w:rPr>
                <w:b/>
                <w:bCs/>
                <w:sz w:val="20"/>
                <w:szCs w:val="20"/>
              </w:rPr>
              <w:t xml:space="preserve"> ET AUTRES PLACES PUBLIQUES</w:t>
            </w:r>
            <w:r w:rsidRPr="00D0574B">
              <w:rPr>
                <w:b/>
                <w:bCs/>
                <w:sz w:val="20"/>
                <w:szCs w:val="20"/>
              </w:rPr>
              <w:t xml:space="preserve"> DE LA VILLE DE SANGMÉLIMA, DEPARTEMENT D</w:t>
            </w:r>
            <w:r>
              <w:rPr>
                <w:b/>
                <w:bCs/>
                <w:sz w:val="20"/>
                <w:szCs w:val="20"/>
              </w:rPr>
              <w:t>U</w:t>
            </w:r>
            <w:r w:rsidRPr="00D0574B">
              <w:rPr>
                <w:b/>
                <w:bCs/>
                <w:sz w:val="20"/>
                <w:szCs w:val="20"/>
              </w:rPr>
              <w:t xml:space="preserve"> DJA ET LOBO, REGION DU SUD</w:t>
            </w:r>
          </w:p>
          <w:p w:rsidR="00165EDE" w:rsidRPr="009F46A1" w:rsidRDefault="00165EDE" w:rsidP="00EA4EC9">
            <w:pPr>
              <w:suppressAutoHyphens w:val="0"/>
              <w:autoSpaceDN/>
              <w:spacing w:after="0" w:line="240" w:lineRule="auto"/>
              <w:jc w:val="center"/>
              <w:rPr>
                <w:rFonts w:cs="Calibri"/>
                <w:b/>
                <w:bCs/>
                <w:color w:val="000000"/>
                <w:sz w:val="10"/>
                <w:szCs w:val="20"/>
                <w:u w:val="single"/>
              </w:rPr>
            </w:pPr>
          </w:p>
        </w:tc>
      </w:tr>
      <w:tr w:rsidR="00165EDE" w:rsidRPr="00F01D81" w:rsidTr="001A58D3">
        <w:trPr>
          <w:trHeight w:val="288"/>
        </w:trPr>
        <w:tc>
          <w:tcPr>
            <w:tcW w:w="851" w:type="dxa"/>
            <w:vMerge/>
            <w:tcBorders>
              <w:top w:val="nil"/>
              <w:left w:val="single" w:sz="4" w:space="0" w:color="auto"/>
              <w:bottom w:val="single" w:sz="4" w:space="0" w:color="auto"/>
              <w:right w:val="single" w:sz="4" w:space="0" w:color="auto"/>
            </w:tcBorders>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rPr>
                <w:rFonts w:cs="Calibri"/>
                <w:b/>
                <w:bCs/>
                <w:color w:val="000000"/>
                <w:sz w:val="20"/>
                <w:szCs w:val="20"/>
                <w:u w:val="single"/>
              </w:rPr>
            </w:pPr>
            <w:r w:rsidRPr="00F01D81">
              <w:rPr>
                <w:rFonts w:cs="Calibri"/>
                <w:b/>
                <w:bCs/>
                <w:color w:val="000000"/>
                <w:sz w:val="20"/>
                <w:szCs w:val="20"/>
                <w:u w:val="single"/>
              </w:rPr>
              <w:t>Consistance des travaux</w:t>
            </w:r>
          </w:p>
        </w:tc>
      </w:tr>
      <w:tr w:rsidR="00165EDE" w:rsidRPr="00F01D81" w:rsidTr="001A58D3">
        <w:trPr>
          <w:trHeight w:val="288"/>
        </w:trPr>
        <w:tc>
          <w:tcPr>
            <w:tcW w:w="851" w:type="dxa"/>
            <w:vMerge/>
            <w:tcBorders>
              <w:top w:val="nil"/>
              <w:left w:val="single" w:sz="4" w:space="0" w:color="auto"/>
              <w:bottom w:val="single" w:sz="4" w:space="0" w:color="auto"/>
              <w:right w:val="single" w:sz="4" w:space="0" w:color="auto"/>
            </w:tcBorders>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165EDE" w:rsidRDefault="00165EDE" w:rsidP="00EA4EC9">
            <w:pPr>
              <w:suppressAutoHyphens w:val="0"/>
              <w:autoSpaceDN/>
              <w:spacing w:after="0" w:line="240" w:lineRule="auto"/>
              <w:rPr>
                <w:rFonts w:cs="Arial"/>
                <w:color w:val="000000"/>
                <w:sz w:val="20"/>
                <w:szCs w:val="20"/>
                <w:lang w:eastAsia="en-US"/>
              </w:rPr>
            </w:pPr>
            <w:r w:rsidRPr="00F01D81">
              <w:rPr>
                <w:rFonts w:cs="Arial"/>
                <w:color w:val="000000"/>
                <w:sz w:val="20"/>
                <w:szCs w:val="20"/>
                <w:lang w:eastAsia="en-US"/>
              </w:rPr>
              <w:t xml:space="preserve">Les </w:t>
            </w:r>
            <w:r w:rsidR="006A1019" w:rsidRPr="00F01D81">
              <w:rPr>
                <w:rFonts w:cs="Arial"/>
                <w:color w:val="000000"/>
                <w:sz w:val="20"/>
                <w:szCs w:val="20"/>
                <w:lang w:eastAsia="en-US"/>
              </w:rPr>
              <w:t>prestations comprennent</w:t>
            </w:r>
            <w:r w:rsidRPr="00F01D81">
              <w:rPr>
                <w:rFonts w:cs="Arial"/>
                <w:color w:val="000000"/>
                <w:sz w:val="20"/>
                <w:szCs w:val="20"/>
                <w:lang w:eastAsia="en-US"/>
              </w:rPr>
              <w:t xml:space="preserve"> notamment :</w:t>
            </w:r>
          </w:p>
          <w:p w:rsidR="00CF29F5" w:rsidRPr="00E64FC8" w:rsidRDefault="00CF29F5" w:rsidP="00873D0C">
            <w:pPr>
              <w:pStyle w:val="Paragraphedeliste"/>
              <w:numPr>
                <w:ilvl w:val="0"/>
                <w:numId w:val="44"/>
              </w:numPr>
              <w:spacing w:after="0"/>
              <w:rPr>
                <w:b/>
                <w:bCs/>
                <w:sz w:val="20"/>
                <w:szCs w:val="20"/>
              </w:rPr>
            </w:pPr>
            <w:r w:rsidRPr="00CF29F5">
              <w:rPr>
                <w:b/>
                <w:bCs/>
                <w:sz w:val="20"/>
                <w:szCs w:val="20"/>
              </w:rPr>
              <w:t>La</w:t>
            </w:r>
            <w:r w:rsidRPr="00E64FC8">
              <w:rPr>
                <w:b/>
                <w:bCs/>
                <w:sz w:val="20"/>
                <w:szCs w:val="20"/>
              </w:rPr>
              <w:t xml:space="preserve"> mise en place des bacs à ordures dans des zones appropriées et leur vidage ;</w:t>
            </w:r>
          </w:p>
          <w:p w:rsidR="00CF29F5" w:rsidRPr="00E64FC8" w:rsidRDefault="00CF29F5" w:rsidP="00873D0C">
            <w:pPr>
              <w:pStyle w:val="Paragraphedeliste"/>
              <w:numPr>
                <w:ilvl w:val="0"/>
                <w:numId w:val="44"/>
              </w:numPr>
              <w:spacing w:after="0"/>
              <w:rPr>
                <w:b/>
                <w:bCs/>
                <w:sz w:val="20"/>
                <w:szCs w:val="20"/>
              </w:rPr>
            </w:pPr>
            <w:r w:rsidRPr="00CF29F5">
              <w:rPr>
                <w:b/>
                <w:bCs/>
                <w:sz w:val="20"/>
                <w:szCs w:val="20"/>
              </w:rPr>
              <w:t>La</w:t>
            </w:r>
            <w:r w:rsidRPr="00E64FC8">
              <w:rPr>
                <w:b/>
                <w:bCs/>
                <w:sz w:val="20"/>
                <w:szCs w:val="20"/>
              </w:rPr>
              <w:t xml:space="preserve"> collecte des ordures ménagères ; </w:t>
            </w:r>
          </w:p>
          <w:p w:rsidR="00CF29F5" w:rsidRPr="00E64FC8" w:rsidRDefault="00CF29F5" w:rsidP="00873D0C">
            <w:pPr>
              <w:pStyle w:val="Paragraphedeliste"/>
              <w:numPr>
                <w:ilvl w:val="0"/>
                <w:numId w:val="44"/>
              </w:numPr>
              <w:spacing w:after="0"/>
              <w:rPr>
                <w:b/>
                <w:bCs/>
                <w:sz w:val="20"/>
                <w:szCs w:val="20"/>
              </w:rPr>
            </w:pPr>
            <w:r w:rsidRPr="00CF29F5">
              <w:rPr>
                <w:b/>
                <w:bCs/>
                <w:sz w:val="20"/>
                <w:szCs w:val="20"/>
              </w:rPr>
              <w:t>Le</w:t>
            </w:r>
            <w:r w:rsidRPr="00E64FC8">
              <w:rPr>
                <w:b/>
                <w:bCs/>
                <w:sz w:val="20"/>
                <w:szCs w:val="20"/>
              </w:rPr>
              <w:t xml:space="preserve"> transport des ordures ménagères et autres déchets à la décharge ;</w:t>
            </w:r>
          </w:p>
          <w:p w:rsidR="00CF29F5" w:rsidRPr="00E64FC8" w:rsidRDefault="00CF29F5" w:rsidP="00873D0C">
            <w:pPr>
              <w:pStyle w:val="Paragraphedeliste"/>
              <w:numPr>
                <w:ilvl w:val="0"/>
                <w:numId w:val="44"/>
              </w:numPr>
              <w:spacing w:after="0"/>
              <w:rPr>
                <w:b/>
                <w:bCs/>
                <w:sz w:val="20"/>
                <w:szCs w:val="20"/>
              </w:rPr>
            </w:pPr>
            <w:r w:rsidRPr="00CF29F5">
              <w:rPr>
                <w:b/>
                <w:bCs/>
                <w:sz w:val="20"/>
                <w:szCs w:val="20"/>
              </w:rPr>
              <w:t>Le</w:t>
            </w:r>
            <w:r w:rsidRPr="00E64FC8">
              <w:rPr>
                <w:b/>
                <w:bCs/>
                <w:sz w:val="20"/>
                <w:szCs w:val="20"/>
              </w:rPr>
              <w:t xml:space="preserve"> balayage et nettoyage des rues, pl</w:t>
            </w:r>
            <w:r w:rsidR="009F2259">
              <w:rPr>
                <w:b/>
                <w:bCs/>
                <w:sz w:val="20"/>
                <w:szCs w:val="20"/>
              </w:rPr>
              <w:t xml:space="preserve">aces publiques, gares routières, voies attenantes aux </w:t>
            </w:r>
            <w:r w:rsidRPr="00E64FC8">
              <w:rPr>
                <w:b/>
                <w:bCs/>
                <w:sz w:val="20"/>
                <w:szCs w:val="20"/>
              </w:rPr>
              <w:t>marchés </w:t>
            </w:r>
            <w:r w:rsidR="009F2259">
              <w:rPr>
                <w:b/>
                <w:bCs/>
                <w:sz w:val="20"/>
                <w:szCs w:val="20"/>
              </w:rPr>
              <w:t xml:space="preserve">et autres places </w:t>
            </w:r>
            <w:r w:rsidR="008627B4">
              <w:rPr>
                <w:b/>
                <w:bCs/>
                <w:sz w:val="20"/>
                <w:szCs w:val="20"/>
              </w:rPr>
              <w:t>publiques</w:t>
            </w:r>
            <w:r w:rsidR="008627B4" w:rsidRPr="00E64FC8">
              <w:rPr>
                <w:b/>
                <w:bCs/>
                <w:sz w:val="20"/>
                <w:szCs w:val="20"/>
              </w:rPr>
              <w:t xml:space="preserve"> ;</w:t>
            </w:r>
          </w:p>
          <w:p w:rsidR="00CF29F5" w:rsidRPr="00E64FC8" w:rsidRDefault="00CF29F5" w:rsidP="00873D0C">
            <w:pPr>
              <w:pStyle w:val="Paragraphedeliste"/>
              <w:numPr>
                <w:ilvl w:val="0"/>
                <w:numId w:val="44"/>
              </w:numPr>
              <w:spacing w:after="0"/>
              <w:rPr>
                <w:b/>
                <w:bCs/>
                <w:sz w:val="20"/>
                <w:szCs w:val="20"/>
              </w:rPr>
            </w:pPr>
            <w:r w:rsidRPr="00CF29F5">
              <w:rPr>
                <w:b/>
                <w:bCs/>
                <w:sz w:val="20"/>
                <w:szCs w:val="20"/>
              </w:rPr>
              <w:t>Le</w:t>
            </w:r>
            <w:r w:rsidRPr="00E64FC8">
              <w:rPr>
                <w:b/>
                <w:bCs/>
                <w:sz w:val="20"/>
                <w:szCs w:val="20"/>
              </w:rPr>
              <w:t xml:space="preserve"> traitement des ordures au Centre de Traitement des Déchets de MEYO- ESSE ou autre site désigné par le Maitre d’Ouvrage ;</w:t>
            </w:r>
          </w:p>
          <w:p w:rsidR="00CF29F5" w:rsidRPr="00E64FC8" w:rsidRDefault="00CF29F5" w:rsidP="00873D0C">
            <w:pPr>
              <w:pStyle w:val="Paragraphedeliste"/>
              <w:numPr>
                <w:ilvl w:val="0"/>
                <w:numId w:val="44"/>
              </w:numPr>
              <w:spacing w:after="0"/>
              <w:rPr>
                <w:b/>
                <w:bCs/>
                <w:sz w:val="20"/>
                <w:szCs w:val="20"/>
              </w:rPr>
            </w:pPr>
            <w:r w:rsidRPr="00CF29F5">
              <w:rPr>
                <w:b/>
                <w:bCs/>
                <w:sz w:val="20"/>
                <w:szCs w:val="20"/>
              </w:rPr>
              <w:t>Toutes</w:t>
            </w:r>
            <w:r w:rsidRPr="00E64FC8">
              <w:rPr>
                <w:b/>
                <w:bCs/>
                <w:sz w:val="20"/>
                <w:szCs w:val="20"/>
              </w:rPr>
              <w:t xml:space="preserve"> autres sujétions nécessaires à un bon niveau de propreté de la ville.</w:t>
            </w:r>
          </w:p>
        </w:tc>
      </w:tr>
      <w:tr w:rsidR="00165EDE" w:rsidRPr="00F01D81" w:rsidTr="001A58D3">
        <w:trPr>
          <w:trHeight w:val="576"/>
        </w:trPr>
        <w:tc>
          <w:tcPr>
            <w:tcW w:w="851" w:type="dxa"/>
            <w:vMerge/>
            <w:tcBorders>
              <w:top w:val="nil"/>
              <w:left w:val="single" w:sz="4" w:space="0" w:color="auto"/>
              <w:bottom w:val="single" w:sz="4" w:space="0" w:color="auto"/>
              <w:right w:val="single" w:sz="4" w:space="0" w:color="auto"/>
            </w:tcBorders>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rPr>
                <w:rFonts w:cs="Calibri"/>
                <w:b/>
                <w:bCs/>
                <w:color w:val="000000"/>
                <w:sz w:val="20"/>
                <w:szCs w:val="20"/>
              </w:rPr>
            </w:pPr>
            <w:r w:rsidRPr="00F01D81">
              <w:rPr>
                <w:rFonts w:cs="Calibri"/>
                <w:b/>
                <w:bCs/>
                <w:color w:val="000000"/>
                <w:sz w:val="20"/>
                <w:szCs w:val="20"/>
              </w:rPr>
              <w:t>Nom et adresse du MAITRE D’OUVRAGE</w:t>
            </w:r>
            <w:r w:rsidRPr="00F01D81">
              <w:rPr>
                <w:rFonts w:cs="Calibri"/>
                <w:color w:val="000000"/>
                <w:sz w:val="20"/>
                <w:szCs w:val="20"/>
              </w:rPr>
              <w:t> : Maire de la Commune de Sangmélima</w:t>
            </w:r>
            <w:r>
              <w:rPr>
                <w:rFonts w:cs="Calibri"/>
                <w:color w:val="000000"/>
                <w:sz w:val="20"/>
                <w:szCs w:val="20"/>
              </w:rPr>
              <w:t>, Tél. : (237)222 28 84 42</w:t>
            </w:r>
          </w:p>
        </w:tc>
      </w:tr>
      <w:tr w:rsidR="00165EDE" w:rsidRPr="00F01D81" w:rsidTr="001A58D3">
        <w:trPr>
          <w:trHeight w:val="576"/>
        </w:trPr>
        <w:tc>
          <w:tcPr>
            <w:tcW w:w="851" w:type="dxa"/>
            <w:vMerge/>
            <w:tcBorders>
              <w:top w:val="nil"/>
              <w:left w:val="single" w:sz="4" w:space="0" w:color="auto"/>
              <w:bottom w:val="single" w:sz="4" w:space="0" w:color="auto"/>
              <w:right w:val="single" w:sz="4" w:space="0" w:color="auto"/>
            </w:tcBorders>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rPr>
                <w:rFonts w:cs="Calibri"/>
                <w:b/>
                <w:bCs/>
                <w:color w:val="000000"/>
                <w:sz w:val="20"/>
                <w:szCs w:val="20"/>
              </w:rPr>
            </w:pPr>
            <w:r w:rsidRPr="00F01D81">
              <w:rPr>
                <w:rFonts w:cs="Calibri"/>
                <w:b/>
                <w:bCs/>
                <w:color w:val="000000"/>
                <w:sz w:val="20"/>
                <w:szCs w:val="20"/>
              </w:rPr>
              <w:t>Nom et adresse de l’Autorité Contractante</w:t>
            </w:r>
            <w:r w:rsidRPr="00F01D81">
              <w:rPr>
                <w:rFonts w:cs="Calibri"/>
                <w:color w:val="000000"/>
                <w:sz w:val="20"/>
                <w:szCs w:val="20"/>
              </w:rPr>
              <w:t xml:space="preserve"> : Maire de la Commune de Sangmélima, Tel : </w:t>
            </w:r>
            <w:r>
              <w:rPr>
                <w:rFonts w:cs="Calibri"/>
                <w:color w:val="000000"/>
                <w:sz w:val="20"/>
                <w:szCs w:val="20"/>
              </w:rPr>
              <w:t>(237)222 28 84 42</w:t>
            </w:r>
          </w:p>
        </w:tc>
      </w:tr>
      <w:tr w:rsidR="00165EDE" w:rsidRPr="00F01D81" w:rsidTr="001A58D3">
        <w:trPr>
          <w:trHeight w:val="864"/>
        </w:trPr>
        <w:tc>
          <w:tcPr>
            <w:tcW w:w="851" w:type="dxa"/>
            <w:vMerge/>
            <w:tcBorders>
              <w:top w:val="nil"/>
              <w:left w:val="single" w:sz="4" w:space="0" w:color="auto"/>
              <w:bottom w:val="single" w:sz="4" w:space="0" w:color="auto"/>
              <w:right w:val="single" w:sz="4" w:space="0" w:color="auto"/>
            </w:tcBorders>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165EDE" w:rsidRPr="009F3214" w:rsidRDefault="00F228EE" w:rsidP="00EA4EC9">
            <w:pPr>
              <w:spacing w:after="0"/>
              <w:jc w:val="center"/>
              <w:rPr>
                <w:b/>
                <w:sz w:val="18"/>
                <w:szCs w:val="32"/>
              </w:rPr>
            </w:pPr>
            <w:r w:rsidRPr="009F3214">
              <w:rPr>
                <w:rFonts w:cs="Calibri"/>
                <w:b/>
                <w:bCs/>
                <w:noProof/>
                <w:sz w:val="18"/>
                <w:szCs w:val="20"/>
              </w:rPr>
              <mc:AlternateContent>
                <mc:Choice Requires="wps">
                  <w:drawing>
                    <wp:anchor distT="0" distB="0" distL="114300" distR="114300" simplePos="0" relativeHeight="251661824" behindDoc="0" locked="0" layoutInCell="1" allowOverlap="1" wp14:anchorId="03B137B7" wp14:editId="40B30A79">
                      <wp:simplePos x="0" y="0"/>
                      <wp:positionH relativeFrom="column">
                        <wp:posOffset>276860</wp:posOffset>
                      </wp:positionH>
                      <wp:positionV relativeFrom="paragraph">
                        <wp:posOffset>-39370</wp:posOffset>
                      </wp:positionV>
                      <wp:extent cx="5683885" cy="511810"/>
                      <wp:effectExtent l="0" t="0" r="0" b="2540"/>
                      <wp:wrapNone/>
                      <wp:docPr id="5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3885" cy="5118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D7039E6" id="Rectangle 12" o:spid="_x0000_s1026" style="position:absolute;margin-left:21.8pt;margin-top:-3.1pt;width:447.55pt;height:40.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" filled="f" strokecolor="black [3213]" strokeweight="1pt">
                      <v:path arrowok="t"/>
                    </v:rect>
                  </w:pict>
                </mc:Fallback>
              </mc:AlternateContent>
            </w:r>
            <w:r w:rsidR="00165EDE" w:rsidRPr="009F3214">
              <w:rPr>
                <w:rFonts w:cs="Calibri"/>
                <w:b/>
                <w:bCs/>
                <w:sz w:val="18"/>
                <w:szCs w:val="20"/>
              </w:rPr>
              <w:t xml:space="preserve">REFERENCE DE L’APPEL D’OFFRES   </w:t>
            </w:r>
            <w:r w:rsidR="005702F4" w:rsidRPr="009F3214">
              <w:rPr>
                <w:b/>
                <w:sz w:val="18"/>
                <w:szCs w:val="32"/>
              </w:rPr>
              <w:t>NATIONAL OUVERT EN PROCEDURE D’URGENCE</w:t>
            </w:r>
            <w:r w:rsidR="00165EDE" w:rsidRPr="009F3214">
              <w:rPr>
                <w:b/>
                <w:sz w:val="18"/>
                <w:szCs w:val="32"/>
              </w:rPr>
              <w:t xml:space="preserve">   </w:t>
            </w:r>
          </w:p>
          <w:p w:rsidR="00165EDE" w:rsidRPr="009F3214" w:rsidRDefault="00165EDE" w:rsidP="00EA4EC9">
            <w:pPr>
              <w:spacing w:after="0"/>
              <w:jc w:val="center"/>
              <w:rPr>
                <w:b/>
                <w:bCs/>
                <w:sz w:val="18"/>
                <w:szCs w:val="32"/>
                <w:lang w:val="en-US"/>
              </w:rPr>
            </w:pPr>
            <w:r w:rsidRPr="009F3214">
              <w:rPr>
                <w:b/>
                <w:bCs/>
                <w:sz w:val="18"/>
                <w:szCs w:val="32"/>
                <w:lang w:val="en-US"/>
              </w:rPr>
              <w:t>N°……../</w:t>
            </w:r>
            <w:r w:rsidR="00F55593" w:rsidRPr="009F3214">
              <w:rPr>
                <w:b/>
                <w:bCs/>
                <w:sz w:val="18"/>
                <w:szCs w:val="32"/>
                <w:lang w:val="en-US"/>
              </w:rPr>
              <w:t>AONO</w:t>
            </w:r>
            <w:r w:rsidRPr="009F3214">
              <w:rPr>
                <w:b/>
                <w:bCs/>
                <w:sz w:val="18"/>
                <w:szCs w:val="32"/>
                <w:lang w:val="en-US"/>
              </w:rPr>
              <w:t>/CS/S</w:t>
            </w:r>
            <w:r w:rsidR="00797E22" w:rsidRPr="009F3214">
              <w:rPr>
                <w:b/>
                <w:bCs/>
                <w:sz w:val="18"/>
                <w:szCs w:val="32"/>
                <w:lang w:val="en-US"/>
              </w:rPr>
              <w:t>IGAMP</w:t>
            </w:r>
            <w:r w:rsidRPr="009F3214">
              <w:rPr>
                <w:b/>
                <w:bCs/>
                <w:sz w:val="18"/>
                <w:szCs w:val="32"/>
                <w:lang w:val="en-US"/>
              </w:rPr>
              <w:t>/CIPM-CS</w:t>
            </w:r>
            <w:r w:rsidR="006B73CC" w:rsidRPr="009F3214">
              <w:rPr>
                <w:b/>
                <w:bCs/>
                <w:sz w:val="18"/>
                <w:szCs w:val="18"/>
                <w:lang w:val="en-US"/>
              </w:rPr>
              <w:t xml:space="preserve">/CCCM-SPI </w:t>
            </w:r>
            <w:r w:rsidRPr="009F3214">
              <w:rPr>
                <w:b/>
                <w:bCs/>
                <w:sz w:val="18"/>
                <w:szCs w:val="18"/>
                <w:lang w:val="en-US"/>
              </w:rPr>
              <w:t>/202</w:t>
            </w:r>
            <w:r w:rsidR="005A2F96" w:rsidRPr="009F3214">
              <w:rPr>
                <w:b/>
                <w:bCs/>
                <w:sz w:val="18"/>
                <w:szCs w:val="18"/>
                <w:lang w:val="en-US"/>
              </w:rPr>
              <w:t>4</w:t>
            </w:r>
          </w:p>
          <w:p w:rsidR="00165EDE" w:rsidRPr="009F3214" w:rsidRDefault="00165EDE" w:rsidP="00EA4EC9">
            <w:pPr>
              <w:spacing w:after="0"/>
              <w:jc w:val="center"/>
            </w:pPr>
            <w:r w:rsidRPr="009F3214">
              <w:rPr>
                <w:b/>
                <w:bCs/>
                <w:sz w:val="18"/>
                <w:szCs w:val="32"/>
              </w:rPr>
              <w:t>DU ………………. 202</w:t>
            </w:r>
            <w:r w:rsidR="005A2F96" w:rsidRPr="009F3214">
              <w:rPr>
                <w:b/>
                <w:bCs/>
                <w:sz w:val="18"/>
                <w:szCs w:val="32"/>
              </w:rPr>
              <w:t>4</w:t>
            </w:r>
          </w:p>
          <w:p w:rsidR="00165EDE" w:rsidRPr="009F3214" w:rsidRDefault="00165EDE" w:rsidP="00EA4EC9">
            <w:pPr>
              <w:suppressAutoHyphens w:val="0"/>
              <w:autoSpaceDN/>
              <w:spacing w:after="0" w:line="240" w:lineRule="auto"/>
              <w:jc w:val="center"/>
              <w:rPr>
                <w:rFonts w:cs="Calibri"/>
                <w:b/>
                <w:bCs/>
                <w:sz w:val="6"/>
                <w:szCs w:val="20"/>
              </w:rPr>
            </w:pPr>
          </w:p>
        </w:tc>
      </w:tr>
      <w:tr w:rsidR="00165EDE" w:rsidRPr="00F01D81" w:rsidTr="001A58D3">
        <w:trPr>
          <w:trHeight w:val="1190"/>
        </w:trPr>
        <w:tc>
          <w:tcPr>
            <w:tcW w:w="851" w:type="dxa"/>
            <w:vMerge/>
            <w:tcBorders>
              <w:top w:val="nil"/>
              <w:left w:val="single" w:sz="4" w:space="0" w:color="auto"/>
              <w:bottom w:val="single" w:sz="4" w:space="0" w:color="auto"/>
              <w:right w:val="single" w:sz="4" w:space="0" w:color="auto"/>
            </w:tcBorders>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bottom w:val="single" w:sz="4" w:space="0" w:color="auto"/>
              <w:right w:val="single" w:sz="4" w:space="0" w:color="auto"/>
            </w:tcBorders>
            <w:shd w:val="clear" w:color="auto" w:fill="auto"/>
            <w:vAlign w:val="center"/>
            <w:hideMark/>
          </w:tcPr>
          <w:p w:rsidR="00165EDE" w:rsidRPr="009F3214" w:rsidRDefault="00165EDE" w:rsidP="006115D1">
            <w:pPr>
              <w:rPr>
                <w:rFonts w:cs="Calibri"/>
                <w:b/>
                <w:bCs/>
                <w:sz w:val="20"/>
                <w:szCs w:val="20"/>
              </w:rPr>
            </w:pPr>
            <w:r w:rsidRPr="009F3214">
              <w:rPr>
                <w:b/>
                <w:bCs/>
                <w:sz w:val="20"/>
                <w:szCs w:val="20"/>
              </w:rPr>
              <w:t xml:space="preserve">POUR </w:t>
            </w:r>
            <w:r w:rsidR="00CF29F5" w:rsidRPr="009F3214">
              <w:rPr>
                <w:b/>
                <w:bCs/>
                <w:sz w:val="20"/>
                <w:szCs w:val="20"/>
              </w:rPr>
              <w:t>LA COLLECTE</w:t>
            </w:r>
            <w:r w:rsidRPr="009F3214">
              <w:rPr>
                <w:b/>
                <w:bCs/>
                <w:sz w:val="20"/>
                <w:szCs w:val="20"/>
              </w:rPr>
              <w:t xml:space="preserve">, LE TRANSPORT </w:t>
            </w:r>
            <w:r w:rsidR="006115D1" w:rsidRPr="009F3214">
              <w:rPr>
                <w:b/>
                <w:bCs/>
                <w:sz w:val="20"/>
                <w:szCs w:val="20"/>
              </w:rPr>
              <w:t xml:space="preserve">ET LE TRAITEMENT </w:t>
            </w:r>
            <w:r w:rsidR="005811E4" w:rsidRPr="009F3214">
              <w:rPr>
                <w:b/>
                <w:bCs/>
                <w:sz w:val="20"/>
                <w:szCs w:val="20"/>
              </w:rPr>
              <w:t>DES ORDURES MENAGERES</w:t>
            </w:r>
            <w:r w:rsidRPr="009F3214">
              <w:rPr>
                <w:b/>
                <w:bCs/>
                <w:sz w:val="20"/>
                <w:szCs w:val="20"/>
              </w:rPr>
              <w:t>, LE BALAYAGE ET LE NETTOYA</w:t>
            </w:r>
            <w:r w:rsidR="009F2259" w:rsidRPr="009F3214">
              <w:rPr>
                <w:b/>
                <w:bCs/>
                <w:sz w:val="20"/>
                <w:szCs w:val="20"/>
              </w:rPr>
              <w:t xml:space="preserve">GE DES RUES, GARES ROUTIERES, VOIES ATTENANTES AUX </w:t>
            </w:r>
            <w:r w:rsidRPr="009F3214">
              <w:rPr>
                <w:b/>
                <w:bCs/>
                <w:sz w:val="20"/>
                <w:szCs w:val="20"/>
              </w:rPr>
              <w:t xml:space="preserve">MARCHES ET </w:t>
            </w:r>
            <w:r w:rsidR="00CF29F5" w:rsidRPr="009F3214">
              <w:rPr>
                <w:b/>
                <w:bCs/>
                <w:sz w:val="20"/>
                <w:szCs w:val="20"/>
              </w:rPr>
              <w:t>AUTRES PLACES</w:t>
            </w:r>
            <w:r w:rsidRPr="009F3214">
              <w:rPr>
                <w:b/>
                <w:bCs/>
                <w:sz w:val="20"/>
                <w:szCs w:val="20"/>
              </w:rPr>
              <w:t xml:space="preserve"> PUBLIQUES DE LA VILLE DE SANGMÉLIMA, DEPARTEMENT DU DJA ET LOBO, REGION DU SUD</w:t>
            </w:r>
          </w:p>
        </w:tc>
      </w:tr>
      <w:tr w:rsidR="00165EDE" w:rsidRPr="00F01D81" w:rsidTr="001A58D3">
        <w:trPr>
          <w:trHeight w:val="144"/>
        </w:trPr>
        <w:tc>
          <w:tcPr>
            <w:tcW w:w="851" w:type="dxa"/>
            <w:tcBorders>
              <w:top w:val="single" w:sz="4" w:space="0" w:color="auto"/>
              <w:left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jc w:val="center"/>
              <w:rPr>
                <w:rFonts w:cs="Calibri"/>
                <w:color w:val="000000"/>
                <w:sz w:val="20"/>
                <w:szCs w:val="20"/>
              </w:rPr>
            </w:pPr>
            <w:r w:rsidRPr="00F01D81">
              <w:rPr>
                <w:rFonts w:cs="Calibri"/>
                <w:color w:val="000000"/>
                <w:sz w:val="20"/>
                <w:szCs w:val="20"/>
              </w:rPr>
              <w:t>1.2</w:t>
            </w:r>
          </w:p>
        </w:tc>
        <w:tc>
          <w:tcPr>
            <w:tcW w:w="9936" w:type="dxa"/>
            <w:tcBorders>
              <w:top w:val="single" w:sz="4" w:space="0" w:color="auto"/>
              <w:left w:val="single" w:sz="4" w:space="0" w:color="auto"/>
              <w:right w:val="single" w:sz="4" w:space="0" w:color="auto"/>
            </w:tcBorders>
            <w:shd w:val="clear" w:color="auto" w:fill="auto"/>
            <w:vAlign w:val="center"/>
            <w:hideMark/>
          </w:tcPr>
          <w:p w:rsidR="00165EDE" w:rsidRPr="009F3214" w:rsidRDefault="00165EDE" w:rsidP="00EA4EC9">
            <w:pPr>
              <w:suppressAutoHyphens w:val="0"/>
              <w:autoSpaceDN/>
              <w:spacing w:after="0" w:line="240" w:lineRule="auto"/>
              <w:rPr>
                <w:rFonts w:cs="Calibri"/>
                <w:sz w:val="20"/>
                <w:szCs w:val="20"/>
              </w:rPr>
            </w:pPr>
            <w:r w:rsidRPr="009F3214">
              <w:rPr>
                <w:rFonts w:cs="Calibri"/>
                <w:b/>
                <w:bCs/>
                <w:sz w:val="20"/>
                <w:szCs w:val="20"/>
                <w:u w:val="single"/>
              </w:rPr>
              <w:t>Délais d’exécution</w:t>
            </w:r>
          </w:p>
        </w:tc>
      </w:tr>
      <w:tr w:rsidR="00165EDE" w:rsidRPr="00F01D81" w:rsidTr="001A58D3">
        <w:trPr>
          <w:trHeight w:val="3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bottom w:val="single" w:sz="4" w:space="0" w:color="auto"/>
              <w:right w:val="single" w:sz="4" w:space="0" w:color="auto"/>
            </w:tcBorders>
            <w:shd w:val="clear" w:color="auto" w:fill="auto"/>
            <w:vAlign w:val="center"/>
            <w:hideMark/>
          </w:tcPr>
          <w:p w:rsidR="00165EDE" w:rsidRPr="009F3214" w:rsidRDefault="00165EDE" w:rsidP="00EA4EC9">
            <w:pPr>
              <w:suppressAutoHyphens w:val="0"/>
              <w:autoSpaceDN/>
              <w:spacing w:after="0" w:line="240" w:lineRule="auto"/>
              <w:rPr>
                <w:rFonts w:cs="Calibri"/>
                <w:sz w:val="20"/>
                <w:szCs w:val="20"/>
              </w:rPr>
            </w:pPr>
            <w:r w:rsidRPr="009F3214">
              <w:rPr>
                <w:rFonts w:cs="Calibri"/>
                <w:sz w:val="20"/>
                <w:szCs w:val="20"/>
              </w:rPr>
              <w:t>Le délai global d’exécution du présent marché est de : 5 ans (</w:t>
            </w:r>
            <w:r w:rsidR="00D2660D">
              <w:rPr>
                <w:rFonts w:cs="Calibri"/>
                <w:sz w:val="20"/>
                <w:szCs w:val="20"/>
              </w:rPr>
              <w:t>1er Septembre</w:t>
            </w:r>
            <w:r w:rsidR="005A2F96" w:rsidRPr="009F3214">
              <w:rPr>
                <w:rFonts w:cs="Calibri"/>
                <w:sz w:val="20"/>
                <w:szCs w:val="20"/>
              </w:rPr>
              <w:t xml:space="preserve"> 2024</w:t>
            </w:r>
            <w:r w:rsidR="00135792" w:rsidRPr="009F3214">
              <w:rPr>
                <w:rFonts w:cs="Calibri"/>
                <w:sz w:val="20"/>
                <w:szCs w:val="20"/>
              </w:rPr>
              <w:t xml:space="preserve"> </w:t>
            </w:r>
            <w:r w:rsidR="005A2F96" w:rsidRPr="009F3214">
              <w:rPr>
                <w:rFonts w:cs="Calibri"/>
                <w:sz w:val="20"/>
                <w:szCs w:val="20"/>
              </w:rPr>
              <w:t>–</w:t>
            </w:r>
            <w:r w:rsidR="00135792" w:rsidRPr="009F3214">
              <w:rPr>
                <w:rFonts w:cs="Calibri"/>
                <w:sz w:val="20"/>
                <w:szCs w:val="20"/>
              </w:rPr>
              <w:t xml:space="preserve"> </w:t>
            </w:r>
            <w:r w:rsidR="00D2660D">
              <w:rPr>
                <w:rFonts w:cs="Calibri"/>
                <w:sz w:val="20"/>
                <w:szCs w:val="20"/>
              </w:rPr>
              <w:t>1er Septembre</w:t>
            </w:r>
            <w:r w:rsidR="005A2F96" w:rsidRPr="009F3214">
              <w:rPr>
                <w:rFonts w:cs="Calibri"/>
                <w:sz w:val="20"/>
                <w:szCs w:val="20"/>
              </w:rPr>
              <w:t xml:space="preserve"> 2029</w:t>
            </w:r>
            <w:r w:rsidRPr="009F3214">
              <w:rPr>
                <w:rFonts w:cs="Calibri"/>
                <w:sz w:val="20"/>
                <w:szCs w:val="20"/>
              </w:rPr>
              <w:t>)</w:t>
            </w:r>
          </w:p>
        </w:tc>
      </w:tr>
      <w:tr w:rsidR="00716E6D" w:rsidRPr="00F01D81" w:rsidTr="001A58D3">
        <w:trPr>
          <w:trHeight w:val="328"/>
        </w:trPr>
        <w:tc>
          <w:tcPr>
            <w:tcW w:w="851" w:type="dxa"/>
            <w:tcBorders>
              <w:top w:val="nil"/>
              <w:left w:val="single" w:sz="4" w:space="0" w:color="auto"/>
              <w:bottom w:val="single" w:sz="4" w:space="0" w:color="auto"/>
              <w:right w:val="single" w:sz="4" w:space="0" w:color="auto"/>
            </w:tcBorders>
            <w:shd w:val="clear" w:color="auto" w:fill="auto"/>
          </w:tcPr>
          <w:p w:rsidR="00716E6D" w:rsidRPr="00F01D81" w:rsidRDefault="00716E6D" w:rsidP="00716E6D">
            <w:pPr>
              <w:suppressAutoHyphens w:val="0"/>
              <w:autoSpaceDN/>
              <w:spacing w:after="0" w:line="240" w:lineRule="auto"/>
              <w:jc w:val="center"/>
              <w:rPr>
                <w:rFonts w:cs="Calibri"/>
                <w:color w:val="000000"/>
                <w:sz w:val="20"/>
                <w:szCs w:val="20"/>
              </w:rPr>
            </w:pPr>
            <w:r>
              <w:rPr>
                <w:rFonts w:cs="Calibri"/>
                <w:color w:val="000000"/>
                <w:sz w:val="20"/>
                <w:szCs w:val="20"/>
              </w:rPr>
              <w:t>1.3</w:t>
            </w:r>
          </w:p>
        </w:tc>
        <w:tc>
          <w:tcPr>
            <w:tcW w:w="9936" w:type="dxa"/>
            <w:tcBorders>
              <w:left w:val="single" w:sz="4" w:space="0" w:color="auto"/>
              <w:bottom w:val="single" w:sz="4" w:space="0" w:color="auto"/>
              <w:right w:val="single" w:sz="4" w:space="0" w:color="auto"/>
            </w:tcBorders>
            <w:shd w:val="clear" w:color="auto" w:fill="auto"/>
            <w:vAlign w:val="center"/>
          </w:tcPr>
          <w:p w:rsidR="00716E6D" w:rsidRPr="00716E6D" w:rsidRDefault="00716E6D" w:rsidP="00716E6D">
            <w:pPr>
              <w:keepLines/>
              <w:spacing w:after="0"/>
              <w:textAlignment w:val="baseline"/>
              <w:rPr>
                <w:rFonts w:cs="Calibri"/>
                <w:sz w:val="20"/>
                <w:szCs w:val="20"/>
              </w:rPr>
            </w:pPr>
            <w:r w:rsidRPr="00716E6D">
              <w:rPr>
                <w:rFonts w:cs="Calibri"/>
                <w:sz w:val="20"/>
                <w:szCs w:val="20"/>
              </w:rPr>
              <w:t xml:space="preserve">La mission comporte plusieurs phases : </w:t>
            </w:r>
            <w:r w:rsidRPr="00716E6D">
              <w:rPr>
                <w:rFonts w:cs="Calibri"/>
                <w:b/>
                <w:sz w:val="20"/>
                <w:szCs w:val="20"/>
              </w:rPr>
              <w:t>oui</w:t>
            </w:r>
            <w:r w:rsidRPr="00716E6D">
              <w:rPr>
                <w:rFonts w:cs="Calibri"/>
                <w:sz w:val="20"/>
                <w:szCs w:val="20"/>
              </w:rPr>
              <w:t>.</w:t>
            </w:r>
          </w:p>
          <w:p w:rsidR="00716E6D" w:rsidRDefault="00716E6D" w:rsidP="00716E6D">
            <w:pPr>
              <w:suppressAutoHyphens w:val="0"/>
              <w:autoSpaceDN/>
              <w:spacing w:after="0" w:line="240" w:lineRule="auto"/>
              <w:rPr>
                <w:rFonts w:cs="Calibri"/>
                <w:sz w:val="20"/>
                <w:szCs w:val="20"/>
              </w:rPr>
            </w:pPr>
            <w:r w:rsidRPr="00716E6D">
              <w:rPr>
                <w:rFonts w:cs="Calibri"/>
                <w:sz w:val="20"/>
                <w:szCs w:val="20"/>
              </w:rPr>
              <w:t>La mission</w:t>
            </w:r>
            <w:r>
              <w:rPr>
                <w:rFonts w:cs="Calibri"/>
                <w:sz w:val="20"/>
                <w:szCs w:val="20"/>
              </w:rPr>
              <w:t xml:space="preserve"> compo</w:t>
            </w:r>
            <w:r w:rsidR="00476181">
              <w:rPr>
                <w:rFonts w:cs="Calibri"/>
                <w:sz w:val="20"/>
                <w:szCs w:val="20"/>
              </w:rPr>
              <w:t>rte une tranche ferme de quatre (04</w:t>
            </w:r>
            <w:r>
              <w:rPr>
                <w:rFonts w:cs="Calibri"/>
                <w:sz w:val="20"/>
                <w:szCs w:val="20"/>
              </w:rPr>
              <w:t>) mois</w:t>
            </w:r>
            <w:r w:rsidRPr="00716E6D">
              <w:rPr>
                <w:rFonts w:cs="Calibri"/>
                <w:sz w:val="20"/>
                <w:szCs w:val="20"/>
              </w:rPr>
              <w:t xml:space="preserve"> an et </w:t>
            </w:r>
            <w:r>
              <w:rPr>
                <w:rFonts w:cs="Calibri"/>
                <w:sz w:val="20"/>
                <w:szCs w:val="20"/>
              </w:rPr>
              <w:t>5</w:t>
            </w:r>
            <w:r w:rsidRPr="00716E6D">
              <w:rPr>
                <w:rFonts w:cs="Calibri"/>
                <w:sz w:val="20"/>
                <w:szCs w:val="20"/>
              </w:rPr>
              <w:t xml:space="preserve"> tranches conditionnelles </w:t>
            </w:r>
            <w:r>
              <w:rPr>
                <w:rFonts w:cs="Calibri"/>
                <w:sz w:val="20"/>
                <w:szCs w:val="20"/>
              </w:rPr>
              <w:t xml:space="preserve">dont quatre (04) </w:t>
            </w:r>
            <w:r w:rsidRPr="00716E6D">
              <w:rPr>
                <w:rFonts w:cs="Calibri"/>
                <w:sz w:val="20"/>
                <w:szCs w:val="20"/>
              </w:rPr>
              <w:t xml:space="preserve">d’un an chacune </w:t>
            </w:r>
            <w:r>
              <w:rPr>
                <w:rFonts w:cs="Calibri"/>
                <w:sz w:val="20"/>
                <w:szCs w:val="20"/>
              </w:rPr>
              <w:t xml:space="preserve">et la dernière de </w:t>
            </w:r>
            <w:r w:rsidR="00476181">
              <w:rPr>
                <w:rFonts w:cs="Calibri"/>
                <w:sz w:val="20"/>
                <w:szCs w:val="20"/>
              </w:rPr>
              <w:t>huit (08</w:t>
            </w:r>
            <w:r>
              <w:rPr>
                <w:rFonts w:cs="Calibri"/>
                <w:sz w:val="20"/>
                <w:szCs w:val="20"/>
              </w:rPr>
              <w:t xml:space="preserve">) mois </w:t>
            </w:r>
            <w:r w:rsidRPr="00716E6D">
              <w:rPr>
                <w:rFonts w:cs="Calibri"/>
                <w:sz w:val="20"/>
                <w:szCs w:val="20"/>
              </w:rPr>
              <w:t>sur la période allant de 2024 à 2029 (5 ans).</w:t>
            </w:r>
          </w:p>
          <w:tbl>
            <w:tblPr>
              <w:tblW w:w="9498" w:type="dxa"/>
              <w:jc w:val="center"/>
              <w:tblLayout w:type="fixed"/>
              <w:tblCellMar>
                <w:left w:w="70" w:type="dxa"/>
                <w:right w:w="70" w:type="dxa"/>
              </w:tblCellMar>
              <w:tblLook w:val="04A0" w:firstRow="1" w:lastRow="0" w:firstColumn="1" w:lastColumn="0" w:noHBand="0" w:noVBand="1"/>
            </w:tblPr>
            <w:tblGrid>
              <w:gridCol w:w="2836"/>
              <w:gridCol w:w="4394"/>
              <w:gridCol w:w="2268"/>
            </w:tblGrid>
            <w:tr w:rsidR="00716E6D" w:rsidRPr="00716E6D" w:rsidTr="00716E6D">
              <w:trPr>
                <w:trHeight w:val="375"/>
                <w:jc w:val="center"/>
              </w:trPr>
              <w:tc>
                <w:tcPr>
                  <w:tcW w:w="28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16E6D" w:rsidRPr="00716E6D" w:rsidRDefault="00716E6D" w:rsidP="00716E6D">
                  <w:pPr>
                    <w:suppressAutoHyphens w:val="0"/>
                    <w:autoSpaceDN/>
                    <w:spacing w:after="0" w:line="240" w:lineRule="auto"/>
                    <w:jc w:val="center"/>
                    <w:rPr>
                      <w:b/>
                      <w:bCs/>
                      <w:color w:val="000000"/>
                      <w:sz w:val="20"/>
                      <w:szCs w:val="20"/>
                      <w:lang w:val="fr-CM"/>
                    </w:rPr>
                  </w:pPr>
                  <w:r w:rsidRPr="00716E6D">
                    <w:rPr>
                      <w:b/>
                      <w:bCs/>
                      <w:color w:val="000000"/>
                      <w:sz w:val="20"/>
                      <w:szCs w:val="20"/>
                      <w:lang w:val="fr-CM"/>
                    </w:rPr>
                    <w:t>Tranches</w:t>
                  </w:r>
                </w:p>
              </w:tc>
              <w:tc>
                <w:tcPr>
                  <w:tcW w:w="4394" w:type="dxa"/>
                  <w:tcBorders>
                    <w:top w:val="single" w:sz="4" w:space="0" w:color="auto"/>
                    <w:left w:val="single" w:sz="4" w:space="0" w:color="auto"/>
                    <w:bottom w:val="single" w:sz="4" w:space="0" w:color="auto"/>
                    <w:right w:val="single" w:sz="4" w:space="0" w:color="auto"/>
                  </w:tcBorders>
                </w:tcPr>
                <w:p w:rsidR="00716E6D" w:rsidRPr="00716E6D" w:rsidRDefault="00716E6D" w:rsidP="00716E6D">
                  <w:pPr>
                    <w:suppressAutoHyphens w:val="0"/>
                    <w:autoSpaceDN/>
                    <w:spacing w:after="0" w:line="240" w:lineRule="auto"/>
                    <w:jc w:val="center"/>
                    <w:rPr>
                      <w:b/>
                      <w:bCs/>
                      <w:color w:val="000000"/>
                      <w:sz w:val="20"/>
                      <w:szCs w:val="20"/>
                      <w:lang w:val="fr-CM"/>
                    </w:rPr>
                  </w:pPr>
                  <w:r w:rsidRPr="00716E6D">
                    <w:rPr>
                      <w:b/>
                      <w:bCs/>
                      <w:color w:val="000000"/>
                      <w:sz w:val="20"/>
                      <w:szCs w:val="20"/>
                      <w:lang w:val="fr-CM"/>
                    </w:rPr>
                    <w:t xml:space="preserve">Périodes </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716E6D" w:rsidRPr="00716E6D" w:rsidRDefault="00716E6D" w:rsidP="00716E6D">
                  <w:pPr>
                    <w:suppressAutoHyphens w:val="0"/>
                    <w:autoSpaceDN/>
                    <w:spacing w:after="0" w:line="240" w:lineRule="auto"/>
                    <w:jc w:val="center"/>
                    <w:rPr>
                      <w:b/>
                      <w:bCs/>
                      <w:color w:val="000000"/>
                      <w:sz w:val="20"/>
                      <w:szCs w:val="20"/>
                    </w:rPr>
                  </w:pPr>
                  <w:r w:rsidRPr="00716E6D">
                    <w:rPr>
                      <w:b/>
                      <w:bCs/>
                      <w:color w:val="000000"/>
                      <w:sz w:val="20"/>
                      <w:szCs w:val="20"/>
                    </w:rPr>
                    <w:t>Couts HT en FCFA projetés</w:t>
                  </w:r>
                </w:p>
              </w:tc>
            </w:tr>
            <w:tr w:rsidR="00716E6D" w:rsidRPr="00716E6D" w:rsidTr="00716E6D">
              <w:trPr>
                <w:trHeight w:val="20"/>
                <w:jc w:val="center"/>
              </w:trPr>
              <w:tc>
                <w:tcPr>
                  <w:tcW w:w="2836" w:type="dxa"/>
                  <w:tcBorders>
                    <w:top w:val="nil"/>
                    <w:left w:val="single" w:sz="8" w:space="0" w:color="auto"/>
                    <w:bottom w:val="single" w:sz="8" w:space="0" w:color="auto"/>
                    <w:right w:val="single" w:sz="4" w:space="0" w:color="auto"/>
                  </w:tcBorders>
                  <w:shd w:val="clear" w:color="auto" w:fill="auto"/>
                  <w:noWrap/>
                  <w:vAlign w:val="center"/>
                  <w:hideMark/>
                </w:tcPr>
                <w:p w:rsidR="00716E6D" w:rsidRPr="00716E6D" w:rsidRDefault="00716E6D" w:rsidP="00716E6D">
                  <w:pPr>
                    <w:suppressAutoHyphens w:val="0"/>
                    <w:autoSpaceDN/>
                    <w:spacing w:after="0" w:line="240" w:lineRule="auto"/>
                    <w:jc w:val="left"/>
                    <w:rPr>
                      <w:rFonts w:cs="Arial"/>
                      <w:sz w:val="20"/>
                      <w:szCs w:val="20"/>
                    </w:rPr>
                  </w:pPr>
                  <w:r w:rsidRPr="00716E6D">
                    <w:rPr>
                      <w:rFonts w:cs="Arial"/>
                      <w:sz w:val="20"/>
                      <w:szCs w:val="20"/>
                    </w:rPr>
                    <w:t>Tranche ferme :</w:t>
                  </w:r>
                </w:p>
              </w:tc>
              <w:tc>
                <w:tcPr>
                  <w:tcW w:w="4394" w:type="dxa"/>
                  <w:tcBorders>
                    <w:top w:val="single" w:sz="4" w:space="0" w:color="auto"/>
                    <w:left w:val="single" w:sz="4" w:space="0" w:color="auto"/>
                    <w:bottom w:val="single" w:sz="4" w:space="0" w:color="auto"/>
                    <w:right w:val="single" w:sz="4" w:space="0" w:color="auto"/>
                  </w:tcBorders>
                  <w:vAlign w:val="center"/>
                </w:tcPr>
                <w:p w:rsidR="00716E6D" w:rsidRPr="00716E6D" w:rsidRDefault="00716E6D" w:rsidP="00716E6D">
                  <w:pPr>
                    <w:suppressAutoHyphens w:val="0"/>
                    <w:autoSpaceDN/>
                    <w:spacing w:after="0" w:line="240" w:lineRule="auto"/>
                    <w:jc w:val="center"/>
                    <w:rPr>
                      <w:rFonts w:cs="Arial"/>
                      <w:sz w:val="20"/>
                      <w:szCs w:val="20"/>
                    </w:rPr>
                  </w:pPr>
                  <w:r w:rsidRPr="00716E6D">
                    <w:rPr>
                      <w:rFonts w:cs="Arial"/>
                      <w:sz w:val="20"/>
                      <w:szCs w:val="20"/>
                    </w:rPr>
                    <w:t xml:space="preserve">du </w:t>
                  </w:r>
                  <w:r w:rsidR="00D2660D">
                    <w:rPr>
                      <w:rFonts w:cs="Arial"/>
                      <w:sz w:val="20"/>
                      <w:szCs w:val="20"/>
                    </w:rPr>
                    <w:t>1er Septembre</w:t>
                  </w:r>
                  <w:r w:rsidRPr="00716E6D">
                    <w:rPr>
                      <w:rFonts w:cs="Arial"/>
                      <w:sz w:val="20"/>
                      <w:szCs w:val="20"/>
                    </w:rPr>
                    <w:t xml:space="preserve"> 2024 au 31 décembre 2024</w:t>
                  </w:r>
                </w:p>
              </w:tc>
              <w:tc>
                <w:tcPr>
                  <w:tcW w:w="2268" w:type="dxa"/>
                  <w:tcBorders>
                    <w:top w:val="nil"/>
                    <w:left w:val="nil"/>
                    <w:bottom w:val="single" w:sz="8" w:space="0" w:color="auto"/>
                    <w:right w:val="single" w:sz="8" w:space="0" w:color="auto"/>
                  </w:tcBorders>
                  <w:shd w:val="clear" w:color="auto" w:fill="auto"/>
                  <w:noWrap/>
                  <w:vAlign w:val="center"/>
                  <w:hideMark/>
                </w:tcPr>
                <w:p w:rsidR="00716E6D" w:rsidRPr="00716E6D" w:rsidRDefault="00716E6D" w:rsidP="00716E6D">
                  <w:pPr>
                    <w:suppressAutoHyphens w:val="0"/>
                    <w:autoSpaceDN/>
                    <w:spacing w:after="0" w:line="240" w:lineRule="auto"/>
                    <w:jc w:val="center"/>
                    <w:rPr>
                      <w:rFonts w:cs="Calibri"/>
                      <w:color w:val="000000"/>
                      <w:sz w:val="20"/>
                      <w:szCs w:val="20"/>
                      <w:lang w:val="en-US" w:eastAsia="en-US"/>
                    </w:rPr>
                  </w:pPr>
                  <w:r w:rsidRPr="00716E6D">
                    <w:rPr>
                      <w:rFonts w:cs="Calibri"/>
                      <w:color w:val="000000"/>
                      <w:sz w:val="20"/>
                      <w:szCs w:val="20"/>
                    </w:rPr>
                    <w:t>202 009 228</w:t>
                  </w:r>
                </w:p>
              </w:tc>
            </w:tr>
            <w:tr w:rsidR="00716E6D" w:rsidRPr="00716E6D" w:rsidTr="00716E6D">
              <w:trPr>
                <w:trHeight w:val="20"/>
                <w:jc w:val="center"/>
              </w:trPr>
              <w:tc>
                <w:tcPr>
                  <w:tcW w:w="2836" w:type="dxa"/>
                  <w:tcBorders>
                    <w:top w:val="nil"/>
                    <w:left w:val="single" w:sz="8" w:space="0" w:color="auto"/>
                    <w:bottom w:val="single" w:sz="8" w:space="0" w:color="auto"/>
                    <w:right w:val="single" w:sz="4" w:space="0" w:color="auto"/>
                  </w:tcBorders>
                  <w:shd w:val="clear" w:color="auto" w:fill="auto"/>
                  <w:noWrap/>
                  <w:vAlign w:val="center"/>
                </w:tcPr>
                <w:p w:rsidR="00716E6D" w:rsidRPr="00716E6D" w:rsidRDefault="00716E6D" w:rsidP="00716E6D">
                  <w:pPr>
                    <w:suppressAutoHyphens w:val="0"/>
                    <w:autoSpaceDN/>
                    <w:spacing w:after="0" w:line="240" w:lineRule="auto"/>
                    <w:jc w:val="left"/>
                    <w:rPr>
                      <w:rFonts w:cs="Arial"/>
                      <w:sz w:val="20"/>
                      <w:szCs w:val="20"/>
                    </w:rPr>
                  </w:pPr>
                  <w:r w:rsidRPr="00716E6D">
                    <w:rPr>
                      <w:rFonts w:cs="Arial"/>
                      <w:sz w:val="20"/>
                      <w:szCs w:val="20"/>
                    </w:rPr>
                    <w:t>Tranche conditionnelle 1</w:t>
                  </w:r>
                </w:p>
              </w:tc>
              <w:tc>
                <w:tcPr>
                  <w:tcW w:w="4394" w:type="dxa"/>
                  <w:tcBorders>
                    <w:top w:val="single" w:sz="4" w:space="0" w:color="auto"/>
                    <w:left w:val="single" w:sz="4" w:space="0" w:color="auto"/>
                    <w:bottom w:val="single" w:sz="4" w:space="0" w:color="auto"/>
                    <w:right w:val="single" w:sz="4" w:space="0" w:color="auto"/>
                  </w:tcBorders>
                  <w:vAlign w:val="center"/>
                </w:tcPr>
                <w:p w:rsidR="00716E6D" w:rsidRPr="00716E6D" w:rsidRDefault="00716E6D" w:rsidP="00716E6D">
                  <w:pPr>
                    <w:suppressAutoHyphens w:val="0"/>
                    <w:autoSpaceDN/>
                    <w:spacing w:after="0" w:line="240" w:lineRule="auto"/>
                    <w:jc w:val="center"/>
                    <w:rPr>
                      <w:rFonts w:cs="Arial"/>
                      <w:sz w:val="20"/>
                      <w:szCs w:val="20"/>
                    </w:rPr>
                  </w:pPr>
                  <w:r w:rsidRPr="00716E6D">
                    <w:rPr>
                      <w:rFonts w:cs="Arial"/>
                      <w:sz w:val="20"/>
                      <w:szCs w:val="20"/>
                    </w:rPr>
                    <w:t>du 1</w:t>
                  </w:r>
                  <w:r w:rsidRPr="00D2660D">
                    <w:rPr>
                      <w:rFonts w:cs="Arial"/>
                      <w:sz w:val="20"/>
                      <w:szCs w:val="20"/>
                      <w:vertAlign w:val="superscript"/>
                    </w:rPr>
                    <w:t>er</w:t>
                  </w:r>
                  <w:r w:rsidRPr="00716E6D">
                    <w:rPr>
                      <w:rFonts w:cs="Arial"/>
                      <w:sz w:val="20"/>
                      <w:szCs w:val="20"/>
                    </w:rPr>
                    <w:t xml:space="preserve"> janvier 2025 au 31 décembre 2025</w:t>
                  </w:r>
                </w:p>
              </w:tc>
              <w:tc>
                <w:tcPr>
                  <w:tcW w:w="2268" w:type="dxa"/>
                  <w:tcBorders>
                    <w:top w:val="nil"/>
                    <w:left w:val="nil"/>
                    <w:bottom w:val="single" w:sz="8" w:space="0" w:color="auto"/>
                    <w:right w:val="single" w:sz="8" w:space="0" w:color="auto"/>
                  </w:tcBorders>
                  <w:shd w:val="clear" w:color="auto" w:fill="auto"/>
                  <w:noWrap/>
                  <w:vAlign w:val="center"/>
                </w:tcPr>
                <w:p w:rsidR="00716E6D" w:rsidRPr="00716E6D" w:rsidRDefault="00716E6D" w:rsidP="00716E6D">
                  <w:pPr>
                    <w:spacing w:after="0"/>
                    <w:jc w:val="center"/>
                    <w:rPr>
                      <w:rFonts w:cs="Calibri"/>
                      <w:color w:val="000000"/>
                      <w:sz w:val="20"/>
                      <w:szCs w:val="20"/>
                    </w:rPr>
                  </w:pPr>
                  <w:r w:rsidRPr="00716E6D">
                    <w:rPr>
                      <w:rFonts w:cs="Calibri"/>
                      <w:color w:val="000000"/>
                      <w:sz w:val="20"/>
                      <w:szCs w:val="20"/>
                    </w:rPr>
                    <w:t>400 771 046</w:t>
                  </w:r>
                </w:p>
              </w:tc>
            </w:tr>
            <w:tr w:rsidR="00716E6D" w:rsidRPr="00716E6D" w:rsidTr="00716E6D">
              <w:trPr>
                <w:trHeight w:val="20"/>
                <w:jc w:val="center"/>
              </w:trPr>
              <w:tc>
                <w:tcPr>
                  <w:tcW w:w="2836" w:type="dxa"/>
                  <w:tcBorders>
                    <w:top w:val="nil"/>
                    <w:left w:val="single" w:sz="8" w:space="0" w:color="auto"/>
                    <w:bottom w:val="single" w:sz="8" w:space="0" w:color="auto"/>
                    <w:right w:val="single" w:sz="4" w:space="0" w:color="auto"/>
                  </w:tcBorders>
                  <w:shd w:val="clear" w:color="auto" w:fill="auto"/>
                  <w:noWrap/>
                  <w:vAlign w:val="center"/>
                </w:tcPr>
                <w:p w:rsidR="00716E6D" w:rsidRPr="00716E6D" w:rsidRDefault="00716E6D" w:rsidP="00716E6D">
                  <w:pPr>
                    <w:suppressAutoHyphens w:val="0"/>
                    <w:autoSpaceDN/>
                    <w:spacing w:after="0" w:line="240" w:lineRule="auto"/>
                    <w:jc w:val="left"/>
                    <w:rPr>
                      <w:color w:val="000000"/>
                      <w:sz w:val="20"/>
                      <w:szCs w:val="20"/>
                      <w:lang w:val="en-GB"/>
                    </w:rPr>
                  </w:pPr>
                  <w:r w:rsidRPr="00716E6D">
                    <w:rPr>
                      <w:rFonts w:cs="Arial"/>
                      <w:sz w:val="20"/>
                      <w:szCs w:val="20"/>
                    </w:rPr>
                    <w:t>Tranche conditionnelle 2</w:t>
                  </w:r>
                </w:p>
              </w:tc>
              <w:tc>
                <w:tcPr>
                  <w:tcW w:w="4394" w:type="dxa"/>
                  <w:tcBorders>
                    <w:top w:val="single" w:sz="4" w:space="0" w:color="auto"/>
                    <w:left w:val="single" w:sz="4" w:space="0" w:color="auto"/>
                    <w:bottom w:val="single" w:sz="4" w:space="0" w:color="auto"/>
                    <w:right w:val="single" w:sz="4" w:space="0" w:color="auto"/>
                  </w:tcBorders>
                  <w:vAlign w:val="center"/>
                </w:tcPr>
                <w:p w:rsidR="00716E6D" w:rsidRPr="00716E6D" w:rsidRDefault="00716E6D" w:rsidP="00716E6D">
                  <w:pPr>
                    <w:spacing w:after="0" w:line="240" w:lineRule="auto"/>
                    <w:jc w:val="center"/>
                    <w:rPr>
                      <w:sz w:val="20"/>
                      <w:szCs w:val="20"/>
                    </w:rPr>
                  </w:pPr>
                  <w:r w:rsidRPr="00716E6D">
                    <w:rPr>
                      <w:rFonts w:cs="Arial"/>
                      <w:sz w:val="20"/>
                      <w:szCs w:val="20"/>
                    </w:rPr>
                    <w:t>du 1</w:t>
                  </w:r>
                  <w:r w:rsidRPr="00D2660D">
                    <w:rPr>
                      <w:rFonts w:cs="Arial"/>
                      <w:sz w:val="20"/>
                      <w:szCs w:val="20"/>
                      <w:vertAlign w:val="superscript"/>
                    </w:rPr>
                    <w:t>er</w:t>
                  </w:r>
                  <w:r w:rsidRPr="00716E6D">
                    <w:rPr>
                      <w:rFonts w:cs="Arial"/>
                      <w:sz w:val="20"/>
                      <w:szCs w:val="20"/>
                    </w:rPr>
                    <w:t xml:space="preserve"> janvier 2026 au 31 décembre 2026</w:t>
                  </w:r>
                </w:p>
              </w:tc>
              <w:tc>
                <w:tcPr>
                  <w:tcW w:w="2268" w:type="dxa"/>
                  <w:tcBorders>
                    <w:top w:val="nil"/>
                    <w:left w:val="nil"/>
                    <w:bottom w:val="single" w:sz="8" w:space="0" w:color="auto"/>
                    <w:right w:val="single" w:sz="8" w:space="0" w:color="auto"/>
                  </w:tcBorders>
                  <w:shd w:val="clear" w:color="auto" w:fill="auto"/>
                  <w:noWrap/>
                  <w:vAlign w:val="center"/>
                  <w:hideMark/>
                </w:tcPr>
                <w:p w:rsidR="00716E6D" w:rsidRPr="00716E6D" w:rsidRDefault="00716E6D" w:rsidP="00716E6D">
                  <w:pPr>
                    <w:spacing w:after="0"/>
                    <w:jc w:val="center"/>
                    <w:rPr>
                      <w:rFonts w:cs="Calibri"/>
                      <w:color w:val="000000"/>
                      <w:sz w:val="20"/>
                      <w:szCs w:val="20"/>
                    </w:rPr>
                  </w:pPr>
                  <w:r w:rsidRPr="00716E6D">
                    <w:rPr>
                      <w:rFonts w:cs="Calibri"/>
                      <w:color w:val="000000"/>
                      <w:sz w:val="20"/>
                      <w:szCs w:val="20"/>
                    </w:rPr>
                    <w:t>348 619 764</w:t>
                  </w:r>
                </w:p>
              </w:tc>
            </w:tr>
            <w:tr w:rsidR="00716E6D" w:rsidRPr="00716E6D" w:rsidTr="00716E6D">
              <w:trPr>
                <w:trHeight w:val="20"/>
                <w:jc w:val="center"/>
              </w:trPr>
              <w:tc>
                <w:tcPr>
                  <w:tcW w:w="2836" w:type="dxa"/>
                  <w:tcBorders>
                    <w:top w:val="nil"/>
                    <w:left w:val="single" w:sz="8" w:space="0" w:color="auto"/>
                    <w:bottom w:val="single" w:sz="8" w:space="0" w:color="auto"/>
                    <w:right w:val="single" w:sz="4" w:space="0" w:color="auto"/>
                  </w:tcBorders>
                  <w:shd w:val="clear" w:color="auto" w:fill="auto"/>
                  <w:noWrap/>
                  <w:vAlign w:val="center"/>
                </w:tcPr>
                <w:p w:rsidR="00716E6D" w:rsidRPr="00716E6D" w:rsidRDefault="00716E6D" w:rsidP="00716E6D">
                  <w:pPr>
                    <w:suppressAutoHyphens w:val="0"/>
                    <w:autoSpaceDN/>
                    <w:spacing w:after="0" w:line="240" w:lineRule="auto"/>
                    <w:jc w:val="left"/>
                    <w:rPr>
                      <w:color w:val="000000"/>
                      <w:sz w:val="20"/>
                      <w:szCs w:val="20"/>
                      <w:lang w:val="en-GB"/>
                    </w:rPr>
                  </w:pPr>
                  <w:r w:rsidRPr="00716E6D">
                    <w:rPr>
                      <w:rFonts w:cs="Arial"/>
                      <w:sz w:val="20"/>
                      <w:szCs w:val="20"/>
                    </w:rPr>
                    <w:t>Tranche conditionnelle 3</w:t>
                  </w:r>
                </w:p>
              </w:tc>
              <w:tc>
                <w:tcPr>
                  <w:tcW w:w="4394" w:type="dxa"/>
                  <w:tcBorders>
                    <w:top w:val="single" w:sz="4" w:space="0" w:color="auto"/>
                    <w:left w:val="single" w:sz="4" w:space="0" w:color="auto"/>
                    <w:bottom w:val="single" w:sz="4" w:space="0" w:color="auto"/>
                    <w:right w:val="single" w:sz="4" w:space="0" w:color="auto"/>
                  </w:tcBorders>
                  <w:vAlign w:val="center"/>
                </w:tcPr>
                <w:p w:rsidR="00716E6D" w:rsidRPr="00716E6D" w:rsidRDefault="00716E6D" w:rsidP="00716E6D">
                  <w:pPr>
                    <w:spacing w:after="0" w:line="240" w:lineRule="auto"/>
                    <w:jc w:val="center"/>
                    <w:rPr>
                      <w:sz w:val="20"/>
                      <w:szCs w:val="20"/>
                    </w:rPr>
                  </w:pPr>
                  <w:r w:rsidRPr="00716E6D">
                    <w:rPr>
                      <w:rFonts w:cs="Arial"/>
                      <w:sz w:val="20"/>
                      <w:szCs w:val="20"/>
                    </w:rPr>
                    <w:t>du 1</w:t>
                  </w:r>
                  <w:r w:rsidRPr="00D2660D">
                    <w:rPr>
                      <w:rFonts w:cs="Arial"/>
                      <w:sz w:val="20"/>
                      <w:szCs w:val="20"/>
                      <w:vertAlign w:val="superscript"/>
                    </w:rPr>
                    <w:t>er</w:t>
                  </w:r>
                  <w:r w:rsidRPr="00716E6D">
                    <w:rPr>
                      <w:rFonts w:cs="Arial"/>
                      <w:sz w:val="20"/>
                      <w:szCs w:val="20"/>
                    </w:rPr>
                    <w:t xml:space="preserve"> janvier 2027 au 31 décembre 2027</w:t>
                  </w:r>
                </w:p>
              </w:tc>
              <w:tc>
                <w:tcPr>
                  <w:tcW w:w="2268" w:type="dxa"/>
                  <w:tcBorders>
                    <w:top w:val="nil"/>
                    <w:left w:val="nil"/>
                    <w:bottom w:val="single" w:sz="8" w:space="0" w:color="auto"/>
                    <w:right w:val="single" w:sz="8" w:space="0" w:color="auto"/>
                  </w:tcBorders>
                  <w:shd w:val="clear" w:color="auto" w:fill="auto"/>
                  <w:noWrap/>
                  <w:vAlign w:val="center"/>
                  <w:hideMark/>
                </w:tcPr>
                <w:p w:rsidR="00716E6D" w:rsidRPr="00716E6D" w:rsidRDefault="00716E6D" w:rsidP="00716E6D">
                  <w:pPr>
                    <w:spacing w:after="0"/>
                    <w:jc w:val="center"/>
                    <w:rPr>
                      <w:rFonts w:cs="Calibri"/>
                      <w:color w:val="000000"/>
                      <w:sz w:val="20"/>
                      <w:szCs w:val="20"/>
                    </w:rPr>
                  </w:pPr>
                  <w:r w:rsidRPr="00716E6D">
                    <w:rPr>
                      <w:rFonts w:cs="Calibri"/>
                      <w:color w:val="000000"/>
                      <w:sz w:val="20"/>
                      <w:szCs w:val="20"/>
                    </w:rPr>
                    <w:t>367 956 000</w:t>
                  </w:r>
                </w:p>
              </w:tc>
            </w:tr>
            <w:tr w:rsidR="00716E6D" w:rsidRPr="00716E6D" w:rsidTr="00716E6D">
              <w:trPr>
                <w:trHeight w:val="20"/>
                <w:jc w:val="center"/>
              </w:trPr>
              <w:tc>
                <w:tcPr>
                  <w:tcW w:w="2836" w:type="dxa"/>
                  <w:tcBorders>
                    <w:top w:val="nil"/>
                    <w:left w:val="single" w:sz="8" w:space="0" w:color="auto"/>
                    <w:bottom w:val="single" w:sz="8" w:space="0" w:color="auto"/>
                    <w:right w:val="single" w:sz="4" w:space="0" w:color="auto"/>
                  </w:tcBorders>
                  <w:shd w:val="clear" w:color="auto" w:fill="auto"/>
                  <w:noWrap/>
                  <w:vAlign w:val="center"/>
                </w:tcPr>
                <w:p w:rsidR="00716E6D" w:rsidRPr="00716E6D" w:rsidRDefault="00716E6D" w:rsidP="00716E6D">
                  <w:pPr>
                    <w:suppressAutoHyphens w:val="0"/>
                    <w:autoSpaceDN/>
                    <w:spacing w:after="0" w:line="240" w:lineRule="auto"/>
                    <w:jc w:val="left"/>
                    <w:rPr>
                      <w:color w:val="000000"/>
                      <w:sz w:val="20"/>
                      <w:szCs w:val="20"/>
                      <w:lang w:val="en-GB"/>
                    </w:rPr>
                  </w:pPr>
                  <w:r w:rsidRPr="00716E6D">
                    <w:rPr>
                      <w:rFonts w:cs="Arial"/>
                      <w:sz w:val="20"/>
                      <w:szCs w:val="20"/>
                    </w:rPr>
                    <w:t>Tranche conditionnelle 4</w:t>
                  </w:r>
                </w:p>
              </w:tc>
              <w:tc>
                <w:tcPr>
                  <w:tcW w:w="4394" w:type="dxa"/>
                  <w:tcBorders>
                    <w:top w:val="single" w:sz="4" w:space="0" w:color="auto"/>
                    <w:left w:val="single" w:sz="4" w:space="0" w:color="auto"/>
                    <w:bottom w:val="single" w:sz="4" w:space="0" w:color="auto"/>
                    <w:right w:val="single" w:sz="4" w:space="0" w:color="auto"/>
                  </w:tcBorders>
                  <w:vAlign w:val="center"/>
                </w:tcPr>
                <w:p w:rsidR="00716E6D" w:rsidRPr="00716E6D" w:rsidRDefault="00716E6D" w:rsidP="00716E6D">
                  <w:pPr>
                    <w:spacing w:after="0" w:line="240" w:lineRule="auto"/>
                    <w:jc w:val="center"/>
                    <w:rPr>
                      <w:sz w:val="20"/>
                      <w:szCs w:val="20"/>
                    </w:rPr>
                  </w:pPr>
                  <w:r w:rsidRPr="00716E6D">
                    <w:rPr>
                      <w:rFonts w:cs="Arial"/>
                      <w:sz w:val="20"/>
                      <w:szCs w:val="20"/>
                    </w:rPr>
                    <w:t>du 1</w:t>
                  </w:r>
                  <w:r w:rsidRPr="00D2660D">
                    <w:rPr>
                      <w:rFonts w:cs="Arial"/>
                      <w:sz w:val="20"/>
                      <w:szCs w:val="20"/>
                      <w:vertAlign w:val="superscript"/>
                    </w:rPr>
                    <w:t>er</w:t>
                  </w:r>
                  <w:r w:rsidRPr="00716E6D">
                    <w:rPr>
                      <w:rFonts w:cs="Arial"/>
                      <w:sz w:val="20"/>
                      <w:szCs w:val="20"/>
                    </w:rPr>
                    <w:t xml:space="preserve"> janvier 2028 au 31 décembre 2028</w:t>
                  </w:r>
                </w:p>
              </w:tc>
              <w:tc>
                <w:tcPr>
                  <w:tcW w:w="2268" w:type="dxa"/>
                  <w:tcBorders>
                    <w:top w:val="nil"/>
                    <w:left w:val="nil"/>
                    <w:bottom w:val="single" w:sz="4" w:space="0" w:color="auto"/>
                    <w:right w:val="single" w:sz="8" w:space="0" w:color="auto"/>
                  </w:tcBorders>
                  <w:shd w:val="clear" w:color="auto" w:fill="auto"/>
                  <w:noWrap/>
                  <w:vAlign w:val="center"/>
                  <w:hideMark/>
                </w:tcPr>
                <w:p w:rsidR="00716E6D" w:rsidRPr="00716E6D" w:rsidRDefault="00716E6D" w:rsidP="00716E6D">
                  <w:pPr>
                    <w:spacing w:after="0"/>
                    <w:jc w:val="center"/>
                    <w:rPr>
                      <w:rFonts w:cs="Calibri"/>
                      <w:color w:val="000000"/>
                      <w:sz w:val="20"/>
                      <w:szCs w:val="20"/>
                    </w:rPr>
                  </w:pPr>
                  <w:r w:rsidRPr="00716E6D">
                    <w:rPr>
                      <w:rFonts w:cs="Calibri"/>
                      <w:color w:val="000000"/>
                      <w:sz w:val="20"/>
                      <w:szCs w:val="20"/>
                    </w:rPr>
                    <w:t>380 529 485</w:t>
                  </w:r>
                </w:p>
              </w:tc>
            </w:tr>
            <w:tr w:rsidR="00716E6D" w:rsidRPr="00716E6D" w:rsidTr="00716E6D">
              <w:trPr>
                <w:trHeight w:val="20"/>
                <w:jc w:val="center"/>
              </w:trPr>
              <w:tc>
                <w:tcPr>
                  <w:tcW w:w="2836" w:type="dxa"/>
                  <w:tcBorders>
                    <w:top w:val="nil"/>
                    <w:left w:val="single" w:sz="8" w:space="0" w:color="auto"/>
                    <w:bottom w:val="single" w:sz="8" w:space="0" w:color="auto"/>
                    <w:right w:val="single" w:sz="4" w:space="0" w:color="auto"/>
                  </w:tcBorders>
                  <w:shd w:val="clear" w:color="auto" w:fill="auto"/>
                  <w:noWrap/>
                  <w:vAlign w:val="center"/>
                </w:tcPr>
                <w:p w:rsidR="00716E6D" w:rsidRPr="00716E6D" w:rsidRDefault="00716E6D" w:rsidP="00716E6D">
                  <w:pPr>
                    <w:suppressAutoHyphens w:val="0"/>
                    <w:autoSpaceDN/>
                    <w:spacing w:after="0" w:line="240" w:lineRule="auto"/>
                    <w:jc w:val="left"/>
                    <w:rPr>
                      <w:color w:val="000000"/>
                      <w:sz w:val="20"/>
                      <w:szCs w:val="20"/>
                      <w:lang w:val="en-GB"/>
                    </w:rPr>
                  </w:pPr>
                  <w:r w:rsidRPr="00716E6D">
                    <w:rPr>
                      <w:rFonts w:cs="Arial"/>
                      <w:sz w:val="20"/>
                      <w:szCs w:val="20"/>
                    </w:rPr>
                    <w:t>Tranche conditionnelle 5</w:t>
                  </w:r>
                </w:p>
              </w:tc>
              <w:tc>
                <w:tcPr>
                  <w:tcW w:w="4394" w:type="dxa"/>
                  <w:tcBorders>
                    <w:top w:val="single" w:sz="4" w:space="0" w:color="auto"/>
                    <w:left w:val="single" w:sz="4" w:space="0" w:color="auto"/>
                    <w:bottom w:val="single" w:sz="4" w:space="0" w:color="auto"/>
                    <w:right w:val="single" w:sz="4" w:space="0" w:color="auto"/>
                  </w:tcBorders>
                  <w:vAlign w:val="center"/>
                </w:tcPr>
                <w:p w:rsidR="00716E6D" w:rsidRPr="00716E6D" w:rsidRDefault="00716E6D" w:rsidP="00716E6D">
                  <w:pPr>
                    <w:spacing w:after="0" w:line="240" w:lineRule="auto"/>
                    <w:jc w:val="center"/>
                    <w:rPr>
                      <w:sz w:val="20"/>
                      <w:szCs w:val="20"/>
                    </w:rPr>
                  </w:pPr>
                  <w:r w:rsidRPr="00716E6D">
                    <w:rPr>
                      <w:rFonts w:cs="Arial"/>
                      <w:sz w:val="20"/>
                      <w:szCs w:val="20"/>
                    </w:rPr>
                    <w:t>du 1</w:t>
                  </w:r>
                  <w:r w:rsidRPr="00D2660D">
                    <w:rPr>
                      <w:rFonts w:cs="Arial"/>
                      <w:sz w:val="20"/>
                      <w:szCs w:val="20"/>
                      <w:vertAlign w:val="superscript"/>
                    </w:rPr>
                    <w:t>er</w:t>
                  </w:r>
                  <w:r w:rsidRPr="00716E6D">
                    <w:rPr>
                      <w:rFonts w:cs="Arial"/>
                      <w:sz w:val="20"/>
                      <w:szCs w:val="20"/>
                    </w:rPr>
                    <w:t xml:space="preserve"> janvier 2029 au </w:t>
                  </w:r>
                  <w:r w:rsidR="00D2660D">
                    <w:rPr>
                      <w:rFonts w:cs="Arial"/>
                      <w:sz w:val="20"/>
                      <w:szCs w:val="20"/>
                    </w:rPr>
                    <w:t>1er Septembre</w:t>
                  </w:r>
                  <w:r w:rsidRPr="00716E6D">
                    <w:rPr>
                      <w:rFonts w:cs="Arial"/>
                      <w:sz w:val="20"/>
                      <w:szCs w:val="20"/>
                    </w:rPr>
                    <w:t xml:space="preserve"> 2029</w:t>
                  </w:r>
                </w:p>
              </w:tc>
              <w:tc>
                <w:tcPr>
                  <w:tcW w:w="2268" w:type="dxa"/>
                  <w:tcBorders>
                    <w:top w:val="nil"/>
                    <w:left w:val="nil"/>
                    <w:bottom w:val="single" w:sz="4" w:space="0" w:color="auto"/>
                    <w:right w:val="single" w:sz="8" w:space="0" w:color="auto"/>
                  </w:tcBorders>
                  <w:shd w:val="clear" w:color="auto" w:fill="auto"/>
                  <w:noWrap/>
                  <w:vAlign w:val="center"/>
                </w:tcPr>
                <w:p w:rsidR="00716E6D" w:rsidRPr="00716E6D" w:rsidRDefault="00716E6D" w:rsidP="00716E6D">
                  <w:pPr>
                    <w:spacing w:after="0"/>
                    <w:jc w:val="center"/>
                    <w:rPr>
                      <w:rFonts w:cs="Calibri"/>
                      <w:color w:val="000000"/>
                      <w:sz w:val="20"/>
                      <w:szCs w:val="20"/>
                    </w:rPr>
                  </w:pPr>
                  <w:r w:rsidRPr="00716E6D">
                    <w:rPr>
                      <w:rFonts w:cs="Calibri"/>
                      <w:color w:val="000000"/>
                      <w:sz w:val="20"/>
                      <w:szCs w:val="20"/>
                    </w:rPr>
                    <w:t>212 217 916</w:t>
                  </w:r>
                </w:p>
              </w:tc>
            </w:tr>
            <w:tr w:rsidR="00716E6D" w:rsidRPr="00716E6D" w:rsidTr="00716E6D">
              <w:trPr>
                <w:trHeight w:val="375"/>
                <w:jc w:val="center"/>
              </w:trPr>
              <w:tc>
                <w:tcPr>
                  <w:tcW w:w="7230" w:type="dxa"/>
                  <w:gridSpan w:val="2"/>
                  <w:tcBorders>
                    <w:top w:val="single" w:sz="8" w:space="0" w:color="auto"/>
                    <w:left w:val="nil"/>
                    <w:bottom w:val="nil"/>
                  </w:tcBorders>
                </w:tcPr>
                <w:p w:rsidR="00716E6D" w:rsidRPr="00716E6D" w:rsidRDefault="00716E6D" w:rsidP="00716E6D">
                  <w:pPr>
                    <w:suppressAutoHyphens w:val="0"/>
                    <w:autoSpaceDN/>
                    <w:spacing w:after="0" w:line="240" w:lineRule="auto"/>
                    <w:jc w:val="right"/>
                    <w:rPr>
                      <w:b/>
                      <w:bCs/>
                      <w:color w:val="000000"/>
                      <w:sz w:val="20"/>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E6D" w:rsidRPr="00716E6D" w:rsidRDefault="00716E6D" w:rsidP="00716E6D">
                  <w:pPr>
                    <w:suppressAutoHyphens w:val="0"/>
                    <w:autoSpaceDN/>
                    <w:spacing w:after="0" w:line="240" w:lineRule="auto"/>
                    <w:jc w:val="center"/>
                    <w:rPr>
                      <w:rFonts w:cs="Calibri"/>
                      <w:color w:val="000000"/>
                      <w:sz w:val="20"/>
                      <w:szCs w:val="20"/>
                      <w:lang w:val="en-US" w:eastAsia="en-US"/>
                    </w:rPr>
                  </w:pPr>
                  <w:r w:rsidRPr="00716E6D">
                    <w:rPr>
                      <w:rFonts w:cs="Calibri"/>
                      <w:color w:val="000000"/>
                      <w:sz w:val="20"/>
                      <w:szCs w:val="20"/>
                    </w:rPr>
                    <w:t>1 912 103 438</w:t>
                  </w:r>
                </w:p>
              </w:tc>
            </w:tr>
          </w:tbl>
          <w:p w:rsidR="00716E6D" w:rsidRPr="009F3214" w:rsidRDefault="00716E6D" w:rsidP="00716E6D">
            <w:pPr>
              <w:suppressAutoHyphens w:val="0"/>
              <w:autoSpaceDN/>
              <w:spacing w:after="0" w:line="240" w:lineRule="auto"/>
              <w:rPr>
                <w:rFonts w:cs="Calibri"/>
                <w:sz w:val="20"/>
                <w:szCs w:val="20"/>
              </w:rPr>
            </w:pPr>
          </w:p>
        </w:tc>
      </w:tr>
      <w:tr w:rsidR="00165EDE" w:rsidRPr="00F01D81" w:rsidTr="001A58D3">
        <w:trPr>
          <w:trHeight w:val="54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jc w:val="center"/>
              <w:rPr>
                <w:rFonts w:cs="Calibri"/>
                <w:color w:val="000000"/>
                <w:sz w:val="20"/>
                <w:szCs w:val="20"/>
              </w:rPr>
            </w:pPr>
            <w:r w:rsidRPr="00F01D81">
              <w:rPr>
                <w:rFonts w:cs="Arial"/>
                <w:color w:val="000000"/>
                <w:sz w:val="20"/>
                <w:szCs w:val="20"/>
                <w:lang w:eastAsia="en-US"/>
              </w:rPr>
              <w:t>2.1</w:t>
            </w:r>
          </w:p>
        </w:tc>
        <w:tc>
          <w:tcPr>
            <w:tcW w:w="9936" w:type="dxa"/>
            <w:tcBorders>
              <w:top w:val="single" w:sz="4" w:space="0" w:color="auto"/>
              <w:left w:val="nil"/>
              <w:bottom w:val="single" w:sz="4" w:space="0" w:color="auto"/>
              <w:right w:val="single" w:sz="4" w:space="0" w:color="auto"/>
            </w:tcBorders>
            <w:shd w:val="clear" w:color="auto" w:fill="auto"/>
            <w:vAlign w:val="center"/>
            <w:hideMark/>
          </w:tcPr>
          <w:p w:rsidR="00165EDE" w:rsidRPr="009F3214" w:rsidRDefault="00165EDE" w:rsidP="005A2F96">
            <w:pPr>
              <w:suppressAutoHyphens w:val="0"/>
              <w:autoSpaceDN/>
              <w:spacing w:after="0" w:line="240" w:lineRule="auto"/>
              <w:rPr>
                <w:rFonts w:cs="Calibri"/>
                <w:b/>
                <w:bCs/>
                <w:sz w:val="20"/>
                <w:szCs w:val="20"/>
              </w:rPr>
            </w:pPr>
            <w:r w:rsidRPr="009F3214">
              <w:rPr>
                <w:rFonts w:cs="Calibri"/>
                <w:b/>
                <w:bCs/>
                <w:sz w:val="20"/>
                <w:szCs w:val="20"/>
              </w:rPr>
              <w:t>Source de financement</w:t>
            </w:r>
            <w:r w:rsidRPr="009F3214">
              <w:rPr>
                <w:rFonts w:cs="Calibri"/>
                <w:sz w:val="20"/>
                <w:szCs w:val="20"/>
              </w:rPr>
              <w:t xml:space="preserve"> : Budgets de l’Etat du Cameroun et la Commune de Sangmélima </w:t>
            </w:r>
            <w:r w:rsidRPr="009F3214">
              <w:rPr>
                <w:rFonts w:cs="Calibri"/>
                <w:b/>
                <w:bCs/>
                <w:sz w:val="20"/>
                <w:szCs w:val="20"/>
              </w:rPr>
              <w:t>E</w:t>
            </w:r>
            <w:r w:rsidRPr="009F3214">
              <w:rPr>
                <w:rFonts w:cs="Calibri"/>
                <w:sz w:val="20"/>
                <w:szCs w:val="20"/>
              </w:rPr>
              <w:t xml:space="preserve">xercices </w:t>
            </w:r>
            <w:r w:rsidR="00135792" w:rsidRPr="009F3214">
              <w:rPr>
                <w:rFonts w:cs="Calibri"/>
                <w:sz w:val="20"/>
                <w:szCs w:val="20"/>
              </w:rPr>
              <w:t>202</w:t>
            </w:r>
            <w:r w:rsidR="005A2F96" w:rsidRPr="009F3214">
              <w:rPr>
                <w:rFonts w:cs="Calibri"/>
                <w:sz w:val="20"/>
                <w:szCs w:val="20"/>
              </w:rPr>
              <w:t>4</w:t>
            </w:r>
            <w:r w:rsidR="00135792" w:rsidRPr="009F3214">
              <w:rPr>
                <w:rFonts w:cs="Calibri"/>
                <w:sz w:val="20"/>
                <w:szCs w:val="20"/>
              </w:rPr>
              <w:t xml:space="preserve"> à 202</w:t>
            </w:r>
            <w:r w:rsidR="005A2F96" w:rsidRPr="009F3214">
              <w:rPr>
                <w:rFonts w:cs="Calibri"/>
                <w:sz w:val="20"/>
                <w:szCs w:val="20"/>
              </w:rPr>
              <w:t>9</w:t>
            </w:r>
            <w:r w:rsidR="004F0162" w:rsidRPr="009F3214">
              <w:rPr>
                <w:rFonts w:cs="Calibri"/>
                <w:sz w:val="20"/>
                <w:szCs w:val="20"/>
              </w:rPr>
              <w:t>, et en substitution progressive par le produit du droit d’accises spécial destiné au financement de l’enlèvement et du traitement des ordures à travers le MINDDEVEL-FEICOM.</w:t>
            </w:r>
          </w:p>
        </w:tc>
      </w:tr>
      <w:tr w:rsidR="001A58D3" w:rsidRPr="001A58D3" w:rsidTr="001A58D3">
        <w:trPr>
          <w:trHeight w:val="54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A58D3" w:rsidRPr="001A58D3" w:rsidRDefault="001A58D3" w:rsidP="001A58D3">
            <w:pPr>
              <w:suppressAutoHyphens w:val="0"/>
              <w:autoSpaceDN/>
              <w:spacing w:after="0" w:line="240" w:lineRule="auto"/>
              <w:jc w:val="center"/>
              <w:rPr>
                <w:rFonts w:cs="Arial"/>
                <w:szCs w:val="24"/>
                <w:lang w:eastAsia="en-US"/>
              </w:rPr>
            </w:pPr>
            <w:r w:rsidRPr="001A58D3">
              <w:rPr>
                <w:rFonts w:cs="Arial"/>
                <w:szCs w:val="24"/>
                <w:lang w:eastAsia="en-US"/>
              </w:rPr>
              <w:t>3.2</w:t>
            </w:r>
          </w:p>
        </w:tc>
        <w:tc>
          <w:tcPr>
            <w:tcW w:w="9936" w:type="dxa"/>
            <w:tcBorders>
              <w:top w:val="single" w:sz="4" w:space="0" w:color="auto"/>
              <w:left w:val="nil"/>
              <w:bottom w:val="single" w:sz="4" w:space="0" w:color="auto"/>
              <w:right w:val="single" w:sz="4" w:space="0" w:color="auto"/>
            </w:tcBorders>
            <w:shd w:val="clear" w:color="auto" w:fill="auto"/>
            <w:vAlign w:val="center"/>
          </w:tcPr>
          <w:p w:rsidR="001A58D3" w:rsidRPr="001A58D3" w:rsidRDefault="001A58D3" w:rsidP="001A58D3">
            <w:pPr>
              <w:suppressAutoHyphens w:val="0"/>
              <w:autoSpaceDN/>
              <w:spacing w:after="0" w:line="240" w:lineRule="auto"/>
              <w:jc w:val="left"/>
              <w:rPr>
                <w:rFonts w:cs="Calibri"/>
                <w:b/>
                <w:bCs/>
                <w:szCs w:val="24"/>
              </w:rPr>
            </w:pPr>
            <w:r w:rsidRPr="001A58D3">
              <w:rPr>
                <w:rFonts w:cs="Calibri"/>
                <w:b/>
                <w:bCs/>
                <w:szCs w:val="24"/>
              </w:rPr>
              <w:t xml:space="preserve">Sous-traitance : </w:t>
            </w:r>
            <w:r w:rsidRPr="001A58D3">
              <w:rPr>
                <w:rFonts w:cs="Calibri"/>
                <w:bCs/>
                <w:szCs w:val="24"/>
              </w:rPr>
              <w:t>Le prestataire peut sous -traiter l’exécution de certaines parties de son marché (au plus 30%) à une entreprise de son choix, sous réserve de l’acceptation du ou des sous- traitants par le Maitre d’Ouvrage et de l’agrément par lui des conditions de paiement de chaque sous- traitant.</w:t>
            </w:r>
          </w:p>
        </w:tc>
      </w:tr>
      <w:tr w:rsidR="00165EDE" w:rsidRPr="00F01D81" w:rsidTr="001A58D3">
        <w:trPr>
          <w:trHeight w:val="27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jc w:val="center"/>
              <w:rPr>
                <w:rFonts w:cs="Calibri"/>
                <w:color w:val="000000"/>
                <w:sz w:val="20"/>
                <w:szCs w:val="20"/>
              </w:rPr>
            </w:pPr>
            <w:r w:rsidRPr="00F01D81">
              <w:rPr>
                <w:rFonts w:cs="Arial"/>
                <w:color w:val="000000"/>
                <w:sz w:val="20"/>
                <w:szCs w:val="20"/>
                <w:lang w:eastAsia="en-US"/>
              </w:rPr>
              <w:lastRenderedPageBreak/>
              <w:t>4.1</w:t>
            </w:r>
          </w:p>
        </w:tc>
        <w:tc>
          <w:tcPr>
            <w:tcW w:w="9936" w:type="dxa"/>
            <w:tcBorders>
              <w:top w:val="single" w:sz="4" w:space="0" w:color="auto"/>
              <w:left w:val="nil"/>
              <w:bottom w:val="single" w:sz="4" w:space="0" w:color="auto"/>
              <w:right w:val="single" w:sz="4" w:space="0" w:color="auto"/>
            </w:tcBorders>
            <w:shd w:val="clear" w:color="auto" w:fill="auto"/>
            <w:vAlign w:val="center"/>
            <w:hideMark/>
          </w:tcPr>
          <w:p w:rsidR="00165EDE" w:rsidRPr="009F3214" w:rsidRDefault="00165EDE" w:rsidP="00F55593">
            <w:pPr>
              <w:suppressAutoHyphens w:val="0"/>
              <w:autoSpaceDN/>
              <w:spacing w:after="0" w:line="240" w:lineRule="auto"/>
              <w:rPr>
                <w:rFonts w:cs="Calibri"/>
                <w:b/>
                <w:bCs/>
                <w:sz w:val="20"/>
                <w:szCs w:val="20"/>
              </w:rPr>
            </w:pPr>
            <w:r w:rsidRPr="009F3214">
              <w:rPr>
                <w:rFonts w:cs="Calibri"/>
                <w:b/>
                <w:bCs/>
                <w:sz w:val="20"/>
                <w:szCs w:val="20"/>
              </w:rPr>
              <w:t xml:space="preserve">Liste des candidats pré-qualifiés : </w:t>
            </w:r>
            <w:r w:rsidRPr="009F3214">
              <w:rPr>
                <w:rFonts w:cs="Calibri"/>
                <w:sz w:val="20"/>
                <w:szCs w:val="20"/>
              </w:rPr>
              <w:t xml:space="preserve">Non applicable pour le présent Appel d’Offres </w:t>
            </w:r>
            <w:r w:rsidR="005702F4" w:rsidRPr="009F3214">
              <w:rPr>
                <w:rFonts w:cs="Calibri"/>
                <w:sz w:val="20"/>
                <w:szCs w:val="20"/>
              </w:rPr>
              <w:t>NATIONAL OUVERT EN PROCEDURE D’URGENCE</w:t>
            </w:r>
            <w:r w:rsidRPr="009F3214">
              <w:rPr>
                <w:rFonts w:cs="Calibri"/>
                <w:sz w:val="20"/>
                <w:szCs w:val="20"/>
              </w:rPr>
              <w:t>.</w:t>
            </w:r>
          </w:p>
        </w:tc>
      </w:tr>
      <w:tr w:rsidR="00165EDE" w:rsidRPr="00F01D81" w:rsidTr="001A58D3">
        <w:trPr>
          <w:trHeight w:val="278"/>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65EDE" w:rsidRPr="00F01D81" w:rsidRDefault="00165EDE" w:rsidP="00EA4EC9">
            <w:pPr>
              <w:suppressAutoHyphens w:val="0"/>
              <w:autoSpaceDN/>
              <w:spacing w:after="0" w:line="240" w:lineRule="auto"/>
              <w:jc w:val="center"/>
              <w:rPr>
                <w:rFonts w:cs="Calibri"/>
                <w:color w:val="000000"/>
                <w:sz w:val="20"/>
                <w:szCs w:val="20"/>
              </w:rPr>
            </w:pPr>
            <w:r w:rsidRPr="00F01D81">
              <w:rPr>
                <w:rFonts w:cs="Arial"/>
                <w:color w:val="000000"/>
                <w:sz w:val="20"/>
                <w:szCs w:val="20"/>
                <w:lang w:eastAsia="en-US"/>
              </w:rPr>
              <w:t>5.1</w:t>
            </w:r>
          </w:p>
        </w:tc>
        <w:tc>
          <w:tcPr>
            <w:tcW w:w="9936" w:type="dxa"/>
            <w:tcBorders>
              <w:top w:val="single" w:sz="4" w:space="0" w:color="auto"/>
              <w:left w:val="single" w:sz="4" w:space="0" w:color="auto"/>
              <w:right w:val="single" w:sz="4" w:space="0" w:color="auto"/>
            </w:tcBorders>
            <w:shd w:val="clear" w:color="auto" w:fill="auto"/>
            <w:vAlign w:val="center"/>
            <w:hideMark/>
          </w:tcPr>
          <w:p w:rsidR="00165EDE" w:rsidRPr="009F3214" w:rsidRDefault="00165EDE" w:rsidP="00EA4EC9">
            <w:pPr>
              <w:suppressAutoHyphens w:val="0"/>
              <w:autoSpaceDN/>
              <w:spacing w:after="0" w:line="240" w:lineRule="auto"/>
              <w:rPr>
                <w:rFonts w:cs="Calibri"/>
                <w:b/>
                <w:bCs/>
                <w:sz w:val="20"/>
                <w:szCs w:val="20"/>
              </w:rPr>
            </w:pPr>
            <w:r w:rsidRPr="009F3214">
              <w:rPr>
                <w:rFonts w:cs="Arial"/>
                <w:b/>
                <w:bCs/>
                <w:sz w:val="20"/>
                <w:szCs w:val="20"/>
                <w:lang w:eastAsia="en-US"/>
              </w:rPr>
              <w:t>Provenances des matériels et fournitures d’équipement et services :</w:t>
            </w:r>
          </w:p>
        </w:tc>
      </w:tr>
      <w:tr w:rsidR="00165EDE" w:rsidRPr="00F01D81" w:rsidTr="001A58D3">
        <w:trPr>
          <w:trHeight w:val="64"/>
        </w:trPr>
        <w:tc>
          <w:tcPr>
            <w:tcW w:w="851" w:type="dxa"/>
            <w:vMerge/>
            <w:tcBorders>
              <w:top w:val="nil"/>
              <w:left w:val="single" w:sz="4" w:space="0" w:color="auto"/>
              <w:bottom w:val="single" w:sz="4" w:space="0" w:color="auto"/>
              <w:right w:val="single" w:sz="4" w:space="0" w:color="auto"/>
            </w:tcBorders>
            <w:vAlign w:val="center"/>
            <w:hideMark/>
          </w:tcPr>
          <w:p w:rsidR="00165EDE" w:rsidRPr="00F01D81" w:rsidRDefault="00165EDE" w:rsidP="00EA4EC9">
            <w:pPr>
              <w:suppressAutoHyphens w:val="0"/>
              <w:autoSpaceDN/>
              <w:spacing w:after="0" w:line="240" w:lineRule="auto"/>
              <w:rPr>
                <w:rFonts w:cs="Calibri"/>
                <w:color w:val="000000"/>
                <w:sz w:val="20"/>
                <w:szCs w:val="20"/>
              </w:rPr>
            </w:pPr>
          </w:p>
        </w:tc>
        <w:tc>
          <w:tcPr>
            <w:tcW w:w="9936" w:type="dxa"/>
            <w:tcBorders>
              <w:left w:val="single" w:sz="4" w:space="0" w:color="auto"/>
              <w:bottom w:val="single" w:sz="4" w:space="0" w:color="auto"/>
              <w:right w:val="single" w:sz="4" w:space="0" w:color="auto"/>
            </w:tcBorders>
            <w:shd w:val="clear" w:color="auto" w:fill="auto"/>
            <w:vAlign w:val="center"/>
            <w:hideMark/>
          </w:tcPr>
          <w:p w:rsidR="00165EDE" w:rsidRPr="009F3214" w:rsidRDefault="00165EDE" w:rsidP="00F55593">
            <w:pPr>
              <w:suppressAutoHyphens w:val="0"/>
              <w:autoSpaceDN/>
              <w:spacing w:after="0" w:line="240" w:lineRule="auto"/>
              <w:rPr>
                <w:rFonts w:cs="Calibri"/>
                <w:sz w:val="20"/>
                <w:szCs w:val="20"/>
              </w:rPr>
            </w:pPr>
            <w:r w:rsidRPr="009F3214">
              <w:rPr>
                <w:rFonts w:cs="Arial"/>
                <w:sz w:val="20"/>
                <w:szCs w:val="20"/>
                <w:lang w:eastAsia="en-US"/>
              </w:rPr>
              <w:t xml:space="preserve">Les matériels et fournitures d’équipement et services doivent provenir du marché intérieur ou du marché </w:t>
            </w:r>
            <w:r w:rsidR="00AB5B34" w:rsidRPr="009F3214">
              <w:rPr>
                <w:rFonts w:cs="Arial"/>
                <w:sz w:val="20"/>
                <w:szCs w:val="20"/>
                <w:lang w:eastAsia="en-US"/>
              </w:rPr>
              <w:t>International</w:t>
            </w:r>
            <w:r w:rsidRPr="009F3214">
              <w:rPr>
                <w:rFonts w:cs="Arial"/>
                <w:sz w:val="20"/>
                <w:szCs w:val="20"/>
                <w:lang w:eastAsia="en-US"/>
              </w:rPr>
              <w:t>.</w:t>
            </w:r>
          </w:p>
        </w:tc>
      </w:tr>
      <w:tr w:rsidR="00552A6D" w:rsidRPr="00F01D81" w:rsidTr="001A58D3">
        <w:trPr>
          <w:trHeight w:val="288"/>
        </w:trPr>
        <w:tc>
          <w:tcPr>
            <w:tcW w:w="851" w:type="dxa"/>
            <w:vMerge w:val="restart"/>
            <w:tcBorders>
              <w:top w:val="single" w:sz="4" w:space="0" w:color="auto"/>
              <w:left w:val="single" w:sz="4" w:space="0" w:color="auto"/>
              <w:right w:val="single" w:sz="4" w:space="0" w:color="auto"/>
            </w:tcBorders>
            <w:shd w:val="clear" w:color="auto" w:fill="auto"/>
            <w:vAlign w:val="center"/>
            <w:hideMark/>
          </w:tcPr>
          <w:p w:rsidR="00552A6D" w:rsidRPr="00F01D81" w:rsidRDefault="00552A6D" w:rsidP="00EA4EC9">
            <w:pPr>
              <w:suppressAutoHyphens w:val="0"/>
              <w:autoSpaceDN/>
              <w:spacing w:after="0" w:line="240" w:lineRule="auto"/>
              <w:jc w:val="center"/>
              <w:rPr>
                <w:rFonts w:cs="Calibri"/>
                <w:b/>
                <w:bCs/>
                <w:color w:val="000000"/>
                <w:sz w:val="20"/>
                <w:szCs w:val="20"/>
              </w:rPr>
            </w:pPr>
            <w:r w:rsidRPr="00F01D81">
              <w:rPr>
                <w:rFonts w:cs="Arial"/>
                <w:b/>
                <w:bCs/>
                <w:color w:val="000000"/>
                <w:sz w:val="20"/>
                <w:szCs w:val="20"/>
                <w:lang w:eastAsia="en-US"/>
              </w:rPr>
              <w:t>6.1</w:t>
            </w:r>
          </w:p>
        </w:tc>
        <w:tc>
          <w:tcPr>
            <w:tcW w:w="9936" w:type="dxa"/>
            <w:tcBorders>
              <w:top w:val="single" w:sz="4" w:space="0" w:color="auto"/>
              <w:left w:val="single" w:sz="4" w:space="0" w:color="auto"/>
              <w:right w:val="single" w:sz="4" w:space="0" w:color="auto"/>
            </w:tcBorders>
            <w:shd w:val="clear" w:color="auto" w:fill="auto"/>
            <w:vAlign w:val="center"/>
            <w:hideMark/>
          </w:tcPr>
          <w:p w:rsidR="00552A6D" w:rsidRPr="009F3214" w:rsidRDefault="00552A6D" w:rsidP="00EA4EC9">
            <w:pPr>
              <w:suppressAutoHyphens w:val="0"/>
              <w:autoSpaceDN/>
              <w:spacing w:after="0" w:line="240" w:lineRule="auto"/>
              <w:rPr>
                <w:rFonts w:cs="Calibri"/>
                <w:b/>
                <w:bCs/>
                <w:sz w:val="20"/>
                <w:szCs w:val="20"/>
              </w:rPr>
            </w:pPr>
            <w:r w:rsidRPr="009F3214">
              <w:rPr>
                <w:rFonts w:cs="Arial"/>
                <w:b/>
                <w:bCs/>
                <w:sz w:val="20"/>
                <w:szCs w:val="20"/>
                <w:lang w:eastAsia="en-US"/>
              </w:rPr>
              <w:t>Critères d’évaluation</w:t>
            </w:r>
          </w:p>
        </w:tc>
      </w:tr>
      <w:tr w:rsidR="00552A6D" w:rsidRPr="00F01D81" w:rsidTr="001A58D3">
        <w:trPr>
          <w:trHeight w:val="288"/>
        </w:trPr>
        <w:tc>
          <w:tcPr>
            <w:tcW w:w="851" w:type="dxa"/>
            <w:vMerge/>
            <w:tcBorders>
              <w:left w:val="single" w:sz="4" w:space="0" w:color="auto"/>
              <w:right w:val="single" w:sz="4" w:space="0" w:color="auto"/>
            </w:tcBorders>
            <w:shd w:val="clear" w:color="auto" w:fill="auto"/>
            <w:vAlign w:val="center"/>
            <w:hideMark/>
          </w:tcPr>
          <w:p w:rsidR="00552A6D" w:rsidRPr="00F01D81" w:rsidRDefault="00552A6D"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552A6D" w:rsidRPr="009F3214" w:rsidRDefault="00552A6D" w:rsidP="00EA4EC9">
            <w:pPr>
              <w:suppressAutoHyphens w:val="0"/>
              <w:autoSpaceDN/>
              <w:spacing w:after="0" w:line="240" w:lineRule="auto"/>
              <w:rPr>
                <w:rFonts w:cs="Calibri"/>
                <w:sz w:val="20"/>
                <w:szCs w:val="20"/>
              </w:rPr>
            </w:pPr>
            <w:r w:rsidRPr="009F3214">
              <w:rPr>
                <w:rFonts w:cs="Calibri"/>
                <w:sz w:val="20"/>
                <w:szCs w:val="20"/>
              </w:rPr>
              <w:t>Les critères éliminatoires sont les suivants :</w:t>
            </w:r>
          </w:p>
        </w:tc>
      </w:tr>
      <w:tr w:rsidR="00AB5B34" w:rsidRPr="00F01D81" w:rsidTr="001A58D3">
        <w:trPr>
          <w:trHeight w:val="288"/>
        </w:trPr>
        <w:tc>
          <w:tcPr>
            <w:tcW w:w="851" w:type="dxa"/>
            <w:vMerge/>
            <w:tcBorders>
              <w:left w:val="single" w:sz="4" w:space="0" w:color="auto"/>
              <w:right w:val="single" w:sz="4" w:space="0" w:color="auto"/>
            </w:tcBorders>
            <w:vAlign w:val="center"/>
            <w:hideMark/>
          </w:tcPr>
          <w:p w:rsidR="00AB5B34" w:rsidRPr="00F01D81" w:rsidRDefault="00AB5B34" w:rsidP="00AB5B34">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hideMark/>
          </w:tcPr>
          <w:p w:rsidR="00AB5B34" w:rsidRPr="009F3214" w:rsidRDefault="00AB5B34" w:rsidP="00AB5B34">
            <w:pPr>
              <w:pStyle w:val="Paragraphedeliste"/>
              <w:widowControl w:val="0"/>
              <w:numPr>
                <w:ilvl w:val="0"/>
                <w:numId w:val="60"/>
              </w:numPr>
              <w:autoSpaceDE w:val="0"/>
              <w:spacing w:after="0" w:line="240" w:lineRule="auto"/>
              <w:rPr>
                <w:rFonts w:cs="Arial"/>
              </w:rPr>
            </w:pPr>
            <w:r w:rsidRPr="009F3214">
              <w:rPr>
                <w:rFonts w:cs="Arial"/>
              </w:rPr>
              <w:t xml:space="preserve">Absence de la caution de soumission ; </w:t>
            </w:r>
          </w:p>
        </w:tc>
      </w:tr>
      <w:tr w:rsidR="00AB5B34" w:rsidRPr="00F01D81" w:rsidTr="001A58D3">
        <w:trPr>
          <w:trHeight w:val="472"/>
        </w:trPr>
        <w:tc>
          <w:tcPr>
            <w:tcW w:w="851" w:type="dxa"/>
            <w:vMerge/>
            <w:tcBorders>
              <w:left w:val="single" w:sz="4" w:space="0" w:color="auto"/>
              <w:right w:val="single" w:sz="4" w:space="0" w:color="auto"/>
            </w:tcBorders>
            <w:vAlign w:val="center"/>
            <w:hideMark/>
          </w:tcPr>
          <w:p w:rsidR="00AB5B34" w:rsidRPr="00F01D81" w:rsidRDefault="00AB5B34" w:rsidP="00AB5B34">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hideMark/>
          </w:tcPr>
          <w:p w:rsidR="00AB5B34" w:rsidRPr="009F3214" w:rsidRDefault="00AB5B34" w:rsidP="00AB5B34">
            <w:pPr>
              <w:pStyle w:val="Paragraphedeliste"/>
              <w:widowControl w:val="0"/>
              <w:numPr>
                <w:ilvl w:val="0"/>
                <w:numId w:val="60"/>
              </w:numPr>
              <w:autoSpaceDE w:val="0"/>
              <w:spacing w:after="0" w:line="240" w:lineRule="auto"/>
              <w:rPr>
                <w:rFonts w:cs="Arial"/>
              </w:rPr>
            </w:pPr>
            <w:r w:rsidRPr="009F3214">
              <w:rPr>
                <w:rFonts w:cs="Arial"/>
              </w:rPr>
              <w:t>Absence ou non-conformité d’une pièce du dossier Administratif au-delà du délai supplémentaire de 48 heures à accorder, le cas échéant ;</w:t>
            </w:r>
          </w:p>
        </w:tc>
      </w:tr>
      <w:tr w:rsidR="00AB5B34" w:rsidRPr="00F01D81" w:rsidTr="001A58D3">
        <w:trPr>
          <w:trHeight w:val="56"/>
        </w:trPr>
        <w:tc>
          <w:tcPr>
            <w:tcW w:w="851" w:type="dxa"/>
            <w:vMerge/>
            <w:tcBorders>
              <w:left w:val="single" w:sz="4" w:space="0" w:color="auto"/>
              <w:right w:val="single" w:sz="4" w:space="0" w:color="auto"/>
            </w:tcBorders>
            <w:vAlign w:val="center"/>
            <w:hideMark/>
          </w:tcPr>
          <w:p w:rsidR="00AB5B34" w:rsidRPr="00F01D81" w:rsidRDefault="00AB5B34" w:rsidP="00AB5B34">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hideMark/>
          </w:tcPr>
          <w:p w:rsidR="00AB5B34" w:rsidRPr="009F3214" w:rsidRDefault="00AB5B34" w:rsidP="00AB5B34">
            <w:pPr>
              <w:pStyle w:val="Paragraphedeliste"/>
              <w:widowControl w:val="0"/>
              <w:numPr>
                <w:ilvl w:val="0"/>
                <w:numId w:val="60"/>
              </w:numPr>
              <w:autoSpaceDE w:val="0"/>
              <w:spacing w:after="0" w:line="240" w:lineRule="auto"/>
              <w:rPr>
                <w:rFonts w:cs="Arial"/>
              </w:rPr>
            </w:pPr>
            <w:r w:rsidRPr="009F3214">
              <w:rPr>
                <w:rFonts w:cs="Arial"/>
              </w:rPr>
              <w:t>Pièce(s) falsifiée(s) ou fausse (s) déclaration(s) ;</w:t>
            </w:r>
          </w:p>
        </w:tc>
      </w:tr>
      <w:tr w:rsidR="00AB5B34" w:rsidRPr="00F01D81" w:rsidTr="001A58D3">
        <w:trPr>
          <w:trHeight w:val="286"/>
        </w:trPr>
        <w:tc>
          <w:tcPr>
            <w:tcW w:w="851" w:type="dxa"/>
            <w:vMerge/>
            <w:tcBorders>
              <w:left w:val="single" w:sz="4" w:space="0" w:color="auto"/>
              <w:right w:val="single" w:sz="4" w:space="0" w:color="auto"/>
            </w:tcBorders>
            <w:vAlign w:val="center"/>
            <w:hideMark/>
          </w:tcPr>
          <w:p w:rsidR="00AB5B34" w:rsidRPr="00F01D81" w:rsidRDefault="00AB5B34" w:rsidP="00AB5B34">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hideMark/>
          </w:tcPr>
          <w:p w:rsidR="00AB5B34" w:rsidRPr="009F3214" w:rsidRDefault="00AB5B34" w:rsidP="00AB5B34">
            <w:pPr>
              <w:pStyle w:val="Paragraphedeliste"/>
              <w:widowControl w:val="0"/>
              <w:numPr>
                <w:ilvl w:val="0"/>
                <w:numId w:val="60"/>
              </w:numPr>
              <w:autoSpaceDE w:val="0"/>
              <w:spacing w:after="0" w:line="240" w:lineRule="auto"/>
              <w:rPr>
                <w:rFonts w:cs="Arial"/>
              </w:rPr>
            </w:pPr>
            <w:r w:rsidRPr="009F3214">
              <w:rPr>
                <w:rFonts w:cs="Arial"/>
              </w:rPr>
              <w:t>Absence de déclaration sur l’honneur attestant du non-abandon de marché au cours des trois dernières années et d’absence sur la liste des entreprises défaillantes établie par le MINMAP ;</w:t>
            </w:r>
          </w:p>
        </w:tc>
      </w:tr>
      <w:tr w:rsidR="00AB5B34" w:rsidRPr="00F01D81" w:rsidTr="001A58D3">
        <w:trPr>
          <w:trHeight w:val="288"/>
        </w:trPr>
        <w:tc>
          <w:tcPr>
            <w:tcW w:w="851" w:type="dxa"/>
            <w:vMerge/>
            <w:tcBorders>
              <w:left w:val="single" w:sz="4" w:space="0" w:color="auto"/>
              <w:right w:val="single" w:sz="4" w:space="0" w:color="auto"/>
            </w:tcBorders>
            <w:vAlign w:val="center"/>
            <w:hideMark/>
          </w:tcPr>
          <w:p w:rsidR="00AB5B34" w:rsidRPr="00F01D81" w:rsidRDefault="00AB5B34" w:rsidP="00AB5B34">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hideMark/>
          </w:tcPr>
          <w:p w:rsidR="00AB5B34" w:rsidRPr="009F3214" w:rsidRDefault="00AB5B34" w:rsidP="00AB5B34">
            <w:pPr>
              <w:pStyle w:val="Paragraphedeliste"/>
              <w:widowControl w:val="0"/>
              <w:numPr>
                <w:ilvl w:val="0"/>
                <w:numId w:val="60"/>
              </w:numPr>
              <w:autoSpaceDE w:val="0"/>
              <w:spacing w:after="0" w:line="240" w:lineRule="auto"/>
              <w:rPr>
                <w:rFonts w:cs="Arial"/>
              </w:rPr>
            </w:pPr>
            <w:r w:rsidRPr="009F3214">
              <w:rPr>
                <w:rFonts w:cs="Arial"/>
              </w:rPr>
              <w:t xml:space="preserve">Note technique inférieure à </w:t>
            </w:r>
            <w:r w:rsidR="005C4C22" w:rsidRPr="009F3214">
              <w:rPr>
                <w:rFonts w:cs="Arial"/>
              </w:rPr>
              <w:t>27</w:t>
            </w:r>
            <w:r w:rsidRPr="009F3214">
              <w:rPr>
                <w:rFonts w:cs="Arial"/>
              </w:rPr>
              <w:t xml:space="preserve"> oui ;</w:t>
            </w:r>
          </w:p>
        </w:tc>
      </w:tr>
      <w:tr w:rsidR="00AB5B34" w:rsidRPr="00F01D81" w:rsidTr="001A58D3">
        <w:trPr>
          <w:trHeight w:val="296"/>
        </w:trPr>
        <w:tc>
          <w:tcPr>
            <w:tcW w:w="851" w:type="dxa"/>
            <w:vMerge/>
            <w:tcBorders>
              <w:left w:val="single" w:sz="4" w:space="0" w:color="auto"/>
              <w:right w:val="single" w:sz="4" w:space="0" w:color="auto"/>
            </w:tcBorders>
            <w:vAlign w:val="center"/>
            <w:hideMark/>
          </w:tcPr>
          <w:p w:rsidR="00AB5B34" w:rsidRPr="00F01D81" w:rsidRDefault="00AB5B34" w:rsidP="00AB5B34">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hideMark/>
          </w:tcPr>
          <w:p w:rsidR="00AB5B34" w:rsidRPr="00654B62" w:rsidRDefault="00AB5B34" w:rsidP="00AB5B34">
            <w:pPr>
              <w:pStyle w:val="Paragraphedeliste"/>
              <w:widowControl w:val="0"/>
              <w:numPr>
                <w:ilvl w:val="0"/>
                <w:numId w:val="60"/>
              </w:numPr>
              <w:autoSpaceDE w:val="0"/>
              <w:spacing w:after="0" w:line="240" w:lineRule="auto"/>
              <w:rPr>
                <w:rFonts w:cs="Arial"/>
              </w:rPr>
            </w:pPr>
            <w:r w:rsidRPr="00654B62">
              <w:rPr>
                <w:rFonts w:cs="Arial"/>
              </w:rPr>
              <w:t>Omission dans l’offre financière d’un prix unitaire ou forfaitaire quantifié dans le cadre du devis quantitatif et estimatif.</w:t>
            </w:r>
          </w:p>
        </w:tc>
      </w:tr>
      <w:tr w:rsidR="00552A6D" w:rsidRPr="00F01D81" w:rsidTr="001A58D3">
        <w:trPr>
          <w:trHeight w:val="460"/>
        </w:trPr>
        <w:tc>
          <w:tcPr>
            <w:tcW w:w="851" w:type="dxa"/>
            <w:vMerge/>
            <w:tcBorders>
              <w:left w:val="single" w:sz="4" w:space="0" w:color="auto"/>
              <w:right w:val="single" w:sz="4" w:space="0" w:color="auto"/>
            </w:tcBorders>
            <w:vAlign w:val="center"/>
            <w:hideMark/>
          </w:tcPr>
          <w:p w:rsidR="00552A6D" w:rsidRPr="00F01D81" w:rsidRDefault="00552A6D"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552A6D" w:rsidRPr="00E968A9" w:rsidRDefault="00552A6D" w:rsidP="00EA4EC9">
            <w:pPr>
              <w:suppressAutoHyphens w:val="0"/>
              <w:autoSpaceDN/>
              <w:spacing w:after="0" w:line="240" w:lineRule="auto"/>
              <w:rPr>
                <w:rFonts w:cs="Calibri"/>
                <w:sz w:val="20"/>
                <w:szCs w:val="20"/>
              </w:rPr>
            </w:pPr>
            <w:r w:rsidRPr="00E968A9">
              <w:rPr>
                <w:rFonts w:cs="Calibri"/>
                <w:sz w:val="20"/>
                <w:szCs w:val="20"/>
              </w:rPr>
              <w:t>Sous peine de rejet, la caution de soumission et l'attestation de domiciliation bancaire du soumissionnaire doivent être impérativement produites en originaux, les autres pièces en originaux ou en copies certifiées conformes. Ces justifications Administratives doivent dater de moins de trois (03) mois et être conformes aux modèles.</w:t>
            </w:r>
          </w:p>
        </w:tc>
      </w:tr>
      <w:tr w:rsidR="00552A6D" w:rsidRPr="00F01D81" w:rsidTr="001A58D3">
        <w:trPr>
          <w:trHeight w:val="288"/>
        </w:trPr>
        <w:tc>
          <w:tcPr>
            <w:tcW w:w="851" w:type="dxa"/>
            <w:vMerge/>
            <w:tcBorders>
              <w:left w:val="single" w:sz="4" w:space="0" w:color="auto"/>
              <w:right w:val="single" w:sz="4" w:space="0" w:color="auto"/>
            </w:tcBorders>
            <w:vAlign w:val="center"/>
            <w:hideMark/>
          </w:tcPr>
          <w:p w:rsidR="00552A6D" w:rsidRPr="00F01D81" w:rsidRDefault="00552A6D"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552A6D" w:rsidRPr="00FD24C7" w:rsidRDefault="00552A6D" w:rsidP="00EA4EC9">
            <w:pPr>
              <w:suppressAutoHyphens w:val="0"/>
              <w:autoSpaceDN/>
              <w:spacing w:after="0" w:line="240" w:lineRule="auto"/>
              <w:rPr>
                <w:rFonts w:cs="Calibri"/>
                <w:b/>
                <w:bCs/>
                <w:sz w:val="20"/>
                <w:szCs w:val="20"/>
                <w:u w:val="single"/>
              </w:rPr>
            </w:pPr>
            <w:r w:rsidRPr="00FD24C7">
              <w:rPr>
                <w:rFonts w:cs="Calibri"/>
                <w:b/>
                <w:bCs/>
                <w:sz w:val="20"/>
                <w:szCs w:val="20"/>
                <w:u w:val="single"/>
              </w:rPr>
              <w:t xml:space="preserve"> Critères essentiels</w:t>
            </w:r>
          </w:p>
        </w:tc>
      </w:tr>
      <w:tr w:rsidR="00552A6D" w:rsidRPr="00F01D81" w:rsidTr="001A58D3">
        <w:trPr>
          <w:trHeight w:val="576"/>
        </w:trPr>
        <w:tc>
          <w:tcPr>
            <w:tcW w:w="851" w:type="dxa"/>
            <w:vMerge/>
            <w:tcBorders>
              <w:left w:val="single" w:sz="4" w:space="0" w:color="auto"/>
              <w:right w:val="single" w:sz="4" w:space="0" w:color="auto"/>
            </w:tcBorders>
            <w:vAlign w:val="center"/>
            <w:hideMark/>
          </w:tcPr>
          <w:p w:rsidR="00552A6D" w:rsidRPr="00F01D81" w:rsidRDefault="00552A6D"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hideMark/>
          </w:tcPr>
          <w:p w:rsidR="00552A6D" w:rsidRDefault="00552A6D" w:rsidP="00FD24C7">
            <w:pPr>
              <w:suppressAutoHyphens w:val="0"/>
              <w:autoSpaceDN/>
              <w:spacing w:after="0" w:line="240" w:lineRule="auto"/>
              <w:rPr>
                <w:rFonts w:cs="Arial"/>
                <w:sz w:val="20"/>
                <w:szCs w:val="20"/>
                <w:lang w:eastAsia="en-US"/>
              </w:rPr>
            </w:pPr>
            <w:r w:rsidRPr="00FD24C7">
              <w:rPr>
                <w:rFonts w:cs="Arial"/>
                <w:sz w:val="20"/>
                <w:szCs w:val="20"/>
                <w:lang w:eastAsia="en-US"/>
              </w:rPr>
              <w:t>Les critères relatifs à la qualification des candidats porteront sur :</w:t>
            </w:r>
          </w:p>
          <w:tbl>
            <w:tblPr>
              <w:tblStyle w:val="Grilledutableau"/>
              <w:tblW w:w="9593" w:type="dxa"/>
              <w:jc w:val="center"/>
              <w:tblLayout w:type="fixed"/>
              <w:tblLook w:val="04A0" w:firstRow="1" w:lastRow="0" w:firstColumn="1" w:lastColumn="0" w:noHBand="0" w:noVBand="1"/>
            </w:tblPr>
            <w:tblGrid>
              <w:gridCol w:w="462"/>
              <w:gridCol w:w="6823"/>
              <w:gridCol w:w="2308"/>
            </w:tblGrid>
            <w:tr w:rsidR="00552A6D" w:rsidRPr="00E7435A" w:rsidTr="00E64FC8">
              <w:trPr>
                <w:trHeight w:val="257"/>
                <w:jc w:val="center"/>
              </w:trPr>
              <w:tc>
                <w:tcPr>
                  <w:tcW w:w="462" w:type="dxa"/>
                  <w:vAlign w:val="center"/>
                </w:tcPr>
                <w:p w:rsidR="00552A6D" w:rsidRPr="009F3214" w:rsidRDefault="00552A6D" w:rsidP="00E7435A">
                  <w:pPr>
                    <w:spacing w:after="0" w:line="240" w:lineRule="auto"/>
                    <w:rPr>
                      <w:sz w:val="20"/>
                      <w:szCs w:val="20"/>
                    </w:rPr>
                  </w:pPr>
                </w:p>
              </w:tc>
              <w:tc>
                <w:tcPr>
                  <w:tcW w:w="6823" w:type="dxa"/>
                  <w:vAlign w:val="center"/>
                </w:tcPr>
                <w:p w:rsidR="00552A6D" w:rsidRPr="009F3214" w:rsidRDefault="00552A6D" w:rsidP="00E7435A">
                  <w:pPr>
                    <w:spacing w:after="0" w:line="240" w:lineRule="auto"/>
                    <w:rPr>
                      <w:b/>
                      <w:bCs/>
                      <w:sz w:val="20"/>
                      <w:szCs w:val="20"/>
                    </w:rPr>
                  </w:pPr>
                  <w:r w:rsidRPr="009F3214">
                    <w:rPr>
                      <w:b/>
                      <w:bCs/>
                      <w:sz w:val="20"/>
                      <w:szCs w:val="20"/>
                    </w:rPr>
                    <w:t xml:space="preserve">Critères </w:t>
                  </w:r>
                </w:p>
              </w:tc>
              <w:tc>
                <w:tcPr>
                  <w:tcW w:w="2308" w:type="dxa"/>
                  <w:vAlign w:val="center"/>
                </w:tcPr>
                <w:p w:rsidR="00552A6D" w:rsidRPr="009F3214" w:rsidRDefault="00552A6D" w:rsidP="00E7435A">
                  <w:pPr>
                    <w:spacing w:after="0" w:line="240" w:lineRule="auto"/>
                    <w:jc w:val="center"/>
                    <w:rPr>
                      <w:b/>
                      <w:bCs/>
                      <w:sz w:val="20"/>
                      <w:szCs w:val="20"/>
                    </w:rPr>
                  </w:pPr>
                  <w:r w:rsidRPr="009F3214">
                    <w:rPr>
                      <w:b/>
                      <w:bCs/>
                      <w:sz w:val="20"/>
                      <w:szCs w:val="20"/>
                    </w:rPr>
                    <w:t>Qualification</w:t>
                  </w:r>
                </w:p>
              </w:tc>
            </w:tr>
            <w:tr w:rsidR="00552A6D" w:rsidRPr="00E7435A" w:rsidTr="00E64FC8">
              <w:trPr>
                <w:trHeight w:val="241"/>
                <w:jc w:val="center"/>
              </w:trPr>
              <w:tc>
                <w:tcPr>
                  <w:tcW w:w="462" w:type="dxa"/>
                  <w:vAlign w:val="center"/>
                </w:tcPr>
                <w:p w:rsidR="00552A6D" w:rsidRPr="009F3214" w:rsidRDefault="00552A6D" w:rsidP="00E7435A">
                  <w:pPr>
                    <w:spacing w:after="0" w:line="240" w:lineRule="auto"/>
                    <w:rPr>
                      <w:sz w:val="20"/>
                      <w:szCs w:val="20"/>
                    </w:rPr>
                  </w:pPr>
                  <w:r w:rsidRPr="009F3214">
                    <w:rPr>
                      <w:sz w:val="20"/>
                      <w:szCs w:val="20"/>
                    </w:rPr>
                    <w:t>A</w:t>
                  </w:r>
                </w:p>
              </w:tc>
              <w:tc>
                <w:tcPr>
                  <w:tcW w:w="6823" w:type="dxa"/>
                  <w:vAlign w:val="center"/>
                </w:tcPr>
                <w:p w:rsidR="00552A6D" w:rsidRPr="009F3214" w:rsidRDefault="00552A6D" w:rsidP="00E7435A">
                  <w:pPr>
                    <w:spacing w:after="0" w:line="240" w:lineRule="auto"/>
                    <w:rPr>
                      <w:sz w:val="20"/>
                      <w:szCs w:val="20"/>
                    </w:rPr>
                  </w:pPr>
                  <w:r w:rsidRPr="009F3214">
                    <w:rPr>
                      <w:sz w:val="20"/>
                      <w:szCs w:val="20"/>
                    </w:rPr>
                    <w:t xml:space="preserve">Présentation </w:t>
                  </w:r>
                </w:p>
              </w:tc>
              <w:tc>
                <w:tcPr>
                  <w:tcW w:w="2308" w:type="dxa"/>
                </w:tcPr>
                <w:p w:rsidR="00552A6D" w:rsidRPr="009F3214" w:rsidRDefault="00552A6D" w:rsidP="00E7435A">
                  <w:pPr>
                    <w:spacing w:after="0" w:line="240" w:lineRule="auto"/>
                    <w:jc w:val="center"/>
                    <w:rPr>
                      <w:b/>
                      <w:bCs/>
                      <w:sz w:val="20"/>
                      <w:szCs w:val="20"/>
                    </w:rPr>
                  </w:pPr>
                  <w:r w:rsidRPr="009F3214">
                    <w:rPr>
                      <w:rFonts w:cs="Arial"/>
                      <w:sz w:val="20"/>
                      <w:szCs w:val="20"/>
                    </w:rPr>
                    <w:t>01 Oui sur 02</w:t>
                  </w:r>
                </w:p>
              </w:tc>
            </w:tr>
            <w:tr w:rsidR="00552A6D" w:rsidRPr="00E7435A" w:rsidTr="00E64FC8">
              <w:trPr>
                <w:trHeight w:val="257"/>
                <w:jc w:val="center"/>
              </w:trPr>
              <w:tc>
                <w:tcPr>
                  <w:tcW w:w="462" w:type="dxa"/>
                  <w:vAlign w:val="center"/>
                </w:tcPr>
                <w:p w:rsidR="00552A6D" w:rsidRPr="009F3214" w:rsidRDefault="00552A6D" w:rsidP="00E7435A">
                  <w:pPr>
                    <w:spacing w:after="0" w:line="240" w:lineRule="auto"/>
                    <w:rPr>
                      <w:sz w:val="20"/>
                      <w:szCs w:val="20"/>
                    </w:rPr>
                  </w:pPr>
                  <w:r w:rsidRPr="009F3214">
                    <w:rPr>
                      <w:sz w:val="20"/>
                      <w:szCs w:val="20"/>
                    </w:rPr>
                    <w:t>B</w:t>
                  </w:r>
                </w:p>
              </w:tc>
              <w:tc>
                <w:tcPr>
                  <w:tcW w:w="6823" w:type="dxa"/>
                  <w:vAlign w:val="center"/>
                </w:tcPr>
                <w:p w:rsidR="00552A6D" w:rsidRPr="009F3214" w:rsidRDefault="00552A6D" w:rsidP="00E7435A">
                  <w:pPr>
                    <w:spacing w:after="0" w:line="240" w:lineRule="auto"/>
                    <w:rPr>
                      <w:sz w:val="20"/>
                      <w:szCs w:val="20"/>
                    </w:rPr>
                  </w:pPr>
                  <w:r w:rsidRPr="009F3214">
                    <w:rPr>
                      <w:sz w:val="20"/>
                      <w:szCs w:val="20"/>
                    </w:rPr>
                    <w:t>Méthodologie proposée et son adéquation avec les termes de référence</w:t>
                  </w:r>
                </w:p>
              </w:tc>
              <w:tc>
                <w:tcPr>
                  <w:tcW w:w="2308" w:type="dxa"/>
                </w:tcPr>
                <w:p w:rsidR="00552A6D" w:rsidRPr="009F3214" w:rsidRDefault="00124D0C" w:rsidP="00E7435A">
                  <w:pPr>
                    <w:spacing w:after="0" w:line="240" w:lineRule="auto"/>
                    <w:jc w:val="center"/>
                    <w:rPr>
                      <w:b/>
                      <w:bCs/>
                      <w:sz w:val="20"/>
                      <w:szCs w:val="20"/>
                    </w:rPr>
                  </w:pPr>
                  <w:r w:rsidRPr="009F3214">
                    <w:rPr>
                      <w:rFonts w:cs="Arial"/>
                      <w:sz w:val="20"/>
                      <w:szCs w:val="20"/>
                    </w:rPr>
                    <w:t>05</w:t>
                  </w:r>
                  <w:r w:rsidR="00552A6D" w:rsidRPr="009F3214">
                    <w:rPr>
                      <w:rFonts w:cs="Arial"/>
                      <w:sz w:val="20"/>
                      <w:szCs w:val="20"/>
                    </w:rPr>
                    <w:t xml:space="preserve"> Oui sur 08</w:t>
                  </w:r>
                </w:p>
              </w:tc>
            </w:tr>
            <w:tr w:rsidR="00552A6D" w:rsidRPr="00E7435A" w:rsidTr="00E64FC8">
              <w:trPr>
                <w:trHeight w:val="257"/>
                <w:jc w:val="center"/>
              </w:trPr>
              <w:tc>
                <w:tcPr>
                  <w:tcW w:w="462" w:type="dxa"/>
                  <w:vAlign w:val="center"/>
                </w:tcPr>
                <w:p w:rsidR="00552A6D" w:rsidRPr="009F3214" w:rsidRDefault="00552A6D" w:rsidP="00E7435A">
                  <w:pPr>
                    <w:spacing w:after="0" w:line="240" w:lineRule="auto"/>
                    <w:rPr>
                      <w:sz w:val="20"/>
                      <w:szCs w:val="20"/>
                    </w:rPr>
                  </w:pPr>
                  <w:r w:rsidRPr="009F3214">
                    <w:rPr>
                      <w:sz w:val="20"/>
                      <w:szCs w:val="20"/>
                    </w:rPr>
                    <w:t>C</w:t>
                  </w:r>
                </w:p>
              </w:tc>
              <w:tc>
                <w:tcPr>
                  <w:tcW w:w="6823" w:type="dxa"/>
                  <w:vAlign w:val="center"/>
                </w:tcPr>
                <w:p w:rsidR="00552A6D" w:rsidRPr="009F3214" w:rsidRDefault="00552A6D" w:rsidP="00E7435A">
                  <w:pPr>
                    <w:spacing w:after="0" w:line="240" w:lineRule="auto"/>
                    <w:rPr>
                      <w:sz w:val="20"/>
                      <w:szCs w:val="20"/>
                    </w:rPr>
                  </w:pPr>
                  <w:r w:rsidRPr="009F3214">
                    <w:rPr>
                      <w:sz w:val="20"/>
                      <w:szCs w:val="20"/>
                    </w:rPr>
                    <w:t>Chiffre d’affaires et solvabilité financière</w:t>
                  </w:r>
                </w:p>
              </w:tc>
              <w:tc>
                <w:tcPr>
                  <w:tcW w:w="2308" w:type="dxa"/>
                </w:tcPr>
                <w:p w:rsidR="00552A6D" w:rsidRPr="009F3214" w:rsidRDefault="00552A6D" w:rsidP="00E7435A">
                  <w:pPr>
                    <w:spacing w:after="0" w:line="240" w:lineRule="auto"/>
                    <w:jc w:val="center"/>
                    <w:rPr>
                      <w:b/>
                      <w:bCs/>
                      <w:sz w:val="20"/>
                      <w:szCs w:val="20"/>
                    </w:rPr>
                  </w:pPr>
                  <w:r w:rsidRPr="009F3214">
                    <w:rPr>
                      <w:rFonts w:cs="Arial"/>
                      <w:sz w:val="20"/>
                      <w:szCs w:val="20"/>
                    </w:rPr>
                    <w:t>03 Oui sur 03</w:t>
                  </w:r>
                </w:p>
              </w:tc>
            </w:tr>
            <w:tr w:rsidR="00552A6D" w:rsidRPr="00E7435A" w:rsidTr="00E64FC8">
              <w:trPr>
                <w:trHeight w:val="241"/>
                <w:jc w:val="center"/>
              </w:trPr>
              <w:tc>
                <w:tcPr>
                  <w:tcW w:w="462" w:type="dxa"/>
                  <w:vAlign w:val="center"/>
                </w:tcPr>
                <w:p w:rsidR="00552A6D" w:rsidRPr="009F3214" w:rsidRDefault="00552A6D" w:rsidP="00E7435A">
                  <w:pPr>
                    <w:spacing w:after="0" w:line="240" w:lineRule="auto"/>
                    <w:rPr>
                      <w:sz w:val="20"/>
                      <w:szCs w:val="20"/>
                    </w:rPr>
                  </w:pPr>
                  <w:r w:rsidRPr="009F3214">
                    <w:rPr>
                      <w:sz w:val="20"/>
                      <w:szCs w:val="20"/>
                    </w:rPr>
                    <w:t>D</w:t>
                  </w:r>
                </w:p>
              </w:tc>
              <w:tc>
                <w:tcPr>
                  <w:tcW w:w="6823" w:type="dxa"/>
                  <w:vAlign w:val="center"/>
                </w:tcPr>
                <w:p w:rsidR="00552A6D" w:rsidRPr="009F3214" w:rsidRDefault="00552A6D" w:rsidP="00E7435A">
                  <w:pPr>
                    <w:spacing w:after="0" w:line="240" w:lineRule="auto"/>
                    <w:rPr>
                      <w:sz w:val="20"/>
                      <w:szCs w:val="20"/>
                    </w:rPr>
                  </w:pPr>
                  <w:r w:rsidRPr="009F3214">
                    <w:rPr>
                      <w:sz w:val="20"/>
                      <w:szCs w:val="20"/>
                    </w:rPr>
                    <w:t>Qualification et compétence du personnel clé</w:t>
                  </w:r>
                  <w:r w:rsidRPr="009F3214">
                    <w:rPr>
                      <w:rFonts w:cs="Arial"/>
                      <w:sz w:val="20"/>
                      <w:szCs w:val="20"/>
                    </w:rPr>
                    <w:t xml:space="preserve">                    </w:t>
                  </w:r>
                </w:p>
              </w:tc>
              <w:tc>
                <w:tcPr>
                  <w:tcW w:w="2308" w:type="dxa"/>
                </w:tcPr>
                <w:p w:rsidR="00552A6D" w:rsidRPr="009F3214" w:rsidRDefault="005C4C22" w:rsidP="00E7435A">
                  <w:pPr>
                    <w:spacing w:after="0" w:line="240" w:lineRule="auto"/>
                    <w:jc w:val="center"/>
                    <w:rPr>
                      <w:b/>
                      <w:bCs/>
                      <w:sz w:val="20"/>
                      <w:szCs w:val="20"/>
                    </w:rPr>
                  </w:pPr>
                  <w:r w:rsidRPr="009F3214">
                    <w:rPr>
                      <w:rFonts w:cs="Arial"/>
                      <w:sz w:val="20"/>
                      <w:szCs w:val="20"/>
                    </w:rPr>
                    <w:t>11 Oui sur 15</w:t>
                  </w:r>
                </w:p>
              </w:tc>
            </w:tr>
            <w:tr w:rsidR="00552A6D" w:rsidRPr="00E7435A" w:rsidTr="00E64FC8">
              <w:trPr>
                <w:trHeight w:val="282"/>
                <w:jc w:val="center"/>
              </w:trPr>
              <w:tc>
                <w:tcPr>
                  <w:tcW w:w="462" w:type="dxa"/>
                  <w:vAlign w:val="center"/>
                </w:tcPr>
                <w:p w:rsidR="00552A6D" w:rsidRPr="009F3214" w:rsidRDefault="00552A6D" w:rsidP="00E7435A">
                  <w:pPr>
                    <w:spacing w:after="0" w:line="240" w:lineRule="auto"/>
                    <w:rPr>
                      <w:sz w:val="20"/>
                      <w:szCs w:val="20"/>
                    </w:rPr>
                  </w:pPr>
                  <w:r w:rsidRPr="009F3214">
                    <w:rPr>
                      <w:sz w:val="20"/>
                      <w:szCs w:val="20"/>
                    </w:rPr>
                    <w:t>E</w:t>
                  </w:r>
                </w:p>
              </w:tc>
              <w:tc>
                <w:tcPr>
                  <w:tcW w:w="6823" w:type="dxa"/>
                  <w:vAlign w:val="center"/>
                </w:tcPr>
                <w:p w:rsidR="00552A6D" w:rsidRPr="009F3214" w:rsidRDefault="00552A6D" w:rsidP="00E7435A">
                  <w:pPr>
                    <w:spacing w:after="0" w:line="240" w:lineRule="auto"/>
                    <w:rPr>
                      <w:sz w:val="20"/>
                      <w:szCs w:val="20"/>
                    </w:rPr>
                  </w:pPr>
                  <w:r w:rsidRPr="009F3214">
                    <w:rPr>
                      <w:sz w:val="20"/>
                      <w:szCs w:val="20"/>
                    </w:rPr>
                    <w:t>Références de l’entreprise dans les réalisations similaires</w:t>
                  </w:r>
                </w:p>
              </w:tc>
              <w:tc>
                <w:tcPr>
                  <w:tcW w:w="2308" w:type="dxa"/>
                </w:tcPr>
                <w:p w:rsidR="00552A6D" w:rsidRPr="009F3214" w:rsidRDefault="00552A6D" w:rsidP="00E7435A">
                  <w:pPr>
                    <w:spacing w:after="0" w:line="240" w:lineRule="auto"/>
                    <w:jc w:val="center"/>
                    <w:rPr>
                      <w:b/>
                      <w:bCs/>
                      <w:sz w:val="20"/>
                      <w:szCs w:val="20"/>
                    </w:rPr>
                  </w:pPr>
                  <w:r w:rsidRPr="009F3214">
                    <w:rPr>
                      <w:rFonts w:cs="Arial"/>
                      <w:sz w:val="20"/>
                      <w:szCs w:val="20"/>
                    </w:rPr>
                    <w:t>03 Oui sur 03</w:t>
                  </w:r>
                </w:p>
              </w:tc>
            </w:tr>
            <w:tr w:rsidR="00552A6D" w:rsidRPr="00E7435A" w:rsidTr="00E64FC8">
              <w:trPr>
                <w:trHeight w:val="257"/>
                <w:jc w:val="center"/>
              </w:trPr>
              <w:tc>
                <w:tcPr>
                  <w:tcW w:w="462" w:type="dxa"/>
                  <w:vAlign w:val="center"/>
                </w:tcPr>
                <w:p w:rsidR="00552A6D" w:rsidRPr="009F3214" w:rsidRDefault="00552A6D" w:rsidP="00E7435A">
                  <w:pPr>
                    <w:spacing w:after="0" w:line="240" w:lineRule="auto"/>
                    <w:rPr>
                      <w:sz w:val="20"/>
                      <w:szCs w:val="20"/>
                    </w:rPr>
                  </w:pPr>
                  <w:r w:rsidRPr="009F3214">
                    <w:rPr>
                      <w:sz w:val="20"/>
                      <w:szCs w:val="20"/>
                    </w:rPr>
                    <w:t>F</w:t>
                  </w:r>
                </w:p>
              </w:tc>
              <w:tc>
                <w:tcPr>
                  <w:tcW w:w="6823" w:type="dxa"/>
                  <w:vAlign w:val="center"/>
                </w:tcPr>
                <w:p w:rsidR="00552A6D" w:rsidRPr="009F3214" w:rsidRDefault="00552A6D" w:rsidP="00E7435A">
                  <w:pPr>
                    <w:spacing w:after="0" w:line="240" w:lineRule="auto"/>
                    <w:rPr>
                      <w:sz w:val="20"/>
                      <w:szCs w:val="20"/>
                    </w:rPr>
                  </w:pPr>
                  <w:r w:rsidRPr="009F3214">
                    <w:rPr>
                      <w:sz w:val="20"/>
                      <w:szCs w:val="20"/>
                    </w:rPr>
                    <w:t xml:space="preserve">Matériel </w:t>
                  </w:r>
                </w:p>
              </w:tc>
              <w:tc>
                <w:tcPr>
                  <w:tcW w:w="2308" w:type="dxa"/>
                </w:tcPr>
                <w:p w:rsidR="00552A6D" w:rsidRPr="009F3214" w:rsidRDefault="00124D0C" w:rsidP="00E7435A">
                  <w:pPr>
                    <w:spacing w:after="0" w:line="240" w:lineRule="auto"/>
                    <w:jc w:val="center"/>
                    <w:rPr>
                      <w:b/>
                      <w:bCs/>
                      <w:sz w:val="20"/>
                      <w:szCs w:val="20"/>
                    </w:rPr>
                  </w:pPr>
                  <w:r w:rsidRPr="009F3214">
                    <w:rPr>
                      <w:rFonts w:cs="Arial"/>
                      <w:sz w:val="20"/>
                      <w:szCs w:val="20"/>
                    </w:rPr>
                    <w:t>04 Oui sur 07</w:t>
                  </w:r>
                </w:p>
              </w:tc>
            </w:tr>
            <w:tr w:rsidR="00552A6D" w:rsidRPr="00E7435A" w:rsidTr="00E7435A">
              <w:trPr>
                <w:trHeight w:val="241"/>
                <w:jc w:val="center"/>
              </w:trPr>
              <w:tc>
                <w:tcPr>
                  <w:tcW w:w="7285" w:type="dxa"/>
                  <w:gridSpan w:val="2"/>
                  <w:vAlign w:val="center"/>
                </w:tcPr>
                <w:p w:rsidR="00552A6D" w:rsidRPr="009F3214" w:rsidRDefault="00552A6D" w:rsidP="00E7435A">
                  <w:pPr>
                    <w:spacing w:after="0" w:line="240" w:lineRule="auto"/>
                    <w:jc w:val="right"/>
                    <w:rPr>
                      <w:b/>
                      <w:sz w:val="20"/>
                      <w:szCs w:val="20"/>
                    </w:rPr>
                  </w:pPr>
                  <w:r w:rsidRPr="009F3214">
                    <w:rPr>
                      <w:b/>
                      <w:sz w:val="20"/>
                      <w:szCs w:val="20"/>
                    </w:rPr>
                    <w:t xml:space="preserve">TOTAL </w:t>
                  </w:r>
                </w:p>
              </w:tc>
              <w:tc>
                <w:tcPr>
                  <w:tcW w:w="2308" w:type="dxa"/>
                  <w:vAlign w:val="center"/>
                </w:tcPr>
                <w:p w:rsidR="00552A6D" w:rsidRPr="009F3214" w:rsidRDefault="005C4C22" w:rsidP="00E7435A">
                  <w:pPr>
                    <w:spacing w:after="0" w:line="240" w:lineRule="auto"/>
                    <w:jc w:val="center"/>
                    <w:rPr>
                      <w:b/>
                      <w:bCs/>
                      <w:sz w:val="20"/>
                      <w:szCs w:val="20"/>
                    </w:rPr>
                  </w:pPr>
                  <w:r w:rsidRPr="009F3214">
                    <w:rPr>
                      <w:b/>
                      <w:bCs/>
                      <w:sz w:val="20"/>
                      <w:szCs w:val="20"/>
                    </w:rPr>
                    <w:t>27 Oui sur 38</w:t>
                  </w:r>
                  <w:r w:rsidR="00552A6D" w:rsidRPr="009F3214" w:rsidDel="004F0162">
                    <w:rPr>
                      <w:b/>
                      <w:bCs/>
                      <w:sz w:val="20"/>
                      <w:szCs w:val="20"/>
                    </w:rPr>
                    <w:t xml:space="preserve"> </w:t>
                  </w:r>
                </w:p>
              </w:tc>
            </w:tr>
          </w:tbl>
          <w:p w:rsidR="00552A6D" w:rsidRDefault="00552A6D"/>
          <w:tbl>
            <w:tblPr>
              <w:tblStyle w:val="Grilledutableau"/>
              <w:tblW w:w="9604" w:type="dxa"/>
              <w:jc w:val="center"/>
              <w:tblLayout w:type="fixed"/>
              <w:tblLook w:val="04A0" w:firstRow="1" w:lastRow="0" w:firstColumn="1" w:lastColumn="0" w:noHBand="0" w:noVBand="1"/>
            </w:tblPr>
            <w:tblGrid>
              <w:gridCol w:w="533"/>
              <w:gridCol w:w="94"/>
              <w:gridCol w:w="13"/>
              <w:gridCol w:w="7074"/>
              <w:gridCol w:w="23"/>
              <w:gridCol w:w="933"/>
              <w:gridCol w:w="36"/>
              <w:gridCol w:w="898"/>
            </w:tblGrid>
            <w:tr w:rsidR="00552A6D" w:rsidRPr="00FB1D92" w:rsidTr="00E64FC8">
              <w:trPr>
                <w:trHeight w:val="144"/>
                <w:jc w:val="center"/>
              </w:trPr>
              <w:tc>
                <w:tcPr>
                  <w:tcW w:w="640" w:type="dxa"/>
                  <w:gridSpan w:val="3"/>
                  <w:vMerge w:val="restart"/>
                  <w:vAlign w:val="center"/>
                </w:tcPr>
                <w:p w:rsidR="00552A6D" w:rsidRPr="00FB1D92" w:rsidRDefault="00552A6D" w:rsidP="00E7435A">
                  <w:pPr>
                    <w:spacing w:after="0" w:line="240" w:lineRule="auto"/>
                    <w:rPr>
                      <w:sz w:val="20"/>
                      <w:szCs w:val="20"/>
                    </w:rPr>
                  </w:pPr>
                  <w:r w:rsidRPr="00FB1D92">
                    <w:rPr>
                      <w:b/>
                      <w:bCs/>
                      <w:i/>
                      <w:iCs/>
                      <w:color w:val="000000"/>
                      <w:sz w:val="20"/>
                      <w:szCs w:val="20"/>
                    </w:rPr>
                    <w:t>N°</w:t>
                  </w:r>
                </w:p>
              </w:tc>
              <w:tc>
                <w:tcPr>
                  <w:tcW w:w="7097" w:type="dxa"/>
                  <w:gridSpan w:val="2"/>
                  <w:vMerge w:val="restart"/>
                  <w:vAlign w:val="center"/>
                </w:tcPr>
                <w:p w:rsidR="00552A6D" w:rsidRPr="00FB1D92" w:rsidRDefault="00552A6D" w:rsidP="00E7435A">
                  <w:pPr>
                    <w:spacing w:after="0" w:line="240" w:lineRule="auto"/>
                    <w:rPr>
                      <w:sz w:val="20"/>
                      <w:szCs w:val="20"/>
                    </w:rPr>
                  </w:pPr>
                  <w:r w:rsidRPr="00FB1D92">
                    <w:rPr>
                      <w:b/>
                      <w:bCs/>
                      <w:color w:val="000000"/>
                      <w:sz w:val="20"/>
                      <w:szCs w:val="20"/>
                    </w:rPr>
                    <w:t>Critères</w:t>
                  </w:r>
                </w:p>
              </w:tc>
              <w:tc>
                <w:tcPr>
                  <w:tcW w:w="1867" w:type="dxa"/>
                  <w:gridSpan w:val="3"/>
                </w:tcPr>
                <w:p w:rsidR="00552A6D" w:rsidRPr="00FB1D92" w:rsidRDefault="00552A6D" w:rsidP="00E7435A">
                  <w:pPr>
                    <w:spacing w:after="0" w:line="240" w:lineRule="auto"/>
                    <w:jc w:val="center"/>
                    <w:rPr>
                      <w:b/>
                      <w:bCs/>
                      <w:sz w:val="20"/>
                      <w:szCs w:val="20"/>
                    </w:rPr>
                  </w:pPr>
                  <w:r w:rsidRPr="00FB1D92">
                    <w:rPr>
                      <w:b/>
                      <w:bCs/>
                      <w:sz w:val="20"/>
                      <w:szCs w:val="20"/>
                    </w:rPr>
                    <w:t>Cotation</w:t>
                  </w:r>
                </w:p>
              </w:tc>
            </w:tr>
            <w:tr w:rsidR="00552A6D" w:rsidRPr="00FB1D92" w:rsidTr="00E64FC8">
              <w:trPr>
                <w:trHeight w:val="214"/>
                <w:jc w:val="center"/>
              </w:trPr>
              <w:tc>
                <w:tcPr>
                  <w:tcW w:w="640" w:type="dxa"/>
                  <w:gridSpan w:val="3"/>
                  <w:vMerge/>
                </w:tcPr>
                <w:p w:rsidR="00552A6D" w:rsidRPr="00FB1D92" w:rsidRDefault="00552A6D" w:rsidP="00E7435A">
                  <w:pPr>
                    <w:spacing w:after="0" w:line="240" w:lineRule="auto"/>
                    <w:rPr>
                      <w:sz w:val="20"/>
                      <w:szCs w:val="20"/>
                    </w:rPr>
                  </w:pPr>
                </w:p>
              </w:tc>
              <w:tc>
                <w:tcPr>
                  <w:tcW w:w="7097" w:type="dxa"/>
                  <w:gridSpan w:val="2"/>
                  <w:vMerge/>
                </w:tcPr>
                <w:p w:rsidR="00552A6D" w:rsidRPr="00FB1D92" w:rsidRDefault="00552A6D" w:rsidP="00E7435A">
                  <w:pPr>
                    <w:spacing w:after="0" w:line="240" w:lineRule="auto"/>
                    <w:rPr>
                      <w:sz w:val="20"/>
                      <w:szCs w:val="20"/>
                    </w:rPr>
                  </w:pPr>
                </w:p>
              </w:tc>
              <w:tc>
                <w:tcPr>
                  <w:tcW w:w="933" w:type="dxa"/>
                </w:tcPr>
                <w:p w:rsidR="00552A6D" w:rsidRPr="00FB1D92" w:rsidRDefault="00552A6D" w:rsidP="00E7435A">
                  <w:pPr>
                    <w:spacing w:after="0" w:line="240" w:lineRule="auto"/>
                    <w:rPr>
                      <w:b/>
                      <w:bCs/>
                      <w:sz w:val="20"/>
                      <w:szCs w:val="20"/>
                    </w:rPr>
                  </w:pPr>
                  <w:r w:rsidRPr="00FB1D92">
                    <w:rPr>
                      <w:b/>
                      <w:bCs/>
                      <w:sz w:val="20"/>
                      <w:szCs w:val="20"/>
                    </w:rPr>
                    <w:t xml:space="preserve">Oui </w:t>
                  </w:r>
                </w:p>
              </w:tc>
              <w:tc>
                <w:tcPr>
                  <w:tcW w:w="934" w:type="dxa"/>
                  <w:gridSpan w:val="2"/>
                </w:tcPr>
                <w:p w:rsidR="00552A6D" w:rsidRPr="00FB1D92" w:rsidRDefault="00552A6D" w:rsidP="00E7435A">
                  <w:pPr>
                    <w:spacing w:after="0" w:line="240" w:lineRule="auto"/>
                    <w:rPr>
                      <w:b/>
                      <w:bCs/>
                      <w:sz w:val="20"/>
                      <w:szCs w:val="20"/>
                    </w:rPr>
                  </w:pPr>
                  <w:r w:rsidRPr="00FB1D92">
                    <w:rPr>
                      <w:b/>
                      <w:bCs/>
                      <w:sz w:val="20"/>
                      <w:szCs w:val="20"/>
                    </w:rPr>
                    <w:t xml:space="preserve">Non </w:t>
                  </w:r>
                </w:p>
              </w:tc>
            </w:tr>
            <w:tr w:rsidR="00552A6D" w:rsidRPr="00FB1D92" w:rsidTr="00E64FC8">
              <w:trPr>
                <w:trHeight w:val="240"/>
                <w:jc w:val="center"/>
              </w:trPr>
              <w:tc>
                <w:tcPr>
                  <w:tcW w:w="9604" w:type="dxa"/>
                  <w:gridSpan w:val="8"/>
                </w:tcPr>
                <w:p w:rsidR="00552A6D" w:rsidRPr="00FB1D92" w:rsidRDefault="00552A6D" w:rsidP="00E7435A">
                  <w:pPr>
                    <w:spacing w:after="0" w:line="240" w:lineRule="auto"/>
                    <w:rPr>
                      <w:b/>
                      <w:bCs/>
                      <w:sz w:val="20"/>
                      <w:szCs w:val="20"/>
                    </w:rPr>
                  </w:pPr>
                  <w:r w:rsidRPr="00FB1D92">
                    <w:rPr>
                      <w:b/>
                      <w:bCs/>
                      <w:sz w:val="20"/>
                      <w:szCs w:val="20"/>
                    </w:rPr>
                    <w:t>A. Présentation : 02 Oui</w:t>
                  </w:r>
                </w:p>
              </w:tc>
            </w:tr>
            <w:tr w:rsidR="00552A6D" w:rsidRPr="00FB1D92" w:rsidTr="00E64FC8">
              <w:trPr>
                <w:trHeight w:val="240"/>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1</w:t>
                  </w:r>
                </w:p>
              </w:tc>
              <w:tc>
                <w:tcPr>
                  <w:tcW w:w="7097" w:type="dxa"/>
                  <w:gridSpan w:val="2"/>
                </w:tcPr>
                <w:p w:rsidR="00552A6D" w:rsidRPr="00FB1D92" w:rsidRDefault="00552A6D" w:rsidP="00E7435A">
                  <w:pPr>
                    <w:spacing w:after="0" w:line="240" w:lineRule="auto"/>
                    <w:rPr>
                      <w:sz w:val="20"/>
                      <w:szCs w:val="20"/>
                    </w:rPr>
                  </w:pPr>
                  <w:r w:rsidRPr="00FB1D92">
                    <w:rPr>
                      <w:sz w:val="20"/>
                      <w:szCs w:val="20"/>
                    </w:rPr>
                    <w:t>Document séparé par des intercalaires de couleur autre que le blanc</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25"/>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2</w:t>
                  </w:r>
                </w:p>
              </w:tc>
              <w:tc>
                <w:tcPr>
                  <w:tcW w:w="7097" w:type="dxa"/>
                  <w:gridSpan w:val="2"/>
                </w:tcPr>
                <w:p w:rsidR="00552A6D" w:rsidRPr="00FB1D92" w:rsidRDefault="00552A6D" w:rsidP="00E7435A">
                  <w:pPr>
                    <w:spacing w:after="0" w:line="240" w:lineRule="auto"/>
                    <w:rPr>
                      <w:sz w:val="20"/>
                      <w:szCs w:val="20"/>
                    </w:rPr>
                  </w:pPr>
                  <w:r w:rsidRPr="00FB1D92">
                    <w:rPr>
                      <w:sz w:val="20"/>
                      <w:szCs w:val="20"/>
                    </w:rPr>
                    <w:t>Photocopies lisibles</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40"/>
                <w:jc w:val="center"/>
              </w:trPr>
              <w:tc>
                <w:tcPr>
                  <w:tcW w:w="7737" w:type="dxa"/>
                  <w:gridSpan w:val="5"/>
                </w:tcPr>
                <w:p w:rsidR="00552A6D" w:rsidRPr="00FB1D92" w:rsidRDefault="00552A6D" w:rsidP="00E7435A">
                  <w:pPr>
                    <w:spacing w:after="0" w:line="240" w:lineRule="auto"/>
                    <w:rPr>
                      <w:b/>
                      <w:bCs/>
                      <w:sz w:val="20"/>
                      <w:szCs w:val="20"/>
                    </w:rPr>
                  </w:pP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40"/>
                <w:jc w:val="center"/>
              </w:trPr>
              <w:tc>
                <w:tcPr>
                  <w:tcW w:w="9604" w:type="dxa"/>
                  <w:gridSpan w:val="8"/>
                </w:tcPr>
                <w:p w:rsidR="00552A6D" w:rsidRPr="00FB1D92" w:rsidRDefault="00552A6D" w:rsidP="00E7435A">
                  <w:pPr>
                    <w:spacing w:after="0" w:line="240" w:lineRule="auto"/>
                    <w:rPr>
                      <w:b/>
                      <w:bCs/>
                      <w:sz w:val="20"/>
                      <w:szCs w:val="20"/>
                    </w:rPr>
                  </w:pPr>
                  <w:r w:rsidRPr="00FB1D92">
                    <w:rPr>
                      <w:b/>
                      <w:bCs/>
                      <w:sz w:val="20"/>
                      <w:szCs w:val="20"/>
                    </w:rPr>
                    <w:t>B. Méthodologie proposée et son adéquation avec les termes de référence</w:t>
                  </w:r>
                  <w:r w:rsidRPr="00FB1D92" w:rsidDel="004F0162">
                    <w:rPr>
                      <w:b/>
                      <w:bCs/>
                      <w:sz w:val="20"/>
                      <w:szCs w:val="20"/>
                    </w:rPr>
                    <w:t xml:space="preserve"> </w:t>
                  </w:r>
                  <w:r w:rsidRPr="00FB1D92">
                    <w:rPr>
                      <w:b/>
                      <w:bCs/>
                      <w:sz w:val="20"/>
                      <w:szCs w:val="20"/>
                    </w:rPr>
                    <w:t>: 08 Oui</w:t>
                  </w:r>
                </w:p>
              </w:tc>
            </w:tr>
            <w:tr w:rsidR="00552A6D" w:rsidRPr="00FB1D92" w:rsidTr="00E64FC8">
              <w:trPr>
                <w:trHeight w:val="465"/>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3</w:t>
                  </w:r>
                </w:p>
              </w:tc>
              <w:tc>
                <w:tcPr>
                  <w:tcW w:w="7097" w:type="dxa"/>
                  <w:gridSpan w:val="2"/>
                </w:tcPr>
                <w:p w:rsidR="00552A6D" w:rsidRPr="00FB1D92" w:rsidRDefault="00552A6D" w:rsidP="00E7435A">
                  <w:pPr>
                    <w:spacing w:after="0" w:line="240" w:lineRule="auto"/>
                    <w:rPr>
                      <w:sz w:val="20"/>
                      <w:szCs w:val="20"/>
                    </w:rPr>
                  </w:pPr>
                  <w:r w:rsidRPr="00FB1D92">
                    <w:rPr>
                      <w:sz w:val="20"/>
                      <w:szCs w:val="20"/>
                    </w:rPr>
                    <w:t>Visite de Site (Déclaration sur l’honneur du soumissionnaire, datée et signée + Attestation de visite de site délivrée par me Maître d’Ouvrage)</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40"/>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4</w:t>
                  </w:r>
                </w:p>
              </w:tc>
              <w:tc>
                <w:tcPr>
                  <w:tcW w:w="7097" w:type="dxa"/>
                  <w:gridSpan w:val="2"/>
                  <w:vAlign w:val="center"/>
                </w:tcPr>
                <w:p w:rsidR="00552A6D" w:rsidRPr="00FB1D92" w:rsidRDefault="00552A6D" w:rsidP="00E7435A">
                  <w:pPr>
                    <w:spacing w:after="0" w:line="240" w:lineRule="auto"/>
                    <w:rPr>
                      <w:sz w:val="20"/>
                      <w:szCs w:val="20"/>
                    </w:rPr>
                  </w:pPr>
                  <w:r w:rsidRPr="00FB1D92">
                    <w:rPr>
                      <w:sz w:val="20"/>
                      <w:szCs w:val="20"/>
                    </w:rPr>
                    <w:t>CCAP paraphé à chaque page, cacheté, daté et signé à la dernière page</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25"/>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5</w:t>
                  </w:r>
                </w:p>
              </w:tc>
              <w:tc>
                <w:tcPr>
                  <w:tcW w:w="7097" w:type="dxa"/>
                  <w:gridSpan w:val="2"/>
                  <w:vAlign w:val="center"/>
                </w:tcPr>
                <w:p w:rsidR="00552A6D" w:rsidRPr="00FB1D92" w:rsidRDefault="00552A6D" w:rsidP="00E7435A">
                  <w:pPr>
                    <w:spacing w:after="0" w:line="240" w:lineRule="auto"/>
                    <w:rPr>
                      <w:sz w:val="20"/>
                      <w:szCs w:val="20"/>
                    </w:rPr>
                  </w:pPr>
                  <w:r w:rsidRPr="00FB1D92">
                    <w:rPr>
                      <w:sz w:val="20"/>
                      <w:szCs w:val="20"/>
                    </w:rPr>
                    <w:t>TDR paraphés à chaque page, cachetés, datés et signés à la dernière page</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40"/>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6</w:t>
                  </w:r>
                </w:p>
              </w:tc>
              <w:tc>
                <w:tcPr>
                  <w:tcW w:w="7097" w:type="dxa"/>
                  <w:gridSpan w:val="2"/>
                </w:tcPr>
                <w:p w:rsidR="00552A6D" w:rsidRPr="00FB1D92" w:rsidRDefault="00552A6D" w:rsidP="00E7435A">
                  <w:pPr>
                    <w:spacing w:after="0" w:line="240" w:lineRule="auto"/>
                    <w:rPr>
                      <w:sz w:val="20"/>
                      <w:szCs w:val="20"/>
                    </w:rPr>
                  </w:pPr>
                  <w:r w:rsidRPr="00FB1D92">
                    <w:rPr>
                      <w:sz w:val="20"/>
                      <w:szCs w:val="20"/>
                    </w:rPr>
                    <w:t>Commentaires, observations et critiques pertinents des TDR</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40"/>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7</w:t>
                  </w:r>
                </w:p>
              </w:tc>
              <w:tc>
                <w:tcPr>
                  <w:tcW w:w="7097" w:type="dxa"/>
                  <w:gridSpan w:val="2"/>
                </w:tcPr>
                <w:p w:rsidR="00552A6D" w:rsidRPr="00FB1D92" w:rsidRDefault="00552A6D" w:rsidP="00E7435A">
                  <w:pPr>
                    <w:spacing w:after="0" w:line="240" w:lineRule="auto"/>
                    <w:rPr>
                      <w:sz w:val="20"/>
                      <w:szCs w:val="20"/>
                    </w:rPr>
                  </w:pPr>
                  <w:r w:rsidRPr="00FB1D92">
                    <w:rPr>
                      <w:sz w:val="20"/>
                      <w:szCs w:val="20"/>
                    </w:rPr>
                    <w:t>Organisation du Projet cohérente avec les missions du projet</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25"/>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8</w:t>
                  </w:r>
                </w:p>
              </w:tc>
              <w:tc>
                <w:tcPr>
                  <w:tcW w:w="7097" w:type="dxa"/>
                  <w:gridSpan w:val="2"/>
                </w:tcPr>
                <w:p w:rsidR="00552A6D" w:rsidRPr="00FB1D92" w:rsidRDefault="00552A6D" w:rsidP="00E7435A">
                  <w:pPr>
                    <w:spacing w:after="0" w:line="240" w:lineRule="auto"/>
                    <w:rPr>
                      <w:sz w:val="20"/>
                      <w:szCs w:val="20"/>
                    </w:rPr>
                  </w:pPr>
                  <w:r w:rsidRPr="00FB1D92">
                    <w:rPr>
                      <w:sz w:val="20"/>
                      <w:szCs w:val="20"/>
                    </w:rPr>
                    <w:t>Méthodologie de réalisation des prestations cohérente avec les TDR</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40"/>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9</w:t>
                  </w:r>
                </w:p>
              </w:tc>
              <w:tc>
                <w:tcPr>
                  <w:tcW w:w="7097" w:type="dxa"/>
                  <w:gridSpan w:val="2"/>
                </w:tcPr>
                <w:p w:rsidR="00552A6D" w:rsidRPr="00FB1D92" w:rsidRDefault="00552A6D" w:rsidP="00E7435A">
                  <w:pPr>
                    <w:spacing w:after="0" w:line="240" w:lineRule="auto"/>
                    <w:rPr>
                      <w:sz w:val="20"/>
                      <w:szCs w:val="20"/>
                    </w:rPr>
                  </w:pPr>
                  <w:r w:rsidRPr="00FB1D92">
                    <w:rPr>
                      <w:sz w:val="20"/>
                      <w:szCs w:val="20"/>
                    </w:rPr>
                    <w:t>Planning d’exécution des prestations en cohérence avec les missions</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40"/>
                <w:jc w:val="center"/>
              </w:trPr>
              <w:tc>
                <w:tcPr>
                  <w:tcW w:w="640" w:type="dxa"/>
                  <w:gridSpan w:val="3"/>
                </w:tcPr>
                <w:p w:rsidR="00552A6D" w:rsidRPr="00FB1D92" w:rsidRDefault="00552A6D" w:rsidP="00E7435A">
                  <w:pPr>
                    <w:spacing w:after="0" w:line="240" w:lineRule="auto"/>
                    <w:rPr>
                      <w:sz w:val="20"/>
                      <w:szCs w:val="20"/>
                    </w:rPr>
                  </w:pPr>
                  <w:r w:rsidRPr="00FB1D92">
                    <w:rPr>
                      <w:sz w:val="20"/>
                      <w:szCs w:val="20"/>
                    </w:rPr>
                    <w:t>10</w:t>
                  </w:r>
                </w:p>
              </w:tc>
              <w:tc>
                <w:tcPr>
                  <w:tcW w:w="7097" w:type="dxa"/>
                  <w:gridSpan w:val="2"/>
                </w:tcPr>
                <w:p w:rsidR="00552A6D" w:rsidRPr="00FB1D92" w:rsidRDefault="00552A6D" w:rsidP="00E7435A">
                  <w:pPr>
                    <w:spacing w:after="0" w:line="240" w:lineRule="auto"/>
                    <w:rPr>
                      <w:sz w:val="20"/>
                      <w:szCs w:val="20"/>
                    </w:rPr>
                  </w:pPr>
                  <w:r w:rsidRPr="00FB1D92">
                    <w:rPr>
                      <w:sz w:val="20"/>
                      <w:szCs w:val="20"/>
                    </w:rPr>
                    <w:t>Planning de mobilisation des personnels en cohérence avec les missions</w:t>
                  </w:r>
                </w:p>
              </w:tc>
              <w:tc>
                <w:tcPr>
                  <w:tcW w:w="933" w:type="dxa"/>
                </w:tcPr>
                <w:p w:rsidR="00552A6D" w:rsidRPr="00FB1D92" w:rsidRDefault="00552A6D" w:rsidP="00E7435A">
                  <w:pPr>
                    <w:spacing w:after="0" w:line="240" w:lineRule="auto"/>
                    <w:rPr>
                      <w:sz w:val="20"/>
                      <w:szCs w:val="20"/>
                    </w:rPr>
                  </w:pPr>
                </w:p>
              </w:tc>
              <w:tc>
                <w:tcPr>
                  <w:tcW w:w="934" w:type="dxa"/>
                  <w:gridSpan w:val="2"/>
                </w:tcPr>
                <w:p w:rsidR="00552A6D" w:rsidRPr="00FB1D92" w:rsidRDefault="00552A6D" w:rsidP="00E7435A">
                  <w:pPr>
                    <w:spacing w:after="0" w:line="240" w:lineRule="auto"/>
                    <w:rPr>
                      <w:sz w:val="20"/>
                      <w:szCs w:val="20"/>
                    </w:rPr>
                  </w:pPr>
                </w:p>
              </w:tc>
            </w:tr>
            <w:tr w:rsidR="00552A6D" w:rsidRPr="00FB1D92" w:rsidTr="00E64FC8">
              <w:trPr>
                <w:trHeight w:val="225"/>
                <w:jc w:val="center"/>
              </w:trPr>
              <w:tc>
                <w:tcPr>
                  <w:tcW w:w="7737" w:type="dxa"/>
                  <w:gridSpan w:val="5"/>
                </w:tcPr>
                <w:p w:rsidR="00552A6D" w:rsidRPr="00FB1D92" w:rsidRDefault="00552A6D" w:rsidP="00E7435A">
                  <w:pPr>
                    <w:spacing w:after="0" w:line="240" w:lineRule="auto"/>
                    <w:rPr>
                      <w:b/>
                      <w:bCs/>
                      <w:sz w:val="20"/>
                      <w:szCs w:val="20"/>
                    </w:rPr>
                  </w:pPr>
                </w:p>
              </w:tc>
              <w:tc>
                <w:tcPr>
                  <w:tcW w:w="933" w:type="dxa"/>
                </w:tcPr>
                <w:p w:rsidR="00552A6D" w:rsidRPr="00FB1D92" w:rsidRDefault="00552A6D" w:rsidP="00E7435A">
                  <w:pPr>
                    <w:spacing w:after="0" w:line="240" w:lineRule="auto"/>
                    <w:rPr>
                      <w:b/>
                      <w:bCs/>
                      <w:sz w:val="20"/>
                      <w:szCs w:val="20"/>
                    </w:rPr>
                  </w:pPr>
                </w:p>
              </w:tc>
              <w:tc>
                <w:tcPr>
                  <w:tcW w:w="934" w:type="dxa"/>
                  <w:gridSpan w:val="2"/>
                </w:tcPr>
                <w:p w:rsidR="00552A6D" w:rsidRPr="00FB1D92" w:rsidRDefault="00552A6D" w:rsidP="00E7435A">
                  <w:pPr>
                    <w:spacing w:after="0" w:line="240" w:lineRule="auto"/>
                    <w:rPr>
                      <w:b/>
                      <w:bCs/>
                      <w:sz w:val="20"/>
                      <w:szCs w:val="20"/>
                    </w:rPr>
                  </w:pPr>
                </w:p>
              </w:tc>
            </w:tr>
            <w:tr w:rsidR="00552A6D" w:rsidRPr="00FB1D92" w:rsidTr="00E64FC8">
              <w:trPr>
                <w:trHeight w:val="240"/>
                <w:jc w:val="center"/>
              </w:trPr>
              <w:tc>
                <w:tcPr>
                  <w:tcW w:w="9604" w:type="dxa"/>
                  <w:gridSpan w:val="8"/>
                </w:tcPr>
                <w:p w:rsidR="00552A6D" w:rsidRPr="00FB1D92" w:rsidRDefault="00552A6D" w:rsidP="00E7435A">
                  <w:pPr>
                    <w:spacing w:after="0" w:line="240" w:lineRule="auto"/>
                    <w:rPr>
                      <w:b/>
                      <w:bCs/>
                      <w:sz w:val="20"/>
                      <w:szCs w:val="20"/>
                    </w:rPr>
                  </w:pPr>
                  <w:r w:rsidRPr="00FB1D92">
                    <w:rPr>
                      <w:b/>
                      <w:bCs/>
                      <w:sz w:val="20"/>
                      <w:szCs w:val="20"/>
                    </w:rPr>
                    <w:t>C. Chiffre d’affaires et solvabilité financière : 03 Oui</w:t>
                  </w:r>
                </w:p>
              </w:tc>
            </w:tr>
            <w:tr w:rsidR="00552A6D" w:rsidRPr="00FB1D92" w:rsidTr="00E64FC8">
              <w:trPr>
                <w:trHeight w:val="480"/>
                <w:jc w:val="center"/>
              </w:trPr>
              <w:tc>
                <w:tcPr>
                  <w:tcW w:w="533" w:type="dxa"/>
                </w:tcPr>
                <w:p w:rsidR="00552A6D" w:rsidRPr="00FB1D92" w:rsidRDefault="00552A6D" w:rsidP="00E7435A">
                  <w:pPr>
                    <w:spacing w:after="0" w:line="240" w:lineRule="auto"/>
                    <w:rPr>
                      <w:sz w:val="20"/>
                      <w:szCs w:val="20"/>
                    </w:rPr>
                  </w:pPr>
                  <w:r w:rsidRPr="00FB1D92">
                    <w:rPr>
                      <w:sz w:val="20"/>
                      <w:szCs w:val="20"/>
                    </w:rPr>
                    <w:t>11</w:t>
                  </w:r>
                </w:p>
              </w:tc>
              <w:tc>
                <w:tcPr>
                  <w:tcW w:w="7204" w:type="dxa"/>
                  <w:gridSpan w:val="4"/>
                  <w:vAlign w:val="center"/>
                </w:tcPr>
                <w:p w:rsidR="00552A6D" w:rsidRPr="00FB1D92" w:rsidRDefault="00552A6D" w:rsidP="00E7435A">
                  <w:pPr>
                    <w:spacing w:after="0" w:line="240" w:lineRule="auto"/>
                    <w:rPr>
                      <w:sz w:val="20"/>
                      <w:szCs w:val="20"/>
                    </w:rPr>
                  </w:pPr>
                  <w:r w:rsidRPr="00FB1D92">
                    <w:rPr>
                      <w:sz w:val="20"/>
                      <w:szCs w:val="20"/>
                    </w:rPr>
                    <w:t>Justifier d’un chiffre d’affaires supérieur à 100 000 000 de francs CFA sur les trois dernières années</w:t>
                  </w:r>
                </w:p>
              </w:tc>
              <w:tc>
                <w:tcPr>
                  <w:tcW w:w="933" w:type="dxa"/>
                </w:tcPr>
                <w:p w:rsidR="00552A6D" w:rsidRPr="00FB1D92" w:rsidRDefault="00552A6D" w:rsidP="00E7435A">
                  <w:pPr>
                    <w:spacing w:after="0" w:line="240" w:lineRule="auto"/>
                    <w:rPr>
                      <w:b/>
                      <w:bCs/>
                      <w:sz w:val="20"/>
                      <w:szCs w:val="20"/>
                    </w:rPr>
                  </w:pPr>
                </w:p>
              </w:tc>
              <w:tc>
                <w:tcPr>
                  <w:tcW w:w="934" w:type="dxa"/>
                  <w:gridSpan w:val="2"/>
                </w:tcPr>
                <w:p w:rsidR="00552A6D" w:rsidRPr="00FB1D92" w:rsidRDefault="00552A6D" w:rsidP="00E7435A">
                  <w:pPr>
                    <w:spacing w:after="0" w:line="240" w:lineRule="auto"/>
                    <w:rPr>
                      <w:b/>
                      <w:bCs/>
                      <w:sz w:val="20"/>
                      <w:szCs w:val="20"/>
                    </w:rPr>
                  </w:pPr>
                </w:p>
              </w:tc>
            </w:tr>
            <w:tr w:rsidR="00552A6D" w:rsidRPr="00FB1D92" w:rsidTr="00E64FC8">
              <w:trPr>
                <w:trHeight w:val="465"/>
                <w:jc w:val="center"/>
              </w:trPr>
              <w:tc>
                <w:tcPr>
                  <w:tcW w:w="533" w:type="dxa"/>
                </w:tcPr>
                <w:p w:rsidR="00552A6D" w:rsidRPr="00FB1D92" w:rsidRDefault="00552A6D" w:rsidP="00E7435A">
                  <w:pPr>
                    <w:spacing w:after="0" w:line="240" w:lineRule="auto"/>
                    <w:rPr>
                      <w:sz w:val="20"/>
                      <w:szCs w:val="20"/>
                    </w:rPr>
                  </w:pPr>
                  <w:r w:rsidRPr="00FB1D92">
                    <w:rPr>
                      <w:sz w:val="20"/>
                      <w:szCs w:val="20"/>
                    </w:rPr>
                    <w:t>12</w:t>
                  </w:r>
                </w:p>
              </w:tc>
              <w:tc>
                <w:tcPr>
                  <w:tcW w:w="7204" w:type="dxa"/>
                  <w:gridSpan w:val="4"/>
                  <w:vAlign w:val="center"/>
                </w:tcPr>
                <w:p w:rsidR="00552A6D" w:rsidRPr="00FB1D92" w:rsidRDefault="00552A6D" w:rsidP="00E7435A">
                  <w:pPr>
                    <w:spacing w:after="0" w:line="240" w:lineRule="auto"/>
                    <w:rPr>
                      <w:sz w:val="20"/>
                      <w:szCs w:val="20"/>
                    </w:rPr>
                  </w:pPr>
                  <w:r w:rsidRPr="00FB1D92">
                    <w:rPr>
                      <w:sz w:val="20"/>
                      <w:szCs w:val="20"/>
                    </w:rPr>
                    <w:t>Justifier d'une capacité financière permettant de couvrir au moins 75 000 000 de francs CFA de prestations</w:t>
                  </w:r>
                </w:p>
              </w:tc>
              <w:tc>
                <w:tcPr>
                  <w:tcW w:w="933" w:type="dxa"/>
                </w:tcPr>
                <w:p w:rsidR="00552A6D" w:rsidRPr="00FB1D92" w:rsidRDefault="00552A6D" w:rsidP="00E7435A">
                  <w:pPr>
                    <w:spacing w:after="0" w:line="240" w:lineRule="auto"/>
                    <w:rPr>
                      <w:b/>
                      <w:bCs/>
                      <w:sz w:val="20"/>
                      <w:szCs w:val="20"/>
                    </w:rPr>
                  </w:pPr>
                </w:p>
              </w:tc>
              <w:tc>
                <w:tcPr>
                  <w:tcW w:w="934" w:type="dxa"/>
                  <w:gridSpan w:val="2"/>
                </w:tcPr>
                <w:p w:rsidR="00552A6D" w:rsidRPr="00FB1D92" w:rsidRDefault="00552A6D" w:rsidP="00E7435A">
                  <w:pPr>
                    <w:spacing w:after="0" w:line="240" w:lineRule="auto"/>
                    <w:rPr>
                      <w:b/>
                      <w:bCs/>
                      <w:sz w:val="20"/>
                      <w:szCs w:val="20"/>
                    </w:rPr>
                  </w:pPr>
                </w:p>
              </w:tc>
            </w:tr>
            <w:tr w:rsidR="00552A6D" w:rsidRPr="00FB1D92" w:rsidTr="00E64FC8">
              <w:trPr>
                <w:trHeight w:val="240"/>
                <w:jc w:val="center"/>
              </w:trPr>
              <w:tc>
                <w:tcPr>
                  <w:tcW w:w="533" w:type="dxa"/>
                </w:tcPr>
                <w:p w:rsidR="00552A6D" w:rsidRPr="00FB1D92" w:rsidRDefault="00552A6D" w:rsidP="00E7435A">
                  <w:pPr>
                    <w:spacing w:after="0" w:line="240" w:lineRule="auto"/>
                    <w:rPr>
                      <w:sz w:val="20"/>
                      <w:szCs w:val="20"/>
                    </w:rPr>
                  </w:pPr>
                  <w:r w:rsidRPr="00FB1D92">
                    <w:rPr>
                      <w:sz w:val="20"/>
                      <w:szCs w:val="20"/>
                    </w:rPr>
                    <w:t>13</w:t>
                  </w:r>
                </w:p>
              </w:tc>
              <w:tc>
                <w:tcPr>
                  <w:tcW w:w="7204" w:type="dxa"/>
                  <w:gridSpan w:val="4"/>
                  <w:vAlign w:val="center"/>
                </w:tcPr>
                <w:p w:rsidR="00552A6D" w:rsidRPr="00FB1D92" w:rsidRDefault="00552A6D" w:rsidP="00E7435A">
                  <w:pPr>
                    <w:spacing w:after="0" w:line="240" w:lineRule="auto"/>
                    <w:rPr>
                      <w:sz w:val="20"/>
                      <w:szCs w:val="20"/>
                    </w:rPr>
                  </w:pPr>
                  <w:r w:rsidRPr="00FB1D92">
                    <w:rPr>
                      <w:sz w:val="20"/>
                      <w:szCs w:val="20"/>
                    </w:rPr>
                    <w:t>Justifier de l’accès à une ligne de crédit ou autres ressources financières &gt;= 100 millions</w:t>
                  </w:r>
                </w:p>
              </w:tc>
              <w:tc>
                <w:tcPr>
                  <w:tcW w:w="933" w:type="dxa"/>
                </w:tcPr>
                <w:p w:rsidR="00552A6D" w:rsidRPr="00FB1D92" w:rsidRDefault="00552A6D" w:rsidP="00E7435A">
                  <w:pPr>
                    <w:spacing w:after="0" w:line="240" w:lineRule="auto"/>
                    <w:rPr>
                      <w:b/>
                      <w:bCs/>
                      <w:sz w:val="20"/>
                      <w:szCs w:val="20"/>
                    </w:rPr>
                  </w:pPr>
                </w:p>
              </w:tc>
              <w:tc>
                <w:tcPr>
                  <w:tcW w:w="934" w:type="dxa"/>
                  <w:gridSpan w:val="2"/>
                </w:tcPr>
                <w:p w:rsidR="00552A6D" w:rsidRPr="00FB1D92" w:rsidRDefault="00552A6D" w:rsidP="00E7435A">
                  <w:pPr>
                    <w:spacing w:after="0" w:line="240" w:lineRule="auto"/>
                    <w:rPr>
                      <w:b/>
                      <w:bCs/>
                      <w:sz w:val="20"/>
                      <w:szCs w:val="20"/>
                    </w:rPr>
                  </w:pPr>
                </w:p>
              </w:tc>
            </w:tr>
            <w:tr w:rsidR="00552A6D" w:rsidRPr="00FB1D92" w:rsidTr="00E64FC8">
              <w:trPr>
                <w:trHeight w:val="240"/>
                <w:jc w:val="center"/>
              </w:trPr>
              <w:tc>
                <w:tcPr>
                  <w:tcW w:w="7737" w:type="dxa"/>
                  <w:gridSpan w:val="5"/>
                </w:tcPr>
                <w:p w:rsidR="00552A6D" w:rsidRPr="00FB1D92" w:rsidRDefault="00552A6D" w:rsidP="00E7435A">
                  <w:pPr>
                    <w:spacing w:after="0" w:line="240" w:lineRule="auto"/>
                    <w:rPr>
                      <w:b/>
                      <w:bCs/>
                      <w:sz w:val="20"/>
                      <w:szCs w:val="20"/>
                    </w:rPr>
                  </w:pPr>
                </w:p>
              </w:tc>
              <w:tc>
                <w:tcPr>
                  <w:tcW w:w="933" w:type="dxa"/>
                </w:tcPr>
                <w:p w:rsidR="00552A6D" w:rsidRPr="00FB1D92" w:rsidRDefault="00552A6D" w:rsidP="00E7435A">
                  <w:pPr>
                    <w:spacing w:after="0" w:line="240" w:lineRule="auto"/>
                    <w:rPr>
                      <w:b/>
                      <w:bCs/>
                      <w:sz w:val="20"/>
                      <w:szCs w:val="20"/>
                    </w:rPr>
                  </w:pPr>
                </w:p>
              </w:tc>
              <w:tc>
                <w:tcPr>
                  <w:tcW w:w="934" w:type="dxa"/>
                  <w:gridSpan w:val="2"/>
                </w:tcPr>
                <w:p w:rsidR="00552A6D" w:rsidRPr="00FB1D92" w:rsidRDefault="00552A6D" w:rsidP="00E7435A">
                  <w:pPr>
                    <w:spacing w:after="0" w:line="240" w:lineRule="auto"/>
                    <w:rPr>
                      <w:b/>
                      <w:bCs/>
                      <w:sz w:val="20"/>
                      <w:szCs w:val="20"/>
                    </w:rPr>
                  </w:pPr>
                </w:p>
              </w:tc>
            </w:tr>
            <w:tr w:rsidR="00552A6D" w:rsidRPr="00FB1D92" w:rsidTr="00E64FC8">
              <w:trPr>
                <w:trHeight w:val="225"/>
                <w:jc w:val="center"/>
              </w:trPr>
              <w:tc>
                <w:tcPr>
                  <w:tcW w:w="9604" w:type="dxa"/>
                  <w:gridSpan w:val="8"/>
                </w:tcPr>
                <w:p w:rsidR="00552A6D" w:rsidRPr="00FB1D92" w:rsidRDefault="00552A6D" w:rsidP="00E7435A">
                  <w:pPr>
                    <w:spacing w:after="0" w:line="240" w:lineRule="auto"/>
                    <w:rPr>
                      <w:b/>
                      <w:bCs/>
                      <w:sz w:val="20"/>
                      <w:szCs w:val="20"/>
                    </w:rPr>
                  </w:pPr>
                  <w:r w:rsidRPr="00FB1D92">
                    <w:rPr>
                      <w:b/>
                      <w:bCs/>
                      <w:sz w:val="20"/>
                      <w:szCs w:val="20"/>
                    </w:rPr>
                    <w:lastRenderedPageBreak/>
                    <w:t>D. Qualification et compétence du personnel clé</w:t>
                  </w:r>
                  <w:r w:rsidRPr="00FB1D92">
                    <w:rPr>
                      <w:rFonts w:cs="Arial"/>
                      <w:sz w:val="20"/>
                      <w:szCs w:val="20"/>
                    </w:rPr>
                    <w:t xml:space="preserve"> : </w:t>
                  </w:r>
                  <w:r w:rsidR="005C4C22">
                    <w:rPr>
                      <w:b/>
                      <w:bCs/>
                      <w:sz w:val="20"/>
                      <w:szCs w:val="20"/>
                    </w:rPr>
                    <w:t>15</w:t>
                  </w:r>
                  <w:r w:rsidRPr="00FB1D92">
                    <w:rPr>
                      <w:b/>
                      <w:bCs/>
                      <w:sz w:val="20"/>
                      <w:szCs w:val="20"/>
                    </w:rPr>
                    <w:t xml:space="preserve"> Oui</w:t>
                  </w:r>
                </w:p>
              </w:tc>
            </w:tr>
            <w:tr w:rsidR="00F3713D" w:rsidRPr="00FB1D92" w:rsidTr="00E64FC8">
              <w:trPr>
                <w:trHeight w:val="225"/>
                <w:jc w:val="center"/>
              </w:trPr>
              <w:tc>
                <w:tcPr>
                  <w:tcW w:w="9604" w:type="dxa"/>
                  <w:gridSpan w:val="8"/>
                </w:tcPr>
                <w:p w:rsidR="00F3713D" w:rsidRPr="00FB1D92" w:rsidRDefault="00F3713D" w:rsidP="00E7435A">
                  <w:pPr>
                    <w:spacing w:after="0" w:line="240" w:lineRule="auto"/>
                    <w:rPr>
                      <w:b/>
                      <w:bCs/>
                      <w:sz w:val="20"/>
                      <w:szCs w:val="20"/>
                    </w:rPr>
                  </w:pPr>
                  <w:r>
                    <w:rPr>
                      <w:b/>
                      <w:bCs/>
                      <w:sz w:val="20"/>
                      <w:szCs w:val="20"/>
                    </w:rPr>
                    <w:t>Responsable Administratif</w:t>
                  </w:r>
                </w:p>
              </w:tc>
            </w:tr>
            <w:tr w:rsidR="00F3713D" w:rsidRPr="00FB1D92" w:rsidTr="00F3713D">
              <w:trPr>
                <w:trHeight w:val="225"/>
                <w:jc w:val="center"/>
              </w:trPr>
              <w:tc>
                <w:tcPr>
                  <w:tcW w:w="627" w:type="dxa"/>
                  <w:gridSpan w:val="2"/>
                </w:tcPr>
                <w:p w:rsidR="00F3713D" w:rsidRPr="009F3214" w:rsidRDefault="00F3713D" w:rsidP="00E7435A">
                  <w:pPr>
                    <w:spacing w:after="0" w:line="240" w:lineRule="auto"/>
                    <w:rPr>
                      <w:bCs/>
                      <w:sz w:val="20"/>
                      <w:szCs w:val="20"/>
                    </w:rPr>
                  </w:pPr>
                  <w:r w:rsidRPr="009F3214">
                    <w:rPr>
                      <w:bCs/>
                      <w:sz w:val="20"/>
                      <w:szCs w:val="20"/>
                    </w:rPr>
                    <w:t>14</w:t>
                  </w:r>
                </w:p>
              </w:tc>
              <w:tc>
                <w:tcPr>
                  <w:tcW w:w="7087" w:type="dxa"/>
                  <w:gridSpan w:val="2"/>
                  <w:shd w:val="clear" w:color="auto" w:fill="auto"/>
                </w:tcPr>
                <w:p w:rsidR="00F3713D" w:rsidRPr="009F3214" w:rsidRDefault="00F3713D" w:rsidP="00F3713D">
                  <w:pPr>
                    <w:tabs>
                      <w:tab w:val="center" w:pos="1278"/>
                    </w:tabs>
                    <w:suppressAutoHyphens w:val="0"/>
                    <w:autoSpaceDN/>
                    <w:spacing w:after="13" w:line="248" w:lineRule="auto"/>
                    <w:rPr>
                      <w:sz w:val="20"/>
                      <w:szCs w:val="20"/>
                    </w:rPr>
                  </w:pPr>
                  <w:r w:rsidRPr="009F3214">
                    <w:rPr>
                      <w:sz w:val="20"/>
                      <w:szCs w:val="20"/>
                    </w:rPr>
                    <w:t>Au moins BAC</w:t>
                  </w:r>
                  <w:r w:rsidR="009F2259" w:rsidRPr="009F3214">
                    <w:rPr>
                      <w:sz w:val="20"/>
                      <w:szCs w:val="20"/>
                    </w:rPr>
                    <w:t>+2 en technique commerciale</w:t>
                  </w:r>
                </w:p>
              </w:tc>
              <w:tc>
                <w:tcPr>
                  <w:tcW w:w="992" w:type="dxa"/>
                  <w:gridSpan w:val="3"/>
                </w:tcPr>
                <w:p w:rsidR="00F3713D" w:rsidRPr="00F3713D" w:rsidRDefault="00F3713D" w:rsidP="00F3713D">
                  <w:pPr>
                    <w:tabs>
                      <w:tab w:val="center" w:pos="1278"/>
                    </w:tabs>
                    <w:suppressAutoHyphens w:val="0"/>
                    <w:autoSpaceDN/>
                    <w:spacing w:after="13" w:line="248" w:lineRule="auto"/>
                    <w:rPr>
                      <w:sz w:val="20"/>
                      <w:szCs w:val="20"/>
                      <w:highlight w:val="yellow"/>
                    </w:rPr>
                  </w:pPr>
                </w:p>
              </w:tc>
              <w:tc>
                <w:tcPr>
                  <w:tcW w:w="898" w:type="dxa"/>
                </w:tcPr>
                <w:p w:rsidR="00F3713D" w:rsidRPr="00F3713D" w:rsidRDefault="00F3713D" w:rsidP="00F3713D">
                  <w:pPr>
                    <w:tabs>
                      <w:tab w:val="center" w:pos="1278"/>
                    </w:tabs>
                    <w:suppressAutoHyphens w:val="0"/>
                    <w:autoSpaceDN/>
                    <w:spacing w:after="13" w:line="248" w:lineRule="auto"/>
                    <w:rPr>
                      <w:sz w:val="20"/>
                      <w:szCs w:val="20"/>
                      <w:highlight w:val="yellow"/>
                    </w:rPr>
                  </w:pPr>
                </w:p>
              </w:tc>
            </w:tr>
            <w:tr w:rsidR="00F3713D" w:rsidRPr="00FB1D92" w:rsidTr="00F3713D">
              <w:trPr>
                <w:trHeight w:val="225"/>
                <w:jc w:val="center"/>
              </w:trPr>
              <w:tc>
                <w:tcPr>
                  <w:tcW w:w="627" w:type="dxa"/>
                  <w:gridSpan w:val="2"/>
                </w:tcPr>
                <w:p w:rsidR="00F3713D" w:rsidRPr="009F3214" w:rsidRDefault="00F3713D" w:rsidP="00E7435A">
                  <w:pPr>
                    <w:spacing w:after="0" w:line="240" w:lineRule="auto"/>
                    <w:rPr>
                      <w:bCs/>
                      <w:sz w:val="20"/>
                      <w:szCs w:val="20"/>
                    </w:rPr>
                  </w:pPr>
                  <w:r w:rsidRPr="009F3214">
                    <w:rPr>
                      <w:bCs/>
                      <w:sz w:val="20"/>
                      <w:szCs w:val="20"/>
                    </w:rPr>
                    <w:t>15</w:t>
                  </w:r>
                </w:p>
              </w:tc>
              <w:tc>
                <w:tcPr>
                  <w:tcW w:w="7087" w:type="dxa"/>
                  <w:gridSpan w:val="2"/>
                  <w:shd w:val="clear" w:color="auto" w:fill="auto"/>
                </w:tcPr>
                <w:p w:rsidR="00F3713D" w:rsidRPr="009F3214" w:rsidRDefault="00F3713D" w:rsidP="00F3713D">
                  <w:pPr>
                    <w:tabs>
                      <w:tab w:val="center" w:pos="1278"/>
                    </w:tabs>
                    <w:suppressAutoHyphens w:val="0"/>
                    <w:autoSpaceDN/>
                    <w:spacing w:after="13" w:line="248" w:lineRule="auto"/>
                    <w:rPr>
                      <w:sz w:val="20"/>
                      <w:szCs w:val="20"/>
                    </w:rPr>
                  </w:pPr>
                  <w:r w:rsidRPr="009F3214">
                    <w:rPr>
                      <w:sz w:val="20"/>
                      <w:szCs w:val="20"/>
                    </w:rPr>
                    <w:t>Disposant d’une expérience de 10 ans dans la gestion des déchets ménagers</w:t>
                  </w:r>
                </w:p>
              </w:tc>
              <w:tc>
                <w:tcPr>
                  <w:tcW w:w="992" w:type="dxa"/>
                  <w:gridSpan w:val="3"/>
                </w:tcPr>
                <w:p w:rsidR="00F3713D" w:rsidRPr="00F3713D" w:rsidRDefault="00F3713D" w:rsidP="00F3713D">
                  <w:pPr>
                    <w:tabs>
                      <w:tab w:val="center" w:pos="1278"/>
                    </w:tabs>
                    <w:suppressAutoHyphens w:val="0"/>
                    <w:autoSpaceDN/>
                    <w:spacing w:after="13" w:line="248" w:lineRule="auto"/>
                    <w:rPr>
                      <w:sz w:val="20"/>
                      <w:szCs w:val="20"/>
                      <w:highlight w:val="yellow"/>
                    </w:rPr>
                  </w:pPr>
                </w:p>
              </w:tc>
              <w:tc>
                <w:tcPr>
                  <w:tcW w:w="898" w:type="dxa"/>
                </w:tcPr>
                <w:p w:rsidR="00F3713D" w:rsidRPr="00F3713D" w:rsidRDefault="00F3713D" w:rsidP="00F3713D">
                  <w:pPr>
                    <w:tabs>
                      <w:tab w:val="center" w:pos="1278"/>
                    </w:tabs>
                    <w:suppressAutoHyphens w:val="0"/>
                    <w:autoSpaceDN/>
                    <w:spacing w:after="13" w:line="248" w:lineRule="auto"/>
                    <w:rPr>
                      <w:sz w:val="20"/>
                      <w:szCs w:val="20"/>
                      <w:highlight w:val="yellow"/>
                    </w:rPr>
                  </w:pPr>
                </w:p>
              </w:tc>
            </w:tr>
            <w:tr w:rsidR="00F3713D" w:rsidRPr="00FB1D92" w:rsidTr="00F3713D">
              <w:trPr>
                <w:trHeight w:val="225"/>
                <w:jc w:val="center"/>
              </w:trPr>
              <w:tc>
                <w:tcPr>
                  <w:tcW w:w="627" w:type="dxa"/>
                  <w:gridSpan w:val="2"/>
                </w:tcPr>
                <w:p w:rsidR="00F3713D" w:rsidRPr="009F3214" w:rsidRDefault="00F3713D" w:rsidP="00E7435A">
                  <w:pPr>
                    <w:spacing w:after="0" w:line="240" w:lineRule="auto"/>
                    <w:rPr>
                      <w:bCs/>
                      <w:sz w:val="20"/>
                      <w:szCs w:val="20"/>
                    </w:rPr>
                  </w:pPr>
                  <w:r w:rsidRPr="009F3214">
                    <w:rPr>
                      <w:bCs/>
                      <w:sz w:val="20"/>
                      <w:szCs w:val="20"/>
                    </w:rPr>
                    <w:t>16</w:t>
                  </w:r>
                </w:p>
              </w:tc>
              <w:tc>
                <w:tcPr>
                  <w:tcW w:w="7087" w:type="dxa"/>
                  <w:gridSpan w:val="2"/>
                  <w:shd w:val="clear" w:color="auto" w:fill="auto"/>
                </w:tcPr>
                <w:p w:rsidR="00F3713D" w:rsidRPr="009F3214" w:rsidRDefault="00F3713D" w:rsidP="00E7435A">
                  <w:pPr>
                    <w:spacing w:after="0" w:line="240" w:lineRule="auto"/>
                    <w:rPr>
                      <w:b/>
                      <w:bCs/>
                      <w:sz w:val="20"/>
                      <w:szCs w:val="20"/>
                    </w:rPr>
                  </w:pPr>
                  <w:r w:rsidRPr="009F3214">
                    <w:rPr>
                      <w:sz w:val="20"/>
                      <w:szCs w:val="20"/>
                    </w:rPr>
                    <w:t>Disposant de 10 ans dans un poste similaire</w:t>
                  </w:r>
                </w:p>
              </w:tc>
              <w:tc>
                <w:tcPr>
                  <w:tcW w:w="992" w:type="dxa"/>
                  <w:gridSpan w:val="3"/>
                </w:tcPr>
                <w:p w:rsidR="00F3713D" w:rsidRPr="00FB1D92" w:rsidRDefault="00F3713D" w:rsidP="00E7435A">
                  <w:pPr>
                    <w:spacing w:after="0" w:line="240" w:lineRule="auto"/>
                    <w:rPr>
                      <w:b/>
                      <w:bCs/>
                      <w:sz w:val="20"/>
                      <w:szCs w:val="20"/>
                    </w:rPr>
                  </w:pPr>
                </w:p>
              </w:tc>
              <w:tc>
                <w:tcPr>
                  <w:tcW w:w="898" w:type="dxa"/>
                </w:tcPr>
                <w:p w:rsidR="00F3713D" w:rsidRPr="00FB1D92" w:rsidRDefault="00F3713D" w:rsidP="00E7435A">
                  <w:pPr>
                    <w:spacing w:after="0" w:line="240" w:lineRule="auto"/>
                    <w:rPr>
                      <w:b/>
                      <w:bCs/>
                      <w:sz w:val="20"/>
                      <w:szCs w:val="20"/>
                    </w:rPr>
                  </w:pPr>
                </w:p>
              </w:tc>
            </w:tr>
            <w:tr w:rsidR="00552A6D" w:rsidRPr="00FB1D92" w:rsidTr="00E64FC8">
              <w:trPr>
                <w:trHeight w:val="240"/>
                <w:jc w:val="center"/>
              </w:trPr>
              <w:tc>
                <w:tcPr>
                  <w:tcW w:w="9604" w:type="dxa"/>
                  <w:gridSpan w:val="8"/>
                </w:tcPr>
                <w:p w:rsidR="00552A6D" w:rsidRPr="00FB1D92" w:rsidRDefault="00552A6D" w:rsidP="00E7435A">
                  <w:pPr>
                    <w:spacing w:after="0" w:line="240" w:lineRule="auto"/>
                    <w:rPr>
                      <w:b/>
                      <w:bCs/>
                      <w:sz w:val="20"/>
                      <w:szCs w:val="20"/>
                    </w:rPr>
                  </w:pPr>
                  <w:r w:rsidRPr="00FB1D92">
                    <w:rPr>
                      <w:b/>
                      <w:bCs/>
                      <w:sz w:val="20"/>
                      <w:szCs w:val="20"/>
                    </w:rPr>
                    <w:t>Directeur Technique</w:t>
                  </w:r>
                </w:p>
              </w:tc>
            </w:tr>
            <w:tr w:rsidR="00F3713D" w:rsidRPr="00FB1D92" w:rsidTr="00E64FC8">
              <w:trPr>
                <w:trHeight w:val="480"/>
                <w:jc w:val="center"/>
              </w:trPr>
              <w:tc>
                <w:tcPr>
                  <w:tcW w:w="533" w:type="dxa"/>
                </w:tcPr>
                <w:p w:rsidR="00F3713D" w:rsidRPr="00FB1D92" w:rsidRDefault="00F3713D" w:rsidP="00F3713D">
                  <w:pPr>
                    <w:spacing w:after="0" w:line="240" w:lineRule="auto"/>
                    <w:rPr>
                      <w:sz w:val="20"/>
                      <w:szCs w:val="20"/>
                    </w:rPr>
                  </w:pPr>
                  <w:r w:rsidRPr="00FB1D92">
                    <w:rPr>
                      <w:sz w:val="20"/>
                      <w:szCs w:val="20"/>
                    </w:rPr>
                    <w:t>17</w:t>
                  </w:r>
                </w:p>
              </w:tc>
              <w:tc>
                <w:tcPr>
                  <w:tcW w:w="7204" w:type="dxa"/>
                  <w:gridSpan w:val="4"/>
                </w:tcPr>
                <w:p w:rsidR="00F3713D" w:rsidRPr="00FB1D92" w:rsidRDefault="00F3713D" w:rsidP="00F3713D">
                  <w:pPr>
                    <w:spacing w:after="0" w:line="240" w:lineRule="auto"/>
                    <w:rPr>
                      <w:sz w:val="20"/>
                      <w:szCs w:val="20"/>
                    </w:rPr>
                  </w:pPr>
                  <w:r w:rsidRPr="00E64FC8">
                    <w:rPr>
                      <w:sz w:val="20"/>
                      <w:szCs w:val="20"/>
                    </w:rPr>
                    <w:t>Au moins, Bac + 3 en gestion des déchets, génie environnemental, génie urbain,</w:t>
                  </w:r>
                  <w:r>
                    <w:rPr>
                      <w:sz w:val="20"/>
                      <w:szCs w:val="20"/>
                    </w:rPr>
                    <w:t xml:space="preserve"> génie civil,</w:t>
                  </w:r>
                  <w:r w:rsidRPr="00E64FC8">
                    <w:rPr>
                      <w:sz w:val="20"/>
                      <w:szCs w:val="20"/>
                    </w:rPr>
                    <w:t xml:space="preserve"> gestion de l’environnement ou équivalent</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924597">
              <w:trPr>
                <w:trHeight w:val="274"/>
                <w:jc w:val="center"/>
              </w:trPr>
              <w:tc>
                <w:tcPr>
                  <w:tcW w:w="533" w:type="dxa"/>
                </w:tcPr>
                <w:p w:rsidR="00F3713D" w:rsidRPr="00FB1D92" w:rsidRDefault="00F3713D" w:rsidP="00F3713D">
                  <w:pPr>
                    <w:spacing w:after="0" w:line="240" w:lineRule="auto"/>
                    <w:rPr>
                      <w:sz w:val="20"/>
                      <w:szCs w:val="20"/>
                    </w:rPr>
                  </w:pPr>
                  <w:r w:rsidRPr="00FB1D92">
                    <w:rPr>
                      <w:sz w:val="20"/>
                      <w:szCs w:val="20"/>
                    </w:rPr>
                    <w:t>18</w:t>
                  </w:r>
                </w:p>
              </w:tc>
              <w:tc>
                <w:tcPr>
                  <w:tcW w:w="7204" w:type="dxa"/>
                  <w:gridSpan w:val="4"/>
                </w:tcPr>
                <w:p w:rsidR="00F3713D" w:rsidRPr="00FB1D92" w:rsidRDefault="00F3713D" w:rsidP="00F3713D">
                  <w:pPr>
                    <w:spacing w:after="0" w:line="240" w:lineRule="auto"/>
                    <w:rPr>
                      <w:sz w:val="20"/>
                      <w:szCs w:val="20"/>
                    </w:rPr>
                  </w:pPr>
                  <w:r w:rsidRPr="00E64FC8">
                    <w:rPr>
                      <w:sz w:val="20"/>
                      <w:szCs w:val="20"/>
                    </w:rPr>
                    <w:t>Disposant d’une expérience de 10 ans dans la gestion des déchets ménagers</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40"/>
                <w:jc w:val="center"/>
              </w:trPr>
              <w:tc>
                <w:tcPr>
                  <w:tcW w:w="533" w:type="dxa"/>
                </w:tcPr>
                <w:p w:rsidR="00F3713D" w:rsidRPr="00FB1D92" w:rsidRDefault="00F3713D" w:rsidP="00F3713D">
                  <w:pPr>
                    <w:spacing w:after="0" w:line="240" w:lineRule="auto"/>
                    <w:rPr>
                      <w:sz w:val="20"/>
                      <w:szCs w:val="20"/>
                    </w:rPr>
                  </w:pPr>
                  <w:r w:rsidRPr="00FB1D92">
                    <w:rPr>
                      <w:sz w:val="20"/>
                      <w:szCs w:val="20"/>
                    </w:rPr>
                    <w:t>19</w:t>
                  </w:r>
                </w:p>
              </w:tc>
              <w:tc>
                <w:tcPr>
                  <w:tcW w:w="7204" w:type="dxa"/>
                  <w:gridSpan w:val="4"/>
                </w:tcPr>
                <w:p w:rsidR="00F3713D" w:rsidRPr="00FB1D92" w:rsidRDefault="00F3713D" w:rsidP="00F3713D">
                  <w:pPr>
                    <w:spacing w:after="0" w:line="240" w:lineRule="auto"/>
                    <w:rPr>
                      <w:sz w:val="20"/>
                      <w:szCs w:val="20"/>
                    </w:rPr>
                  </w:pPr>
                  <w:r w:rsidRPr="00E64FC8">
                    <w:rPr>
                      <w:sz w:val="20"/>
                      <w:szCs w:val="20"/>
                    </w:rPr>
                    <w:t>Disposant d’une expérience 05 ans dans un poste de similaire  </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552A6D" w:rsidRPr="00FB1D92" w:rsidTr="00E64FC8">
              <w:trPr>
                <w:trHeight w:val="225"/>
                <w:jc w:val="center"/>
              </w:trPr>
              <w:tc>
                <w:tcPr>
                  <w:tcW w:w="9604" w:type="dxa"/>
                  <w:gridSpan w:val="8"/>
                </w:tcPr>
                <w:p w:rsidR="00552A6D" w:rsidRPr="00FB1D92" w:rsidRDefault="00552A6D" w:rsidP="00E7435A">
                  <w:pPr>
                    <w:spacing w:after="0" w:line="240" w:lineRule="auto"/>
                    <w:rPr>
                      <w:b/>
                      <w:bCs/>
                      <w:sz w:val="20"/>
                      <w:szCs w:val="20"/>
                    </w:rPr>
                  </w:pPr>
                  <w:r w:rsidRPr="00FB1D92">
                    <w:rPr>
                      <w:b/>
                      <w:bCs/>
                      <w:sz w:val="20"/>
                      <w:szCs w:val="20"/>
                    </w:rPr>
                    <w:t>Responsable de la propreté urbaine </w:t>
                  </w:r>
                </w:p>
              </w:tc>
            </w:tr>
            <w:tr w:rsidR="00F3713D" w:rsidRPr="00FB1D92" w:rsidTr="00E64FC8">
              <w:trPr>
                <w:trHeight w:val="240"/>
                <w:jc w:val="center"/>
              </w:trPr>
              <w:tc>
                <w:tcPr>
                  <w:tcW w:w="533" w:type="dxa"/>
                </w:tcPr>
                <w:p w:rsidR="00F3713D" w:rsidRPr="00FB1D92" w:rsidRDefault="00F3713D" w:rsidP="00F3713D">
                  <w:pPr>
                    <w:spacing w:after="0" w:line="240" w:lineRule="auto"/>
                    <w:rPr>
                      <w:sz w:val="20"/>
                      <w:szCs w:val="20"/>
                    </w:rPr>
                  </w:pPr>
                  <w:r>
                    <w:rPr>
                      <w:sz w:val="20"/>
                      <w:szCs w:val="20"/>
                    </w:rPr>
                    <w:t>20</w:t>
                  </w:r>
                </w:p>
              </w:tc>
              <w:tc>
                <w:tcPr>
                  <w:tcW w:w="7204" w:type="dxa"/>
                  <w:gridSpan w:val="4"/>
                </w:tcPr>
                <w:p w:rsidR="00F3713D" w:rsidRPr="00FB1D92" w:rsidRDefault="00F3713D" w:rsidP="00F3713D">
                  <w:pPr>
                    <w:spacing w:after="0" w:line="240" w:lineRule="auto"/>
                    <w:rPr>
                      <w:sz w:val="20"/>
                      <w:szCs w:val="20"/>
                    </w:rPr>
                  </w:pPr>
                  <w:r w:rsidRPr="00FB1D92">
                    <w:rPr>
                      <w:sz w:val="20"/>
                      <w:szCs w:val="20"/>
                    </w:rPr>
                    <w:t>Niveau Bac</w:t>
                  </w:r>
                  <w:r>
                    <w:rPr>
                      <w:sz w:val="20"/>
                      <w:szCs w:val="20"/>
                    </w:rPr>
                    <w:t xml:space="preserve"> </w:t>
                  </w:r>
                  <w:r w:rsidRPr="00FB1D92">
                    <w:rPr>
                      <w:sz w:val="20"/>
                      <w:szCs w:val="20"/>
                    </w:rPr>
                    <w:t>+</w:t>
                  </w:r>
                  <w:r>
                    <w:rPr>
                      <w:sz w:val="20"/>
                      <w:szCs w:val="20"/>
                    </w:rPr>
                    <w:t xml:space="preserve"> 2</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32"/>
                <w:jc w:val="center"/>
              </w:trPr>
              <w:tc>
                <w:tcPr>
                  <w:tcW w:w="533" w:type="dxa"/>
                </w:tcPr>
                <w:p w:rsidR="00F3713D" w:rsidRPr="00FB1D92" w:rsidRDefault="00F3713D" w:rsidP="00F3713D">
                  <w:pPr>
                    <w:spacing w:after="0" w:line="240" w:lineRule="auto"/>
                    <w:rPr>
                      <w:sz w:val="20"/>
                      <w:szCs w:val="20"/>
                    </w:rPr>
                  </w:pPr>
                  <w:r>
                    <w:rPr>
                      <w:sz w:val="20"/>
                      <w:szCs w:val="20"/>
                    </w:rPr>
                    <w:t>21</w:t>
                  </w:r>
                </w:p>
              </w:tc>
              <w:tc>
                <w:tcPr>
                  <w:tcW w:w="7204" w:type="dxa"/>
                  <w:gridSpan w:val="4"/>
                </w:tcPr>
                <w:p w:rsidR="00F3713D" w:rsidRPr="00FB1D92" w:rsidRDefault="00F3713D" w:rsidP="00F3713D">
                  <w:pPr>
                    <w:spacing w:after="0" w:line="240" w:lineRule="auto"/>
                    <w:rPr>
                      <w:sz w:val="20"/>
                      <w:szCs w:val="20"/>
                    </w:rPr>
                  </w:pPr>
                  <w:r w:rsidRPr="00FB1D92">
                    <w:rPr>
                      <w:sz w:val="20"/>
                      <w:szCs w:val="20"/>
                    </w:rPr>
                    <w:t xml:space="preserve">Disposant d’une expérience de </w:t>
                  </w:r>
                  <w:r>
                    <w:rPr>
                      <w:sz w:val="20"/>
                      <w:szCs w:val="20"/>
                    </w:rPr>
                    <w:t>05</w:t>
                  </w:r>
                  <w:r w:rsidRPr="00FB1D92">
                    <w:rPr>
                      <w:sz w:val="20"/>
                      <w:szCs w:val="20"/>
                    </w:rPr>
                    <w:t xml:space="preserve"> ans dans la gestion des déchets ménagers</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25"/>
                <w:jc w:val="center"/>
              </w:trPr>
              <w:tc>
                <w:tcPr>
                  <w:tcW w:w="533" w:type="dxa"/>
                </w:tcPr>
                <w:p w:rsidR="00F3713D" w:rsidRPr="00FB1D92" w:rsidRDefault="00F3713D" w:rsidP="00F3713D">
                  <w:pPr>
                    <w:spacing w:after="0" w:line="240" w:lineRule="auto"/>
                    <w:rPr>
                      <w:sz w:val="20"/>
                      <w:szCs w:val="20"/>
                    </w:rPr>
                  </w:pPr>
                  <w:r>
                    <w:rPr>
                      <w:sz w:val="20"/>
                      <w:szCs w:val="20"/>
                    </w:rPr>
                    <w:t>22</w:t>
                  </w:r>
                </w:p>
              </w:tc>
              <w:tc>
                <w:tcPr>
                  <w:tcW w:w="7204" w:type="dxa"/>
                  <w:gridSpan w:val="4"/>
                </w:tcPr>
                <w:p w:rsidR="00F3713D" w:rsidRPr="00FB1D92" w:rsidRDefault="00F3713D" w:rsidP="00F3713D">
                  <w:pPr>
                    <w:spacing w:after="0" w:line="240" w:lineRule="auto"/>
                    <w:rPr>
                      <w:sz w:val="20"/>
                      <w:szCs w:val="20"/>
                    </w:rPr>
                  </w:pPr>
                  <w:r w:rsidRPr="00FB1D92">
                    <w:rPr>
                      <w:sz w:val="20"/>
                      <w:szCs w:val="20"/>
                    </w:rPr>
                    <w:t>Disposant d’une expérience 05 ans dans un poste de similaire  </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C46A53" w:rsidRPr="00FB1D92" w:rsidTr="00E64FC8">
              <w:trPr>
                <w:trHeight w:val="240"/>
                <w:jc w:val="center"/>
              </w:trPr>
              <w:tc>
                <w:tcPr>
                  <w:tcW w:w="9604" w:type="dxa"/>
                  <w:gridSpan w:val="8"/>
                </w:tcPr>
                <w:p w:rsidR="00C46A53" w:rsidRPr="00FB1D92" w:rsidRDefault="00C46A53" w:rsidP="00C46A53">
                  <w:pPr>
                    <w:spacing w:after="0" w:line="240" w:lineRule="auto"/>
                    <w:rPr>
                      <w:b/>
                      <w:bCs/>
                      <w:sz w:val="20"/>
                      <w:szCs w:val="20"/>
                    </w:rPr>
                  </w:pPr>
                  <w:r w:rsidRPr="00FB1D92">
                    <w:rPr>
                      <w:b/>
                      <w:bCs/>
                      <w:sz w:val="20"/>
                      <w:szCs w:val="20"/>
                    </w:rPr>
                    <w:t xml:space="preserve">Responsable </w:t>
                  </w:r>
                  <w:r w:rsidR="0021737D">
                    <w:rPr>
                      <w:b/>
                      <w:bCs/>
                      <w:sz w:val="20"/>
                      <w:szCs w:val="20"/>
                    </w:rPr>
                    <w:t>centre de traitement des déchets et QHSE</w:t>
                  </w:r>
                  <w:r w:rsidRPr="00FB1D92">
                    <w:rPr>
                      <w:b/>
                      <w:bCs/>
                      <w:sz w:val="20"/>
                      <w:szCs w:val="20"/>
                    </w:rPr>
                    <w:t> </w:t>
                  </w:r>
                </w:p>
              </w:tc>
            </w:tr>
            <w:tr w:rsidR="00F3713D" w:rsidRPr="00FB1D92" w:rsidTr="0021737D">
              <w:trPr>
                <w:trHeight w:val="203"/>
                <w:jc w:val="center"/>
              </w:trPr>
              <w:tc>
                <w:tcPr>
                  <w:tcW w:w="533" w:type="dxa"/>
                </w:tcPr>
                <w:p w:rsidR="00F3713D" w:rsidRPr="00FB1D92" w:rsidRDefault="00F3713D" w:rsidP="00F3713D">
                  <w:pPr>
                    <w:spacing w:after="0" w:line="240" w:lineRule="auto"/>
                    <w:rPr>
                      <w:sz w:val="20"/>
                      <w:szCs w:val="20"/>
                    </w:rPr>
                  </w:pPr>
                  <w:r>
                    <w:rPr>
                      <w:sz w:val="20"/>
                      <w:szCs w:val="20"/>
                    </w:rPr>
                    <w:t>23</w:t>
                  </w:r>
                </w:p>
              </w:tc>
              <w:tc>
                <w:tcPr>
                  <w:tcW w:w="7204" w:type="dxa"/>
                  <w:gridSpan w:val="4"/>
                </w:tcPr>
                <w:p w:rsidR="00F3713D" w:rsidRPr="00FB1D92" w:rsidRDefault="00F3713D" w:rsidP="00F3713D">
                  <w:pPr>
                    <w:spacing w:after="0" w:line="240" w:lineRule="auto"/>
                    <w:rPr>
                      <w:sz w:val="20"/>
                      <w:szCs w:val="20"/>
                    </w:rPr>
                  </w:pPr>
                  <w:r>
                    <w:rPr>
                      <w:rFonts w:cs="Calibri"/>
                      <w:color w:val="000000"/>
                      <w:sz w:val="20"/>
                      <w:szCs w:val="20"/>
                    </w:rPr>
                    <w:t>Niveau Bac</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78"/>
                <w:jc w:val="center"/>
              </w:trPr>
              <w:tc>
                <w:tcPr>
                  <w:tcW w:w="533" w:type="dxa"/>
                </w:tcPr>
                <w:p w:rsidR="00F3713D" w:rsidRPr="00FB1D92" w:rsidRDefault="00F3713D" w:rsidP="00F3713D">
                  <w:pPr>
                    <w:spacing w:after="0" w:line="240" w:lineRule="auto"/>
                    <w:rPr>
                      <w:sz w:val="20"/>
                      <w:szCs w:val="20"/>
                    </w:rPr>
                  </w:pPr>
                  <w:r>
                    <w:rPr>
                      <w:sz w:val="20"/>
                      <w:szCs w:val="20"/>
                    </w:rPr>
                    <w:t>24</w:t>
                  </w:r>
                </w:p>
              </w:tc>
              <w:tc>
                <w:tcPr>
                  <w:tcW w:w="7204" w:type="dxa"/>
                  <w:gridSpan w:val="4"/>
                  <w:vAlign w:val="center"/>
                </w:tcPr>
                <w:p w:rsidR="00F3713D" w:rsidRPr="00FB1D92" w:rsidRDefault="00F3713D" w:rsidP="00F3713D">
                  <w:pPr>
                    <w:spacing w:after="0" w:line="240" w:lineRule="auto"/>
                    <w:rPr>
                      <w:sz w:val="20"/>
                      <w:szCs w:val="20"/>
                    </w:rPr>
                  </w:pPr>
                  <w:r>
                    <w:rPr>
                      <w:rFonts w:cs="Calibri"/>
                      <w:bCs/>
                      <w:sz w:val="20"/>
                      <w:szCs w:val="20"/>
                    </w:rPr>
                    <w:t>E</w:t>
                  </w:r>
                  <w:r w:rsidRPr="00F01D81">
                    <w:rPr>
                      <w:rFonts w:cs="Calibri"/>
                      <w:bCs/>
                      <w:sz w:val="20"/>
                      <w:szCs w:val="20"/>
                    </w:rPr>
                    <w:t>xpérience générale</w:t>
                  </w:r>
                  <w:r>
                    <w:rPr>
                      <w:rFonts w:cs="Calibri"/>
                      <w:bCs/>
                      <w:sz w:val="20"/>
                      <w:szCs w:val="20"/>
                    </w:rPr>
                    <w:t xml:space="preserve"> de 10 ans dans la gestion des déchets</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21737D">
              <w:trPr>
                <w:trHeight w:val="283"/>
                <w:jc w:val="center"/>
              </w:trPr>
              <w:tc>
                <w:tcPr>
                  <w:tcW w:w="533" w:type="dxa"/>
                </w:tcPr>
                <w:p w:rsidR="00F3713D" w:rsidRPr="00FB1D92" w:rsidRDefault="00F3713D" w:rsidP="00F3713D">
                  <w:pPr>
                    <w:spacing w:after="0" w:line="240" w:lineRule="auto"/>
                    <w:rPr>
                      <w:sz w:val="20"/>
                      <w:szCs w:val="20"/>
                    </w:rPr>
                  </w:pPr>
                  <w:r>
                    <w:rPr>
                      <w:sz w:val="20"/>
                      <w:szCs w:val="20"/>
                    </w:rPr>
                    <w:t>25</w:t>
                  </w:r>
                </w:p>
              </w:tc>
              <w:tc>
                <w:tcPr>
                  <w:tcW w:w="7204" w:type="dxa"/>
                  <w:gridSpan w:val="4"/>
                  <w:vAlign w:val="center"/>
                </w:tcPr>
                <w:p w:rsidR="00F3713D" w:rsidRPr="00FB1D92" w:rsidRDefault="00F3713D" w:rsidP="00F3713D">
                  <w:pPr>
                    <w:spacing w:after="0" w:line="240" w:lineRule="auto"/>
                    <w:rPr>
                      <w:sz w:val="20"/>
                      <w:szCs w:val="20"/>
                    </w:rPr>
                  </w:pPr>
                  <w:r w:rsidRPr="00F01D81">
                    <w:rPr>
                      <w:rFonts w:cs="Calibri"/>
                      <w:bCs/>
                      <w:sz w:val="20"/>
                      <w:szCs w:val="20"/>
                    </w:rPr>
                    <w:t>Expérience spécifique de 05 ans dans le traitement des déchets</w:t>
                  </w:r>
                  <w:r>
                    <w:rPr>
                      <w:rFonts w:cs="Calibri"/>
                      <w:bCs/>
                      <w:sz w:val="20"/>
                      <w:szCs w:val="20"/>
                    </w:rPr>
                    <w:t xml:space="preserve"> et QHSE</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21737D" w:rsidRPr="00FB1D92" w:rsidTr="007F1CAC">
              <w:trPr>
                <w:trHeight w:val="283"/>
                <w:jc w:val="center"/>
              </w:trPr>
              <w:tc>
                <w:tcPr>
                  <w:tcW w:w="9604" w:type="dxa"/>
                  <w:gridSpan w:val="8"/>
                </w:tcPr>
                <w:p w:rsidR="0021737D" w:rsidRPr="00FB1D92" w:rsidRDefault="0021737D" w:rsidP="0021737D">
                  <w:pPr>
                    <w:spacing w:after="0" w:line="240" w:lineRule="auto"/>
                    <w:rPr>
                      <w:sz w:val="20"/>
                      <w:szCs w:val="20"/>
                    </w:rPr>
                  </w:pPr>
                  <w:r w:rsidRPr="00E64FC8">
                    <w:rPr>
                      <w:b/>
                      <w:bCs/>
                      <w:sz w:val="20"/>
                      <w:szCs w:val="20"/>
                    </w:rPr>
                    <w:t>Chef des ateliers</w:t>
                  </w:r>
                </w:p>
              </w:tc>
            </w:tr>
            <w:tr w:rsidR="00F3713D" w:rsidRPr="00FB1D92" w:rsidTr="00F2614D">
              <w:trPr>
                <w:trHeight w:val="283"/>
                <w:jc w:val="center"/>
              </w:trPr>
              <w:tc>
                <w:tcPr>
                  <w:tcW w:w="533" w:type="dxa"/>
                  <w:vAlign w:val="center"/>
                </w:tcPr>
                <w:p w:rsidR="00F3713D" w:rsidRPr="00FB1D92" w:rsidRDefault="00F3713D" w:rsidP="00F3713D">
                  <w:pPr>
                    <w:spacing w:after="0" w:line="240" w:lineRule="auto"/>
                    <w:jc w:val="center"/>
                    <w:rPr>
                      <w:sz w:val="20"/>
                      <w:szCs w:val="20"/>
                    </w:rPr>
                  </w:pPr>
                  <w:r w:rsidRPr="00FB1D92">
                    <w:rPr>
                      <w:sz w:val="20"/>
                      <w:szCs w:val="20"/>
                    </w:rPr>
                    <w:t>26</w:t>
                  </w:r>
                </w:p>
              </w:tc>
              <w:tc>
                <w:tcPr>
                  <w:tcW w:w="7204" w:type="dxa"/>
                  <w:gridSpan w:val="4"/>
                </w:tcPr>
                <w:p w:rsidR="00F3713D" w:rsidRPr="00E64FC8" w:rsidRDefault="00F3713D" w:rsidP="00F3713D">
                  <w:pPr>
                    <w:spacing w:after="0" w:line="240" w:lineRule="auto"/>
                    <w:rPr>
                      <w:rFonts w:cs="Calibri"/>
                      <w:color w:val="000000"/>
                      <w:sz w:val="20"/>
                      <w:szCs w:val="20"/>
                    </w:rPr>
                  </w:pPr>
                  <w:r w:rsidRPr="00E64FC8">
                    <w:rPr>
                      <w:rFonts w:cs="Calibri"/>
                      <w:color w:val="000000"/>
                      <w:sz w:val="20"/>
                      <w:szCs w:val="20"/>
                    </w:rPr>
                    <w:t>CAP en Mécanique Auto</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F2614D">
              <w:trPr>
                <w:trHeight w:val="283"/>
                <w:jc w:val="center"/>
              </w:trPr>
              <w:tc>
                <w:tcPr>
                  <w:tcW w:w="533" w:type="dxa"/>
                  <w:vAlign w:val="center"/>
                </w:tcPr>
                <w:p w:rsidR="00F3713D" w:rsidRPr="00FB1D92" w:rsidRDefault="00F3713D" w:rsidP="00F3713D">
                  <w:pPr>
                    <w:spacing w:after="0" w:line="240" w:lineRule="auto"/>
                    <w:jc w:val="center"/>
                    <w:rPr>
                      <w:sz w:val="20"/>
                      <w:szCs w:val="20"/>
                    </w:rPr>
                  </w:pPr>
                  <w:r w:rsidRPr="00FB1D92">
                    <w:rPr>
                      <w:sz w:val="20"/>
                      <w:szCs w:val="20"/>
                    </w:rPr>
                    <w:t>27</w:t>
                  </w:r>
                </w:p>
              </w:tc>
              <w:tc>
                <w:tcPr>
                  <w:tcW w:w="7204" w:type="dxa"/>
                  <w:gridSpan w:val="4"/>
                </w:tcPr>
                <w:p w:rsidR="00F3713D" w:rsidRPr="00E64FC8" w:rsidRDefault="00F3713D" w:rsidP="00F3713D">
                  <w:pPr>
                    <w:spacing w:after="0" w:line="240" w:lineRule="auto"/>
                    <w:rPr>
                      <w:rFonts w:cs="Calibri"/>
                      <w:color w:val="000000"/>
                      <w:sz w:val="20"/>
                      <w:szCs w:val="20"/>
                    </w:rPr>
                  </w:pPr>
                  <w:r w:rsidRPr="00E64FC8">
                    <w:rPr>
                      <w:rFonts w:cs="Calibri"/>
                      <w:color w:val="000000"/>
                      <w:sz w:val="20"/>
                      <w:szCs w:val="20"/>
                    </w:rPr>
                    <w:t>Disposant au moins 05 ans d’expérience générale</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F2614D">
              <w:trPr>
                <w:trHeight w:val="283"/>
                <w:jc w:val="center"/>
              </w:trPr>
              <w:tc>
                <w:tcPr>
                  <w:tcW w:w="533" w:type="dxa"/>
                  <w:vAlign w:val="center"/>
                </w:tcPr>
                <w:p w:rsidR="00F3713D" w:rsidRPr="00FB1D92" w:rsidRDefault="00F3713D" w:rsidP="00F3713D">
                  <w:pPr>
                    <w:spacing w:after="0" w:line="240" w:lineRule="auto"/>
                    <w:jc w:val="center"/>
                    <w:rPr>
                      <w:sz w:val="20"/>
                      <w:szCs w:val="20"/>
                    </w:rPr>
                  </w:pPr>
                  <w:r w:rsidRPr="00FB1D92">
                    <w:rPr>
                      <w:sz w:val="20"/>
                      <w:szCs w:val="20"/>
                    </w:rPr>
                    <w:t>28</w:t>
                  </w:r>
                </w:p>
              </w:tc>
              <w:tc>
                <w:tcPr>
                  <w:tcW w:w="7204" w:type="dxa"/>
                  <w:gridSpan w:val="4"/>
                </w:tcPr>
                <w:p w:rsidR="00F3713D" w:rsidRPr="00E64FC8" w:rsidRDefault="00F3713D" w:rsidP="00F3713D">
                  <w:pPr>
                    <w:spacing w:after="0" w:line="240" w:lineRule="auto"/>
                    <w:rPr>
                      <w:rFonts w:cs="Calibri"/>
                      <w:color w:val="000000"/>
                      <w:sz w:val="20"/>
                      <w:szCs w:val="20"/>
                    </w:rPr>
                  </w:pPr>
                  <w:r w:rsidRPr="00E64FC8">
                    <w:rPr>
                      <w:rFonts w:cs="Calibri"/>
                      <w:color w:val="000000"/>
                      <w:sz w:val="20"/>
                      <w:szCs w:val="20"/>
                    </w:rPr>
                    <w:t>Disposant de 05 ans d’expérience dans un poste similaire  </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21737D" w:rsidRPr="00FB1D92" w:rsidTr="0021737D">
              <w:trPr>
                <w:trHeight w:val="283"/>
                <w:jc w:val="center"/>
              </w:trPr>
              <w:tc>
                <w:tcPr>
                  <w:tcW w:w="533" w:type="dxa"/>
                </w:tcPr>
                <w:p w:rsidR="0021737D" w:rsidRPr="00FB1D92" w:rsidRDefault="0021737D" w:rsidP="0021737D">
                  <w:pPr>
                    <w:spacing w:after="0" w:line="240" w:lineRule="auto"/>
                    <w:rPr>
                      <w:sz w:val="20"/>
                      <w:szCs w:val="20"/>
                    </w:rPr>
                  </w:pPr>
                </w:p>
              </w:tc>
              <w:tc>
                <w:tcPr>
                  <w:tcW w:w="7204" w:type="dxa"/>
                  <w:gridSpan w:val="4"/>
                  <w:vAlign w:val="center"/>
                </w:tcPr>
                <w:p w:rsidR="0021737D" w:rsidRPr="00F01D81" w:rsidRDefault="0021737D" w:rsidP="0021737D">
                  <w:pPr>
                    <w:spacing w:after="0" w:line="240" w:lineRule="auto"/>
                    <w:rPr>
                      <w:rFonts w:cs="Calibri"/>
                      <w:bCs/>
                      <w:sz w:val="20"/>
                      <w:szCs w:val="20"/>
                    </w:rPr>
                  </w:pPr>
                </w:p>
              </w:tc>
              <w:tc>
                <w:tcPr>
                  <w:tcW w:w="933" w:type="dxa"/>
                </w:tcPr>
                <w:p w:rsidR="0021737D" w:rsidRPr="00FB1D92" w:rsidRDefault="0021737D" w:rsidP="0021737D">
                  <w:pPr>
                    <w:spacing w:after="0" w:line="240" w:lineRule="auto"/>
                    <w:rPr>
                      <w:sz w:val="20"/>
                      <w:szCs w:val="20"/>
                    </w:rPr>
                  </w:pPr>
                </w:p>
              </w:tc>
              <w:tc>
                <w:tcPr>
                  <w:tcW w:w="934" w:type="dxa"/>
                  <w:gridSpan w:val="2"/>
                </w:tcPr>
                <w:p w:rsidR="0021737D" w:rsidRPr="00FB1D92" w:rsidRDefault="0021737D" w:rsidP="0021737D">
                  <w:pPr>
                    <w:spacing w:after="0" w:line="240" w:lineRule="auto"/>
                    <w:rPr>
                      <w:sz w:val="20"/>
                      <w:szCs w:val="20"/>
                    </w:rPr>
                  </w:pPr>
                </w:p>
              </w:tc>
            </w:tr>
            <w:tr w:rsidR="00C46A53" w:rsidRPr="00FB1D92" w:rsidTr="00E64FC8">
              <w:trPr>
                <w:trHeight w:val="225"/>
                <w:jc w:val="center"/>
              </w:trPr>
              <w:tc>
                <w:tcPr>
                  <w:tcW w:w="9604" w:type="dxa"/>
                  <w:gridSpan w:val="8"/>
                </w:tcPr>
                <w:p w:rsidR="00C46A53" w:rsidRPr="00FB1D92" w:rsidRDefault="00C46A53" w:rsidP="00C46A53">
                  <w:pPr>
                    <w:tabs>
                      <w:tab w:val="left" w:pos="1736"/>
                    </w:tabs>
                    <w:spacing w:after="0" w:line="240" w:lineRule="auto"/>
                    <w:rPr>
                      <w:b/>
                      <w:bCs/>
                      <w:sz w:val="20"/>
                      <w:szCs w:val="20"/>
                    </w:rPr>
                  </w:pPr>
                  <w:r w:rsidRPr="00FB1D92">
                    <w:rPr>
                      <w:b/>
                      <w:bCs/>
                      <w:sz w:val="20"/>
                      <w:szCs w:val="20"/>
                    </w:rPr>
                    <w:t>E. Références de l’Entreprise dans les réalisations similaires : 03 Oui</w:t>
                  </w:r>
                </w:p>
              </w:tc>
            </w:tr>
            <w:tr w:rsidR="00F3713D" w:rsidRPr="00FB1D92" w:rsidTr="00F2614D">
              <w:trPr>
                <w:trHeight w:val="480"/>
                <w:jc w:val="center"/>
              </w:trPr>
              <w:tc>
                <w:tcPr>
                  <w:tcW w:w="533" w:type="dxa"/>
                </w:tcPr>
                <w:p w:rsidR="00F3713D" w:rsidRPr="00FB1D92" w:rsidRDefault="00F3713D" w:rsidP="00F3713D">
                  <w:pPr>
                    <w:spacing w:after="0" w:line="240" w:lineRule="auto"/>
                    <w:rPr>
                      <w:sz w:val="20"/>
                      <w:szCs w:val="20"/>
                    </w:rPr>
                  </w:pPr>
                  <w:r w:rsidRPr="00FB1D92">
                    <w:rPr>
                      <w:sz w:val="20"/>
                      <w:szCs w:val="20"/>
                    </w:rPr>
                    <w:t>29</w:t>
                  </w:r>
                </w:p>
              </w:tc>
              <w:tc>
                <w:tcPr>
                  <w:tcW w:w="7204" w:type="dxa"/>
                  <w:gridSpan w:val="4"/>
                  <w:vAlign w:val="center"/>
                </w:tcPr>
                <w:p w:rsidR="00F3713D" w:rsidRPr="00FB1D92" w:rsidRDefault="00F3713D" w:rsidP="00F3713D">
                  <w:pPr>
                    <w:spacing w:after="0" w:line="240" w:lineRule="auto"/>
                    <w:rPr>
                      <w:sz w:val="20"/>
                      <w:szCs w:val="20"/>
                    </w:rPr>
                  </w:pPr>
                  <w:r w:rsidRPr="00FB1D92">
                    <w:rPr>
                      <w:sz w:val="20"/>
                      <w:szCs w:val="20"/>
                    </w:rPr>
                    <w:t>Réalisations cumulées sur les cinq dernières années dans les prestations de propreté &gt;100 millions FCFA TTC</w:t>
                  </w:r>
                  <w:r>
                    <w:rPr>
                      <w:sz w:val="20"/>
                      <w:szCs w:val="20"/>
                    </w:rPr>
                    <w:t>.</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F2614D">
              <w:trPr>
                <w:trHeight w:val="465"/>
                <w:jc w:val="center"/>
              </w:trPr>
              <w:tc>
                <w:tcPr>
                  <w:tcW w:w="533" w:type="dxa"/>
                </w:tcPr>
                <w:p w:rsidR="00F3713D" w:rsidRPr="00FB1D92" w:rsidRDefault="00F3713D" w:rsidP="00F3713D">
                  <w:pPr>
                    <w:spacing w:after="0" w:line="240" w:lineRule="auto"/>
                    <w:rPr>
                      <w:sz w:val="20"/>
                      <w:szCs w:val="20"/>
                    </w:rPr>
                  </w:pPr>
                  <w:r w:rsidRPr="00FB1D92">
                    <w:rPr>
                      <w:sz w:val="20"/>
                      <w:szCs w:val="20"/>
                    </w:rPr>
                    <w:t>30</w:t>
                  </w:r>
                </w:p>
              </w:tc>
              <w:tc>
                <w:tcPr>
                  <w:tcW w:w="7204" w:type="dxa"/>
                  <w:gridSpan w:val="4"/>
                  <w:vAlign w:val="center"/>
                </w:tcPr>
                <w:p w:rsidR="00F3713D" w:rsidRPr="00FB1D92" w:rsidRDefault="00F3713D" w:rsidP="00F3713D">
                  <w:pPr>
                    <w:spacing w:after="0" w:line="240" w:lineRule="auto"/>
                    <w:rPr>
                      <w:sz w:val="20"/>
                      <w:szCs w:val="20"/>
                    </w:rPr>
                  </w:pPr>
                  <w:r w:rsidRPr="00FB1D92">
                    <w:rPr>
                      <w:sz w:val="20"/>
                      <w:szCs w:val="20"/>
                    </w:rPr>
                    <w:t>Expérience spécifique dans le ramassage des ordures dans les villes de plus de 120 000 habitants</w:t>
                  </w:r>
                  <w:r>
                    <w:rPr>
                      <w:sz w:val="20"/>
                      <w:szCs w:val="20"/>
                    </w:rPr>
                    <w:t>.</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F2614D">
              <w:trPr>
                <w:trHeight w:val="480"/>
                <w:jc w:val="center"/>
              </w:trPr>
              <w:tc>
                <w:tcPr>
                  <w:tcW w:w="533" w:type="dxa"/>
                </w:tcPr>
                <w:p w:rsidR="00F3713D" w:rsidRPr="00FB1D92" w:rsidRDefault="00F3713D" w:rsidP="00F3713D">
                  <w:pPr>
                    <w:spacing w:after="0" w:line="240" w:lineRule="auto"/>
                    <w:rPr>
                      <w:sz w:val="20"/>
                      <w:szCs w:val="20"/>
                    </w:rPr>
                  </w:pPr>
                  <w:r w:rsidRPr="00FB1D92">
                    <w:rPr>
                      <w:sz w:val="20"/>
                      <w:szCs w:val="20"/>
                    </w:rPr>
                    <w:t>31</w:t>
                  </w:r>
                </w:p>
              </w:tc>
              <w:tc>
                <w:tcPr>
                  <w:tcW w:w="7204" w:type="dxa"/>
                  <w:gridSpan w:val="4"/>
                  <w:vAlign w:val="center"/>
                </w:tcPr>
                <w:p w:rsidR="00F3713D" w:rsidRPr="00FB1D92" w:rsidRDefault="00F3713D" w:rsidP="00F3713D">
                  <w:pPr>
                    <w:spacing w:after="0" w:line="240" w:lineRule="auto"/>
                    <w:rPr>
                      <w:sz w:val="20"/>
                      <w:szCs w:val="20"/>
                    </w:rPr>
                  </w:pPr>
                  <w:r w:rsidRPr="00FB1D92">
                    <w:rPr>
                      <w:sz w:val="20"/>
                      <w:szCs w:val="20"/>
                    </w:rPr>
                    <w:t xml:space="preserve">Expérience spécifique dans le traitement des ordures dans les villes de plus de 120 000 habitants </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C46A53" w:rsidRPr="00FB1D92" w:rsidTr="00E64FC8">
              <w:trPr>
                <w:trHeight w:val="240"/>
                <w:jc w:val="center"/>
              </w:trPr>
              <w:tc>
                <w:tcPr>
                  <w:tcW w:w="7737" w:type="dxa"/>
                  <w:gridSpan w:val="5"/>
                </w:tcPr>
                <w:p w:rsidR="00C46A53" w:rsidRPr="00FB1D92" w:rsidRDefault="00C46A53" w:rsidP="00C46A53">
                  <w:pPr>
                    <w:spacing w:after="0" w:line="240" w:lineRule="auto"/>
                    <w:rPr>
                      <w:b/>
                      <w:bCs/>
                      <w:sz w:val="20"/>
                      <w:szCs w:val="20"/>
                    </w:rPr>
                  </w:pPr>
                </w:p>
              </w:tc>
              <w:tc>
                <w:tcPr>
                  <w:tcW w:w="933" w:type="dxa"/>
                </w:tcPr>
                <w:p w:rsidR="00C46A53" w:rsidRPr="00FB1D92" w:rsidRDefault="00C46A53" w:rsidP="00C46A53">
                  <w:pPr>
                    <w:spacing w:after="0" w:line="240" w:lineRule="auto"/>
                    <w:rPr>
                      <w:b/>
                      <w:bCs/>
                      <w:sz w:val="20"/>
                      <w:szCs w:val="20"/>
                    </w:rPr>
                  </w:pPr>
                </w:p>
              </w:tc>
              <w:tc>
                <w:tcPr>
                  <w:tcW w:w="934" w:type="dxa"/>
                  <w:gridSpan w:val="2"/>
                </w:tcPr>
                <w:p w:rsidR="00C46A53" w:rsidRPr="00FB1D92" w:rsidRDefault="00C46A53" w:rsidP="00C46A53">
                  <w:pPr>
                    <w:spacing w:after="0" w:line="240" w:lineRule="auto"/>
                    <w:rPr>
                      <w:b/>
                      <w:bCs/>
                      <w:sz w:val="20"/>
                      <w:szCs w:val="20"/>
                    </w:rPr>
                  </w:pPr>
                </w:p>
              </w:tc>
            </w:tr>
            <w:tr w:rsidR="00C46A53" w:rsidRPr="00FB1D92" w:rsidTr="00E64FC8">
              <w:trPr>
                <w:trHeight w:val="225"/>
                <w:jc w:val="center"/>
              </w:trPr>
              <w:tc>
                <w:tcPr>
                  <w:tcW w:w="9604" w:type="dxa"/>
                  <w:gridSpan w:val="8"/>
                </w:tcPr>
                <w:p w:rsidR="00C46A53" w:rsidRPr="00FB1D92" w:rsidRDefault="00124D0C" w:rsidP="00C46A53">
                  <w:pPr>
                    <w:spacing w:after="0" w:line="240" w:lineRule="auto"/>
                    <w:rPr>
                      <w:b/>
                      <w:bCs/>
                      <w:sz w:val="20"/>
                      <w:szCs w:val="20"/>
                    </w:rPr>
                  </w:pPr>
                  <w:r>
                    <w:rPr>
                      <w:b/>
                      <w:bCs/>
                      <w:sz w:val="20"/>
                      <w:szCs w:val="20"/>
                    </w:rPr>
                    <w:t>F. Matériel : 07</w:t>
                  </w:r>
                  <w:r w:rsidR="00C46A53" w:rsidRPr="00FB1D92">
                    <w:rPr>
                      <w:b/>
                      <w:bCs/>
                      <w:sz w:val="20"/>
                      <w:szCs w:val="20"/>
                    </w:rPr>
                    <w:t xml:space="preserve"> Oui</w:t>
                  </w:r>
                </w:p>
              </w:tc>
            </w:tr>
            <w:tr w:rsidR="00F3713D" w:rsidRPr="00FB1D92" w:rsidTr="00E64FC8">
              <w:trPr>
                <w:trHeight w:val="240"/>
                <w:jc w:val="center"/>
              </w:trPr>
              <w:tc>
                <w:tcPr>
                  <w:tcW w:w="533" w:type="dxa"/>
                </w:tcPr>
                <w:p w:rsidR="00F3713D" w:rsidRPr="00FB1D92" w:rsidRDefault="00F3713D" w:rsidP="00F3713D">
                  <w:pPr>
                    <w:spacing w:after="0" w:line="240" w:lineRule="auto"/>
                    <w:rPr>
                      <w:sz w:val="20"/>
                      <w:szCs w:val="20"/>
                    </w:rPr>
                  </w:pPr>
                  <w:bookmarkStart w:id="10" w:name="_Hlk143195150"/>
                  <w:r w:rsidRPr="00FB1D92">
                    <w:rPr>
                      <w:sz w:val="20"/>
                      <w:szCs w:val="20"/>
                    </w:rPr>
                    <w:t>32</w:t>
                  </w:r>
                </w:p>
              </w:tc>
              <w:tc>
                <w:tcPr>
                  <w:tcW w:w="7204" w:type="dxa"/>
                  <w:gridSpan w:val="4"/>
                  <w:vAlign w:val="bottom"/>
                </w:tcPr>
                <w:p w:rsidR="00F3713D" w:rsidRPr="00FB1D92" w:rsidRDefault="00F3713D" w:rsidP="00F3713D">
                  <w:pPr>
                    <w:spacing w:after="0" w:line="240" w:lineRule="auto"/>
                    <w:rPr>
                      <w:sz w:val="20"/>
                      <w:szCs w:val="20"/>
                    </w:rPr>
                  </w:pPr>
                  <w:r w:rsidRPr="00FB1D92">
                    <w:rPr>
                      <w:sz w:val="20"/>
                      <w:szCs w:val="20"/>
                    </w:rPr>
                    <w:t xml:space="preserve">Trois </w:t>
                  </w:r>
                  <w:r>
                    <w:rPr>
                      <w:sz w:val="20"/>
                      <w:szCs w:val="20"/>
                    </w:rPr>
                    <w:t xml:space="preserve">(03) </w:t>
                  </w:r>
                  <w:r w:rsidRPr="00FB1D92">
                    <w:rPr>
                      <w:sz w:val="20"/>
                      <w:szCs w:val="20"/>
                    </w:rPr>
                    <w:t>camions BOM en parfait état de fonctionnement</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25"/>
                <w:jc w:val="center"/>
              </w:trPr>
              <w:tc>
                <w:tcPr>
                  <w:tcW w:w="533" w:type="dxa"/>
                </w:tcPr>
                <w:p w:rsidR="00F3713D" w:rsidRPr="00FB1D92" w:rsidRDefault="00F3713D" w:rsidP="00F3713D">
                  <w:pPr>
                    <w:spacing w:after="0" w:line="240" w:lineRule="auto"/>
                    <w:rPr>
                      <w:sz w:val="20"/>
                      <w:szCs w:val="20"/>
                    </w:rPr>
                  </w:pPr>
                  <w:r w:rsidRPr="00FB1D92">
                    <w:rPr>
                      <w:sz w:val="20"/>
                      <w:szCs w:val="20"/>
                    </w:rPr>
                    <w:t>33</w:t>
                  </w:r>
                </w:p>
              </w:tc>
              <w:tc>
                <w:tcPr>
                  <w:tcW w:w="7204" w:type="dxa"/>
                  <w:gridSpan w:val="4"/>
                  <w:vAlign w:val="bottom"/>
                </w:tcPr>
                <w:p w:rsidR="00F3713D" w:rsidRPr="00FB1D92" w:rsidRDefault="00F3713D" w:rsidP="00F3713D">
                  <w:pPr>
                    <w:spacing w:after="0" w:line="240" w:lineRule="auto"/>
                    <w:rPr>
                      <w:sz w:val="20"/>
                      <w:szCs w:val="20"/>
                    </w:rPr>
                  </w:pPr>
                  <w:r w:rsidRPr="00FB1D92">
                    <w:rPr>
                      <w:sz w:val="20"/>
                      <w:szCs w:val="20"/>
                    </w:rPr>
                    <w:t>Un (01) camion benne</w:t>
                  </w:r>
                  <w:r>
                    <w:rPr>
                      <w:sz w:val="20"/>
                      <w:szCs w:val="20"/>
                    </w:rPr>
                    <w:t xml:space="preserve"> BTP</w:t>
                  </w:r>
                  <w:r w:rsidRPr="00FB1D92">
                    <w:rPr>
                      <w:sz w:val="20"/>
                      <w:szCs w:val="20"/>
                    </w:rPr>
                    <w:t xml:space="preserve"> 06 roues (âge : moins de 05 ans)</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40"/>
                <w:jc w:val="center"/>
              </w:trPr>
              <w:tc>
                <w:tcPr>
                  <w:tcW w:w="533" w:type="dxa"/>
                </w:tcPr>
                <w:p w:rsidR="00F3713D" w:rsidRPr="00FB1D92" w:rsidRDefault="00F3713D" w:rsidP="00F3713D">
                  <w:pPr>
                    <w:spacing w:after="0" w:line="240" w:lineRule="auto"/>
                    <w:rPr>
                      <w:sz w:val="20"/>
                      <w:szCs w:val="20"/>
                    </w:rPr>
                  </w:pPr>
                  <w:r w:rsidRPr="00FB1D92">
                    <w:rPr>
                      <w:sz w:val="20"/>
                      <w:szCs w:val="20"/>
                    </w:rPr>
                    <w:t>34</w:t>
                  </w:r>
                </w:p>
              </w:tc>
              <w:tc>
                <w:tcPr>
                  <w:tcW w:w="7204" w:type="dxa"/>
                  <w:gridSpan w:val="4"/>
                  <w:vAlign w:val="bottom"/>
                </w:tcPr>
                <w:p w:rsidR="00F3713D" w:rsidRPr="00FB1D92" w:rsidRDefault="00F3713D" w:rsidP="00F3713D">
                  <w:pPr>
                    <w:spacing w:after="0" w:line="240" w:lineRule="auto"/>
                    <w:rPr>
                      <w:sz w:val="20"/>
                      <w:szCs w:val="20"/>
                    </w:rPr>
                  </w:pPr>
                  <w:r w:rsidRPr="00FB1D92">
                    <w:rPr>
                      <w:sz w:val="20"/>
                      <w:szCs w:val="20"/>
                    </w:rPr>
                    <w:t xml:space="preserve">Un </w:t>
                  </w:r>
                  <w:r>
                    <w:rPr>
                      <w:sz w:val="20"/>
                      <w:szCs w:val="20"/>
                    </w:rPr>
                    <w:t xml:space="preserve">(01) </w:t>
                  </w:r>
                  <w:r w:rsidRPr="00FB1D92">
                    <w:rPr>
                      <w:sz w:val="20"/>
                      <w:szCs w:val="20"/>
                    </w:rPr>
                    <w:t>bulldozer D7R (âge : moins de 0</w:t>
                  </w:r>
                  <w:r>
                    <w:rPr>
                      <w:sz w:val="20"/>
                      <w:szCs w:val="20"/>
                    </w:rPr>
                    <w:t>7</w:t>
                  </w:r>
                  <w:r w:rsidRPr="00FB1D92">
                    <w:rPr>
                      <w:sz w:val="20"/>
                      <w:szCs w:val="20"/>
                    </w:rPr>
                    <w:t xml:space="preserve"> ans)</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40"/>
                <w:jc w:val="center"/>
              </w:trPr>
              <w:tc>
                <w:tcPr>
                  <w:tcW w:w="533" w:type="dxa"/>
                </w:tcPr>
                <w:p w:rsidR="00F3713D" w:rsidRPr="00FB1D92" w:rsidRDefault="00F3713D" w:rsidP="00F3713D">
                  <w:pPr>
                    <w:spacing w:after="0" w:line="240" w:lineRule="auto"/>
                    <w:rPr>
                      <w:sz w:val="20"/>
                      <w:szCs w:val="20"/>
                    </w:rPr>
                  </w:pPr>
                  <w:r w:rsidRPr="00FB1D92">
                    <w:rPr>
                      <w:sz w:val="20"/>
                      <w:szCs w:val="20"/>
                    </w:rPr>
                    <w:t>35</w:t>
                  </w:r>
                </w:p>
              </w:tc>
              <w:tc>
                <w:tcPr>
                  <w:tcW w:w="7204" w:type="dxa"/>
                  <w:gridSpan w:val="4"/>
                  <w:vAlign w:val="bottom"/>
                </w:tcPr>
                <w:p w:rsidR="00F3713D" w:rsidRPr="00FB1D92" w:rsidRDefault="00F3713D" w:rsidP="00F3713D">
                  <w:pPr>
                    <w:spacing w:after="0" w:line="240" w:lineRule="auto"/>
                    <w:rPr>
                      <w:sz w:val="20"/>
                      <w:szCs w:val="20"/>
                    </w:rPr>
                  </w:pPr>
                  <w:r w:rsidRPr="00FB1D92">
                    <w:rPr>
                      <w:sz w:val="20"/>
                      <w:szCs w:val="20"/>
                    </w:rPr>
                    <w:t xml:space="preserve">Un </w:t>
                  </w:r>
                  <w:r>
                    <w:rPr>
                      <w:sz w:val="20"/>
                      <w:szCs w:val="20"/>
                    </w:rPr>
                    <w:t xml:space="preserve">(01) </w:t>
                  </w:r>
                  <w:r w:rsidRPr="00FB1D92">
                    <w:rPr>
                      <w:sz w:val="20"/>
                      <w:szCs w:val="20"/>
                    </w:rPr>
                    <w:t>pont bascule, capacité minimale 25 tonnes</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25"/>
                <w:jc w:val="center"/>
              </w:trPr>
              <w:tc>
                <w:tcPr>
                  <w:tcW w:w="533" w:type="dxa"/>
                </w:tcPr>
                <w:p w:rsidR="00F3713D" w:rsidRPr="00FB1D92" w:rsidRDefault="00F3713D" w:rsidP="00F3713D">
                  <w:pPr>
                    <w:spacing w:after="0" w:line="240" w:lineRule="auto"/>
                    <w:rPr>
                      <w:sz w:val="20"/>
                      <w:szCs w:val="20"/>
                    </w:rPr>
                  </w:pPr>
                  <w:r>
                    <w:rPr>
                      <w:sz w:val="20"/>
                      <w:szCs w:val="20"/>
                    </w:rPr>
                    <w:t>36</w:t>
                  </w:r>
                </w:p>
              </w:tc>
              <w:tc>
                <w:tcPr>
                  <w:tcW w:w="7204" w:type="dxa"/>
                  <w:gridSpan w:val="4"/>
                  <w:vAlign w:val="bottom"/>
                </w:tcPr>
                <w:p w:rsidR="00F3713D" w:rsidRPr="00FB1D92" w:rsidRDefault="00F3713D" w:rsidP="00F3713D">
                  <w:pPr>
                    <w:spacing w:after="0" w:line="240" w:lineRule="auto"/>
                    <w:rPr>
                      <w:sz w:val="20"/>
                      <w:szCs w:val="20"/>
                    </w:rPr>
                  </w:pPr>
                  <w:r w:rsidRPr="00FB1D92">
                    <w:rPr>
                      <w:sz w:val="20"/>
                      <w:szCs w:val="20"/>
                    </w:rPr>
                    <w:t xml:space="preserve">Une </w:t>
                  </w:r>
                  <w:r>
                    <w:rPr>
                      <w:sz w:val="20"/>
                      <w:szCs w:val="20"/>
                    </w:rPr>
                    <w:t xml:space="preserve">(01) </w:t>
                  </w:r>
                  <w:r w:rsidRPr="00FB1D92">
                    <w:rPr>
                      <w:sz w:val="20"/>
                      <w:szCs w:val="20"/>
                    </w:rPr>
                    <w:t xml:space="preserve">base comprenant des ateliers pour la maintenance du parc </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40"/>
                <w:jc w:val="center"/>
              </w:trPr>
              <w:tc>
                <w:tcPr>
                  <w:tcW w:w="533" w:type="dxa"/>
                </w:tcPr>
                <w:p w:rsidR="00F3713D" w:rsidRPr="00FB1D92" w:rsidRDefault="00F3713D" w:rsidP="00F3713D">
                  <w:pPr>
                    <w:spacing w:after="0" w:line="240" w:lineRule="auto"/>
                    <w:rPr>
                      <w:sz w:val="20"/>
                      <w:szCs w:val="20"/>
                    </w:rPr>
                  </w:pPr>
                  <w:r>
                    <w:rPr>
                      <w:sz w:val="20"/>
                      <w:szCs w:val="20"/>
                    </w:rPr>
                    <w:t>37</w:t>
                  </w:r>
                </w:p>
              </w:tc>
              <w:tc>
                <w:tcPr>
                  <w:tcW w:w="7204" w:type="dxa"/>
                  <w:gridSpan w:val="4"/>
                  <w:vAlign w:val="bottom"/>
                </w:tcPr>
                <w:p w:rsidR="00F3713D" w:rsidRPr="00FB1D92" w:rsidRDefault="00F3713D" w:rsidP="00F3713D">
                  <w:pPr>
                    <w:spacing w:after="0" w:line="240" w:lineRule="auto"/>
                    <w:rPr>
                      <w:sz w:val="20"/>
                      <w:szCs w:val="20"/>
                    </w:rPr>
                  </w:pPr>
                  <w:r w:rsidRPr="00FB1D92">
                    <w:rPr>
                      <w:sz w:val="20"/>
                      <w:szCs w:val="20"/>
                    </w:rPr>
                    <w:t xml:space="preserve">Deux </w:t>
                  </w:r>
                  <w:r>
                    <w:rPr>
                      <w:sz w:val="20"/>
                      <w:szCs w:val="20"/>
                    </w:rPr>
                    <w:t xml:space="preserve">(02) </w:t>
                  </w:r>
                  <w:r w:rsidRPr="00FB1D92">
                    <w:rPr>
                      <w:sz w:val="20"/>
                      <w:szCs w:val="20"/>
                    </w:rPr>
                    <w:t xml:space="preserve">véhicules </w:t>
                  </w:r>
                  <w:proofErr w:type="spellStart"/>
                  <w:r w:rsidRPr="00FB1D92">
                    <w:rPr>
                      <w:sz w:val="20"/>
                      <w:szCs w:val="20"/>
                    </w:rPr>
                    <w:t>pick</w:t>
                  </w:r>
                  <w:proofErr w:type="spellEnd"/>
                  <w:r w:rsidRPr="00FB1D92">
                    <w:rPr>
                      <w:sz w:val="20"/>
                      <w:szCs w:val="20"/>
                    </w:rPr>
                    <w:t xml:space="preserve"> up de liaison</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tr w:rsidR="00F3713D" w:rsidRPr="00FB1D92" w:rsidTr="00E64FC8">
              <w:trPr>
                <w:trHeight w:val="240"/>
                <w:jc w:val="center"/>
              </w:trPr>
              <w:tc>
                <w:tcPr>
                  <w:tcW w:w="533" w:type="dxa"/>
                </w:tcPr>
                <w:p w:rsidR="00F3713D" w:rsidRPr="00FB1D92" w:rsidRDefault="00F3713D" w:rsidP="00F3713D">
                  <w:pPr>
                    <w:spacing w:after="0" w:line="240" w:lineRule="auto"/>
                    <w:rPr>
                      <w:sz w:val="20"/>
                      <w:szCs w:val="20"/>
                    </w:rPr>
                  </w:pPr>
                  <w:r>
                    <w:rPr>
                      <w:sz w:val="20"/>
                      <w:szCs w:val="20"/>
                    </w:rPr>
                    <w:t>38</w:t>
                  </w:r>
                </w:p>
              </w:tc>
              <w:tc>
                <w:tcPr>
                  <w:tcW w:w="7204" w:type="dxa"/>
                  <w:gridSpan w:val="4"/>
                  <w:vAlign w:val="bottom"/>
                </w:tcPr>
                <w:p w:rsidR="00F3713D" w:rsidRPr="00FB1D92" w:rsidRDefault="00F3713D" w:rsidP="00F3713D">
                  <w:pPr>
                    <w:spacing w:after="0" w:line="240" w:lineRule="auto"/>
                    <w:rPr>
                      <w:sz w:val="20"/>
                      <w:szCs w:val="20"/>
                    </w:rPr>
                  </w:pPr>
                  <w:r w:rsidRPr="00FB1D92">
                    <w:rPr>
                      <w:sz w:val="20"/>
                      <w:szCs w:val="20"/>
                    </w:rPr>
                    <w:t>Cinq (05) motos</w:t>
                  </w:r>
                </w:p>
              </w:tc>
              <w:tc>
                <w:tcPr>
                  <w:tcW w:w="933" w:type="dxa"/>
                </w:tcPr>
                <w:p w:rsidR="00F3713D" w:rsidRPr="00FB1D92" w:rsidRDefault="00F3713D" w:rsidP="00F3713D">
                  <w:pPr>
                    <w:spacing w:after="0" w:line="240" w:lineRule="auto"/>
                    <w:rPr>
                      <w:sz w:val="20"/>
                      <w:szCs w:val="20"/>
                    </w:rPr>
                  </w:pPr>
                </w:p>
              </w:tc>
              <w:tc>
                <w:tcPr>
                  <w:tcW w:w="934" w:type="dxa"/>
                  <w:gridSpan w:val="2"/>
                </w:tcPr>
                <w:p w:rsidR="00F3713D" w:rsidRPr="00FB1D92" w:rsidRDefault="00F3713D" w:rsidP="00F3713D">
                  <w:pPr>
                    <w:spacing w:after="0" w:line="240" w:lineRule="auto"/>
                    <w:rPr>
                      <w:sz w:val="20"/>
                      <w:szCs w:val="20"/>
                    </w:rPr>
                  </w:pPr>
                </w:p>
              </w:tc>
            </w:tr>
            <w:bookmarkEnd w:id="10"/>
            <w:tr w:rsidR="00C46A53" w:rsidRPr="00FB1D92" w:rsidTr="00E64FC8">
              <w:trPr>
                <w:trHeight w:val="225"/>
                <w:jc w:val="center"/>
              </w:trPr>
              <w:tc>
                <w:tcPr>
                  <w:tcW w:w="7737" w:type="dxa"/>
                  <w:gridSpan w:val="5"/>
                </w:tcPr>
                <w:p w:rsidR="00C46A53" w:rsidRPr="00FB1D92" w:rsidRDefault="00C46A53" w:rsidP="00C46A53">
                  <w:pPr>
                    <w:spacing w:after="0" w:line="240" w:lineRule="auto"/>
                    <w:rPr>
                      <w:sz w:val="20"/>
                      <w:szCs w:val="20"/>
                    </w:rPr>
                  </w:pPr>
                </w:p>
              </w:tc>
              <w:tc>
                <w:tcPr>
                  <w:tcW w:w="933" w:type="dxa"/>
                </w:tcPr>
                <w:p w:rsidR="00C46A53" w:rsidRPr="00FB1D92" w:rsidRDefault="00C46A53" w:rsidP="00C46A53">
                  <w:pPr>
                    <w:spacing w:after="0" w:line="240" w:lineRule="auto"/>
                    <w:rPr>
                      <w:sz w:val="20"/>
                      <w:szCs w:val="20"/>
                    </w:rPr>
                  </w:pPr>
                </w:p>
              </w:tc>
              <w:tc>
                <w:tcPr>
                  <w:tcW w:w="934" w:type="dxa"/>
                  <w:gridSpan w:val="2"/>
                </w:tcPr>
                <w:p w:rsidR="00C46A53" w:rsidRPr="00FB1D92" w:rsidRDefault="00C46A53" w:rsidP="00C46A53">
                  <w:pPr>
                    <w:spacing w:after="0" w:line="240" w:lineRule="auto"/>
                    <w:rPr>
                      <w:sz w:val="20"/>
                      <w:szCs w:val="20"/>
                    </w:rPr>
                  </w:pPr>
                </w:p>
              </w:tc>
            </w:tr>
            <w:tr w:rsidR="00C46A53" w:rsidRPr="00FB1D92" w:rsidTr="00E64FC8">
              <w:trPr>
                <w:trHeight w:val="240"/>
                <w:jc w:val="center"/>
              </w:trPr>
              <w:tc>
                <w:tcPr>
                  <w:tcW w:w="7737" w:type="dxa"/>
                  <w:gridSpan w:val="5"/>
                </w:tcPr>
                <w:p w:rsidR="00C46A53" w:rsidRPr="00FB1D92" w:rsidRDefault="00C46A53" w:rsidP="00C46A53">
                  <w:pPr>
                    <w:spacing w:after="0" w:line="240" w:lineRule="auto"/>
                    <w:rPr>
                      <w:sz w:val="20"/>
                      <w:szCs w:val="20"/>
                    </w:rPr>
                  </w:pPr>
                  <w:r w:rsidRPr="00FB1D92">
                    <w:rPr>
                      <w:sz w:val="20"/>
                      <w:szCs w:val="20"/>
                    </w:rPr>
                    <w:t>Nombre de « Oui » / Nombre de « Non »</w:t>
                  </w:r>
                </w:p>
              </w:tc>
              <w:tc>
                <w:tcPr>
                  <w:tcW w:w="933" w:type="dxa"/>
                </w:tcPr>
                <w:p w:rsidR="00C46A53" w:rsidRPr="00FB1D92" w:rsidRDefault="00C46A53" w:rsidP="00C46A53">
                  <w:pPr>
                    <w:spacing w:after="0" w:line="240" w:lineRule="auto"/>
                    <w:rPr>
                      <w:sz w:val="20"/>
                      <w:szCs w:val="20"/>
                    </w:rPr>
                  </w:pPr>
                </w:p>
              </w:tc>
              <w:tc>
                <w:tcPr>
                  <w:tcW w:w="934" w:type="dxa"/>
                  <w:gridSpan w:val="2"/>
                </w:tcPr>
                <w:p w:rsidR="00C46A53" w:rsidRPr="00FB1D92" w:rsidRDefault="00C46A53" w:rsidP="00C46A53">
                  <w:pPr>
                    <w:spacing w:after="0" w:line="240" w:lineRule="auto"/>
                    <w:rPr>
                      <w:sz w:val="20"/>
                      <w:szCs w:val="20"/>
                    </w:rPr>
                  </w:pPr>
                </w:p>
              </w:tc>
            </w:tr>
            <w:tr w:rsidR="00C46A53" w:rsidRPr="00FB1D92" w:rsidTr="00E64FC8">
              <w:trPr>
                <w:trHeight w:val="240"/>
                <w:jc w:val="center"/>
              </w:trPr>
              <w:tc>
                <w:tcPr>
                  <w:tcW w:w="9604" w:type="dxa"/>
                  <w:gridSpan w:val="8"/>
                </w:tcPr>
                <w:p w:rsidR="00C46A53" w:rsidRPr="00FB1D92" w:rsidRDefault="00C46A53" w:rsidP="00C46A53">
                  <w:pPr>
                    <w:spacing w:after="0" w:line="240" w:lineRule="auto"/>
                    <w:rPr>
                      <w:sz w:val="20"/>
                      <w:szCs w:val="20"/>
                    </w:rPr>
                  </w:pPr>
                </w:p>
              </w:tc>
            </w:tr>
            <w:tr w:rsidR="00C46A53" w:rsidRPr="00FB1D92" w:rsidTr="00E64FC8">
              <w:trPr>
                <w:trHeight w:val="540"/>
                <w:jc w:val="center"/>
              </w:trPr>
              <w:tc>
                <w:tcPr>
                  <w:tcW w:w="9604" w:type="dxa"/>
                  <w:gridSpan w:val="8"/>
                </w:tcPr>
                <w:p w:rsidR="00C46A53" w:rsidRPr="00FB1D92" w:rsidRDefault="00C46A53" w:rsidP="00C46A53">
                  <w:pPr>
                    <w:spacing w:after="0"/>
                    <w:rPr>
                      <w:rFonts w:cs="Arial"/>
                      <w:b/>
                      <w:i/>
                      <w:color w:val="000000"/>
                      <w:sz w:val="20"/>
                      <w:szCs w:val="20"/>
                    </w:rPr>
                  </w:pPr>
                  <w:r w:rsidRPr="00FB1D92">
                    <w:rPr>
                      <w:rFonts w:cs="Arial"/>
                      <w:b/>
                      <w:i/>
                      <w:color w:val="000000"/>
                      <w:sz w:val="20"/>
                      <w:szCs w:val="20"/>
                    </w:rPr>
                    <w:t>Seuls les soumissionnaires ayant respecté tous les critères (A, B, C, D, E e</w:t>
                  </w:r>
                  <w:r w:rsidR="005C4C22">
                    <w:rPr>
                      <w:rFonts w:cs="Arial"/>
                      <w:b/>
                      <w:i/>
                      <w:color w:val="000000"/>
                      <w:sz w:val="20"/>
                      <w:szCs w:val="20"/>
                    </w:rPr>
                    <w:t xml:space="preserve">t F) et ayant obtenu au </w:t>
                  </w:r>
                  <w:r w:rsidR="005C4C22" w:rsidRPr="009F3214">
                    <w:rPr>
                      <w:rFonts w:cs="Arial"/>
                      <w:b/>
                      <w:i/>
                      <w:color w:val="000000"/>
                      <w:sz w:val="20"/>
                      <w:szCs w:val="20"/>
                    </w:rPr>
                    <w:t>moins 27</w:t>
                  </w:r>
                  <w:r w:rsidRPr="00FB1D92">
                    <w:rPr>
                      <w:rFonts w:cs="Arial"/>
                      <w:b/>
                      <w:i/>
                      <w:color w:val="000000"/>
                      <w:sz w:val="20"/>
                      <w:szCs w:val="20"/>
                    </w:rPr>
                    <w:t xml:space="preserve"> « oui » seront admis à l’analyse de l’offre financière.</w:t>
                  </w:r>
                </w:p>
              </w:tc>
            </w:tr>
            <w:tr w:rsidR="00C46A53" w:rsidRPr="00FB1D92" w:rsidTr="00E64FC8">
              <w:trPr>
                <w:trHeight w:val="465"/>
                <w:jc w:val="center"/>
              </w:trPr>
              <w:tc>
                <w:tcPr>
                  <w:tcW w:w="9604" w:type="dxa"/>
                  <w:gridSpan w:val="8"/>
                </w:tcPr>
                <w:p w:rsidR="00C46A53" w:rsidRPr="00FB1D92" w:rsidRDefault="00C46A53" w:rsidP="00C46A53">
                  <w:pPr>
                    <w:spacing w:after="0" w:line="240" w:lineRule="auto"/>
                    <w:rPr>
                      <w:i/>
                      <w:iCs/>
                      <w:color w:val="000000"/>
                      <w:sz w:val="20"/>
                      <w:szCs w:val="20"/>
                    </w:rPr>
                  </w:pPr>
                  <w:r w:rsidRPr="00FB1D92">
                    <w:rPr>
                      <w:b/>
                      <w:bCs/>
                      <w:i/>
                      <w:iCs/>
                      <w:color w:val="000000"/>
                      <w:sz w:val="20"/>
                      <w:szCs w:val="20"/>
                    </w:rPr>
                    <w:t xml:space="preserve">NB : </w:t>
                  </w:r>
                  <w:r w:rsidRPr="00FB1D92">
                    <w:rPr>
                      <w:i/>
                      <w:iCs/>
                      <w:color w:val="000000"/>
                      <w:sz w:val="20"/>
                      <w:szCs w:val="20"/>
                    </w:rPr>
                    <w:t>l’évaluation des sous –critères est binaire.</w:t>
                  </w:r>
                </w:p>
                <w:p w:rsidR="00C46A53" w:rsidRPr="00FB1D92" w:rsidRDefault="00C46A53" w:rsidP="00C46A53">
                  <w:pPr>
                    <w:spacing w:after="0" w:line="240" w:lineRule="auto"/>
                    <w:rPr>
                      <w:b/>
                      <w:sz w:val="20"/>
                      <w:szCs w:val="20"/>
                    </w:rPr>
                  </w:pPr>
                  <w:r w:rsidRPr="00FB1D92">
                    <w:rPr>
                      <w:b/>
                      <w:i/>
                      <w:iCs/>
                      <w:color w:val="000000"/>
                      <w:sz w:val="20"/>
                      <w:szCs w:val="20"/>
                    </w:rPr>
                    <w:t xml:space="preserve">            </w:t>
                  </w:r>
                </w:p>
              </w:tc>
            </w:tr>
          </w:tbl>
          <w:p w:rsidR="00BB5316" w:rsidRPr="00E64FC8" w:rsidRDefault="00BB5316" w:rsidP="00E64FC8">
            <w:pPr>
              <w:rPr>
                <w:b/>
                <w:bCs/>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EA4EC9">
            <w:pPr>
              <w:suppressAutoHyphens w:val="0"/>
              <w:autoSpaceDN/>
              <w:spacing w:after="0" w:line="240" w:lineRule="auto"/>
              <w:rPr>
                <w:rFonts w:cs="Calibri"/>
                <w:color w:val="000000"/>
                <w:sz w:val="20"/>
                <w:szCs w:val="20"/>
              </w:rPr>
            </w:pPr>
          </w:p>
        </w:tc>
        <w:tc>
          <w:tcPr>
            <w:tcW w:w="9936" w:type="dxa"/>
            <w:tcBorders>
              <w:left w:val="single" w:sz="4" w:space="0" w:color="auto"/>
              <w:right w:val="single" w:sz="4" w:space="0" w:color="auto"/>
            </w:tcBorders>
            <w:shd w:val="clear" w:color="auto" w:fill="auto"/>
            <w:vAlign w:val="center"/>
          </w:tcPr>
          <w:p w:rsidR="00BB5316" w:rsidRDefault="00BB5316" w:rsidP="00552A6D">
            <w:pPr>
              <w:suppressAutoHyphens w:val="0"/>
              <w:autoSpaceDN/>
              <w:spacing w:after="0" w:line="240" w:lineRule="auto"/>
              <w:rPr>
                <w:rFonts w:cs="Calibri"/>
                <w:b/>
                <w:bCs/>
                <w:color w:val="000000"/>
                <w:sz w:val="20"/>
                <w:szCs w:val="20"/>
              </w:rPr>
            </w:pPr>
          </w:p>
          <w:p w:rsidR="00552A6D" w:rsidRPr="00F01D81" w:rsidRDefault="00552A6D" w:rsidP="00552A6D">
            <w:pPr>
              <w:suppressAutoHyphens w:val="0"/>
              <w:autoSpaceDN/>
              <w:spacing w:after="0" w:line="240" w:lineRule="auto"/>
              <w:rPr>
                <w:rFonts w:cs="Calibri"/>
                <w:b/>
                <w:bCs/>
                <w:color w:val="000000"/>
                <w:sz w:val="20"/>
                <w:szCs w:val="20"/>
              </w:rPr>
            </w:pPr>
            <w:r w:rsidRPr="00F01D81">
              <w:rPr>
                <w:rFonts w:cs="Calibri"/>
                <w:b/>
                <w:bCs/>
                <w:color w:val="000000"/>
                <w:sz w:val="20"/>
                <w:szCs w:val="20"/>
              </w:rPr>
              <w:t>Langue de l’offre</w:t>
            </w:r>
            <w:r w:rsidRPr="00F01D81">
              <w:rPr>
                <w:rFonts w:cs="Calibri"/>
                <w:color w:val="000000"/>
                <w:sz w:val="20"/>
                <w:szCs w:val="20"/>
              </w:rPr>
              <w:t> : Français ou Anglais</w:t>
            </w:r>
          </w:p>
          <w:p w:rsidR="00552A6D" w:rsidRPr="00FD24C7" w:rsidRDefault="00552A6D" w:rsidP="00552A6D">
            <w:pPr>
              <w:suppressAutoHyphens w:val="0"/>
              <w:autoSpaceDN/>
              <w:spacing w:after="0" w:line="240" w:lineRule="auto"/>
              <w:rPr>
                <w:rFonts w:cs="Arial"/>
                <w:sz w:val="20"/>
                <w:szCs w:val="20"/>
                <w:lang w:eastAsia="en-US"/>
              </w:rPr>
            </w:pPr>
            <w:r w:rsidRPr="00F01D81">
              <w:rPr>
                <w:rFonts w:cs="Arial"/>
                <w:color w:val="000000"/>
                <w:sz w:val="20"/>
                <w:szCs w:val="20"/>
                <w:lang w:eastAsia="en-US"/>
              </w:rPr>
              <w:t>La liste des documents visés à l’article 13 du RGAO devra être complétée, regroupée en trois volumes insérés respectivement dans des enveloppes intérieures et détaillée comme suit :</w:t>
            </w:r>
          </w:p>
        </w:tc>
      </w:tr>
      <w:tr w:rsidR="00552A6D" w:rsidRPr="00F01D81" w:rsidTr="001A58D3">
        <w:trPr>
          <w:trHeight w:val="80"/>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val="restart"/>
            <w:tcBorders>
              <w:left w:val="single" w:sz="4" w:space="0" w:color="auto"/>
              <w:right w:val="single" w:sz="4" w:space="0" w:color="auto"/>
            </w:tcBorders>
            <w:shd w:val="clear" w:color="auto" w:fill="auto"/>
            <w:vAlign w:val="center"/>
          </w:tcPr>
          <w:p w:rsidR="00552A6D" w:rsidRPr="00F01D81" w:rsidRDefault="00552A6D" w:rsidP="00552A6D">
            <w:pPr>
              <w:suppressAutoHyphens w:val="0"/>
              <w:autoSpaceDN/>
              <w:spacing w:after="0" w:line="240" w:lineRule="auto"/>
              <w:rPr>
                <w:rFonts w:cs="Calibri"/>
                <w:b/>
                <w:bCs/>
                <w:color w:val="000000"/>
                <w:sz w:val="20"/>
                <w:szCs w:val="20"/>
              </w:rPr>
            </w:pPr>
            <w:r w:rsidRPr="00F01D81">
              <w:rPr>
                <w:rFonts w:cs="Calibri"/>
                <w:b/>
                <w:bCs/>
                <w:color w:val="000000"/>
                <w:sz w:val="20"/>
                <w:szCs w:val="20"/>
              </w:rPr>
              <w:t>Enveloppe A - Volume I : Pièces Administratives</w:t>
            </w:r>
          </w:p>
          <w:p w:rsidR="00552A6D" w:rsidRPr="00F01D81" w:rsidRDefault="00552A6D" w:rsidP="00552A6D">
            <w:pPr>
              <w:suppressAutoHyphens w:val="0"/>
              <w:autoSpaceDN/>
              <w:spacing w:after="0" w:line="240" w:lineRule="auto"/>
              <w:rPr>
                <w:rFonts w:cs="Calibri"/>
                <w:b/>
                <w:bCs/>
                <w:color w:val="000000"/>
                <w:sz w:val="20"/>
                <w:szCs w:val="20"/>
              </w:rPr>
            </w:pPr>
            <w:r w:rsidRPr="00F01D81">
              <w:rPr>
                <w:rFonts w:cs="Arial"/>
                <w:color w:val="000000"/>
                <w:sz w:val="20"/>
                <w:szCs w:val="20"/>
                <w:lang w:eastAsia="en-US"/>
              </w:rPr>
              <w:t>Elles comprendront notamment :</w:t>
            </w:r>
          </w:p>
          <w:p w:rsidR="00552A6D" w:rsidRPr="00F01D81" w:rsidRDefault="00552A6D" w:rsidP="00552A6D">
            <w:pPr>
              <w:suppressAutoHyphens w:val="0"/>
              <w:autoSpaceDN/>
              <w:spacing w:after="0" w:line="240" w:lineRule="auto"/>
              <w:rPr>
                <w:rFonts w:cs="Arial"/>
                <w:color w:val="000000"/>
                <w:sz w:val="20"/>
                <w:szCs w:val="20"/>
                <w:lang w:eastAsia="en-US"/>
              </w:rPr>
            </w:pPr>
            <w:r w:rsidRPr="00F01D81">
              <w:rPr>
                <w:rFonts w:cs="Calibri"/>
                <w:color w:val="000000"/>
                <w:sz w:val="20"/>
                <w:szCs w:val="20"/>
              </w:rPr>
              <w:t>a-</w:t>
            </w:r>
            <w:r w:rsidRPr="00F01D81">
              <w:rPr>
                <w:color w:val="000000"/>
                <w:sz w:val="20"/>
                <w:szCs w:val="20"/>
              </w:rPr>
              <w:t xml:space="preserve">   </w:t>
            </w:r>
            <w:r w:rsidRPr="00F01D81">
              <w:rPr>
                <w:rFonts w:cs="Calibri"/>
                <w:color w:val="000000"/>
                <w:sz w:val="20"/>
                <w:szCs w:val="20"/>
              </w:rPr>
              <w:t>L’accord de groupement le cas échéant ;</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t>b-</w:t>
            </w:r>
            <w:r w:rsidRPr="00F01D81">
              <w:rPr>
                <w:color w:val="000000"/>
                <w:sz w:val="20"/>
                <w:szCs w:val="20"/>
              </w:rPr>
              <w:t xml:space="preserve">  </w:t>
            </w:r>
            <w:r w:rsidRPr="00F01D81">
              <w:rPr>
                <w:rFonts w:cs="Calibri"/>
                <w:color w:val="000000"/>
                <w:sz w:val="20"/>
                <w:szCs w:val="20"/>
              </w:rPr>
              <w:t>Le pouvoir de signature le cas échéant ;</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t>c-</w:t>
            </w:r>
            <w:r w:rsidRPr="00F01D81">
              <w:rPr>
                <w:color w:val="000000"/>
                <w:sz w:val="20"/>
                <w:szCs w:val="20"/>
              </w:rPr>
              <w:t xml:space="preserve">   </w:t>
            </w:r>
            <w:r w:rsidRPr="00F01D81">
              <w:rPr>
                <w:rFonts w:cs="Calibri"/>
                <w:color w:val="000000"/>
                <w:sz w:val="20"/>
                <w:szCs w:val="20"/>
              </w:rPr>
              <w:t>Le Registre de commerce (Photocopie certifiée conforme délivrée par le service compétent);</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lastRenderedPageBreak/>
              <w:t>d-</w:t>
            </w:r>
            <w:r w:rsidRPr="00F01D81">
              <w:rPr>
                <w:color w:val="000000"/>
                <w:sz w:val="20"/>
                <w:szCs w:val="20"/>
              </w:rPr>
              <w:t xml:space="preserve">  </w:t>
            </w:r>
            <w:r w:rsidRPr="00F01D81">
              <w:rPr>
                <w:rFonts w:cs="Calibri"/>
                <w:color w:val="000000"/>
                <w:sz w:val="20"/>
                <w:szCs w:val="20"/>
              </w:rPr>
              <w:t>L’attestation d’immatriculation ;</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t>e-</w:t>
            </w:r>
            <w:r w:rsidRPr="00F01D81">
              <w:rPr>
                <w:color w:val="000000"/>
                <w:sz w:val="20"/>
                <w:szCs w:val="20"/>
              </w:rPr>
              <w:t xml:space="preserve">  </w:t>
            </w:r>
            <w:r w:rsidRPr="00F01D81">
              <w:rPr>
                <w:rFonts w:cs="Calibri"/>
                <w:color w:val="000000"/>
                <w:sz w:val="20"/>
                <w:szCs w:val="20"/>
              </w:rPr>
              <w:t>L’attestation de non-redevance ;</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t>f-</w:t>
            </w:r>
            <w:r w:rsidRPr="00F01D81">
              <w:rPr>
                <w:color w:val="000000"/>
                <w:sz w:val="20"/>
                <w:szCs w:val="20"/>
              </w:rPr>
              <w:t xml:space="preserve">  </w:t>
            </w:r>
            <w:r w:rsidRPr="00F01D81">
              <w:rPr>
                <w:rFonts w:cs="Calibri"/>
                <w:color w:val="000000"/>
                <w:sz w:val="20"/>
                <w:szCs w:val="20"/>
              </w:rPr>
              <w:t>Une attestation de non-faillite établie par le Tribunal compétent datant de moins de trois(3) mois précédant la date de remise des offres;</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t>g-</w:t>
            </w:r>
            <w:r w:rsidRPr="00F01D81">
              <w:rPr>
                <w:color w:val="000000"/>
                <w:sz w:val="20"/>
                <w:szCs w:val="20"/>
              </w:rPr>
              <w:t xml:space="preserve">  </w:t>
            </w:r>
            <w:r w:rsidRPr="00F01D81">
              <w:rPr>
                <w:rFonts w:cs="Calibri"/>
                <w:color w:val="000000"/>
                <w:sz w:val="20"/>
                <w:szCs w:val="20"/>
              </w:rPr>
              <w:t>Une attestation de domiciliation bancaire du soumissionnaire, délivrée par une institution financière de premier ordre agréée par le Ministère en charge des Finances du Cameroun;</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t>h-</w:t>
            </w:r>
            <w:r w:rsidRPr="00F01D81">
              <w:rPr>
                <w:color w:val="000000"/>
                <w:sz w:val="20"/>
                <w:szCs w:val="20"/>
              </w:rPr>
              <w:t xml:space="preserve">   </w:t>
            </w:r>
            <w:r w:rsidRPr="00F01D81">
              <w:rPr>
                <w:rFonts w:cs="Calibri"/>
                <w:color w:val="000000"/>
                <w:sz w:val="20"/>
                <w:szCs w:val="20"/>
              </w:rPr>
              <w:t xml:space="preserve">La quittance d’achat du Dossier d’Appel d’Offres </w:t>
            </w:r>
          </w:p>
          <w:p w:rsidR="00552A6D" w:rsidRPr="00F01D81" w:rsidRDefault="00552A6D" w:rsidP="00552A6D">
            <w:pPr>
              <w:suppressAutoHyphens w:val="0"/>
              <w:autoSpaceDN/>
              <w:spacing w:after="0" w:line="240" w:lineRule="auto"/>
              <w:rPr>
                <w:rFonts w:cs="Calibri"/>
                <w:color w:val="000000"/>
                <w:sz w:val="20"/>
                <w:szCs w:val="20"/>
              </w:rPr>
            </w:pPr>
            <w:r w:rsidRPr="001F2206">
              <w:rPr>
                <w:rFonts w:cs="Calibri"/>
                <w:sz w:val="20"/>
                <w:szCs w:val="20"/>
              </w:rPr>
              <w:t>i-</w:t>
            </w:r>
            <w:r w:rsidRPr="001F2206">
              <w:rPr>
                <w:sz w:val="20"/>
                <w:szCs w:val="20"/>
              </w:rPr>
              <w:t xml:space="preserve">  </w:t>
            </w:r>
            <w:r w:rsidRPr="001F2206">
              <w:rPr>
                <w:rFonts w:cs="Calibri"/>
                <w:sz w:val="20"/>
                <w:szCs w:val="20"/>
              </w:rPr>
              <w:t xml:space="preserve">La caution de soumission d’un montant de </w:t>
            </w:r>
            <w:r w:rsidR="00F36D2C" w:rsidRPr="00F36D2C">
              <w:rPr>
                <w:rFonts w:cs="Arial"/>
                <w:b/>
                <w:sz w:val="20"/>
              </w:rPr>
              <w:t>45 603 667 (Quarante-cinq millions six cent trois mille six cent soixante-sept)</w:t>
            </w:r>
            <w:r w:rsidR="00F36D2C" w:rsidRPr="0078627A">
              <w:rPr>
                <w:rFonts w:cs="Arial"/>
                <w:b/>
              </w:rPr>
              <w:t xml:space="preserve"> </w:t>
            </w:r>
            <w:r w:rsidRPr="001F2206">
              <w:rPr>
                <w:rFonts w:cs="Arial"/>
                <w:b/>
                <w:sz w:val="20"/>
                <w:szCs w:val="20"/>
              </w:rPr>
              <w:t>FCFA</w:t>
            </w:r>
            <w:r w:rsidRPr="001F2206">
              <w:rPr>
                <w:rFonts w:cs="Calibri"/>
                <w:b/>
                <w:bCs/>
                <w:sz w:val="20"/>
                <w:szCs w:val="20"/>
              </w:rPr>
              <w:t xml:space="preserve">, </w:t>
            </w:r>
            <w:r w:rsidRPr="001F2206">
              <w:rPr>
                <w:rFonts w:cs="Calibri"/>
                <w:sz w:val="20"/>
                <w:szCs w:val="20"/>
              </w:rPr>
              <w:t>délivrée par une institution financière de premier ordre agréée par le</w:t>
            </w:r>
            <w:r w:rsidRPr="00F01D81">
              <w:rPr>
                <w:rFonts w:cs="Calibri"/>
                <w:color w:val="000000"/>
                <w:sz w:val="20"/>
                <w:szCs w:val="20"/>
              </w:rPr>
              <w:t xml:space="preserve"> MINFI et d’une durée de validité de quatre-vingt-dix (</w:t>
            </w:r>
            <w:r w:rsidR="00E65D51">
              <w:rPr>
                <w:rFonts w:cs="Calibri"/>
                <w:color w:val="000000"/>
                <w:sz w:val="20"/>
                <w:szCs w:val="20"/>
              </w:rPr>
              <w:t>9</w:t>
            </w:r>
            <w:r w:rsidRPr="00F01D81">
              <w:rPr>
                <w:rFonts w:cs="Calibri"/>
                <w:color w:val="000000"/>
                <w:sz w:val="20"/>
                <w:szCs w:val="20"/>
              </w:rPr>
              <w:t>0) jours ;</w:t>
            </w:r>
          </w:p>
          <w:p w:rsidR="00552A6D" w:rsidRPr="001F2206" w:rsidRDefault="00552A6D" w:rsidP="00552A6D">
            <w:pPr>
              <w:suppressAutoHyphens w:val="0"/>
              <w:autoSpaceDN/>
              <w:spacing w:after="0" w:line="240" w:lineRule="auto"/>
              <w:rPr>
                <w:rFonts w:cs="Calibri"/>
                <w:sz w:val="20"/>
                <w:szCs w:val="20"/>
              </w:rPr>
            </w:pPr>
            <w:r w:rsidRPr="00F01D81">
              <w:rPr>
                <w:rFonts w:cs="Calibri"/>
                <w:color w:val="000000"/>
                <w:sz w:val="20"/>
                <w:szCs w:val="20"/>
              </w:rPr>
              <w:t>j-</w:t>
            </w:r>
            <w:r w:rsidRPr="00F01D81">
              <w:rPr>
                <w:color w:val="000000"/>
                <w:sz w:val="20"/>
                <w:szCs w:val="20"/>
              </w:rPr>
              <w:t xml:space="preserve">    </w:t>
            </w:r>
            <w:r w:rsidRPr="00F01D81">
              <w:rPr>
                <w:rFonts w:cs="Calibri"/>
                <w:color w:val="000000"/>
                <w:sz w:val="20"/>
                <w:szCs w:val="20"/>
              </w:rPr>
              <w:t>Une attestation de non exclusion des marchés publics délivrée par l’ARMP ;</w:t>
            </w:r>
          </w:p>
          <w:p w:rsidR="00552A6D" w:rsidRPr="00F01D81" w:rsidRDefault="00552A6D" w:rsidP="00552A6D">
            <w:pPr>
              <w:suppressAutoHyphens w:val="0"/>
              <w:autoSpaceDN/>
              <w:spacing w:after="0" w:line="240" w:lineRule="auto"/>
              <w:rPr>
                <w:rFonts w:cs="Calibri"/>
                <w:color w:val="000000"/>
                <w:sz w:val="20"/>
                <w:szCs w:val="20"/>
              </w:rPr>
            </w:pPr>
            <w:r w:rsidRPr="00F01D81">
              <w:rPr>
                <w:rFonts w:cs="Calibri"/>
                <w:color w:val="000000"/>
                <w:sz w:val="20"/>
                <w:szCs w:val="20"/>
              </w:rPr>
              <w:t>k-</w:t>
            </w:r>
            <w:r w:rsidRPr="00F01D81">
              <w:rPr>
                <w:color w:val="000000"/>
                <w:sz w:val="20"/>
                <w:szCs w:val="20"/>
              </w:rPr>
              <w:t xml:space="preserve">   </w:t>
            </w:r>
            <w:r w:rsidRPr="00F01D81">
              <w:rPr>
                <w:rFonts w:cs="Calibri"/>
                <w:color w:val="000000"/>
                <w:sz w:val="20"/>
                <w:szCs w:val="20"/>
              </w:rPr>
              <w:t>Une attestation pour soumission délivrée par la Caisse Nationale de Prévoyance Sociale certifiant que le soumissionnaire a satisfait à ses obligations vis-à-vis de ladite caisse datant de moins de trois mois;</w:t>
            </w:r>
          </w:p>
          <w:p w:rsidR="00552A6D" w:rsidRDefault="00552A6D" w:rsidP="00552A6D">
            <w:pPr>
              <w:suppressAutoHyphens w:val="0"/>
              <w:autoSpaceDN/>
              <w:spacing w:after="0" w:line="240" w:lineRule="auto"/>
              <w:rPr>
                <w:rFonts w:cs="Arial"/>
                <w:color w:val="000000"/>
                <w:sz w:val="20"/>
                <w:szCs w:val="20"/>
                <w:lang w:eastAsia="en-US"/>
              </w:rPr>
            </w:pPr>
          </w:p>
          <w:p w:rsidR="00EF4785" w:rsidRPr="004A457E" w:rsidRDefault="00EF4785" w:rsidP="00EF4785">
            <w:pPr>
              <w:suppressAutoHyphens w:val="0"/>
              <w:autoSpaceDN/>
              <w:spacing w:after="0" w:line="240" w:lineRule="auto"/>
              <w:rPr>
                <w:rFonts w:cs="Arial"/>
                <w:sz w:val="20"/>
                <w:szCs w:val="20"/>
                <w:lang w:eastAsia="en-US"/>
              </w:rPr>
            </w:pPr>
            <w:r w:rsidRPr="004A457E">
              <w:rPr>
                <w:rFonts w:cs="Arial"/>
                <w:sz w:val="20"/>
                <w:szCs w:val="20"/>
                <w:lang w:eastAsia="en-US"/>
              </w:rPr>
              <w:t>En cas de groupement, chaque membre du groupement doit présenter un dossier administratif complet, à l’exception des pièces g, h et i ci-dessus uniquement présentées par le mandataire du groupement.</w:t>
            </w:r>
          </w:p>
          <w:p w:rsidR="00EF4785" w:rsidRPr="00F01D81" w:rsidRDefault="00EF4785" w:rsidP="00552A6D">
            <w:pPr>
              <w:suppressAutoHyphens w:val="0"/>
              <w:autoSpaceDN/>
              <w:spacing w:after="0" w:line="240" w:lineRule="auto"/>
              <w:rPr>
                <w:rFonts w:cs="Calibri"/>
                <w:color w:val="000000"/>
                <w:sz w:val="20"/>
                <w:szCs w:val="20"/>
              </w:rPr>
            </w:pPr>
          </w:p>
          <w:p w:rsidR="00552A6D" w:rsidRDefault="00552A6D" w:rsidP="00552A6D">
            <w:pPr>
              <w:spacing w:after="0" w:line="240" w:lineRule="auto"/>
              <w:rPr>
                <w:rFonts w:cs="Calibri"/>
                <w:b/>
                <w:bCs/>
                <w:i/>
                <w:iCs/>
                <w:color w:val="000000"/>
                <w:sz w:val="20"/>
                <w:szCs w:val="20"/>
              </w:rPr>
            </w:pPr>
            <w:r w:rsidRPr="00F01D81">
              <w:rPr>
                <w:rFonts w:cs="Calibri"/>
                <w:b/>
                <w:bCs/>
                <w:color w:val="000000"/>
                <w:sz w:val="20"/>
                <w:szCs w:val="20"/>
                <w:u w:val="single"/>
              </w:rPr>
              <w:t>NB :</w:t>
            </w:r>
            <w:r w:rsidRPr="00F01D81">
              <w:rPr>
                <w:rFonts w:cs="Calibri"/>
                <w:b/>
                <w:bCs/>
                <w:i/>
                <w:iCs/>
                <w:color w:val="000000"/>
                <w:sz w:val="20"/>
                <w:szCs w:val="20"/>
              </w:rPr>
              <w:t xml:space="preserve"> Toutes les pièces doivent être présentées en version originale ou en copies certifiées conformes par les autorités qui ont délivré les originaux.</w:t>
            </w:r>
          </w:p>
          <w:p w:rsidR="00552A6D" w:rsidRDefault="00552A6D" w:rsidP="00552A6D">
            <w:pPr>
              <w:spacing w:after="0" w:line="240" w:lineRule="auto"/>
              <w:rPr>
                <w:rFonts w:cs="Calibri"/>
                <w:b/>
                <w:bCs/>
                <w:i/>
                <w:iCs/>
                <w:color w:val="000000"/>
                <w:sz w:val="20"/>
                <w:szCs w:val="20"/>
              </w:rPr>
            </w:pPr>
          </w:p>
          <w:p w:rsidR="00552A6D" w:rsidRDefault="00552A6D" w:rsidP="00552A6D">
            <w:pPr>
              <w:spacing w:after="0" w:line="240" w:lineRule="auto"/>
              <w:rPr>
                <w:rFonts w:cs="Calibri"/>
                <w:b/>
                <w:bCs/>
                <w:color w:val="000000"/>
                <w:sz w:val="20"/>
                <w:szCs w:val="20"/>
              </w:rPr>
            </w:pPr>
            <w:r w:rsidRPr="00F01D81">
              <w:rPr>
                <w:rFonts w:cs="Calibri"/>
                <w:b/>
                <w:bCs/>
                <w:color w:val="000000"/>
                <w:sz w:val="20"/>
                <w:szCs w:val="20"/>
              </w:rPr>
              <w:t>Enveloppe B –Volume II : Offre Technique</w:t>
            </w:r>
          </w:p>
          <w:p w:rsidR="005155AA" w:rsidRPr="00E64FC8" w:rsidRDefault="005155AA" w:rsidP="005155AA">
            <w:pPr>
              <w:tabs>
                <w:tab w:val="center" w:pos="3330"/>
              </w:tabs>
              <w:suppressAutoHyphens w:val="0"/>
              <w:autoSpaceDN/>
              <w:spacing w:after="120" w:line="248" w:lineRule="auto"/>
              <w:rPr>
                <w:color w:val="000000"/>
                <w:sz w:val="20"/>
                <w:szCs w:val="20"/>
              </w:rPr>
            </w:pPr>
            <w:r w:rsidRPr="00E64FC8">
              <w:rPr>
                <w:b/>
                <w:color w:val="000000"/>
                <w:sz w:val="20"/>
                <w:szCs w:val="20"/>
              </w:rPr>
              <w:t xml:space="preserve">Les renseignements sur les qualifications </w:t>
            </w:r>
          </w:p>
          <w:p w:rsidR="005155AA" w:rsidRPr="00E64FC8" w:rsidRDefault="005155AA" w:rsidP="00E64FC8">
            <w:pPr>
              <w:suppressAutoHyphens w:val="0"/>
              <w:autoSpaceDN/>
              <w:spacing w:after="5" w:line="247" w:lineRule="auto"/>
              <w:rPr>
                <w:color w:val="000000"/>
                <w:sz w:val="20"/>
                <w:szCs w:val="20"/>
              </w:rPr>
            </w:pPr>
            <w:r w:rsidRPr="00E64FC8">
              <w:rPr>
                <w:color w:val="000000"/>
                <w:sz w:val="20"/>
                <w:szCs w:val="20"/>
              </w:rPr>
              <w:t xml:space="preserve">Le RPAO précise la liste des documents à fournir par les soumissionnaires pour justifier les critères de </w:t>
            </w:r>
            <w:r w:rsidRPr="00E64FC8">
              <w:rPr>
                <w:sz w:val="20"/>
                <w:szCs w:val="20"/>
              </w:rPr>
              <w:t>qu</w:t>
            </w:r>
            <w:r w:rsidRPr="00E64FC8">
              <w:rPr>
                <w:color w:val="000000"/>
                <w:sz w:val="20"/>
                <w:szCs w:val="20"/>
              </w:rPr>
              <w:t xml:space="preserve">alification mentionnés à l’article 6 du RPAO. </w:t>
            </w:r>
          </w:p>
          <w:p w:rsidR="005155AA" w:rsidRPr="00E64FC8" w:rsidRDefault="005155AA" w:rsidP="00E64FC8">
            <w:pPr>
              <w:pStyle w:val="Paragraphedeliste"/>
              <w:numPr>
                <w:ilvl w:val="0"/>
                <w:numId w:val="8"/>
              </w:numPr>
              <w:tabs>
                <w:tab w:val="center" w:pos="5928"/>
              </w:tabs>
              <w:suppressAutoHyphens w:val="0"/>
              <w:autoSpaceDN/>
              <w:spacing w:after="5" w:line="247" w:lineRule="auto"/>
              <w:ind w:left="217" w:hanging="217"/>
              <w:rPr>
                <w:b/>
                <w:bCs/>
                <w:color w:val="000000"/>
                <w:sz w:val="20"/>
                <w:szCs w:val="20"/>
              </w:rPr>
            </w:pPr>
            <w:r w:rsidRPr="00E64FC8">
              <w:rPr>
                <w:b/>
                <w:bCs/>
                <w:color w:val="000000"/>
                <w:sz w:val="20"/>
                <w:szCs w:val="20"/>
              </w:rPr>
              <w:t xml:space="preserve">Déclaration sur l’honneur signée du soumissionnaire attestant du non abandon de marché au cours des trois dernières années et d’absence sur la liste des entreprises défaillantes établie par le MINMAP </w:t>
            </w:r>
          </w:p>
          <w:p w:rsidR="005155AA" w:rsidRPr="00E64FC8" w:rsidRDefault="005155AA" w:rsidP="005155AA">
            <w:pPr>
              <w:tabs>
                <w:tab w:val="center" w:pos="5928"/>
              </w:tabs>
              <w:suppressAutoHyphens w:val="0"/>
              <w:autoSpaceDN/>
              <w:spacing w:after="5" w:line="247" w:lineRule="auto"/>
              <w:rPr>
                <w:color w:val="000000"/>
                <w:sz w:val="20"/>
                <w:szCs w:val="20"/>
              </w:rPr>
            </w:pPr>
          </w:p>
          <w:p w:rsidR="005155AA" w:rsidRPr="00E64FC8" w:rsidRDefault="005155AA" w:rsidP="00E64FC8">
            <w:pPr>
              <w:pStyle w:val="Paragraphedeliste"/>
              <w:numPr>
                <w:ilvl w:val="0"/>
                <w:numId w:val="8"/>
              </w:numPr>
              <w:tabs>
                <w:tab w:val="center" w:pos="3576"/>
              </w:tabs>
              <w:suppressAutoHyphens w:val="0"/>
              <w:autoSpaceDN/>
              <w:spacing w:after="12" w:line="248" w:lineRule="auto"/>
              <w:ind w:left="217" w:hanging="217"/>
              <w:rPr>
                <w:b/>
                <w:color w:val="000000"/>
                <w:sz w:val="20"/>
                <w:szCs w:val="20"/>
              </w:rPr>
            </w:pPr>
            <w:r w:rsidRPr="00E64FC8">
              <w:rPr>
                <w:b/>
                <w:color w:val="000000"/>
                <w:sz w:val="20"/>
                <w:szCs w:val="20"/>
              </w:rPr>
              <w:t>b.1</w:t>
            </w:r>
            <w:r>
              <w:rPr>
                <w:b/>
                <w:color w:val="000000"/>
                <w:sz w:val="20"/>
                <w:szCs w:val="20"/>
              </w:rPr>
              <w:t xml:space="preserve"> </w:t>
            </w:r>
            <w:r w:rsidRPr="00E64FC8">
              <w:rPr>
                <w:b/>
                <w:color w:val="000000"/>
                <w:sz w:val="20"/>
                <w:szCs w:val="20"/>
              </w:rPr>
              <w:t>Chiffre d’affaires des trois dernières années</w:t>
            </w:r>
          </w:p>
          <w:p w:rsidR="005155AA" w:rsidRPr="00E64FC8" w:rsidRDefault="005155AA" w:rsidP="00E64FC8">
            <w:pPr>
              <w:tabs>
                <w:tab w:val="center" w:pos="4702"/>
              </w:tabs>
              <w:suppressAutoHyphens w:val="0"/>
              <w:autoSpaceDN/>
              <w:spacing w:after="41" w:line="247" w:lineRule="auto"/>
              <w:ind w:left="720"/>
              <w:rPr>
                <w:color w:val="000000"/>
                <w:sz w:val="20"/>
                <w:szCs w:val="20"/>
              </w:rPr>
            </w:pPr>
            <w:r w:rsidRPr="00E64FC8">
              <w:rPr>
                <w:color w:val="000000"/>
                <w:sz w:val="20"/>
                <w:szCs w:val="20"/>
              </w:rPr>
              <w:t xml:space="preserve">Bilans des trois (03) </w:t>
            </w:r>
            <w:r w:rsidRPr="005155AA">
              <w:rPr>
                <w:color w:val="000000"/>
                <w:sz w:val="20"/>
                <w:szCs w:val="20"/>
              </w:rPr>
              <w:t>dernières années signées</w:t>
            </w:r>
            <w:r w:rsidRPr="00E64FC8">
              <w:rPr>
                <w:color w:val="000000"/>
                <w:sz w:val="20"/>
                <w:szCs w:val="20"/>
              </w:rPr>
              <w:t xml:space="preserve"> par un expert-comptable.</w:t>
            </w:r>
          </w:p>
          <w:p w:rsidR="005155AA" w:rsidRPr="00E64FC8" w:rsidRDefault="005155AA" w:rsidP="005155AA">
            <w:pPr>
              <w:tabs>
                <w:tab w:val="center" w:pos="4702"/>
              </w:tabs>
              <w:suppressAutoHyphens w:val="0"/>
              <w:autoSpaceDN/>
              <w:spacing w:after="41" w:line="247" w:lineRule="auto"/>
              <w:rPr>
                <w:color w:val="000000"/>
                <w:sz w:val="20"/>
                <w:szCs w:val="20"/>
              </w:rPr>
            </w:pPr>
            <w:r w:rsidRPr="00E64FC8">
              <w:rPr>
                <w:color w:val="000000"/>
                <w:sz w:val="20"/>
                <w:szCs w:val="20"/>
              </w:rPr>
              <w:t xml:space="preserve"> </w:t>
            </w:r>
          </w:p>
          <w:p w:rsidR="005155AA" w:rsidRPr="00E64FC8" w:rsidRDefault="005155AA" w:rsidP="00E64FC8">
            <w:pPr>
              <w:pStyle w:val="Paragraphedeliste"/>
              <w:numPr>
                <w:ilvl w:val="0"/>
                <w:numId w:val="8"/>
              </w:numPr>
              <w:tabs>
                <w:tab w:val="center" w:pos="1970"/>
              </w:tabs>
              <w:suppressAutoHyphens w:val="0"/>
              <w:autoSpaceDN/>
              <w:spacing w:after="13" w:line="248" w:lineRule="auto"/>
              <w:ind w:left="217" w:hanging="217"/>
              <w:rPr>
                <w:color w:val="000000"/>
                <w:sz w:val="20"/>
                <w:szCs w:val="20"/>
              </w:rPr>
            </w:pPr>
            <w:r w:rsidRPr="00E64FC8">
              <w:rPr>
                <w:b/>
                <w:color w:val="000000"/>
                <w:sz w:val="20"/>
                <w:szCs w:val="20"/>
                <w:u w:val="single" w:color="000000"/>
              </w:rPr>
              <w:t>b.</w:t>
            </w:r>
            <w:r w:rsidRPr="00E64FC8">
              <w:rPr>
                <w:b/>
                <w:color w:val="000000"/>
                <w:sz w:val="20"/>
                <w:szCs w:val="20"/>
              </w:rPr>
              <w:t xml:space="preserve">2 Solvabilité </w:t>
            </w:r>
          </w:p>
          <w:p w:rsidR="005155AA" w:rsidRPr="00E64FC8" w:rsidRDefault="005155AA" w:rsidP="00873D0C">
            <w:pPr>
              <w:pStyle w:val="Paragraphedeliste"/>
              <w:numPr>
                <w:ilvl w:val="0"/>
                <w:numId w:val="46"/>
              </w:numPr>
              <w:suppressAutoHyphens w:val="0"/>
              <w:autoSpaceDN/>
              <w:spacing w:after="5" w:line="247" w:lineRule="auto"/>
              <w:ind w:left="925" w:hanging="283"/>
              <w:rPr>
                <w:color w:val="000000"/>
                <w:sz w:val="20"/>
                <w:szCs w:val="20"/>
              </w:rPr>
            </w:pPr>
            <w:r w:rsidRPr="00E64FC8">
              <w:rPr>
                <w:color w:val="000000"/>
                <w:sz w:val="20"/>
                <w:szCs w:val="20"/>
              </w:rPr>
              <w:t xml:space="preserve">L’accès à une ligne de crédit ou autres ressources financières supérieure ou égale à </w:t>
            </w:r>
            <w:r>
              <w:rPr>
                <w:color w:val="000000"/>
                <w:sz w:val="20"/>
                <w:szCs w:val="20"/>
              </w:rPr>
              <w:t>100 millions</w:t>
            </w:r>
            <w:r w:rsidRPr="00E64FC8">
              <w:rPr>
                <w:color w:val="000000"/>
                <w:sz w:val="20"/>
                <w:szCs w:val="20"/>
              </w:rPr>
              <w:t xml:space="preserve"> (</w:t>
            </w:r>
            <w:r>
              <w:rPr>
                <w:color w:val="000000"/>
                <w:sz w:val="20"/>
                <w:szCs w:val="20"/>
              </w:rPr>
              <w:t>100</w:t>
            </w:r>
            <w:r w:rsidRPr="00E64FC8">
              <w:rPr>
                <w:color w:val="000000"/>
                <w:sz w:val="20"/>
                <w:szCs w:val="20"/>
              </w:rPr>
              <w:t xml:space="preserve"> 000 000) FCFA (Attestation de solvabilité délivrée par une institution financière de premier rang). </w:t>
            </w:r>
          </w:p>
          <w:p w:rsidR="005155AA" w:rsidRPr="00E64FC8" w:rsidRDefault="005155AA" w:rsidP="00873D0C">
            <w:pPr>
              <w:pStyle w:val="Paragraphedeliste"/>
              <w:numPr>
                <w:ilvl w:val="0"/>
                <w:numId w:val="46"/>
              </w:numPr>
              <w:suppressAutoHyphens w:val="0"/>
              <w:autoSpaceDN/>
              <w:spacing w:after="5" w:line="247" w:lineRule="auto"/>
              <w:ind w:left="925" w:hanging="283"/>
              <w:rPr>
                <w:color w:val="000000"/>
                <w:sz w:val="20"/>
                <w:szCs w:val="20"/>
              </w:rPr>
            </w:pPr>
            <w:r w:rsidRPr="00E64FC8">
              <w:rPr>
                <w:color w:val="000000"/>
                <w:sz w:val="20"/>
                <w:szCs w:val="20"/>
              </w:rPr>
              <w:t>La capacité financière d’un montant supérieur ou égale à deux milliards (</w:t>
            </w:r>
            <w:r>
              <w:rPr>
                <w:color w:val="000000"/>
                <w:sz w:val="20"/>
                <w:szCs w:val="20"/>
              </w:rPr>
              <w:t>75 000 000</w:t>
            </w:r>
            <w:r w:rsidRPr="00E64FC8">
              <w:rPr>
                <w:color w:val="000000"/>
                <w:sz w:val="20"/>
                <w:szCs w:val="20"/>
              </w:rPr>
              <w:t xml:space="preserve">) FCFA (capacité                     financière délivrée par une institution financière de premier rang). </w:t>
            </w:r>
          </w:p>
          <w:p w:rsidR="005155AA" w:rsidRPr="00E64FC8" w:rsidRDefault="005155AA" w:rsidP="005155AA">
            <w:pPr>
              <w:suppressAutoHyphens w:val="0"/>
              <w:autoSpaceDN/>
              <w:spacing w:after="5" w:line="247" w:lineRule="auto"/>
              <w:ind w:left="125" w:right="3578" w:hanging="10"/>
              <w:rPr>
                <w:color w:val="000000"/>
                <w:sz w:val="20"/>
                <w:szCs w:val="20"/>
              </w:rPr>
            </w:pPr>
            <w:r w:rsidRPr="00E64FC8">
              <w:rPr>
                <w:color w:val="000000"/>
                <w:sz w:val="20"/>
                <w:szCs w:val="20"/>
              </w:rPr>
              <w:tab/>
            </w:r>
          </w:p>
          <w:p w:rsidR="005155AA" w:rsidRDefault="005155AA" w:rsidP="005155AA">
            <w:pPr>
              <w:pStyle w:val="Paragraphedeliste"/>
              <w:numPr>
                <w:ilvl w:val="0"/>
                <w:numId w:val="8"/>
              </w:numPr>
              <w:tabs>
                <w:tab w:val="center" w:pos="1970"/>
              </w:tabs>
              <w:suppressAutoHyphens w:val="0"/>
              <w:autoSpaceDN/>
              <w:spacing w:after="13" w:line="248" w:lineRule="auto"/>
              <w:ind w:left="217" w:hanging="217"/>
              <w:rPr>
                <w:b/>
                <w:color w:val="000000"/>
                <w:sz w:val="20"/>
                <w:szCs w:val="20"/>
              </w:rPr>
            </w:pPr>
            <w:r w:rsidRPr="00E64FC8">
              <w:rPr>
                <w:b/>
                <w:color w:val="000000"/>
                <w:sz w:val="20"/>
                <w:szCs w:val="20"/>
              </w:rPr>
              <w:t>b.3 Références de l’Entreprise</w:t>
            </w:r>
          </w:p>
          <w:p w:rsidR="005155AA" w:rsidRPr="005155AA" w:rsidRDefault="005155AA" w:rsidP="00873D0C">
            <w:pPr>
              <w:pStyle w:val="Paragraphedeliste"/>
              <w:numPr>
                <w:ilvl w:val="0"/>
                <w:numId w:val="46"/>
              </w:numPr>
              <w:suppressAutoHyphens w:val="0"/>
              <w:autoSpaceDN/>
              <w:spacing w:after="5" w:line="247" w:lineRule="auto"/>
              <w:ind w:left="925" w:hanging="283"/>
              <w:rPr>
                <w:color w:val="000000"/>
                <w:sz w:val="20"/>
                <w:szCs w:val="20"/>
              </w:rPr>
            </w:pPr>
            <w:r w:rsidRPr="00E64FC8">
              <w:rPr>
                <w:color w:val="000000"/>
                <w:sz w:val="20"/>
                <w:szCs w:val="20"/>
              </w:rPr>
              <w:t>Réalisations cumulées sur les cinq dernières années dans les prestations de propreté &gt;100 millions FCFA TTC</w:t>
            </w:r>
          </w:p>
          <w:p w:rsidR="005155AA" w:rsidRPr="005155AA" w:rsidRDefault="005155AA" w:rsidP="00873D0C">
            <w:pPr>
              <w:pStyle w:val="Paragraphedeliste"/>
              <w:numPr>
                <w:ilvl w:val="0"/>
                <w:numId w:val="46"/>
              </w:numPr>
              <w:suppressAutoHyphens w:val="0"/>
              <w:autoSpaceDN/>
              <w:spacing w:after="5" w:line="247" w:lineRule="auto"/>
              <w:ind w:left="925" w:hanging="283"/>
              <w:rPr>
                <w:color w:val="000000"/>
                <w:sz w:val="20"/>
                <w:szCs w:val="20"/>
              </w:rPr>
            </w:pPr>
            <w:r w:rsidRPr="00E64FC8">
              <w:rPr>
                <w:color w:val="000000"/>
                <w:sz w:val="20"/>
                <w:szCs w:val="20"/>
              </w:rPr>
              <w:t xml:space="preserve">Expérience spécifique dans le ramassage des ordures dans les villes de plus de 120 000 habitants </w:t>
            </w:r>
            <w:r>
              <w:rPr>
                <w:color w:val="000000"/>
                <w:sz w:val="20"/>
                <w:szCs w:val="20"/>
              </w:rPr>
              <w:t>*</w:t>
            </w:r>
          </w:p>
          <w:p w:rsidR="005155AA" w:rsidRDefault="005155AA" w:rsidP="00873D0C">
            <w:pPr>
              <w:pStyle w:val="Paragraphedeliste"/>
              <w:numPr>
                <w:ilvl w:val="0"/>
                <w:numId w:val="46"/>
              </w:numPr>
              <w:suppressAutoHyphens w:val="0"/>
              <w:autoSpaceDN/>
              <w:spacing w:after="5" w:line="247" w:lineRule="auto"/>
              <w:ind w:left="925" w:hanging="283"/>
              <w:rPr>
                <w:color w:val="000000"/>
                <w:sz w:val="20"/>
                <w:szCs w:val="20"/>
              </w:rPr>
            </w:pPr>
            <w:r w:rsidRPr="00E64FC8">
              <w:rPr>
                <w:color w:val="000000"/>
                <w:sz w:val="20"/>
                <w:szCs w:val="20"/>
              </w:rPr>
              <w:t>Expérience spécifique dans le traitement des ordures dans les villes de plus de 120 000 habitants</w:t>
            </w:r>
            <w:r>
              <w:rPr>
                <w:color w:val="000000"/>
                <w:sz w:val="20"/>
                <w:szCs w:val="20"/>
              </w:rPr>
              <w:t xml:space="preserve"> *</w:t>
            </w:r>
          </w:p>
          <w:p w:rsidR="005155AA" w:rsidRPr="00E64FC8" w:rsidRDefault="005155AA" w:rsidP="00E64FC8">
            <w:pPr>
              <w:suppressAutoHyphens w:val="0"/>
              <w:autoSpaceDN/>
              <w:spacing w:after="5" w:line="247" w:lineRule="auto"/>
              <w:rPr>
                <w:b/>
                <w:bCs/>
                <w:color w:val="000000"/>
                <w:sz w:val="20"/>
                <w:szCs w:val="20"/>
              </w:rPr>
            </w:pPr>
            <w:r w:rsidRPr="00E64FC8">
              <w:rPr>
                <w:b/>
                <w:bCs/>
                <w:color w:val="000000"/>
                <w:sz w:val="20"/>
                <w:szCs w:val="20"/>
              </w:rPr>
              <w:t>*Preuves de deux (02) réalisations similaires (pièces justificatives : copies des 1</w:t>
            </w:r>
            <w:r w:rsidRPr="00E64FC8">
              <w:rPr>
                <w:b/>
                <w:bCs/>
                <w:color w:val="000000"/>
                <w:sz w:val="20"/>
                <w:szCs w:val="20"/>
                <w:vertAlign w:val="superscript"/>
              </w:rPr>
              <w:t xml:space="preserve">ere </w:t>
            </w:r>
            <w:r w:rsidRPr="00E64FC8">
              <w:rPr>
                <w:b/>
                <w:bCs/>
                <w:color w:val="000000"/>
                <w:sz w:val="20"/>
                <w:szCs w:val="20"/>
              </w:rPr>
              <w:t xml:space="preserve">et dernière page du contrat, PV de réception et tout document donnant les renseignements sur la démographie de taille, objet du marché).  </w:t>
            </w:r>
          </w:p>
          <w:p w:rsidR="005155AA" w:rsidRPr="00E64FC8" w:rsidRDefault="005155AA" w:rsidP="005155AA">
            <w:pPr>
              <w:tabs>
                <w:tab w:val="center" w:pos="2086"/>
              </w:tabs>
              <w:suppressAutoHyphens w:val="0"/>
              <w:autoSpaceDN/>
              <w:spacing w:after="5" w:line="247" w:lineRule="auto"/>
              <w:rPr>
                <w:color w:val="000000"/>
                <w:sz w:val="20"/>
                <w:szCs w:val="20"/>
              </w:rPr>
            </w:pPr>
          </w:p>
          <w:p w:rsidR="005155AA" w:rsidRDefault="005155AA" w:rsidP="005155AA">
            <w:pPr>
              <w:pStyle w:val="Paragraphedeliste"/>
              <w:numPr>
                <w:ilvl w:val="0"/>
                <w:numId w:val="8"/>
              </w:numPr>
              <w:tabs>
                <w:tab w:val="center" w:pos="1970"/>
              </w:tabs>
              <w:suppressAutoHyphens w:val="0"/>
              <w:autoSpaceDN/>
              <w:spacing w:after="13" w:line="248" w:lineRule="auto"/>
              <w:ind w:left="217" w:hanging="217"/>
              <w:rPr>
                <w:b/>
                <w:color w:val="000000"/>
                <w:sz w:val="20"/>
                <w:szCs w:val="20"/>
              </w:rPr>
            </w:pPr>
            <w:r w:rsidRPr="00E64FC8">
              <w:rPr>
                <w:b/>
                <w:color w:val="000000"/>
                <w:sz w:val="20"/>
                <w:szCs w:val="20"/>
              </w:rPr>
              <w:t>b.4</w:t>
            </w:r>
            <w:r>
              <w:rPr>
                <w:b/>
                <w:color w:val="000000"/>
                <w:sz w:val="20"/>
                <w:szCs w:val="20"/>
              </w:rPr>
              <w:t xml:space="preserve"> </w:t>
            </w:r>
            <w:r w:rsidRPr="00E64FC8">
              <w:rPr>
                <w:b/>
                <w:color w:val="000000"/>
                <w:sz w:val="20"/>
                <w:szCs w:val="20"/>
              </w:rPr>
              <w:t>Personnel d’encadrement</w:t>
            </w:r>
          </w:p>
          <w:p w:rsidR="00D87762" w:rsidRDefault="00D87762" w:rsidP="00D87762">
            <w:pPr>
              <w:tabs>
                <w:tab w:val="center" w:pos="1970"/>
              </w:tabs>
              <w:suppressAutoHyphens w:val="0"/>
              <w:autoSpaceDN/>
              <w:spacing w:after="13" w:line="248" w:lineRule="auto"/>
              <w:rPr>
                <w:b/>
                <w:color w:val="000000"/>
                <w:sz w:val="20"/>
                <w:szCs w:val="20"/>
              </w:rPr>
            </w:pPr>
          </w:p>
          <w:p w:rsidR="00D87762" w:rsidRPr="00DD5BA9" w:rsidRDefault="00D87762" w:rsidP="00D87762">
            <w:pPr>
              <w:pStyle w:val="Paragraphedeliste"/>
              <w:numPr>
                <w:ilvl w:val="0"/>
                <w:numId w:val="47"/>
              </w:numPr>
              <w:spacing w:after="0" w:line="240" w:lineRule="auto"/>
              <w:rPr>
                <w:b/>
                <w:bCs/>
                <w:sz w:val="20"/>
                <w:szCs w:val="20"/>
              </w:rPr>
            </w:pPr>
            <w:r w:rsidRPr="00DD5BA9">
              <w:rPr>
                <w:b/>
                <w:bCs/>
                <w:sz w:val="20"/>
                <w:szCs w:val="20"/>
              </w:rPr>
              <w:t>Responsable administratif</w:t>
            </w:r>
          </w:p>
          <w:p w:rsidR="00F3713D" w:rsidRPr="005726C1" w:rsidRDefault="00F3713D" w:rsidP="00D87762">
            <w:pPr>
              <w:pStyle w:val="Paragraphedeliste"/>
              <w:numPr>
                <w:ilvl w:val="0"/>
                <w:numId w:val="61"/>
              </w:numPr>
              <w:tabs>
                <w:tab w:val="center" w:pos="1278"/>
              </w:tabs>
              <w:suppressAutoHyphens w:val="0"/>
              <w:autoSpaceDN/>
              <w:spacing w:after="13" w:line="248" w:lineRule="auto"/>
              <w:ind w:firstLine="416"/>
              <w:rPr>
                <w:sz w:val="20"/>
                <w:szCs w:val="20"/>
              </w:rPr>
            </w:pPr>
            <w:r w:rsidRPr="005726C1">
              <w:rPr>
                <w:sz w:val="20"/>
                <w:szCs w:val="20"/>
              </w:rPr>
              <w:t>Au moins BAC</w:t>
            </w:r>
            <w:r w:rsidR="009F2259" w:rsidRPr="005726C1">
              <w:rPr>
                <w:sz w:val="20"/>
                <w:szCs w:val="20"/>
              </w:rPr>
              <w:t>+2 en technique commerciale</w:t>
            </w:r>
          </w:p>
          <w:p w:rsidR="00D87762" w:rsidRPr="005726C1" w:rsidRDefault="00F3713D" w:rsidP="00D87762">
            <w:pPr>
              <w:pStyle w:val="Paragraphedeliste"/>
              <w:numPr>
                <w:ilvl w:val="0"/>
                <w:numId w:val="61"/>
              </w:numPr>
              <w:tabs>
                <w:tab w:val="center" w:pos="1278"/>
              </w:tabs>
              <w:suppressAutoHyphens w:val="0"/>
              <w:autoSpaceDN/>
              <w:spacing w:after="13" w:line="248" w:lineRule="auto"/>
              <w:ind w:firstLine="416"/>
              <w:rPr>
                <w:sz w:val="20"/>
                <w:szCs w:val="20"/>
              </w:rPr>
            </w:pPr>
            <w:r w:rsidRPr="005726C1">
              <w:rPr>
                <w:sz w:val="20"/>
                <w:szCs w:val="20"/>
              </w:rPr>
              <w:t>Disposant d’une expérience de 10 ans dans la gestion des déchets ménagers</w:t>
            </w:r>
          </w:p>
          <w:p w:rsidR="00F3713D" w:rsidRPr="005726C1" w:rsidRDefault="00F3713D" w:rsidP="00D87762">
            <w:pPr>
              <w:pStyle w:val="Paragraphedeliste"/>
              <w:numPr>
                <w:ilvl w:val="0"/>
                <w:numId w:val="61"/>
              </w:numPr>
              <w:tabs>
                <w:tab w:val="center" w:pos="1278"/>
              </w:tabs>
              <w:suppressAutoHyphens w:val="0"/>
              <w:autoSpaceDN/>
              <w:spacing w:after="13" w:line="248" w:lineRule="auto"/>
              <w:ind w:firstLine="416"/>
              <w:rPr>
                <w:sz w:val="20"/>
                <w:szCs w:val="20"/>
              </w:rPr>
            </w:pPr>
            <w:r w:rsidRPr="005726C1">
              <w:rPr>
                <w:sz w:val="20"/>
                <w:szCs w:val="20"/>
              </w:rPr>
              <w:t>Disposant de 10 ans dans un poste similaire</w:t>
            </w:r>
          </w:p>
          <w:p w:rsidR="00D87762" w:rsidRPr="00D87762" w:rsidRDefault="00D87762" w:rsidP="00D87762">
            <w:pPr>
              <w:tabs>
                <w:tab w:val="center" w:pos="1970"/>
              </w:tabs>
              <w:suppressAutoHyphens w:val="0"/>
              <w:autoSpaceDN/>
              <w:spacing w:after="13" w:line="248" w:lineRule="auto"/>
              <w:rPr>
                <w:b/>
                <w:color w:val="000000"/>
                <w:sz w:val="20"/>
                <w:szCs w:val="20"/>
              </w:rPr>
            </w:pPr>
          </w:p>
          <w:p w:rsidR="005155AA" w:rsidRPr="00E64FC8" w:rsidRDefault="005155AA" w:rsidP="00873D0C">
            <w:pPr>
              <w:pStyle w:val="Paragraphedeliste"/>
              <w:numPr>
                <w:ilvl w:val="0"/>
                <w:numId w:val="47"/>
              </w:numPr>
              <w:spacing w:after="0" w:line="240" w:lineRule="auto"/>
              <w:rPr>
                <w:b/>
                <w:bCs/>
                <w:sz w:val="20"/>
                <w:szCs w:val="20"/>
              </w:rPr>
            </w:pPr>
            <w:r w:rsidRPr="00E64FC8">
              <w:rPr>
                <w:b/>
                <w:bCs/>
                <w:sz w:val="20"/>
                <w:szCs w:val="20"/>
              </w:rPr>
              <w:t>Directeur Technique</w:t>
            </w:r>
          </w:p>
          <w:p w:rsidR="005155AA" w:rsidRPr="00E64FC8" w:rsidRDefault="005155AA" w:rsidP="00873D0C">
            <w:pPr>
              <w:pStyle w:val="Paragraphedeliste"/>
              <w:numPr>
                <w:ilvl w:val="0"/>
                <w:numId w:val="48"/>
              </w:numPr>
              <w:spacing w:after="0" w:line="240" w:lineRule="auto"/>
              <w:ind w:left="1351" w:hanging="284"/>
              <w:rPr>
                <w:sz w:val="20"/>
                <w:szCs w:val="20"/>
              </w:rPr>
            </w:pPr>
            <w:r w:rsidRPr="00E64FC8">
              <w:rPr>
                <w:sz w:val="20"/>
                <w:szCs w:val="20"/>
              </w:rPr>
              <w:t>Au moins, Bac + 3 en gestion des déchets, génie environnemental, génie urbain,</w:t>
            </w:r>
            <w:r w:rsidR="00C50A25">
              <w:rPr>
                <w:sz w:val="20"/>
                <w:szCs w:val="20"/>
              </w:rPr>
              <w:t xml:space="preserve"> génie civil,</w:t>
            </w:r>
            <w:r w:rsidRPr="00E64FC8">
              <w:rPr>
                <w:sz w:val="20"/>
                <w:szCs w:val="20"/>
              </w:rPr>
              <w:t xml:space="preserve"> gestion de l’environnement ou équivalent</w:t>
            </w:r>
          </w:p>
          <w:p w:rsidR="0021737D" w:rsidRDefault="0021737D" w:rsidP="00873D0C">
            <w:pPr>
              <w:pStyle w:val="Paragraphedeliste"/>
              <w:numPr>
                <w:ilvl w:val="0"/>
                <w:numId w:val="48"/>
              </w:numPr>
              <w:spacing w:after="0" w:line="240" w:lineRule="auto"/>
              <w:ind w:left="1351" w:hanging="284"/>
              <w:rPr>
                <w:sz w:val="20"/>
                <w:szCs w:val="20"/>
              </w:rPr>
            </w:pPr>
            <w:r w:rsidRPr="0021737D">
              <w:rPr>
                <w:sz w:val="20"/>
                <w:szCs w:val="20"/>
              </w:rPr>
              <w:t>Disposant d’une expérience de 10 ans dans la gestion des déchets ménagers</w:t>
            </w:r>
          </w:p>
          <w:p w:rsidR="005155AA" w:rsidRPr="00E64FC8" w:rsidRDefault="0021737D" w:rsidP="00873D0C">
            <w:pPr>
              <w:pStyle w:val="Paragraphedeliste"/>
              <w:numPr>
                <w:ilvl w:val="0"/>
                <w:numId w:val="48"/>
              </w:numPr>
              <w:spacing w:after="0" w:line="240" w:lineRule="auto"/>
              <w:ind w:left="1351" w:hanging="284"/>
              <w:rPr>
                <w:sz w:val="20"/>
                <w:szCs w:val="20"/>
              </w:rPr>
            </w:pPr>
            <w:r w:rsidRPr="0021737D">
              <w:rPr>
                <w:sz w:val="20"/>
                <w:szCs w:val="20"/>
              </w:rPr>
              <w:t>Disposant d’une expérience 05 ans dans un poste de similaire  </w:t>
            </w:r>
          </w:p>
          <w:p w:rsidR="0057231A" w:rsidRPr="00E64FC8" w:rsidRDefault="0057231A" w:rsidP="00E64FC8">
            <w:pPr>
              <w:spacing w:after="0" w:line="240" w:lineRule="auto"/>
              <w:rPr>
                <w:sz w:val="20"/>
                <w:szCs w:val="20"/>
              </w:rPr>
            </w:pPr>
          </w:p>
          <w:p w:rsidR="005155AA" w:rsidRPr="005155AA" w:rsidRDefault="005155AA" w:rsidP="00873D0C">
            <w:pPr>
              <w:pStyle w:val="Paragraphedeliste"/>
              <w:numPr>
                <w:ilvl w:val="0"/>
                <w:numId w:val="47"/>
              </w:numPr>
              <w:spacing w:after="0" w:line="240" w:lineRule="auto"/>
              <w:rPr>
                <w:b/>
                <w:bCs/>
                <w:sz w:val="20"/>
                <w:szCs w:val="20"/>
              </w:rPr>
            </w:pPr>
            <w:r w:rsidRPr="00FB1D92">
              <w:rPr>
                <w:b/>
                <w:bCs/>
                <w:sz w:val="20"/>
                <w:szCs w:val="20"/>
              </w:rPr>
              <w:lastRenderedPageBreak/>
              <w:t>Responsable de la propreté urbaine </w:t>
            </w:r>
          </w:p>
          <w:p w:rsidR="0021737D" w:rsidRDefault="005155AA" w:rsidP="00873D0C">
            <w:pPr>
              <w:pStyle w:val="Paragraphedeliste"/>
              <w:numPr>
                <w:ilvl w:val="0"/>
                <w:numId w:val="48"/>
              </w:numPr>
              <w:spacing w:after="0" w:line="240" w:lineRule="auto"/>
              <w:ind w:left="1351" w:hanging="284"/>
              <w:rPr>
                <w:sz w:val="20"/>
                <w:szCs w:val="20"/>
              </w:rPr>
            </w:pPr>
            <w:r w:rsidRPr="0021737D">
              <w:rPr>
                <w:sz w:val="20"/>
                <w:szCs w:val="20"/>
              </w:rPr>
              <w:t>Niveau Bac</w:t>
            </w:r>
            <w:r w:rsidR="0021737D" w:rsidRPr="0021737D">
              <w:rPr>
                <w:sz w:val="20"/>
                <w:szCs w:val="20"/>
              </w:rPr>
              <w:t xml:space="preserve"> </w:t>
            </w:r>
            <w:r w:rsidRPr="0021737D">
              <w:rPr>
                <w:sz w:val="20"/>
                <w:szCs w:val="20"/>
              </w:rPr>
              <w:t>+</w:t>
            </w:r>
            <w:r w:rsidR="0021737D" w:rsidRPr="0021737D">
              <w:rPr>
                <w:sz w:val="20"/>
                <w:szCs w:val="20"/>
              </w:rPr>
              <w:t xml:space="preserve"> 2</w:t>
            </w:r>
          </w:p>
          <w:p w:rsidR="0021737D" w:rsidRDefault="0021737D" w:rsidP="00873D0C">
            <w:pPr>
              <w:pStyle w:val="Paragraphedeliste"/>
              <w:numPr>
                <w:ilvl w:val="0"/>
                <w:numId w:val="48"/>
              </w:numPr>
              <w:spacing w:after="0" w:line="240" w:lineRule="auto"/>
              <w:ind w:left="1351" w:hanging="284"/>
              <w:rPr>
                <w:sz w:val="20"/>
                <w:szCs w:val="20"/>
              </w:rPr>
            </w:pPr>
            <w:r w:rsidRPr="0021737D">
              <w:rPr>
                <w:sz w:val="20"/>
                <w:szCs w:val="20"/>
              </w:rPr>
              <w:t>Disposant d’une expérience de 05 ans dans la gestion des déchets ménagers</w:t>
            </w:r>
          </w:p>
          <w:p w:rsidR="005155AA" w:rsidRPr="00E64FC8" w:rsidRDefault="0021737D" w:rsidP="00873D0C">
            <w:pPr>
              <w:pStyle w:val="Paragraphedeliste"/>
              <w:numPr>
                <w:ilvl w:val="0"/>
                <w:numId w:val="48"/>
              </w:numPr>
              <w:spacing w:after="0" w:line="240" w:lineRule="auto"/>
              <w:ind w:left="1351" w:hanging="284"/>
              <w:rPr>
                <w:sz w:val="20"/>
                <w:szCs w:val="20"/>
              </w:rPr>
            </w:pPr>
            <w:r w:rsidRPr="0021737D">
              <w:rPr>
                <w:sz w:val="20"/>
                <w:szCs w:val="20"/>
              </w:rPr>
              <w:t>Disposant d’une expérience 05 ans dans un poste de similaire  </w:t>
            </w:r>
          </w:p>
          <w:p w:rsidR="0057231A" w:rsidRPr="00E64FC8" w:rsidRDefault="0057231A" w:rsidP="00E64FC8">
            <w:pPr>
              <w:spacing w:after="0" w:line="240" w:lineRule="auto"/>
              <w:rPr>
                <w:sz w:val="20"/>
                <w:szCs w:val="20"/>
              </w:rPr>
            </w:pPr>
          </w:p>
          <w:p w:rsidR="005155AA" w:rsidRPr="00E64FC8" w:rsidRDefault="005155AA" w:rsidP="00873D0C">
            <w:pPr>
              <w:pStyle w:val="Paragraphedeliste"/>
              <w:numPr>
                <w:ilvl w:val="0"/>
                <w:numId w:val="47"/>
              </w:numPr>
              <w:spacing w:after="0" w:line="240" w:lineRule="auto"/>
              <w:rPr>
                <w:b/>
                <w:bCs/>
                <w:sz w:val="20"/>
                <w:szCs w:val="20"/>
              </w:rPr>
            </w:pPr>
            <w:r w:rsidRPr="0057231A">
              <w:rPr>
                <w:b/>
                <w:bCs/>
                <w:sz w:val="20"/>
                <w:szCs w:val="20"/>
              </w:rPr>
              <w:t>Responsable du centre de traitement des déchets et QHSE</w:t>
            </w:r>
          </w:p>
          <w:p w:rsidR="00D7521A" w:rsidRDefault="005155AA" w:rsidP="00873D0C">
            <w:pPr>
              <w:pStyle w:val="Paragraphedeliste"/>
              <w:numPr>
                <w:ilvl w:val="0"/>
                <w:numId w:val="48"/>
              </w:numPr>
              <w:spacing w:after="0" w:line="240" w:lineRule="auto"/>
              <w:ind w:left="1351" w:hanging="284"/>
              <w:rPr>
                <w:sz w:val="20"/>
                <w:szCs w:val="20"/>
              </w:rPr>
            </w:pPr>
            <w:r w:rsidRPr="00E64FC8">
              <w:rPr>
                <w:sz w:val="20"/>
                <w:szCs w:val="20"/>
              </w:rPr>
              <w:t>Niveau Bac</w:t>
            </w:r>
          </w:p>
          <w:p w:rsidR="005155AA" w:rsidRPr="005155AA" w:rsidRDefault="00D7521A" w:rsidP="00873D0C">
            <w:pPr>
              <w:pStyle w:val="Paragraphedeliste"/>
              <w:numPr>
                <w:ilvl w:val="0"/>
                <w:numId w:val="48"/>
              </w:numPr>
              <w:spacing w:after="0" w:line="240" w:lineRule="auto"/>
              <w:ind w:left="1351" w:hanging="284"/>
              <w:rPr>
                <w:sz w:val="20"/>
                <w:szCs w:val="20"/>
              </w:rPr>
            </w:pPr>
            <w:r>
              <w:rPr>
                <w:sz w:val="20"/>
                <w:szCs w:val="20"/>
              </w:rPr>
              <w:t>Expérience</w:t>
            </w:r>
            <w:r w:rsidR="005155AA" w:rsidRPr="0057231A">
              <w:rPr>
                <w:sz w:val="20"/>
                <w:szCs w:val="20"/>
              </w:rPr>
              <w:t xml:space="preserve"> générale</w:t>
            </w:r>
            <w:r>
              <w:rPr>
                <w:sz w:val="20"/>
                <w:szCs w:val="20"/>
              </w:rPr>
              <w:t xml:space="preserve"> 10 ans</w:t>
            </w:r>
            <w:r w:rsidR="001806AB">
              <w:rPr>
                <w:sz w:val="20"/>
                <w:szCs w:val="20"/>
              </w:rPr>
              <w:t xml:space="preserve"> dans la gestion des déchets</w:t>
            </w:r>
          </w:p>
          <w:p w:rsidR="005155AA" w:rsidRPr="005155AA" w:rsidRDefault="005155AA" w:rsidP="00873D0C">
            <w:pPr>
              <w:pStyle w:val="Paragraphedeliste"/>
              <w:numPr>
                <w:ilvl w:val="0"/>
                <w:numId w:val="48"/>
              </w:numPr>
              <w:spacing w:after="0" w:line="240" w:lineRule="auto"/>
              <w:ind w:left="1351" w:hanging="284"/>
              <w:rPr>
                <w:sz w:val="20"/>
                <w:szCs w:val="20"/>
              </w:rPr>
            </w:pPr>
            <w:r w:rsidRPr="0057231A">
              <w:rPr>
                <w:sz w:val="20"/>
                <w:szCs w:val="20"/>
              </w:rPr>
              <w:t>Expérience spécifique de 05 ans dans le traitement des déchets</w:t>
            </w:r>
            <w:r w:rsidR="00D7521A">
              <w:rPr>
                <w:sz w:val="20"/>
                <w:szCs w:val="20"/>
              </w:rPr>
              <w:t xml:space="preserve"> et QHSE</w:t>
            </w:r>
          </w:p>
          <w:p w:rsidR="0057231A" w:rsidRPr="00E64FC8" w:rsidRDefault="0057231A" w:rsidP="00E64FC8">
            <w:pPr>
              <w:spacing w:after="0" w:line="240" w:lineRule="auto"/>
              <w:rPr>
                <w:sz w:val="20"/>
                <w:szCs w:val="20"/>
              </w:rPr>
            </w:pPr>
          </w:p>
          <w:p w:rsidR="005155AA" w:rsidRPr="005155AA" w:rsidRDefault="005155AA" w:rsidP="00873D0C">
            <w:pPr>
              <w:pStyle w:val="Paragraphedeliste"/>
              <w:numPr>
                <w:ilvl w:val="0"/>
                <w:numId w:val="47"/>
              </w:numPr>
              <w:spacing w:after="0" w:line="240" w:lineRule="auto"/>
              <w:rPr>
                <w:b/>
                <w:bCs/>
                <w:sz w:val="20"/>
                <w:szCs w:val="20"/>
              </w:rPr>
            </w:pPr>
            <w:r w:rsidRPr="00FB1D92">
              <w:rPr>
                <w:b/>
                <w:bCs/>
                <w:sz w:val="20"/>
                <w:szCs w:val="20"/>
              </w:rPr>
              <w:t>Chef des Ateliers</w:t>
            </w:r>
          </w:p>
          <w:p w:rsidR="005155AA" w:rsidRPr="005155AA" w:rsidRDefault="005155AA" w:rsidP="00873D0C">
            <w:pPr>
              <w:pStyle w:val="Paragraphedeliste"/>
              <w:numPr>
                <w:ilvl w:val="0"/>
                <w:numId w:val="48"/>
              </w:numPr>
              <w:spacing w:after="0" w:line="240" w:lineRule="auto"/>
              <w:ind w:left="1351" w:hanging="284"/>
              <w:rPr>
                <w:sz w:val="20"/>
                <w:szCs w:val="20"/>
              </w:rPr>
            </w:pPr>
            <w:r>
              <w:rPr>
                <w:sz w:val="20"/>
                <w:szCs w:val="20"/>
              </w:rPr>
              <w:t>C</w:t>
            </w:r>
            <w:r w:rsidRPr="00FB1D92">
              <w:rPr>
                <w:sz w:val="20"/>
                <w:szCs w:val="20"/>
              </w:rPr>
              <w:t>AP en Mécanique Auto</w:t>
            </w:r>
          </w:p>
          <w:p w:rsidR="005155AA" w:rsidRPr="005155AA" w:rsidRDefault="005155AA" w:rsidP="00873D0C">
            <w:pPr>
              <w:pStyle w:val="Paragraphedeliste"/>
              <w:numPr>
                <w:ilvl w:val="0"/>
                <w:numId w:val="48"/>
              </w:numPr>
              <w:spacing w:after="0" w:line="240" w:lineRule="auto"/>
              <w:ind w:left="1351" w:hanging="284"/>
              <w:rPr>
                <w:sz w:val="20"/>
                <w:szCs w:val="20"/>
              </w:rPr>
            </w:pPr>
            <w:r w:rsidRPr="00FB1D92">
              <w:rPr>
                <w:sz w:val="20"/>
                <w:szCs w:val="20"/>
              </w:rPr>
              <w:t>Disposant au moins 05 ans d’expérience générale</w:t>
            </w:r>
          </w:p>
          <w:p w:rsidR="0057231A" w:rsidRDefault="005155AA" w:rsidP="00873D0C">
            <w:pPr>
              <w:pStyle w:val="Paragraphedeliste"/>
              <w:numPr>
                <w:ilvl w:val="0"/>
                <w:numId w:val="48"/>
              </w:numPr>
              <w:spacing w:after="0" w:line="240" w:lineRule="auto"/>
              <w:ind w:left="1351" w:hanging="284"/>
              <w:rPr>
                <w:sz w:val="20"/>
                <w:szCs w:val="20"/>
              </w:rPr>
            </w:pPr>
            <w:r w:rsidRPr="00FB1D92">
              <w:rPr>
                <w:sz w:val="20"/>
                <w:szCs w:val="20"/>
              </w:rPr>
              <w:t>Disposant de 05 ans d’expérience dans un poste similaire</w:t>
            </w:r>
          </w:p>
          <w:p w:rsidR="0057231A" w:rsidRPr="00E64FC8" w:rsidRDefault="0057231A" w:rsidP="00E64FC8">
            <w:pPr>
              <w:spacing w:after="0" w:line="240" w:lineRule="auto"/>
              <w:rPr>
                <w:sz w:val="20"/>
                <w:szCs w:val="20"/>
              </w:rPr>
            </w:pPr>
          </w:p>
          <w:p w:rsidR="0057231A" w:rsidRPr="00E64FC8" w:rsidRDefault="0057231A" w:rsidP="00E64FC8">
            <w:pPr>
              <w:suppressAutoHyphens w:val="0"/>
              <w:autoSpaceDN/>
              <w:spacing w:after="14" w:line="248" w:lineRule="auto"/>
              <w:rPr>
                <w:b/>
                <w:color w:val="000000"/>
                <w:sz w:val="20"/>
                <w:szCs w:val="20"/>
              </w:rPr>
            </w:pPr>
            <w:r w:rsidRPr="0057231A">
              <w:rPr>
                <w:b/>
                <w:i/>
                <w:color w:val="000000"/>
                <w:sz w:val="20"/>
                <w:szCs w:val="20"/>
                <w:u w:val="single" w:color="000000"/>
              </w:rPr>
              <w:t xml:space="preserve">NB </w:t>
            </w:r>
            <w:r w:rsidRPr="0057231A">
              <w:rPr>
                <w:b/>
                <w:i/>
                <w:color w:val="000000"/>
                <w:sz w:val="20"/>
                <w:szCs w:val="20"/>
              </w:rPr>
              <w:t xml:space="preserve">: </w:t>
            </w:r>
            <w:r w:rsidRPr="00E64FC8">
              <w:rPr>
                <w:b/>
                <w:i/>
                <w:color w:val="000000"/>
                <w:sz w:val="20"/>
                <w:szCs w:val="20"/>
              </w:rPr>
              <w:t>Produire copies certifiées conformes des diplômes ; l’attestation de présentation de l’original du diplôme, Carte d’identité nationale certifiée ; Curriculum Vitae signé et daté ; une attestation de mise en disponibilité et le contact téléphonique. Pour le cas des Fonctionnaires ou autres personnels sous contrat, l’attestation de mise en disponibilité doit être signée impérativement par le Ministre de la Fonction Publique et de la Réforme administrative ou leurs employeurs.</w:t>
            </w:r>
          </w:p>
          <w:p w:rsidR="0057231A" w:rsidRPr="00FB1D92" w:rsidRDefault="0057231A" w:rsidP="0057231A">
            <w:pPr>
              <w:suppressAutoHyphens w:val="0"/>
              <w:autoSpaceDN/>
              <w:spacing w:after="0" w:line="259" w:lineRule="auto"/>
              <w:ind w:left="115"/>
              <w:rPr>
                <w:color w:val="000000"/>
                <w:sz w:val="20"/>
                <w:szCs w:val="20"/>
              </w:rPr>
            </w:pPr>
            <w:r w:rsidRPr="00FB1D92">
              <w:rPr>
                <w:color w:val="FF0000"/>
                <w:sz w:val="20"/>
                <w:szCs w:val="20"/>
              </w:rPr>
              <w:tab/>
            </w:r>
          </w:p>
          <w:p w:rsidR="0057231A" w:rsidRDefault="001869C8" w:rsidP="001869C8">
            <w:pPr>
              <w:pStyle w:val="Paragraphedeliste"/>
              <w:numPr>
                <w:ilvl w:val="0"/>
                <w:numId w:val="8"/>
              </w:numPr>
              <w:tabs>
                <w:tab w:val="center" w:pos="1970"/>
              </w:tabs>
              <w:suppressAutoHyphens w:val="0"/>
              <w:autoSpaceDN/>
              <w:spacing w:after="13" w:line="248" w:lineRule="auto"/>
              <w:ind w:left="217" w:hanging="217"/>
              <w:rPr>
                <w:b/>
                <w:color w:val="000000"/>
                <w:sz w:val="20"/>
                <w:szCs w:val="20"/>
              </w:rPr>
            </w:pPr>
            <w:r w:rsidRPr="00E64FC8">
              <w:rPr>
                <w:b/>
                <w:color w:val="000000"/>
                <w:sz w:val="20"/>
                <w:szCs w:val="20"/>
              </w:rPr>
              <w:t>b.5</w:t>
            </w:r>
            <w:r>
              <w:rPr>
                <w:b/>
                <w:color w:val="000000"/>
                <w:sz w:val="20"/>
                <w:szCs w:val="20"/>
              </w:rPr>
              <w:t xml:space="preserve"> </w:t>
            </w:r>
            <w:r w:rsidRPr="00FB1D92">
              <w:rPr>
                <w:b/>
                <w:color w:val="000000"/>
                <w:sz w:val="20"/>
                <w:szCs w:val="20"/>
              </w:rPr>
              <w:t xml:space="preserve">Méthodologie proposée et son adéquation </w:t>
            </w:r>
            <w:r w:rsidR="00896A12" w:rsidRPr="00FB1D92">
              <w:rPr>
                <w:b/>
                <w:bCs/>
                <w:sz w:val="20"/>
                <w:szCs w:val="20"/>
              </w:rPr>
              <w:t>avec les termes de référence</w:t>
            </w:r>
          </w:p>
          <w:p w:rsidR="001869C8" w:rsidRPr="00E64FC8" w:rsidRDefault="001869C8" w:rsidP="00873D0C">
            <w:pPr>
              <w:pStyle w:val="Paragraphedeliste"/>
              <w:numPr>
                <w:ilvl w:val="0"/>
                <w:numId w:val="47"/>
              </w:numPr>
              <w:spacing w:after="0" w:line="240" w:lineRule="auto"/>
              <w:rPr>
                <w:sz w:val="20"/>
                <w:szCs w:val="20"/>
              </w:rPr>
            </w:pPr>
            <w:r w:rsidRPr="001869C8">
              <w:rPr>
                <w:sz w:val="20"/>
                <w:szCs w:val="20"/>
              </w:rPr>
              <w:t>Visite de Site (Déclaration sur l’honneur du soumissionnaire, datée et signée + Attestation de visite de site délivrée par me Maître d’Ouvrage)</w:t>
            </w:r>
          </w:p>
          <w:p w:rsidR="001869C8" w:rsidRPr="00E64FC8" w:rsidRDefault="001869C8" w:rsidP="00873D0C">
            <w:pPr>
              <w:pStyle w:val="Paragraphedeliste"/>
              <w:numPr>
                <w:ilvl w:val="0"/>
                <w:numId w:val="47"/>
              </w:numPr>
              <w:spacing w:after="0" w:line="240" w:lineRule="auto"/>
              <w:rPr>
                <w:sz w:val="20"/>
                <w:szCs w:val="20"/>
              </w:rPr>
            </w:pPr>
            <w:r w:rsidRPr="001869C8">
              <w:rPr>
                <w:sz w:val="20"/>
                <w:szCs w:val="20"/>
              </w:rPr>
              <w:t>CCAP paraphé à chaque page, cacheté, daté et signé à la dernière page</w:t>
            </w:r>
          </w:p>
          <w:p w:rsidR="001869C8" w:rsidRPr="001869C8" w:rsidRDefault="001869C8" w:rsidP="00873D0C">
            <w:pPr>
              <w:pStyle w:val="Paragraphedeliste"/>
              <w:numPr>
                <w:ilvl w:val="0"/>
                <w:numId w:val="47"/>
              </w:numPr>
              <w:spacing w:after="0" w:line="240" w:lineRule="auto"/>
              <w:rPr>
                <w:sz w:val="20"/>
                <w:szCs w:val="20"/>
              </w:rPr>
            </w:pPr>
            <w:r w:rsidRPr="001869C8">
              <w:rPr>
                <w:sz w:val="20"/>
                <w:szCs w:val="20"/>
              </w:rPr>
              <w:t>TDR paraphés à chaque page, cachetés, datés et signés à la dernière page</w:t>
            </w:r>
          </w:p>
          <w:p w:rsidR="001869C8" w:rsidRPr="001869C8" w:rsidRDefault="001869C8" w:rsidP="00873D0C">
            <w:pPr>
              <w:pStyle w:val="Paragraphedeliste"/>
              <w:numPr>
                <w:ilvl w:val="0"/>
                <w:numId w:val="47"/>
              </w:numPr>
              <w:spacing w:after="0" w:line="240" w:lineRule="auto"/>
              <w:rPr>
                <w:sz w:val="20"/>
                <w:szCs w:val="20"/>
              </w:rPr>
            </w:pPr>
            <w:r w:rsidRPr="001869C8">
              <w:rPr>
                <w:sz w:val="20"/>
                <w:szCs w:val="20"/>
              </w:rPr>
              <w:t>Commentaires, observations et critiques pertinents des TDR</w:t>
            </w:r>
          </w:p>
          <w:p w:rsidR="001869C8" w:rsidRPr="001869C8" w:rsidRDefault="001869C8" w:rsidP="00873D0C">
            <w:pPr>
              <w:pStyle w:val="Paragraphedeliste"/>
              <w:numPr>
                <w:ilvl w:val="0"/>
                <w:numId w:val="47"/>
              </w:numPr>
              <w:spacing w:after="0" w:line="240" w:lineRule="auto"/>
              <w:rPr>
                <w:sz w:val="20"/>
                <w:szCs w:val="20"/>
              </w:rPr>
            </w:pPr>
            <w:r w:rsidRPr="001869C8">
              <w:rPr>
                <w:sz w:val="20"/>
                <w:szCs w:val="20"/>
              </w:rPr>
              <w:t>Méthodologie de réalisation des prestations cohérente avec les TDR</w:t>
            </w:r>
          </w:p>
          <w:p w:rsidR="001869C8" w:rsidRPr="001869C8" w:rsidRDefault="001869C8" w:rsidP="00873D0C">
            <w:pPr>
              <w:pStyle w:val="Paragraphedeliste"/>
              <w:numPr>
                <w:ilvl w:val="0"/>
                <w:numId w:val="47"/>
              </w:numPr>
              <w:spacing w:after="0" w:line="240" w:lineRule="auto"/>
              <w:rPr>
                <w:sz w:val="20"/>
                <w:szCs w:val="20"/>
              </w:rPr>
            </w:pPr>
            <w:r w:rsidRPr="001869C8">
              <w:rPr>
                <w:sz w:val="20"/>
                <w:szCs w:val="20"/>
              </w:rPr>
              <w:t>Planning d’exécution des prestations en cohérence avec les missions</w:t>
            </w:r>
          </w:p>
          <w:p w:rsidR="001869C8" w:rsidRPr="00E64FC8" w:rsidRDefault="001869C8" w:rsidP="00873D0C">
            <w:pPr>
              <w:pStyle w:val="Paragraphedeliste"/>
              <w:numPr>
                <w:ilvl w:val="0"/>
                <w:numId w:val="47"/>
              </w:numPr>
              <w:spacing w:after="0" w:line="240" w:lineRule="auto"/>
              <w:rPr>
                <w:sz w:val="20"/>
                <w:szCs w:val="20"/>
              </w:rPr>
            </w:pPr>
            <w:r w:rsidRPr="001869C8">
              <w:rPr>
                <w:sz w:val="20"/>
                <w:szCs w:val="20"/>
              </w:rPr>
              <w:t>Planning de mobilisation des personnels en cohérence avec les missions</w:t>
            </w:r>
          </w:p>
          <w:p w:rsidR="005155AA" w:rsidRDefault="005155AA" w:rsidP="005155AA">
            <w:pPr>
              <w:suppressAutoHyphens w:val="0"/>
              <w:autoSpaceDN/>
              <w:spacing w:after="14" w:line="248" w:lineRule="auto"/>
              <w:ind w:left="115" w:right="267" w:firstLine="1128"/>
              <w:rPr>
                <w:b/>
                <w:i/>
                <w:color w:val="000000"/>
                <w:sz w:val="20"/>
                <w:szCs w:val="20"/>
                <w:u w:val="single" w:color="000000"/>
              </w:rPr>
            </w:pPr>
          </w:p>
          <w:p w:rsidR="00896A12" w:rsidRDefault="00896A12" w:rsidP="00896A12">
            <w:pPr>
              <w:pStyle w:val="Paragraphedeliste"/>
              <w:numPr>
                <w:ilvl w:val="0"/>
                <w:numId w:val="8"/>
              </w:numPr>
              <w:tabs>
                <w:tab w:val="center" w:pos="1970"/>
              </w:tabs>
              <w:suppressAutoHyphens w:val="0"/>
              <w:autoSpaceDN/>
              <w:spacing w:after="13" w:line="248" w:lineRule="auto"/>
              <w:ind w:left="217" w:hanging="217"/>
              <w:rPr>
                <w:b/>
                <w:color w:val="000000"/>
                <w:sz w:val="20"/>
                <w:szCs w:val="20"/>
              </w:rPr>
            </w:pPr>
            <w:r w:rsidRPr="00896A12">
              <w:rPr>
                <w:b/>
                <w:color w:val="000000"/>
                <w:sz w:val="20"/>
                <w:szCs w:val="20"/>
              </w:rPr>
              <w:t>b.6</w:t>
            </w:r>
            <w:r w:rsidRPr="00FB1D92">
              <w:rPr>
                <w:b/>
                <w:color w:val="000000"/>
                <w:sz w:val="20"/>
                <w:szCs w:val="20"/>
              </w:rPr>
              <w:t xml:space="preserve"> Matériels</w:t>
            </w:r>
          </w:p>
          <w:p w:rsidR="00896A12" w:rsidRPr="00E64FC8" w:rsidRDefault="00896A12" w:rsidP="00873D0C">
            <w:pPr>
              <w:pStyle w:val="Paragraphedeliste"/>
              <w:numPr>
                <w:ilvl w:val="0"/>
                <w:numId w:val="47"/>
              </w:numPr>
              <w:spacing w:after="0" w:line="240" w:lineRule="auto"/>
              <w:rPr>
                <w:sz w:val="20"/>
                <w:szCs w:val="20"/>
              </w:rPr>
            </w:pPr>
            <w:r w:rsidRPr="00C178FA">
              <w:rPr>
                <w:sz w:val="20"/>
                <w:szCs w:val="20"/>
              </w:rPr>
              <w:t xml:space="preserve">Trois </w:t>
            </w:r>
            <w:r w:rsidR="00841368">
              <w:rPr>
                <w:sz w:val="20"/>
                <w:szCs w:val="20"/>
              </w:rPr>
              <w:t xml:space="preserve">(03) </w:t>
            </w:r>
            <w:r w:rsidRPr="00C178FA">
              <w:rPr>
                <w:sz w:val="20"/>
                <w:szCs w:val="20"/>
              </w:rPr>
              <w:t>camions BOM en parfait état de fonctionnement</w:t>
            </w:r>
          </w:p>
          <w:p w:rsidR="00896A12" w:rsidRPr="00E64FC8" w:rsidRDefault="00896A12" w:rsidP="00873D0C">
            <w:pPr>
              <w:pStyle w:val="Paragraphedeliste"/>
              <w:numPr>
                <w:ilvl w:val="0"/>
                <w:numId w:val="47"/>
              </w:numPr>
              <w:spacing w:after="0" w:line="240" w:lineRule="auto"/>
              <w:rPr>
                <w:sz w:val="20"/>
                <w:szCs w:val="20"/>
              </w:rPr>
            </w:pPr>
            <w:r w:rsidRPr="00C178FA">
              <w:rPr>
                <w:sz w:val="20"/>
                <w:szCs w:val="20"/>
              </w:rPr>
              <w:t xml:space="preserve">Un (01) camion </w:t>
            </w:r>
            <w:r w:rsidR="00841368" w:rsidRPr="00FB1D92">
              <w:rPr>
                <w:sz w:val="20"/>
                <w:szCs w:val="20"/>
              </w:rPr>
              <w:t>benne</w:t>
            </w:r>
            <w:r w:rsidR="00841368">
              <w:rPr>
                <w:sz w:val="20"/>
                <w:szCs w:val="20"/>
              </w:rPr>
              <w:t xml:space="preserve"> BTP</w:t>
            </w:r>
            <w:r w:rsidR="00841368" w:rsidRPr="00FB1D92">
              <w:rPr>
                <w:sz w:val="20"/>
                <w:szCs w:val="20"/>
              </w:rPr>
              <w:t xml:space="preserve"> 06 </w:t>
            </w:r>
            <w:r w:rsidR="00841368">
              <w:rPr>
                <w:sz w:val="20"/>
                <w:szCs w:val="20"/>
              </w:rPr>
              <w:t>roues</w:t>
            </w:r>
            <w:r w:rsidRPr="00C178FA">
              <w:rPr>
                <w:sz w:val="20"/>
                <w:szCs w:val="20"/>
              </w:rPr>
              <w:t xml:space="preserve"> (âge : moins de 05 ans)</w:t>
            </w:r>
          </w:p>
          <w:p w:rsidR="00896A12" w:rsidRPr="00E64FC8" w:rsidRDefault="00896A12" w:rsidP="00873D0C">
            <w:pPr>
              <w:pStyle w:val="Paragraphedeliste"/>
              <w:numPr>
                <w:ilvl w:val="0"/>
                <w:numId w:val="47"/>
              </w:numPr>
              <w:spacing w:after="0" w:line="240" w:lineRule="auto"/>
              <w:rPr>
                <w:sz w:val="20"/>
                <w:szCs w:val="20"/>
              </w:rPr>
            </w:pPr>
            <w:r w:rsidRPr="00C178FA">
              <w:rPr>
                <w:sz w:val="20"/>
                <w:szCs w:val="20"/>
              </w:rPr>
              <w:t xml:space="preserve">Un </w:t>
            </w:r>
            <w:r w:rsidR="00841368">
              <w:rPr>
                <w:sz w:val="20"/>
                <w:szCs w:val="20"/>
              </w:rPr>
              <w:t xml:space="preserve">(01) </w:t>
            </w:r>
            <w:r w:rsidRPr="00C178FA">
              <w:rPr>
                <w:sz w:val="20"/>
                <w:szCs w:val="20"/>
              </w:rPr>
              <w:t>bulldozer D7R (âge : moins de 0</w:t>
            </w:r>
            <w:r w:rsidR="00841368">
              <w:rPr>
                <w:sz w:val="20"/>
                <w:szCs w:val="20"/>
              </w:rPr>
              <w:t>7</w:t>
            </w:r>
            <w:r w:rsidRPr="00C178FA">
              <w:rPr>
                <w:sz w:val="20"/>
                <w:szCs w:val="20"/>
              </w:rPr>
              <w:t xml:space="preserve"> ans)</w:t>
            </w:r>
          </w:p>
          <w:p w:rsidR="00896A12" w:rsidRPr="00E64FC8" w:rsidRDefault="00896A12" w:rsidP="00873D0C">
            <w:pPr>
              <w:pStyle w:val="Paragraphedeliste"/>
              <w:numPr>
                <w:ilvl w:val="0"/>
                <w:numId w:val="47"/>
              </w:numPr>
              <w:spacing w:after="0" w:line="240" w:lineRule="auto"/>
              <w:rPr>
                <w:sz w:val="20"/>
                <w:szCs w:val="20"/>
              </w:rPr>
            </w:pPr>
            <w:r w:rsidRPr="00C178FA">
              <w:rPr>
                <w:sz w:val="20"/>
                <w:szCs w:val="20"/>
              </w:rPr>
              <w:t xml:space="preserve">Un </w:t>
            </w:r>
            <w:r w:rsidR="00841368">
              <w:rPr>
                <w:sz w:val="20"/>
                <w:szCs w:val="20"/>
              </w:rPr>
              <w:t xml:space="preserve">(01) </w:t>
            </w:r>
            <w:r w:rsidRPr="00C178FA">
              <w:rPr>
                <w:sz w:val="20"/>
                <w:szCs w:val="20"/>
              </w:rPr>
              <w:t>pont bascule, capacité min</w:t>
            </w:r>
            <w:r w:rsidR="00C178FA">
              <w:rPr>
                <w:sz w:val="20"/>
                <w:szCs w:val="20"/>
              </w:rPr>
              <w:t>i</w:t>
            </w:r>
            <w:r w:rsidRPr="00C178FA">
              <w:rPr>
                <w:sz w:val="20"/>
                <w:szCs w:val="20"/>
              </w:rPr>
              <w:t>male 25 tonnes</w:t>
            </w:r>
          </w:p>
          <w:p w:rsidR="00896A12" w:rsidRPr="00E64FC8" w:rsidRDefault="00896A12" w:rsidP="00873D0C">
            <w:pPr>
              <w:pStyle w:val="Paragraphedeliste"/>
              <w:numPr>
                <w:ilvl w:val="0"/>
                <w:numId w:val="47"/>
              </w:numPr>
              <w:spacing w:after="0" w:line="240" w:lineRule="auto"/>
              <w:rPr>
                <w:sz w:val="20"/>
                <w:szCs w:val="20"/>
              </w:rPr>
            </w:pPr>
            <w:r w:rsidRPr="00C178FA">
              <w:rPr>
                <w:sz w:val="20"/>
                <w:szCs w:val="20"/>
              </w:rPr>
              <w:t xml:space="preserve">Une </w:t>
            </w:r>
            <w:r w:rsidR="00841368">
              <w:rPr>
                <w:sz w:val="20"/>
                <w:szCs w:val="20"/>
              </w:rPr>
              <w:t xml:space="preserve">(01) </w:t>
            </w:r>
            <w:r w:rsidRPr="00C178FA">
              <w:rPr>
                <w:sz w:val="20"/>
                <w:szCs w:val="20"/>
              </w:rPr>
              <w:t xml:space="preserve">base comprenant des ateliers pour la maintenance du parc </w:t>
            </w:r>
          </w:p>
          <w:p w:rsidR="00896A12" w:rsidRPr="00E64FC8" w:rsidRDefault="00896A12" w:rsidP="00873D0C">
            <w:pPr>
              <w:pStyle w:val="Paragraphedeliste"/>
              <w:numPr>
                <w:ilvl w:val="0"/>
                <w:numId w:val="47"/>
              </w:numPr>
              <w:spacing w:after="0" w:line="240" w:lineRule="auto"/>
              <w:rPr>
                <w:sz w:val="20"/>
                <w:szCs w:val="20"/>
              </w:rPr>
            </w:pPr>
            <w:r w:rsidRPr="00C178FA">
              <w:rPr>
                <w:sz w:val="20"/>
                <w:szCs w:val="20"/>
              </w:rPr>
              <w:t xml:space="preserve">Deux </w:t>
            </w:r>
            <w:r w:rsidR="00841368">
              <w:rPr>
                <w:sz w:val="20"/>
                <w:szCs w:val="20"/>
              </w:rPr>
              <w:t xml:space="preserve">(02) </w:t>
            </w:r>
            <w:r w:rsidRPr="00C178FA">
              <w:rPr>
                <w:sz w:val="20"/>
                <w:szCs w:val="20"/>
              </w:rPr>
              <w:t xml:space="preserve">véhicules </w:t>
            </w:r>
            <w:proofErr w:type="spellStart"/>
            <w:r w:rsidRPr="00C178FA">
              <w:rPr>
                <w:sz w:val="20"/>
                <w:szCs w:val="20"/>
              </w:rPr>
              <w:t>pick</w:t>
            </w:r>
            <w:proofErr w:type="spellEnd"/>
            <w:r w:rsidRPr="00C178FA">
              <w:rPr>
                <w:sz w:val="20"/>
                <w:szCs w:val="20"/>
              </w:rPr>
              <w:t xml:space="preserve"> up de liaison</w:t>
            </w:r>
          </w:p>
          <w:p w:rsidR="00896A12" w:rsidRPr="00E64FC8" w:rsidRDefault="00CD7D3C" w:rsidP="00873D0C">
            <w:pPr>
              <w:pStyle w:val="Paragraphedeliste"/>
              <w:numPr>
                <w:ilvl w:val="0"/>
                <w:numId w:val="47"/>
              </w:numPr>
              <w:spacing w:after="0" w:line="240" w:lineRule="auto"/>
              <w:rPr>
                <w:sz w:val="20"/>
                <w:szCs w:val="20"/>
              </w:rPr>
            </w:pPr>
            <w:r w:rsidRPr="00C178FA">
              <w:rPr>
                <w:sz w:val="20"/>
                <w:szCs w:val="20"/>
              </w:rPr>
              <w:t>Cinq</w:t>
            </w:r>
            <w:r w:rsidR="00896A12" w:rsidRPr="00C178FA">
              <w:rPr>
                <w:sz w:val="20"/>
                <w:szCs w:val="20"/>
              </w:rPr>
              <w:t xml:space="preserve"> (05) motos</w:t>
            </w:r>
          </w:p>
          <w:p w:rsidR="00896A12" w:rsidRDefault="00C178FA" w:rsidP="00C178FA">
            <w:pPr>
              <w:suppressAutoHyphens w:val="0"/>
              <w:autoSpaceDN/>
              <w:spacing w:after="14" w:line="248" w:lineRule="auto"/>
              <w:rPr>
                <w:b/>
                <w:i/>
                <w:color w:val="000000"/>
                <w:sz w:val="20"/>
                <w:szCs w:val="20"/>
              </w:rPr>
            </w:pPr>
            <w:r w:rsidRPr="00FB1D92">
              <w:rPr>
                <w:b/>
                <w:i/>
                <w:color w:val="000000"/>
                <w:sz w:val="20"/>
                <w:szCs w:val="20"/>
              </w:rPr>
              <w:t>NB : Pour les camions, véhicules, engins et motos présentés, le soumissionnaire devra justifier de la possession au Cameroun du matériel ci-dessus par la présentation de copies certifiées conformes des cartes grises par l’autorité compétente. Pour ce qui est de la base, il devra fournir un titre de propriété ou un contrat de bail + photos. Pour le pont bascule, la facture justifiera de la disponibilité. Le soumissionnaire qui sera adjudicataire doit pouvoir démarrer les prestations dès l’attribution du marché, l’activité ne pouvant souffrir de délais.</w:t>
            </w:r>
          </w:p>
          <w:p w:rsidR="00C178FA" w:rsidRPr="00E64FC8" w:rsidRDefault="00C178FA" w:rsidP="00E64FC8">
            <w:pPr>
              <w:suppressAutoHyphens w:val="0"/>
              <w:autoSpaceDN/>
              <w:spacing w:after="14" w:line="248" w:lineRule="auto"/>
              <w:rPr>
                <w:bCs/>
                <w:iCs/>
                <w:color w:val="000000"/>
                <w:sz w:val="20"/>
                <w:szCs w:val="20"/>
              </w:rPr>
            </w:pPr>
          </w:p>
          <w:p w:rsidR="00C178FA" w:rsidRPr="00E64FC8" w:rsidRDefault="00C178FA" w:rsidP="00E64FC8">
            <w:pPr>
              <w:pStyle w:val="Paragraphedeliste"/>
              <w:numPr>
                <w:ilvl w:val="0"/>
                <w:numId w:val="8"/>
              </w:numPr>
              <w:tabs>
                <w:tab w:val="center" w:pos="1970"/>
              </w:tabs>
              <w:suppressAutoHyphens w:val="0"/>
              <w:autoSpaceDN/>
              <w:spacing w:after="13" w:line="248" w:lineRule="auto"/>
              <w:ind w:left="217" w:hanging="217"/>
              <w:rPr>
                <w:b/>
                <w:color w:val="000000"/>
                <w:sz w:val="20"/>
                <w:szCs w:val="20"/>
              </w:rPr>
            </w:pPr>
            <w:r w:rsidRPr="00E64FC8">
              <w:rPr>
                <w:b/>
                <w:color w:val="000000"/>
                <w:sz w:val="20"/>
                <w:szCs w:val="20"/>
              </w:rPr>
              <w:t>b.7 Visite du site</w:t>
            </w:r>
          </w:p>
          <w:p w:rsidR="00896A12" w:rsidRPr="00E64FC8" w:rsidRDefault="00C178FA" w:rsidP="00873D0C">
            <w:pPr>
              <w:pStyle w:val="Paragraphedeliste"/>
              <w:numPr>
                <w:ilvl w:val="0"/>
                <w:numId w:val="47"/>
              </w:numPr>
              <w:spacing w:after="0" w:line="240" w:lineRule="auto"/>
              <w:rPr>
                <w:sz w:val="20"/>
                <w:szCs w:val="20"/>
              </w:rPr>
            </w:pPr>
            <w:r w:rsidRPr="00E64FC8">
              <w:rPr>
                <w:sz w:val="20"/>
                <w:szCs w:val="20"/>
              </w:rPr>
              <w:t>Une déclaration sur l’honneur du soumissionnaire, signée et datée certifiant la visite du site et suivant le modèle joint en annexe et une attestation de visite des sites</w:t>
            </w:r>
          </w:p>
          <w:p w:rsidR="005155AA" w:rsidRDefault="005155AA" w:rsidP="00CD7D3C">
            <w:pPr>
              <w:spacing w:after="0" w:line="240" w:lineRule="auto"/>
              <w:rPr>
                <w:sz w:val="20"/>
                <w:szCs w:val="20"/>
              </w:rPr>
            </w:pPr>
          </w:p>
          <w:p w:rsidR="00CD7D3C" w:rsidRPr="00F01D81" w:rsidRDefault="00CD7D3C" w:rsidP="00CD7D3C">
            <w:pPr>
              <w:spacing w:after="0" w:line="240" w:lineRule="auto"/>
              <w:rPr>
                <w:rFonts w:cs="Calibri"/>
                <w:b/>
                <w:bCs/>
                <w:color w:val="000000"/>
                <w:sz w:val="20"/>
                <w:szCs w:val="20"/>
                <w:u w:val="single"/>
              </w:rPr>
            </w:pPr>
            <w:r w:rsidRPr="00F01D81">
              <w:rPr>
                <w:rFonts w:cs="Calibri"/>
                <w:b/>
                <w:bCs/>
                <w:color w:val="000000"/>
                <w:sz w:val="20"/>
                <w:szCs w:val="20"/>
              </w:rPr>
              <w:t>Enveloppe C – Volume III : Offre Financière</w:t>
            </w:r>
          </w:p>
          <w:p w:rsidR="00CD7D3C" w:rsidRPr="00F01D81" w:rsidRDefault="00CD7D3C" w:rsidP="00CD7D3C">
            <w:pPr>
              <w:suppressAutoHyphens w:val="0"/>
              <w:autoSpaceDN/>
              <w:spacing w:after="0" w:line="240" w:lineRule="auto"/>
              <w:rPr>
                <w:rFonts w:cs="Calibri"/>
                <w:b/>
                <w:bCs/>
                <w:i/>
                <w:iCs/>
                <w:color w:val="000000"/>
                <w:sz w:val="20"/>
                <w:szCs w:val="20"/>
              </w:rPr>
            </w:pPr>
            <w:r w:rsidRPr="00F01D81">
              <w:rPr>
                <w:rFonts w:cs="Calibri"/>
                <w:b/>
                <w:bCs/>
                <w:i/>
                <w:iCs/>
                <w:color w:val="000000"/>
                <w:sz w:val="20"/>
                <w:szCs w:val="20"/>
              </w:rPr>
              <w:t>On devra retrouver dans ce volume les documents cités et placés dans l'ordre ci-après :</w:t>
            </w:r>
          </w:p>
          <w:p w:rsidR="00CD7D3C" w:rsidRDefault="00CD7D3C" w:rsidP="00CD7D3C">
            <w:pPr>
              <w:spacing w:after="0" w:line="240" w:lineRule="auto"/>
              <w:rPr>
                <w:sz w:val="20"/>
                <w:szCs w:val="20"/>
              </w:rPr>
            </w:pPr>
          </w:p>
          <w:p w:rsidR="00CD7D3C" w:rsidRPr="00E64FC8" w:rsidRDefault="00CD7D3C" w:rsidP="00E64FC8">
            <w:pPr>
              <w:spacing w:after="0" w:line="240" w:lineRule="auto"/>
              <w:rPr>
                <w:sz w:val="20"/>
                <w:szCs w:val="20"/>
              </w:rPr>
            </w:pPr>
          </w:p>
          <w:tbl>
            <w:tblPr>
              <w:tblStyle w:val="Grilledutableau"/>
              <w:tblW w:w="0" w:type="auto"/>
              <w:tblLayout w:type="fixed"/>
              <w:tblLook w:val="04A0" w:firstRow="1" w:lastRow="0" w:firstColumn="1" w:lastColumn="0" w:noHBand="0" w:noVBand="1"/>
            </w:tblPr>
            <w:tblGrid>
              <w:gridCol w:w="776"/>
              <w:gridCol w:w="2126"/>
              <w:gridCol w:w="3827"/>
              <w:gridCol w:w="3057"/>
            </w:tblGrid>
            <w:tr w:rsidR="00CD7D3C" w:rsidRPr="00F01D81" w:rsidTr="007F1CAC">
              <w:tc>
                <w:tcPr>
                  <w:tcW w:w="776" w:type="dxa"/>
                </w:tcPr>
                <w:p w:rsidR="00CD7D3C" w:rsidRPr="00F01D81" w:rsidRDefault="00CD7D3C" w:rsidP="00CD7D3C">
                  <w:pPr>
                    <w:suppressAutoHyphens w:val="0"/>
                    <w:autoSpaceDN/>
                    <w:spacing w:after="0" w:line="240" w:lineRule="auto"/>
                    <w:jc w:val="center"/>
                    <w:rPr>
                      <w:rFonts w:cs="Calibri"/>
                      <w:bCs/>
                      <w:iCs/>
                      <w:color w:val="000000"/>
                      <w:sz w:val="20"/>
                      <w:szCs w:val="20"/>
                    </w:rPr>
                  </w:pPr>
                </w:p>
                <w:p w:rsidR="00CD7D3C" w:rsidRPr="00F01D81" w:rsidRDefault="00CD7D3C" w:rsidP="00CD7D3C">
                  <w:pPr>
                    <w:suppressAutoHyphens w:val="0"/>
                    <w:autoSpaceDN/>
                    <w:spacing w:after="0" w:line="240" w:lineRule="auto"/>
                    <w:jc w:val="center"/>
                    <w:rPr>
                      <w:rFonts w:cs="Calibri"/>
                      <w:bCs/>
                      <w:iCs/>
                      <w:color w:val="000000"/>
                      <w:sz w:val="20"/>
                      <w:szCs w:val="20"/>
                    </w:rPr>
                  </w:pPr>
                  <w:r w:rsidRPr="00F01D81">
                    <w:rPr>
                      <w:rFonts w:cs="Calibri"/>
                      <w:bCs/>
                      <w:iCs/>
                      <w:color w:val="000000"/>
                      <w:sz w:val="20"/>
                      <w:szCs w:val="20"/>
                    </w:rPr>
                    <w:t>C1</w:t>
                  </w:r>
                </w:p>
              </w:tc>
              <w:tc>
                <w:tcPr>
                  <w:tcW w:w="2126" w:type="dxa"/>
                </w:tcPr>
                <w:p w:rsidR="00CD7D3C" w:rsidRPr="00F01D81" w:rsidRDefault="00CD7D3C" w:rsidP="00CD7D3C">
                  <w:pPr>
                    <w:suppressAutoHyphens w:val="0"/>
                    <w:autoSpaceDN/>
                    <w:spacing w:after="0" w:line="240" w:lineRule="auto"/>
                    <w:rPr>
                      <w:rFonts w:cs="Calibri"/>
                      <w:b/>
                      <w:bCs/>
                      <w:iCs/>
                      <w:color w:val="000000"/>
                      <w:sz w:val="20"/>
                      <w:szCs w:val="20"/>
                    </w:rPr>
                  </w:pPr>
                </w:p>
                <w:p w:rsidR="00CD7D3C" w:rsidRPr="00F01D81" w:rsidRDefault="00CD7D3C" w:rsidP="00CD7D3C">
                  <w:pPr>
                    <w:suppressAutoHyphens w:val="0"/>
                    <w:autoSpaceDN/>
                    <w:spacing w:after="0" w:line="240" w:lineRule="auto"/>
                    <w:rPr>
                      <w:rFonts w:cs="Calibri"/>
                      <w:b/>
                      <w:bCs/>
                      <w:iCs/>
                      <w:color w:val="000000"/>
                      <w:sz w:val="20"/>
                      <w:szCs w:val="20"/>
                    </w:rPr>
                  </w:pPr>
                  <w:r w:rsidRPr="00F01D81">
                    <w:rPr>
                      <w:rFonts w:cs="Calibri"/>
                      <w:b/>
                      <w:bCs/>
                      <w:iCs/>
                      <w:color w:val="000000"/>
                      <w:sz w:val="20"/>
                      <w:szCs w:val="20"/>
                    </w:rPr>
                    <w:t>Soumission</w:t>
                  </w:r>
                </w:p>
              </w:tc>
              <w:tc>
                <w:tcPr>
                  <w:tcW w:w="3827" w:type="dxa"/>
                </w:tcPr>
                <w:p w:rsidR="00CD7D3C" w:rsidRPr="00F01D81" w:rsidRDefault="00CD7D3C" w:rsidP="00CD7D3C">
                  <w:pPr>
                    <w:suppressAutoHyphens w:val="0"/>
                    <w:autoSpaceDN/>
                    <w:spacing w:after="0" w:line="240" w:lineRule="auto"/>
                    <w:rPr>
                      <w:rFonts w:cs="Calibri"/>
                      <w:bCs/>
                      <w:iCs/>
                      <w:color w:val="000000"/>
                      <w:sz w:val="20"/>
                      <w:szCs w:val="20"/>
                    </w:rPr>
                  </w:pPr>
                </w:p>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Modèle joint dûment complété avec indication du montant de la proposition.</w:t>
                  </w:r>
                </w:p>
              </w:tc>
              <w:tc>
                <w:tcPr>
                  <w:tcW w:w="3057" w:type="dxa"/>
                </w:tcPr>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Date, signature, nom et cachet du soumissionnaire sur chaque page ; timbrée à 1500 FCFA (timbres fiscal et communal).</w:t>
                  </w:r>
                </w:p>
              </w:tc>
            </w:tr>
            <w:tr w:rsidR="00CD7D3C" w:rsidRPr="00F01D81" w:rsidTr="007F1CAC">
              <w:tc>
                <w:tcPr>
                  <w:tcW w:w="776" w:type="dxa"/>
                </w:tcPr>
                <w:p w:rsidR="00CD7D3C" w:rsidRPr="00F01D81" w:rsidRDefault="00CD7D3C" w:rsidP="00CD7D3C">
                  <w:pPr>
                    <w:suppressAutoHyphens w:val="0"/>
                    <w:autoSpaceDN/>
                    <w:spacing w:after="0" w:line="240" w:lineRule="auto"/>
                    <w:jc w:val="center"/>
                    <w:rPr>
                      <w:rFonts w:cs="Calibri"/>
                      <w:b/>
                      <w:bCs/>
                      <w:iCs/>
                      <w:color w:val="000000"/>
                      <w:sz w:val="20"/>
                      <w:szCs w:val="20"/>
                    </w:rPr>
                  </w:pPr>
                </w:p>
                <w:p w:rsidR="00CD7D3C" w:rsidRPr="00F01D81" w:rsidRDefault="00CD7D3C" w:rsidP="00CD7D3C">
                  <w:pPr>
                    <w:suppressAutoHyphens w:val="0"/>
                    <w:autoSpaceDN/>
                    <w:spacing w:after="0" w:line="240" w:lineRule="auto"/>
                    <w:jc w:val="center"/>
                    <w:rPr>
                      <w:rFonts w:cs="Calibri"/>
                      <w:b/>
                      <w:bCs/>
                      <w:iCs/>
                      <w:color w:val="000000"/>
                      <w:sz w:val="20"/>
                      <w:szCs w:val="20"/>
                    </w:rPr>
                  </w:pPr>
                </w:p>
                <w:p w:rsidR="00CD7D3C" w:rsidRPr="00F01D81" w:rsidRDefault="00CD7D3C" w:rsidP="00CD7D3C">
                  <w:pPr>
                    <w:suppressAutoHyphens w:val="0"/>
                    <w:autoSpaceDN/>
                    <w:spacing w:after="0" w:line="240" w:lineRule="auto"/>
                    <w:jc w:val="center"/>
                    <w:rPr>
                      <w:rFonts w:cs="Calibri"/>
                      <w:b/>
                      <w:bCs/>
                      <w:iCs/>
                      <w:color w:val="000000"/>
                      <w:sz w:val="20"/>
                      <w:szCs w:val="20"/>
                    </w:rPr>
                  </w:pPr>
                  <w:r w:rsidRPr="00F01D81">
                    <w:rPr>
                      <w:rFonts w:cs="Calibri"/>
                      <w:b/>
                      <w:bCs/>
                      <w:iCs/>
                      <w:color w:val="000000"/>
                      <w:sz w:val="20"/>
                      <w:szCs w:val="20"/>
                    </w:rPr>
                    <w:t>C2</w:t>
                  </w:r>
                </w:p>
              </w:tc>
              <w:tc>
                <w:tcPr>
                  <w:tcW w:w="2126" w:type="dxa"/>
                </w:tcPr>
                <w:p w:rsidR="00CD7D3C" w:rsidRPr="00F01D81" w:rsidRDefault="00CD7D3C" w:rsidP="00CD7D3C">
                  <w:pPr>
                    <w:suppressAutoHyphens w:val="0"/>
                    <w:autoSpaceDN/>
                    <w:spacing w:after="0" w:line="240" w:lineRule="auto"/>
                    <w:rPr>
                      <w:rFonts w:cs="Calibri"/>
                      <w:b/>
                      <w:bCs/>
                      <w:iCs/>
                      <w:color w:val="000000"/>
                      <w:sz w:val="20"/>
                      <w:szCs w:val="20"/>
                    </w:rPr>
                  </w:pPr>
                </w:p>
                <w:p w:rsidR="00CD7D3C" w:rsidRPr="00F01D81" w:rsidRDefault="00CD7D3C" w:rsidP="00CD7D3C">
                  <w:pPr>
                    <w:suppressAutoHyphens w:val="0"/>
                    <w:autoSpaceDN/>
                    <w:spacing w:after="0" w:line="240" w:lineRule="auto"/>
                    <w:rPr>
                      <w:rFonts w:cs="Calibri"/>
                      <w:b/>
                      <w:bCs/>
                      <w:iCs/>
                      <w:color w:val="000000"/>
                      <w:sz w:val="20"/>
                      <w:szCs w:val="20"/>
                    </w:rPr>
                  </w:pPr>
                </w:p>
                <w:p w:rsidR="00CD7D3C" w:rsidRPr="00F01D81" w:rsidRDefault="00CD7D3C" w:rsidP="00CD7D3C">
                  <w:pPr>
                    <w:suppressAutoHyphens w:val="0"/>
                    <w:autoSpaceDN/>
                    <w:spacing w:after="0" w:line="240" w:lineRule="auto"/>
                    <w:rPr>
                      <w:rFonts w:cs="Calibri"/>
                      <w:b/>
                      <w:bCs/>
                      <w:iCs/>
                      <w:color w:val="000000"/>
                      <w:sz w:val="20"/>
                      <w:szCs w:val="20"/>
                    </w:rPr>
                  </w:pPr>
                  <w:r w:rsidRPr="00F01D81">
                    <w:rPr>
                      <w:rFonts w:cs="Calibri"/>
                      <w:b/>
                      <w:bCs/>
                      <w:iCs/>
                      <w:color w:val="000000"/>
                      <w:sz w:val="20"/>
                      <w:szCs w:val="20"/>
                    </w:rPr>
                    <w:t>Bordereau des Prix Unitaires</w:t>
                  </w:r>
                </w:p>
              </w:tc>
              <w:tc>
                <w:tcPr>
                  <w:tcW w:w="3827" w:type="dxa"/>
                </w:tcPr>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Original du cadre du bordereau des prix dûment complété par description conforme aux prescriptions des TDR de chaque prix proposé par le soumissionnaire par ailleurs évalué en lettres et en chiffres.</w:t>
                  </w:r>
                </w:p>
              </w:tc>
              <w:tc>
                <w:tcPr>
                  <w:tcW w:w="3057" w:type="dxa"/>
                </w:tcPr>
                <w:p w:rsidR="00CD7D3C" w:rsidRPr="00F01D81" w:rsidRDefault="00CD7D3C" w:rsidP="00CD7D3C">
                  <w:pPr>
                    <w:suppressAutoHyphens w:val="0"/>
                    <w:autoSpaceDN/>
                    <w:spacing w:after="0" w:line="240" w:lineRule="auto"/>
                    <w:rPr>
                      <w:rFonts w:cs="Calibri"/>
                      <w:bCs/>
                      <w:iCs/>
                      <w:color w:val="000000"/>
                      <w:sz w:val="20"/>
                      <w:szCs w:val="20"/>
                    </w:rPr>
                  </w:pPr>
                </w:p>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Paraphe sur chaque page, date, signature et cachet du soumissionnaire sur la dernière page.</w:t>
                  </w:r>
                </w:p>
              </w:tc>
            </w:tr>
            <w:tr w:rsidR="00CD7D3C" w:rsidRPr="00F01D81" w:rsidTr="007F1CAC">
              <w:tc>
                <w:tcPr>
                  <w:tcW w:w="776" w:type="dxa"/>
                </w:tcPr>
                <w:p w:rsidR="00CD7D3C" w:rsidRPr="00F01D81" w:rsidRDefault="00CD7D3C" w:rsidP="00CD7D3C">
                  <w:pPr>
                    <w:suppressAutoHyphens w:val="0"/>
                    <w:autoSpaceDN/>
                    <w:spacing w:after="0" w:line="240" w:lineRule="auto"/>
                    <w:jc w:val="center"/>
                    <w:rPr>
                      <w:rFonts w:cs="Calibri"/>
                      <w:b/>
                      <w:bCs/>
                      <w:iCs/>
                      <w:color w:val="000000"/>
                      <w:sz w:val="20"/>
                      <w:szCs w:val="20"/>
                    </w:rPr>
                  </w:pPr>
                </w:p>
                <w:p w:rsidR="00CD7D3C" w:rsidRPr="00F01D81" w:rsidRDefault="00CD7D3C" w:rsidP="00CD7D3C">
                  <w:pPr>
                    <w:suppressAutoHyphens w:val="0"/>
                    <w:autoSpaceDN/>
                    <w:spacing w:after="0" w:line="240" w:lineRule="auto"/>
                    <w:jc w:val="center"/>
                    <w:rPr>
                      <w:rFonts w:cs="Calibri"/>
                      <w:b/>
                      <w:bCs/>
                      <w:iCs/>
                      <w:color w:val="000000"/>
                      <w:sz w:val="20"/>
                      <w:szCs w:val="20"/>
                    </w:rPr>
                  </w:pPr>
                  <w:r w:rsidRPr="00F01D81">
                    <w:rPr>
                      <w:rFonts w:cs="Calibri"/>
                      <w:b/>
                      <w:bCs/>
                      <w:iCs/>
                      <w:color w:val="000000"/>
                      <w:sz w:val="20"/>
                      <w:szCs w:val="20"/>
                    </w:rPr>
                    <w:t>C3</w:t>
                  </w:r>
                </w:p>
              </w:tc>
              <w:tc>
                <w:tcPr>
                  <w:tcW w:w="2126" w:type="dxa"/>
                </w:tcPr>
                <w:p w:rsidR="00CD7D3C" w:rsidRPr="00F01D81" w:rsidRDefault="00CD7D3C" w:rsidP="00CD7D3C">
                  <w:pPr>
                    <w:suppressAutoHyphens w:val="0"/>
                    <w:autoSpaceDN/>
                    <w:spacing w:after="0" w:line="240" w:lineRule="auto"/>
                    <w:rPr>
                      <w:rFonts w:cs="Calibri"/>
                      <w:b/>
                      <w:bCs/>
                      <w:iCs/>
                      <w:color w:val="000000"/>
                      <w:sz w:val="20"/>
                      <w:szCs w:val="20"/>
                    </w:rPr>
                  </w:pPr>
                </w:p>
                <w:p w:rsidR="00CD7D3C" w:rsidRPr="00F01D81" w:rsidRDefault="00CD7D3C" w:rsidP="00CD7D3C">
                  <w:pPr>
                    <w:suppressAutoHyphens w:val="0"/>
                    <w:autoSpaceDN/>
                    <w:spacing w:after="0" w:line="240" w:lineRule="auto"/>
                    <w:rPr>
                      <w:rFonts w:cs="Calibri"/>
                      <w:b/>
                      <w:bCs/>
                      <w:iCs/>
                      <w:color w:val="000000"/>
                      <w:sz w:val="20"/>
                      <w:szCs w:val="20"/>
                    </w:rPr>
                  </w:pPr>
                  <w:r w:rsidRPr="00F01D81">
                    <w:rPr>
                      <w:rFonts w:cs="Calibri"/>
                      <w:b/>
                      <w:bCs/>
                      <w:iCs/>
                      <w:color w:val="000000"/>
                      <w:sz w:val="20"/>
                      <w:szCs w:val="20"/>
                    </w:rPr>
                    <w:t>Détail Estimatif</w:t>
                  </w:r>
                </w:p>
              </w:tc>
              <w:tc>
                <w:tcPr>
                  <w:tcW w:w="3827" w:type="dxa"/>
                </w:tcPr>
                <w:p w:rsidR="00CD7D3C" w:rsidRPr="00F01D81" w:rsidRDefault="00CD7D3C" w:rsidP="00CD7D3C">
                  <w:pPr>
                    <w:suppressAutoHyphens w:val="0"/>
                    <w:autoSpaceDN/>
                    <w:spacing w:after="0" w:line="240" w:lineRule="auto"/>
                    <w:rPr>
                      <w:rFonts w:cs="Calibri"/>
                      <w:bCs/>
                      <w:iCs/>
                      <w:color w:val="000000"/>
                      <w:sz w:val="20"/>
                      <w:szCs w:val="20"/>
                    </w:rPr>
                  </w:pPr>
                </w:p>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Original du cadre du détail estimatif dûment complété par le soumissionnaire</w:t>
                  </w:r>
                </w:p>
              </w:tc>
              <w:tc>
                <w:tcPr>
                  <w:tcW w:w="3057" w:type="dxa"/>
                </w:tcPr>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Paraphe sur chaque page, date, signature et cachet du soumissionnaire sur la dernière page.</w:t>
                  </w:r>
                </w:p>
              </w:tc>
            </w:tr>
            <w:tr w:rsidR="00CD7D3C" w:rsidRPr="00F01D81" w:rsidTr="007F1CAC">
              <w:tc>
                <w:tcPr>
                  <w:tcW w:w="776" w:type="dxa"/>
                </w:tcPr>
                <w:p w:rsidR="00CD7D3C" w:rsidRPr="00F01D81" w:rsidRDefault="00CD7D3C" w:rsidP="00CD7D3C">
                  <w:pPr>
                    <w:suppressAutoHyphens w:val="0"/>
                    <w:autoSpaceDN/>
                    <w:spacing w:after="0" w:line="240" w:lineRule="auto"/>
                    <w:jc w:val="center"/>
                    <w:rPr>
                      <w:rFonts w:cs="Calibri"/>
                      <w:b/>
                      <w:bCs/>
                      <w:iCs/>
                      <w:color w:val="000000"/>
                      <w:sz w:val="20"/>
                      <w:szCs w:val="20"/>
                    </w:rPr>
                  </w:pPr>
                </w:p>
                <w:p w:rsidR="00CD7D3C" w:rsidRPr="00F01D81" w:rsidRDefault="00CD7D3C" w:rsidP="00CD7D3C">
                  <w:pPr>
                    <w:suppressAutoHyphens w:val="0"/>
                    <w:autoSpaceDN/>
                    <w:spacing w:after="0" w:line="240" w:lineRule="auto"/>
                    <w:jc w:val="center"/>
                    <w:rPr>
                      <w:rFonts w:cs="Calibri"/>
                      <w:b/>
                      <w:bCs/>
                      <w:iCs/>
                      <w:color w:val="000000"/>
                      <w:sz w:val="20"/>
                      <w:szCs w:val="20"/>
                    </w:rPr>
                  </w:pPr>
                  <w:r w:rsidRPr="00F01D81">
                    <w:rPr>
                      <w:rFonts w:cs="Calibri"/>
                      <w:b/>
                      <w:bCs/>
                      <w:iCs/>
                      <w:color w:val="000000"/>
                      <w:sz w:val="20"/>
                      <w:szCs w:val="20"/>
                    </w:rPr>
                    <w:t>C4</w:t>
                  </w:r>
                </w:p>
              </w:tc>
              <w:tc>
                <w:tcPr>
                  <w:tcW w:w="2126" w:type="dxa"/>
                </w:tcPr>
                <w:p w:rsidR="00CD7D3C" w:rsidRPr="00F01D81" w:rsidRDefault="00CD7D3C" w:rsidP="00CD7D3C">
                  <w:pPr>
                    <w:suppressAutoHyphens w:val="0"/>
                    <w:autoSpaceDN/>
                    <w:spacing w:after="0" w:line="240" w:lineRule="auto"/>
                    <w:rPr>
                      <w:rFonts w:cs="Calibri"/>
                      <w:b/>
                      <w:bCs/>
                      <w:iCs/>
                      <w:color w:val="000000"/>
                      <w:sz w:val="20"/>
                      <w:szCs w:val="20"/>
                    </w:rPr>
                  </w:pPr>
                </w:p>
                <w:p w:rsidR="00CD7D3C" w:rsidRPr="00F01D81" w:rsidRDefault="00CD7D3C" w:rsidP="00CD7D3C">
                  <w:pPr>
                    <w:suppressAutoHyphens w:val="0"/>
                    <w:autoSpaceDN/>
                    <w:spacing w:after="0" w:line="240" w:lineRule="auto"/>
                    <w:rPr>
                      <w:rFonts w:cs="Calibri"/>
                      <w:b/>
                      <w:bCs/>
                      <w:iCs/>
                      <w:color w:val="000000"/>
                      <w:sz w:val="20"/>
                      <w:szCs w:val="20"/>
                    </w:rPr>
                  </w:pPr>
                  <w:r w:rsidRPr="00F01D81">
                    <w:rPr>
                      <w:rFonts w:cs="Calibri"/>
                      <w:b/>
                      <w:bCs/>
                      <w:iCs/>
                      <w:color w:val="000000"/>
                      <w:sz w:val="20"/>
                      <w:szCs w:val="20"/>
                    </w:rPr>
                    <w:t>Sous détail des Prix Unitaires</w:t>
                  </w:r>
                </w:p>
              </w:tc>
              <w:tc>
                <w:tcPr>
                  <w:tcW w:w="3827" w:type="dxa"/>
                </w:tcPr>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Cadre du sous-détail conforme au modèle du DAO et le prix décomposé doit être conforme aux normes. Cette décomposition des prix est également applicable aux prix forfaitaires.</w:t>
                  </w:r>
                </w:p>
              </w:tc>
              <w:tc>
                <w:tcPr>
                  <w:tcW w:w="3057" w:type="dxa"/>
                </w:tcPr>
                <w:p w:rsidR="00CD7D3C" w:rsidRPr="00F01D81" w:rsidRDefault="00CD7D3C" w:rsidP="00CD7D3C">
                  <w:pPr>
                    <w:suppressAutoHyphens w:val="0"/>
                    <w:autoSpaceDN/>
                    <w:spacing w:after="0" w:line="240" w:lineRule="auto"/>
                    <w:rPr>
                      <w:rFonts w:cs="Calibri"/>
                      <w:bCs/>
                      <w:iCs/>
                      <w:color w:val="000000"/>
                      <w:sz w:val="20"/>
                      <w:szCs w:val="20"/>
                    </w:rPr>
                  </w:pPr>
                  <w:r w:rsidRPr="00F01D81">
                    <w:rPr>
                      <w:rFonts w:cs="Calibri"/>
                      <w:bCs/>
                      <w:iCs/>
                      <w:color w:val="000000"/>
                      <w:sz w:val="20"/>
                      <w:szCs w:val="20"/>
                    </w:rPr>
                    <w:t>Paraphe sur chaque page, date, signature et cachet du soumissionnaire sur la dernière page.</w:t>
                  </w:r>
                </w:p>
              </w:tc>
            </w:tr>
          </w:tbl>
          <w:p w:rsidR="00CD7D3C" w:rsidRDefault="00CD7D3C" w:rsidP="00E64FC8">
            <w:pPr>
              <w:spacing w:after="0" w:line="240" w:lineRule="auto"/>
            </w:pPr>
          </w:p>
          <w:p w:rsidR="005155AA" w:rsidRPr="00F01D81" w:rsidRDefault="005155AA" w:rsidP="00552A6D">
            <w:pPr>
              <w:spacing w:after="0" w:line="240" w:lineRule="auto"/>
              <w:rPr>
                <w:rFonts w:cs="Calibri"/>
                <w:b/>
                <w:bCs/>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b/>
                <w:bCs/>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Arial"/>
                <w:color w:val="000000"/>
                <w:sz w:val="20"/>
                <w:szCs w:val="20"/>
                <w:lang w:eastAsia="en-US"/>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1F2206" w:rsidRDefault="00552A6D" w:rsidP="00552A6D">
            <w:pPr>
              <w:spacing w:after="0" w:line="240" w:lineRule="auto"/>
              <w:rPr>
                <w:rFonts w:cs="Calibri"/>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right w:val="single" w:sz="4" w:space="0" w:color="auto"/>
            </w:tcBorders>
            <w:shd w:val="clear" w:color="auto" w:fill="auto"/>
            <w:vAlign w:val="center"/>
          </w:tcPr>
          <w:p w:rsidR="00552A6D" w:rsidRPr="00F01D81" w:rsidRDefault="00552A6D" w:rsidP="00552A6D">
            <w:pPr>
              <w:spacing w:after="0" w:line="240" w:lineRule="auto"/>
              <w:rPr>
                <w:rFonts w:cs="Calibri"/>
                <w:color w:val="000000"/>
                <w:sz w:val="20"/>
                <w:szCs w:val="20"/>
              </w:rPr>
            </w:pPr>
          </w:p>
        </w:tc>
      </w:tr>
      <w:tr w:rsidR="00552A6D" w:rsidRPr="00F01D81" w:rsidTr="001A58D3">
        <w:trPr>
          <w:trHeight w:val="576"/>
        </w:trPr>
        <w:tc>
          <w:tcPr>
            <w:tcW w:w="851" w:type="dxa"/>
            <w:tcBorders>
              <w:left w:val="single" w:sz="4" w:space="0" w:color="auto"/>
              <w:bottom w:val="single" w:sz="4" w:space="0" w:color="auto"/>
              <w:right w:val="single" w:sz="4" w:space="0" w:color="auto"/>
            </w:tcBorders>
            <w:vAlign w:val="center"/>
          </w:tcPr>
          <w:p w:rsidR="00552A6D" w:rsidRPr="00F01D81" w:rsidRDefault="00552A6D" w:rsidP="00552A6D">
            <w:pPr>
              <w:suppressAutoHyphens w:val="0"/>
              <w:autoSpaceDN/>
              <w:spacing w:after="0" w:line="240" w:lineRule="auto"/>
              <w:rPr>
                <w:rFonts w:cs="Calibri"/>
                <w:color w:val="000000"/>
                <w:sz w:val="20"/>
                <w:szCs w:val="20"/>
              </w:rPr>
            </w:pPr>
          </w:p>
        </w:tc>
        <w:tc>
          <w:tcPr>
            <w:tcW w:w="9936" w:type="dxa"/>
            <w:vMerge/>
            <w:tcBorders>
              <w:left w:val="single" w:sz="4" w:space="0" w:color="auto"/>
              <w:bottom w:val="single" w:sz="4" w:space="0" w:color="auto"/>
              <w:right w:val="single" w:sz="4" w:space="0" w:color="auto"/>
            </w:tcBorders>
            <w:shd w:val="clear" w:color="auto" w:fill="auto"/>
            <w:vAlign w:val="center"/>
          </w:tcPr>
          <w:p w:rsidR="00552A6D" w:rsidRPr="00F01D81" w:rsidRDefault="00552A6D" w:rsidP="00552A6D">
            <w:pPr>
              <w:suppressAutoHyphens w:val="0"/>
              <w:autoSpaceDN/>
              <w:spacing w:after="0" w:line="240" w:lineRule="auto"/>
              <w:rPr>
                <w:rFonts w:cs="Arial"/>
                <w:color w:val="000000"/>
                <w:sz w:val="20"/>
                <w:szCs w:val="20"/>
                <w:lang w:eastAsia="en-US"/>
              </w:rPr>
            </w:pPr>
          </w:p>
        </w:tc>
      </w:tr>
      <w:tr w:rsidR="00CD7D3C" w:rsidRPr="00F01D81" w:rsidTr="001A58D3">
        <w:trPr>
          <w:trHeight w:val="576"/>
        </w:trPr>
        <w:tc>
          <w:tcPr>
            <w:tcW w:w="851" w:type="dxa"/>
            <w:vMerge w:val="restart"/>
            <w:tcBorders>
              <w:top w:val="single" w:sz="4" w:space="0" w:color="auto"/>
              <w:left w:val="single" w:sz="4" w:space="0" w:color="auto"/>
              <w:right w:val="single" w:sz="4" w:space="0" w:color="auto"/>
            </w:tcBorders>
            <w:vAlign w:val="center"/>
          </w:tcPr>
          <w:p w:rsidR="00CD7D3C" w:rsidRPr="00F01D81" w:rsidRDefault="00CD7D3C" w:rsidP="00552A6D">
            <w:pPr>
              <w:suppressAutoHyphens w:val="0"/>
              <w:autoSpaceDN/>
              <w:spacing w:after="0" w:line="240" w:lineRule="auto"/>
              <w:rPr>
                <w:rFonts w:cs="Calibri"/>
                <w:color w:val="000000"/>
                <w:sz w:val="20"/>
                <w:szCs w:val="20"/>
              </w:rPr>
            </w:pPr>
            <w:r w:rsidRPr="00F01D81">
              <w:rPr>
                <w:rFonts w:cs="Arial"/>
                <w:lang w:eastAsia="en-US"/>
              </w:rPr>
              <w:lastRenderedPageBreak/>
              <w:t>14.1.</w:t>
            </w: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D7D3C" w:rsidRPr="00C04F95" w:rsidRDefault="00CD7D3C" w:rsidP="00E64FC8">
            <w:pPr>
              <w:suppressAutoHyphens w:val="0"/>
              <w:autoSpaceDN/>
              <w:spacing w:after="0" w:line="240" w:lineRule="auto"/>
              <w:jc w:val="center"/>
              <w:rPr>
                <w:rFonts w:cs="Arial"/>
                <w:color w:val="000000"/>
                <w:sz w:val="20"/>
                <w:szCs w:val="20"/>
                <w:lang w:eastAsia="en-US"/>
              </w:rPr>
            </w:pPr>
            <w:r w:rsidRPr="00E64FC8">
              <w:rPr>
                <w:rFonts w:cs="Arial"/>
                <w:b/>
                <w:sz w:val="20"/>
                <w:szCs w:val="20"/>
                <w:lang w:eastAsia="en-US"/>
              </w:rPr>
              <w:t>PRIX ET MONNAIE DE L’OFFRE</w:t>
            </w:r>
          </w:p>
        </w:tc>
      </w:tr>
      <w:tr w:rsidR="00CD7D3C" w:rsidRPr="00F01D81" w:rsidTr="001A58D3">
        <w:trPr>
          <w:trHeight w:val="576"/>
        </w:trPr>
        <w:tc>
          <w:tcPr>
            <w:tcW w:w="851" w:type="dxa"/>
            <w:vMerge/>
            <w:tcBorders>
              <w:left w:val="single" w:sz="4" w:space="0" w:color="auto"/>
              <w:right w:val="single" w:sz="4" w:space="0" w:color="auto"/>
            </w:tcBorders>
            <w:vAlign w:val="center"/>
          </w:tcPr>
          <w:p w:rsidR="00CD7D3C" w:rsidRPr="00F01D81" w:rsidRDefault="00CD7D3C" w:rsidP="00552A6D">
            <w:pPr>
              <w:suppressAutoHyphens w:val="0"/>
              <w:autoSpaceDN/>
              <w:spacing w:after="0" w:line="240" w:lineRule="auto"/>
              <w:rPr>
                <w:rFonts w:cs="Calibri"/>
                <w:color w:val="000000"/>
                <w:sz w:val="20"/>
                <w:szCs w:val="20"/>
              </w:rPr>
            </w:pPr>
          </w:p>
        </w:tc>
        <w:tc>
          <w:tcPr>
            <w:tcW w:w="9936" w:type="dxa"/>
            <w:tcBorders>
              <w:top w:val="single" w:sz="4" w:space="0" w:color="auto"/>
              <w:left w:val="single" w:sz="4" w:space="0" w:color="auto"/>
              <w:right w:val="single" w:sz="4" w:space="0" w:color="auto"/>
            </w:tcBorders>
            <w:shd w:val="clear" w:color="auto" w:fill="auto"/>
            <w:vAlign w:val="center"/>
          </w:tcPr>
          <w:p w:rsidR="00CD7D3C" w:rsidRPr="00E64FC8" w:rsidRDefault="00CD7D3C" w:rsidP="00CD7D3C">
            <w:pPr>
              <w:rPr>
                <w:rFonts w:cs="Arial"/>
                <w:sz w:val="20"/>
                <w:szCs w:val="20"/>
                <w:lang w:eastAsia="en-US"/>
              </w:rPr>
            </w:pPr>
            <w:r w:rsidRPr="00E64FC8">
              <w:rPr>
                <w:rFonts w:cs="Arial"/>
                <w:sz w:val="20"/>
                <w:szCs w:val="20"/>
                <w:lang w:eastAsia="en-US"/>
              </w:rPr>
              <w:t xml:space="preserve">Les prix figurant au bordereau des prix unitaires sont réputés avoir été établis sur la base des conditions économiques en vigueur en République du Cameroun au mois précédant celui de la soumission. </w:t>
            </w:r>
          </w:p>
          <w:p w:rsidR="00CD7D3C" w:rsidRPr="00C04F95" w:rsidRDefault="00CD7D3C" w:rsidP="00CD7D3C">
            <w:pPr>
              <w:suppressAutoHyphens w:val="0"/>
              <w:autoSpaceDN/>
              <w:spacing w:after="0" w:line="240" w:lineRule="auto"/>
              <w:rPr>
                <w:rFonts w:cs="Arial"/>
                <w:color w:val="000000"/>
                <w:sz w:val="20"/>
                <w:szCs w:val="20"/>
                <w:lang w:eastAsia="en-US"/>
              </w:rPr>
            </w:pPr>
            <w:r w:rsidRPr="00E64FC8">
              <w:rPr>
                <w:rFonts w:cs="Arial"/>
                <w:sz w:val="20"/>
                <w:szCs w:val="20"/>
                <w:lang w:eastAsia="en-US"/>
              </w:rPr>
              <w:t>Le COCONTRACTANT est réputé avoir une parfaite connaissance de toutes les sujétions imposées pour l'exécution des travaux et de toutes les conditions locales susceptibles d'influer sur cette exécution.</w:t>
            </w:r>
          </w:p>
        </w:tc>
      </w:tr>
      <w:tr w:rsidR="00CD7D3C" w:rsidRPr="00F01D81" w:rsidTr="001A58D3">
        <w:trPr>
          <w:trHeight w:val="576"/>
        </w:trPr>
        <w:tc>
          <w:tcPr>
            <w:tcW w:w="851" w:type="dxa"/>
            <w:tcBorders>
              <w:left w:val="single" w:sz="4" w:space="0" w:color="auto"/>
              <w:right w:val="single" w:sz="4" w:space="0" w:color="auto"/>
            </w:tcBorders>
            <w:vAlign w:val="center"/>
          </w:tcPr>
          <w:p w:rsidR="00CD7D3C" w:rsidRPr="00F01D81" w:rsidRDefault="00CD7D3C" w:rsidP="00CD7D3C">
            <w:pPr>
              <w:suppressAutoHyphens w:val="0"/>
              <w:autoSpaceDN/>
              <w:spacing w:after="0" w:line="240" w:lineRule="auto"/>
              <w:rPr>
                <w:rFonts w:cs="Calibri"/>
                <w:color w:val="000000"/>
                <w:sz w:val="20"/>
                <w:szCs w:val="20"/>
              </w:rPr>
            </w:pPr>
            <w:r w:rsidRPr="00F01D81">
              <w:rPr>
                <w:rFonts w:cs="Arial"/>
                <w:color w:val="000000"/>
                <w:lang w:eastAsia="en-US"/>
              </w:rPr>
              <w:t>14.2.</w:t>
            </w:r>
          </w:p>
        </w:tc>
        <w:tc>
          <w:tcPr>
            <w:tcW w:w="9936" w:type="dxa"/>
            <w:tcBorders>
              <w:left w:val="single" w:sz="4" w:space="0" w:color="auto"/>
              <w:right w:val="single" w:sz="4" w:space="0" w:color="auto"/>
            </w:tcBorders>
            <w:shd w:val="clear" w:color="auto" w:fill="auto"/>
            <w:vAlign w:val="center"/>
          </w:tcPr>
          <w:p w:rsidR="00CD7D3C" w:rsidRPr="00E64FC8" w:rsidRDefault="00CD7D3C" w:rsidP="00E64FC8">
            <w:pPr>
              <w:rPr>
                <w:rFonts w:cs="Arial"/>
                <w:sz w:val="20"/>
                <w:szCs w:val="20"/>
                <w:lang w:eastAsia="en-US"/>
              </w:rPr>
            </w:pPr>
            <w:r w:rsidRPr="005726C1">
              <w:rPr>
                <w:rFonts w:cs="Arial"/>
                <w:color w:val="000000"/>
                <w:sz w:val="20"/>
                <w:szCs w:val="20"/>
                <w:lang w:eastAsia="en-US"/>
              </w:rPr>
              <w:t>Les prix du p</w:t>
            </w:r>
            <w:r w:rsidR="00D36135" w:rsidRPr="005726C1">
              <w:rPr>
                <w:rFonts w:cs="Arial"/>
                <w:color w:val="000000"/>
                <w:sz w:val="20"/>
                <w:szCs w:val="20"/>
                <w:lang w:eastAsia="en-US"/>
              </w:rPr>
              <w:t>résent Marché sont</w:t>
            </w:r>
            <w:r w:rsidRPr="005726C1">
              <w:rPr>
                <w:rFonts w:cs="Arial"/>
                <w:color w:val="000000"/>
                <w:sz w:val="20"/>
                <w:szCs w:val="20"/>
                <w:lang w:eastAsia="en-US"/>
              </w:rPr>
              <w:t xml:space="preserve"> révisables.</w:t>
            </w:r>
          </w:p>
        </w:tc>
      </w:tr>
      <w:tr w:rsidR="00CD7D3C" w:rsidRPr="00F01D81" w:rsidTr="001A58D3">
        <w:trPr>
          <w:trHeight w:val="576"/>
        </w:trPr>
        <w:tc>
          <w:tcPr>
            <w:tcW w:w="851" w:type="dxa"/>
            <w:tcBorders>
              <w:left w:val="single" w:sz="4" w:space="0" w:color="auto"/>
              <w:right w:val="single" w:sz="4" w:space="0" w:color="auto"/>
            </w:tcBorders>
            <w:vAlign w:val="center"/>
          </w:tcPr>
          <w:p w:rsidR="00CD7D3C" w:rsidRPr="00F01D81" w:rsidRDefault="00CD7D3C" w:rsidP="00CD7D3C">
            <w:pPr>
              <w:suppressAutoHyphens w:val="0"/>
              <w:autoSpaceDN/>
              <w:spacing w:after="0" w:line="240" w:lineRule="auto"/>
              <w:rPr>
                <w:rFonts w:cs="Arial"/>
                <w:color w:val="000000"/>
                <w:lang w:eastAsia="en-US"/>
              </w:rPr>
            </w:pPr>
            <w:r w:rsidRPr="00F01D81">
              <w:rPr>
                <w:rFonts w:cs="Arial"/>
                <w:color w:val="000000"/>
                <w:lang w:eastAsia="en-US"/>
              </w:rPr>
              <w:t>15.1.</w:t>
            </w:r>
          </w:p>
        </w:tc>
        <w:tc>
          <w:tcPr>
            <w:tcW w:w="9936" w:type="dxa"/>
            <w:tcBorders>
              <w:left w:val="single" w:sz="4" w:space="0" w:color="auto"/>
              <w:right w:val="single" w:sz="4" w:space="0" w:color="auto"/>
            </w:tcBorders>
            <w:shd w:val="clear" w:color="auto" w:fill="auto"/>
          </w:tcPr>
          <w:p w:rsidR="00CD7D3C" w:rsidRPr="00E64FC8" w:rsidRDefault="00CD7D3C" w:rsidP="00CD7D3C">
            <w:pPr>
              <w:rPr>
                <w:rFonts w:cs="Arial"/>
                <w:sz w:val="20"/>
                <w:szCs w:val="20"/>
                <w:lang w:eastAsia="en-US"/>
              </w:rPr>
            </w:pPr>
            <w:r w:rsidRPr="00E64FC8">
              <w:rPr>
                <w:rFonts w:cs="Arial"/>
                <w:color w:val="000000"/>
                <w:sz w:val="20"/>
                <w:szCs w:val="20"/>
                <w:lang w:eastAsia="en-US"/>
              </w:rPr>
              <w:t>le montant de la soumission est libellé entièrement en monnaie nationale</w:t>
            </w:r>
          </w:p>
        </w:tc>
      </w:tr>
      <w:tr w:rsidR="00CD7D3C" w:rsidRPr="00F01D81" w:rsidTr="001A58D3">
        <w:trPr>
          <w:trHeight w:val="576"/>
        </w:trPr>
        <w:tc>
          <w:tcPr>
            <w:tcW w:w="851" w:type="dxa"/>
            <w:tcBorders>
              <w:left w:val="single" w:sz="4" w:space="0" w:color="auto"/>
              <w:bottom w:val="single" w:sz="4" w:space="0" w:color="auto"/>
              <w:right w:val="single" w:sz="4" w:space="0" w:color="auto"/>
            </w:tcBorders>
            <w:vAlign w:val="center"/>
          </w:tcPr>
          <w:p w:rsidR="00CD7D3C" w:rsidRPr="00F01D81" w:rsidRDefault="00CD7D3C" w:rsidP="00CD7D3C">
            <w:pPr>
              <w:suppressAutoHyphens w:val="0"/>
              <w:autoSpaceDN/>
              <w:spacing w:after="0" w:line="240" w:lineRule="auto"/>
              <w:rPr>
                <w:rFonts w:cs="Arial"/>
                <w:color w:val="000000"/>
                <w:lang w:eastAsia="en-US"/>
              </w:rPr>
            </w:pPr>
            <w:r w:rsidRPr="00F01D81">
              <w:rPr>
                <w:rFonts w:cs="Arial"/>
                <w:color w:val="000000"/>
                <w:sz w:val="20"/>
                <w:szCs w:val="20"/>
                <w:lang w:eastAsia="en-US"/>
              </w:rPr>
              <w:t>15.2</w:t>
            </w:r>
          </w:p>
        </w:tc>
        <w:tc>
          <w:tcPr>
            <w:tcW w:w="9936" w:type="dxa"/>
            <w:tcBorders>
              <w:left w:val="single" w:sz="4" w:space="0" w:color="auto"/>
              <w:bottom w:val="single" w:sz="4" w:space="0" w:color="auto"/>
              <w:right w:val="single" w:sz="4" w:space="0" w:color="auto"/>
            </w:tcBorders>
            <w:shd w:val="clear" w:color="auto" w:fill="auto"/>
          </w:tcPr>
          <w:p w:rsidR="00CD7D3C" w:rsidRPr="00E64FC8" w:rsidRDefault="00CD7D3C" w:rsidP="00CD7D3C">
            <w:pPr>
              <w:rPr>
                <w:rFonts w:cs="Arial"/>
                <w:sz w:val="20"/>
                <w:szCs w:val="20"/>
                <w:lang w:eastAsia="en-US"/>
              </w:rPr>
            </w:pPr>
            <w:r w:rsidRPr="00E64FC8">
              <w:rPr>
                <w:rFonts w:cs="Arial"/>
                <w:color w:val="000000"/>
                <w:sz w:val="20"/>
                <w:szCs w:val="20"/>
                <w:lang w:eastAsia="en-US"/>
              </w:rPr>
              <w:t xml:space="preserve">La ou les Monnaie(s) de paiement, avec le cas échéant le ou les pourcentage(s) de paiement en devise (s) sont appréciés comme l’Appel d’Offres est National </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vAlign w:val="center"/>
          </w:tcPr>
          <w:p w:rsidR="00CD7D3C" w:rsidRPr="00F01D81" w:rsidRDefault="00CD7D3C" w:rsidP="00CD7D3C">
            <w:pPr>
              <w:suppressAutoHyphens w:val="0"/>
              <w:autoSpaceDN/>
              <w:spacing w:after="0" w:line="240" w:lineRule="auto"/>
              <w:rPr>
                <w:rFonts w:cs="Arial"/>
                <w:color w:val="000000"/>
                <w:sz w:val="20"/>
                <w:szCs w:val="20"/>
                <w:lang w:eastAsia="en-US"/>
              </w:rPr>
            </w:pP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D7D3C" w:rsidRPr="00E64FC8" w:rsidRDefault="00CD7D3C" w:rsidP="00E64FC8">
            <w:pPr>
              <w:jc w:val="center"/>
              <w:rPr>
                <w:rFonts w:cs="Arial"/>
                <w:color w:val="000000"/>
                <w:sz w:val="20"/>
                <w:szCs w:val="20"/>
                <w:lang w:eastAsia="en-US"/>
              </w:rPr>
            </w:pPr>
            <w:r w:rsidRPr="00E64FC8">
              <w:rPr>
                <w:rFonts w:cs="Arial"/>
                <w:b/>
                <w:sz w:val="20"/>
                <w:szCs w:val="20"/>
                <w:lang w:eastAsia="en-US"/>
              </w:rPr>
              <w:t>PRÉPARATION ET DÉPÔT DES OFFRES</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lang w:eastAsia="en-US"/>
              </w:rPr>
              <w:t>16.1.</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E64FC8" w:rsidRDefault="00CD7D3C" w:rsidP="00CD7D3C">
            <w:pPr>
              <w:widowControl w:val="0"/>
              <w:autoSpaceDE w:val="0"/>
              <w:spacing w:after="0"/>
              <w:rPr>
                <w:rFonts w:cs="Arial"/>
                <w:sz w:val="20"/>
                <w:szCs w:val="20"/>
                <w:lang w:eastAsia="en-US"/>
              </w:rPr>
            </w:pPr>
            <w:r w:rsidRPr="00E64FC8">
              <w:rPr>
                <w:rFonts w:cs="Arial"/>
                <w:sz w:val="20"/>
                <w:szCs w:val="20"/>
                <w:lang w:eastAsia="en-US"/>
              </w:rPr>
              <w:t xml:space="preserve">Période de validité des offres : </w:t>
            </w:r>
          </w:p>
          <w:p w:rsidR="00CD7D3C" w:rsidRPr="00E64FC8" w:rsidRDefault="00CD7D3C" w:rsidP="00D2660D">
            <w:pPr>
              <w:jc w:val="center"/>
              <w:rPr>
                <w:rFonts w:cs="Arial"/>
                <w:b/>
                <w:sz w:val="20"/>
                <w:szCs w:val="20"/>
                <w:lang w:eastAsia="en-US"/>
              </w:rPr>
            </w:pPr>
            <w:r w:rsidRPr="00E64FC8">
              <w:rPr>
                <w:rFonts w:cs="Arial"/>
                <w:sz w:val="20"/>
                <w:szCs w:val="20"/>
                <w:lang w:eastAsia="en-US"/>
              </w:rPr>
              <w:t xml:space="preserve">La période de validité des offres est de </w:t>
            </w:r>
            <w:r w:rsidR="00D2660D">
              <w:rPr>
                <w:rFonts w:cs="Arial"/>
                <w:b/>
                <w:sz w:val="20"/>
                <w:szCs w:val="20"/>
                <w:lang w:eastAsia="en-US"/>
              </w:rPr>
              <w:t>quatre-vingt-dix (9</w:t>
            </w:r>
            <w:r w:rsidRPr="00E64FC8">
              <w:rPr>
                <w:rFonts w:cs="Arial"/>
                <w:b/>
                <w:sz w:val="20"/>
                <w:szCs w:val="20"/>
                <w:lang w:eastAsia="en-US"/>
              </w:rPr>
              <w:t>0) jours</w:t>
            </w:r>
            <w:r w:rsidRPr="00E64FC8">
              <w:rPr>
                <w:rFonts w:cs="Arial"/>
                <w:sz w:val="20"/>
                <w:szCs w:val="20"/>
                <w:lang w:eastAsia="en-US"/>
              </w:rPr>
              <w:t xml:space="preserve"> à partir de la date limite de dépôt des offres.</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color w:val="000000"/>
                <w:lang w:eastAsia="en-US"/>
              </w:rPr>
              <w:t>17.1.</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E64FC8" w:rsidRDefault="00CD7D3C" w:rsidP="0035100C">
            <w:pPr>
              <w:rPr>
                <w:rFonts w:cs="Arial"/>
                <w:b/>
                <w:sz w:val="20"/>
                <w:szCs w:val="20"/>
                <w:lang w:eastAsia="en-US"/>
              </w:rPr>
            </w:pPr>
            <w:r w:rsidRPr="00E64FC8">
              <w:rPr>
                <w:rFonts w:cs="Arial"/>
                <w:color w:val="000000"/>
                <w:sz w:val="20"/>
                <w:szCs w:val="20"/>
                <w:lang w:eastAsia="en-US"/>
              </w:rPr>
              <w:t xml:space="preserve">Montant de la caution de soumission : </w:t>
            </w:r>
            <w:r w:rsidR="0035100C" w:rsidRPr="0035100C">
              <w:rPr>
                <w:rFonts w:cs="Arial"/>
                <w:b/>
                <w:sz w:val="20"/>
              </w:rPr>
              <w:t>45 603 667 (Quarante-cinq millions six cent trois mille six cent soixante-sept)</w:t>
            </w:r>
            <w:r w:rsidR="0035100C" w:rsidRPr="0078627A">
              <w:rPr>
                <w:rFonts w:cs="Arial"/>
                <w:b/>
              </w:rPr>
              <w:t xml:space="preserve"> </w:t>
            </w:r>
            <w:r w:rsidRPr="00C04F95">
              <w:rPr>
                <w:rFonts w:cs="Arial"/>
                <w:b/>
                <w:sz w:val="20"/>
                <w:szCs w:val="20"/>
              </w:rPr>
              <w:t>FCFA</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color w:val="000000"/>
                <w:lang w:eastAsia="en-US"/>
              </w:rPr>
              <w:t>18.1.</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5726C1" w:rsidRDefault="00CD7D3C" w:rsidP="00873D0C">
            <w:pPr>
              <w:widowControl w:val="0"/>
              <w:numPr>
                <w:ilvl w:val="0"/>
                <w:numId w:val="30"/>
              </w:numPr>
              <w:autoSpaceDE w:val="0"/>
              <w:spacing w:after="0" w:line="240" w:lineRule="auto"/>
              <w:ind w:left="0" w:firstLine="0"/>
              <w:rPr>
                <w:sz w:val="20"/>
                <w:szCs w:val="20"/>
                <w:lang w:eastAsia="en-US"/>
              </w:rPr>
            </w:pPr>
            <w:r w:rsidRPr="005726C1">
              <w:rPr>
                <w:rFonts w:cs="Arial"/>
                <w:sz w:val="20"/>
                <w:szCs w:val="20"/>
                <w:lang w:eastAsia="en-US"/>
              </w:rPr>
              <w:t>Délais d’exécution</w:t>
            </w:r>
          </w:p>
          <w:p w:rsidR="00CD7D3C" w:rsidRPr="005726C1" w:rsidRDefault="00CD7D3C" w:rsidP="00E64FC8">
            <w:pPr>
              <w:spacing w:after="0"/>
              <w:jc w:val="center"/>
              <w:rPr>
                <w:rFonts w:cs="Arial"/>
                <w:sz w:val="20"/>
                <w:szCs w:val="20"/>
                <w:lang w:eastAsia="en-US"/>
              </w:rPr>
            </w:pPr>
            <w:r w:rsidRPr="005726C1">
              <w:rPr>
                <w:rFonts w:cs="Arial"/>
                <w:sz w:val="20"/>
                <w:szCs w:val="20"/>
                <w:lang w:eastAsia="en-US"/>
              </w:rPr>
              <w:t xml:space="preserve">Le </w:t>
            </w:r>
            <w:r w:rsidR="00F81236" w:rsidRPr="005726C1">
              <w:rPr>
                <w:rFonts w:cs="Arial"/>
                <w:sz w:val="20"/>
                <w:szCs w:val="20"/>
                <w:lang w:eastAsia="en-US"/>
              </w:rPr>
              <w:t>délai global</w:t>
            </w:r>
            <w:r w:rsidRPr="005726C1">
              <w:rPr>
                <w:rFonts w:cs="Arial"/>
                <w:sz w:val="20"/>
                <w:szCs w:val="20"/>
                <w:lang w:eastAsia="en-US"/>
              </w:rPr>
              <w:t xml:space="preserve"> d’exécution du présent marché est de : 05 ans (</w:t>
            </w:r>
            <w:r w:rsidR="00D90FA6" w:rsidRPr="005726C1">
              <w:rPr>
                <w:rFonts w:cs="Arial"/>
                <w:sz w:val="20"/>
                <w:szCs w:val="20"/>
                <w:lang w:eastAsia="en-US"/>
              </w:rPr>
              <w:t>2024 - 2029</w:t>
            </w:r>
            <w:r w:rsidRPr="005726C1">
              <w:rPr>
                <w:rFonts w:cs="Arial"/>
                <w:sz w:val="20"/>
                <w:szCs w:val="20"/>
                <w:lang w:eastAsia="en-US"/>
              </w:rPr>
              <w:t>)</w:t>
            </w:r>
            <w:r w:rsidR="00F81236" w:rsidRPr="005726C1">
              <w:rPr>
                <w:rFonts w:cs="Arial"/>
                <w:sz w:val="20"/>
                <w:szCs w:val="20"/>
                <w:lang w:eastAsia="en-US"/>
              </w:rPr>
              <w:t xml:space="preserve"> répartis comme suit :</w:t>
            </w:r>
          </w:p>
          <w:p w:rsidR="00135792" w:rsidRPr="005726C1" w:rsidRDefault="00135792" w:rsidP="00135792">
            <w:pPr>
              <w:pStyle w:val="Paragraphedeliste"/>
              <w:widowControl w:val="0"/>
              <w:numPr>
                <w:ilvl w:val="0"/>
                <w:numId w:val="40"/>
              </w:numPr>
              <w:tabs>
                <w:tab w:val="left" w:pos="8010"/>
              </w:tabs>
              <w:autoSpaceDE w:val="0"/>
              <w:spacing w:after="0"/>
              <w:rPr>
                <w:rFonts w:cs="Arial"/>
              </w:rPr>
            </w:pPr>
            <w:r w:rsidRPr="005726C1">
              <w:rPr>
                <w:rFonts w:cs="Arial"/>
              </w:rPr>
              <w:t xml:space="preserve">Tranche ferme : du </w:t>
            </w:r>
            <w:r w:rsidR="00D2660D">
              <w:rPr>
                <w:rFonts w:cs="Arial"/>
              </w:rPr>
              <w:t>1er Septembre</w:t>
            </w:r>
            <w:r w:rsidRPr="005726C1">
              <w:rPr>
                <w:rFonts w:cs="Arial"/>
              </w:rPr>
              <w:t xml:space="preserve"> 202</w:t>
            </w:r>
            <w:r w:rsidR="00D90FA6" w:rsidRPr="005726C1">
              <w:rPr>
                <w:rFonts w:cs="Arial"/>
              </w:rPr>
              <w:t>4</w:t>
            </w:r>
            <w:r w:rsidRPr="005726C1">
              <w:rPr>
                <w:rFonts w:cs="Arial"/>
              </w:rPr>
              <w:t xml:space="preserve"> au 31 décembre 202</w:t>
            </w:r>
            <w:r w:rsidR="00D90FA6" w:rsidRPr="005726C1">
              <w:rPr>
                <w:rFonts w:cs="Arial"/>
              </w:rPr>
              <w:t>4</w:t>
            </w:r>
            <w:r w:rsidRPr="005726C1">
              <w:rPr>
                <w:rFonts w:cs="Arial"/>
              </w:rPr>
              <w:t xml:space="preserve"> ;</w:t>
            </w:r>
          </w:p>
          <w:p w:rsidR="00135792" w:rsidRPr="005726C1" w:rsidRDefault="00135792" w:rsidP="00135792">
            <w:pPr>
              <w:pStyle w:val="Paragraphedeliste"/>
              <w:widowControl w:val="0"/>
              <w:numPr>
                <w:ilvl w:val="0"/>
                <w:numId w:val="40"/>
              </w:numPr>
              <w:tabs>
                <w:tab w:val="left" w:pos="8010"/>
              </w:tabs>
              <w:autoSpaceDE w:val="0"/>
              <w:spacing w:after="0"/>
              <w:rPr>
                <w:rFonts w:cs="Arial"/>
              </w:rPr>
            </w:pPr>
            <w:r w:rsidRPr="005726C1">
              <w:rPr>
                <w:rFonts w:cs="Arial"/>
              </w:rPr>
              <w:t>Tranche conditionnelle 1 : du 1er jan</w:t>
            </w:r>
            <w:r w:rsidR="00D90FA6" w:rsidRPr="005726C1">
              <w:rPr>
                <w:rFonts w:cs="Arial"/>
              </w:rPr>
              <w:t>vier 2025</w:t>
            </w:r>
            <w:r w:rsidRPr="005726C1">
              <w:rPr>
                <w:rFonts w:cs="Arial"/>
              </w:rPr>
              <w:t xml:space="preserve"> au 31 décembre 202</w:t>
            </w:r>
            <w:r w:rsidR="00D90FA6" w:rsidRPr="005726C1">
              <w:rPr>
                <w:rFonts w:cs="Arial"/>
              </w:rPr>
              <w:t>5</w:t>
            </w:r>
            <w:r w:rsidRPr="005726C1">
              <w:rPr>
                <w:rFonts w:cs="Arial"/>
              </w:rPr>
              <w:t xml:space="preserve"> ;</w:t>
            </w:r>
          </w:p>
          <w:p w:rsidR="00135792" w:rsidRPr="005726C1" w:rsidRDefault="00135792" w:rsidP="00135792">
            <w:pPr>
              <w:pStyle w:val="Paragraphedeliste"/>
              <w:widowControl w:val="0"/>
              <w:numPr>
                <w:ilvl w:val="0"/>
                <w:numId w:val="40"/>
              </w:numPr>
              <w:tabs>
                <w:tab w:val="left" w:pos="8010"/>
              </w:tabs>
              <w:autoSpaceDE w:val="0"/>
              <w:spacing w:after="0"/>
              <w:rPr>
                <w:rFonts w:cs="Arial"/>
              </w:rPr>
            </w:pPr>
            <w:r w:rsidRPr="005726C1">
              <w:rPr>
                <w:rFonts w:cs="Arial"/>
              </w:rPr>
              <w:t>Tranche conditionnelle 2 : du 1er jan</w:t>
            </w:r>
            <w:r w:rsidR="00D90FA6" w:rsidRPr="005726C1">
              <w:rPr>
                <w:rFonts w:cs="Arial"/>
              </w:rPr>
              <w:t>vier 2026</w:t>
            </w:r>
            <w:r w:rsidRPr="005726C1">
              <w:rPr>
                <w:rFonts w:cs="Arial"/>
              </w:rPr>
              <w:t xml:space="preserve"> au 31 décembre 202</w:t>
            </w:r>
            <w:r w:rsidR="00D90FA6" w:rsidRPr="005726C1">
              <w:rPr>
                <w:rFonts w:cs="Arial"/>
              </w:rPr>
              <w:t>6</w:t>
            </w:r>
            <w:r w:rsidRPr="005726C1">
              <w:rPr>
                <w:rFonts w:cs="Arial"/>
              </w:rPr>
              <w:t xml:space="preserve"> ;</w:t>
            </w:r>
          </w:p>
          <w:p w:rsidR="00135792" w:rsidRPr="005726C1" w:rsidRDefault="00135792" w:rsidP="00135792">
            <w:pPr>
              <w:pStyle w:val="Paragraphedeliste"/>
              <w:widowControl w:val="0"/>
              <w:numPr>
                <w:ilvl w:val="0"/>
                <w:numId w:val="40"/>
              </w:numPr>
              <w:tabs>
                <w:tab w:val="left" w:pos="8010"/>
              </w:tabs>
              <w:autoSpaceDE w:val="0"/>
              <w:spacing w:after="0"/>
              <w:rPr>
                <w:rFonts w:cs="Arial"/>
              </w:rPr>
            </w:pPr>
            <w:r w:rsidRPr="005726C1">
              <w:rPr>
                <w:rFonts w:cs="Arial"/>
              </w:rPr>
              <w:t>Tranche conditionnelle 3 : du 1er janvier 202</w:t>
            </w:r>
            <w:r w:rsidR="00D90FA6" w:rsidRPr="005726C1">
              <w:rPr>
                <w:rFonts w:cs="Arial"/>
              </w:rPr>
              <w:t>7</w:t>
            </w:r>
            <w:r w:rsidRPr="005726C1">
              <w:rPr>
                <w:rFonts w:cs="Arial"/>
              </w:rPr>
              <w:t xml:space="preserve"> au 31 décembre 202</w:t>
            </w:r>
            <w:r w:rsidR="00D90FA6" w:rsidRPr="005726C1">
              <w:rPr>
                <w:rFonts w:cs="Arial"/>
              </w:rPr>
              <w:t>7</w:t>
            </w:r>
            <w:r w:rsidRPr="005726C1">
              <w:rPr>
                <w:rFonts w:cs="Arial"/>
              </w:rPr>
              <w:t xml:space="preserve"> ;</w:t>
            </w:r>
          </w:p>
          <w:p w:rsidR="00F81236" w:rsidRPr="005726C1" w:rsidRDefault="00135792" w:rsidP="00135792">
            <w:pPr>
              <w:pStyle w:val="Paragraphedeliste"/>
              <w:widowControl w:val="0"/>
              <w:numPr>
                <w:ilvl w:val="0"/>
                <w:numId w:val="40"/>
              </w:numPr>
              <w:tabs>
                <w:tab w:val="left" w:pos="8010"/>
              </w:tabs>
              <w:autoSpaceDE w:val="0"/>
              <w:spacing w:after="0"/>
              <w:rPr>
                <w:rFonts w:cs="Arial"/>
              </w:rPr>
            </w:pPr>
            <w:r w:rsidRPr="005726C1">
              <w:rPr>
                <w:rFonts w:cs="Arial"/>
              </w:rPr>
              <w:t xml:space="preserve">Tranche conditionnelle </w:t>
            </w:r>
            <w:r w:rsidR="00D90FA6" w:rsidRPr="005726C1">
              <w:rPr>
                <w:rFonts w:cs="Arial"/>
              </w:rPr>
              <w:t>4 : du 1er janvier 2028 au 31 décembre 2028</w:t>
            </w:r>
            <w:r w:rsidRPr="005726C1">
              <w:rPr>
                <w:rFonts w:cs="Arial"/>
              </w:rPr>
              <w:t xml:space="preserve"> ;</w:t>
            </w:r>
          </w:p>
          <w:p w:rsidR="00D90FA6" w:rsidRPr="005726C1" w:rsidRDefault="00D90FA6" w:rsidP="00D90FA6">
            <w:pPr>
              <w:pStyle w:val="Paragraphedeliste"/>
              <w:widowControl w:val="0"/>
              <w:numPr>
                <w:ilvl w:val="0"/>
                <w:numId w:val="40"/>
              </w:numPr>
              <w:tabs>
                <w:tab w:val="left" w:pos="8010"/>
              </w:tabs>
              <w:autoSpaceDE w:val="0"/>
              <w:spacing w:after="0"/>
              <w:rPr>
                <w:rFonts w:cs="Arial"/>
              </w:rPr>
            </w:pPr>
            <w:r w:rsidRPr="005726C1">
              <w:rPr>
                <w:rFonts w:cs="Arial"/>
              </w:rPr>
              <w:t xml:space="preserve">Tranche conditionnelle 5 : du 1er janvier 2029 au </w:t>
            </w:r>
            <w:r w:rsidR="00D2660D">
              <w:rPr>
                <w:rFonts w:cs="Arial"/>
              </w:rPr>
              <w:t>1er Septembre</w:t>
            </w:r>
            <w:r w:rsidRPr="005726C1">
              <w:rPr>
                <w:rFonts w:cs="Arial"/>
              </w:rPr>
              <w:t xml:space="preserve"> 2029 ;</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color w:val="000000"/>
                <w:lang w:eastAsia="en-US"/>
              </w:rPr>
              <w:t>19.1.</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5726C1" w:rsidRDefault="00CD7D3C" w:rsidP="00E64FC8">
            <w:pPr>
              <w:rPr>
                <w:rFonts w:cs="Arial"/>
                <w:b/>
                <w:sz w:val="20"/>
                <w:szCs w:val="20"/>
                <w:lang w:eastAsia="en-US"/>
              </w:rPr>
            </w:pPr>
            <w:r w:rsidRPr="005726C1">
              <w:rPr>
                <w:rFonts w:cs="Arial"/>
                <w:color w:val="000000"/>
                <w:sz w:val="20"/>
                <w:szCs w:val="20"/>
                <w:lang w:eastAsia="en-US"/>
              </w:rPr>
              <w:t>Lieu, date et heure de la réunion préparatoire à l’établissement des offres : RAS</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lang w:eastAsia="en-US"/>
              </w:rPr>
              <w:t>20.1.</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5726C1" w:rsidRDefault="00CD7D3C" w:rsidP="00E64FC8">
            <w:pPr>
              <w:rPr>
                <w:rFonts w:cs="Arial"/>
                <w:b/>
                <w:sz w:val="20"/>
                <w:szCs w:val="20"/>
                <w:lang w:eastAsia="en-US"/>
              </w:rPr>
            </w:pPr>
            <w:r w:rsidRPr="005726C1">
              <w:rPr>
                <w:rFonts w:cs="Arial"/>
                <w:sz w:val="20"/>
                <w:szCs w:val="20"/>
                <w:lang w:eastAsia="en-US"/>
              </w:rPr>
              <w:t xml:space="preserve">Nombre de copies de l’offre qui doivent être remplies et envoyées : </w:t>
            </w:r>
            <w:r w:rsidRPr="005726C1">
              <w:rPr>
                <w:rFonts w:cs="Arial"/>
                <w:b/>
                <w:sz w:val="20"/>
                <w:szCs w:val="20"/>
                <w:lang w:eastAsia="en-US"/>
              </w:rPr>
              <w:t xml:space="preserve">sept (07) </w:t>
            </w:r>
            <w:r w:rsidRPr="005726C1">
              <w:rPr>
                <w:rFonts w:cs="Arial"/>
                <w:bCs/>
                <w:sz w:val="20"/>
                <w:szCs w:val="20"/>
                <w:lang w:eastAsia="en-US"/>
              </w:rPr>
              <w:t>exemplaires</w:t>
            </w:r>
            <w:r w:rsidRPr="005726C1">
              <w:rPr>
                <w:rFonts w:cs="Arial"/>
                <w:b/>
                <w:sz w:val="20"/>
                <w:szCs w:val="20"/>
                <w:lang w:eastAsia="en-US"/>
              </w:rPr>
              <w:t xml:space="preserve">, </w:t>
            </w:r>
            <w:r w:rsidRPr="005726C1">
              <w:rPr>
                <w:rFonts w:cs="Arial"/>
                <w:bCs/>
                <w:sz w:val="20"/>
                <w:szCs w:val="20"/>
                <w:lang w:eastAsia="en-US"/>
              </w:rPr>
              <w:t>dont</w:t>
            </w:r>
            <w:r w:rsidRPr="005726C1">
              <w:rPr>
                <w:rFonts w:cs="Arial"/>
                <w:b/>
                <w:sz w:val="20"/>
                <w:szCs w:val="20"/>
                <w:lang w:eastAsia="en-US"/>
              </w:rPr>
              <w:t xml:space="preserve"> un </w:t>
            </w:r>
            <w:r w:rsidR="0079479E" w:rsidRPr="005726C1">
              <w:rPr>
                <w:rFonts w:cs="Arial"/>
                <w:b/>
                <w:sz w:val="20"/>
                <w:szCs w:val="20"/>
                <w:lang w:eastAsia="en-US"/>
              </w:rPr>
              <w:t xml:space="preserve">(01) </w:t>
            </w:r>
            <w:r w:rsidRPr="005726C1">
              <w:rPr>
                <w:rFonts w:cs="Arial"/>
                <w:bCs/>
                <w:sz w:val="20"/>
                <w:szCs w:val="20"/>
                <w:lang w:eastAsia="en-US"/>
              </w:rPr>
              <w:t>Original</w:t>
            </w:r>
            <w:r w:rsidRPr="005726C1">
              <w:rPr>
                <w:rFonts w:cs="Arial"/>
                <w:b/>
                <w:sz w:val="20"/>
                <w:szCs w:val="20"/>
                <w:lang w:eastAsia="en-US"/>
              </w:rPr>
              <w:t xml:space="preserve"> </w:t>
            </w:r>
            <w:r w:rsidRPr="005726C1">
              <w:rPr>
                <w:rFonts w:cs="Arial"/>
                <w:bCs/>
                <w:sz w:val="20"/>
                <w:szCs w:val="20"/>
                <w:lang w:eastAsia="en-US"/>
              </w:rPr>
              <w:t>et</w:t>
            </w:r>
            <w:r w:rsidRPr="005726C1">
              <w:rPr>
                <w:rFonts w:cs="Arial"/>
                <w:b/>
                <w:sz w:val="20"/>
                <w:szCs w:val="20"/>
                <w:lang w:eastAsia="en-US"/>
              </w:rPr>
              <w:t xml:space="preserve"> six (06) </w:t>
            </w:r>
            <w:r w:rsidRPr="005726C1">
              <w:rPr>
                <w:rFonts w:cs="Arial"/>
                <w:bCs/>
                <w:sz w:val="20"/>
                <w:szCs w:val="20"/>
                <w:lang w:eastAsia="en-US"/>
              </w:rPr>
              <w:t>copies.</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lang w:eastAsia="en-US"/>
              </w:rPr>
              <w:t>20.2.</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5726C1" w:rsidRDefault="00CD7D3C" w:rsidP="00CD7D3C">
            <w:pPr>
              <w:widowControl w:val="0"/>
              <w:autoSpaceDE w:val="0"/>
              <w:spacing w:before="120" w:after="0"/>
              <w:jc w:val="center"/>
              <w:rPr>
                <w:rFonts w:cs="Arial"/>
                <w:sz w:val="20"/>
                <w:szCs w:val="20"/>
                <w:lang w:eastAsia="en-US"/>
              </w:rPr>
            </w:pPr>
            <w:r w:rsidRPr="005726C1">
              <w:rPr>
                <w:rFonts w:cs="Arial"/>
                <w:sz w:val="20"/>
                <w:szCs w:val="20"/>
                <w:lang w:eastAsia="en-US"/>
              </w:rPr>
              <w:t xml:space="preserve">Adresse de l’Autorité Contractante à utiliser pour l’envoi des offres : </w:t>
            </w:r>
            <w:r w:rsidR="00DD5BA9" w:rsidRPr="005726C1">
              <w:t xml:space="preserve">Structure Interne de Gestion Administrative des Marchés Publics (SIGAMP) de la Commune de Sangmélima </w:t>
            </w:r>
          </w:p>
          <w:p w:rsidR="00CD7D3C" w:rsidRPr="005726C1" w:rsidRDefault="00CD7D3C" w:rsidP="00CD7D3C">
            <w:pPr>
              <w:widowControl w:val="0"/>
              <w:autoSpaceDE w:val="0"/>
              <w:spacing w:before="120" w:after="0"/>
              <w:jc w:val="center"/>
              <w:rPr>
                <w:rFonts w:cs="Arial"/>
                <w:sz w:val="20"/>
                <w:szCs w:val="20"/>
                <w:lang w:eastAsia="en-US"/>
              </w:rPr>
            </w:pPr>
            <w:r w:rsidRPr="005726C1">
              <w:rPr>
                <w:rFonts w:cs="Arial"/>
                <w:sz w:val="20"/>
                <w:szCs w:val="20"/>
                <w:lang w:eastAsia="en-US"/>
              </w:rPr>
              <w:lastRenderedPageBreak/>
              <w:t xml:space="preserve"> </w:t>
            </w:r>
            <w:r w:rsidR="0079479E" w:rsidRPr="005726C1">
              <w:rPr>
                <w:rFonts w:cs="Arial"/>
                <w:sz w:val="20"/>
                <w:szCs w:val="20"/>
                <w:lang w:eastAsia="en-US"/>
              </w:rPr>
              <w:t>Tel :</w:t>
            </w:r>
            <w:r w:rsidRPr="005726C1">
              <w:rPr>
                <w:rFonts w:cs="Arial"/>
                <w:sz w:val="20"/>
                <w:szCs w:val="20"/>
                <w:lang w:eastAsia="en-US"/>
              </w:rPr>
              <w:t xml:space="preserve"> 222 28 84 42</w:t>
            </w:r>
          </w:p>
          <w:p w:rsidR="00CD7D3C" w:rsidRPr="005726C1" w:rsidRDefault="00CD7D3C" w:rsidP="00CD7D3C">
            <w:pPr>
              <w:spacing w:after="0" w:line="240" w:lineRule="auto"/>
              <w:jc w:val="center"/>
              <w:rPr>
                <w:b/>
                <w:sz w:val="20"/>
                <w:szCs w:val="20"/>
                <w:lang w:eastAsia="en-US"/>
              </w:rPr>
            </w:pPr>
            <w:r w:rsidRPr="005726C1">
              <w:rPr>
                <w:b/>
                <w:sz w:val="20"/>
                <w:szCs w:val="20"/>
                <w:lang w:eastAsia="en-US"/>
              </w:rPr>
              <w:t xml:space="preserve">APPEL D’OFFRES </w:t>
            </w:r>
            <w:r w:rsidR="005702F4" w:rsidRPr="005726C1">
              <w:rPr>
                <w:b/>
                <w:sz w:val="20"/>
                <w:szCs w:val="20"/>
                <w:lang w:eastAsia="en-US"/>
              </w:rPr>
              <w:t>NATIONAL OUVERT EN PROCEDURE D’URGENCE</w:t>
            </w:r>
            <w:r w:rsidRPr="005726C1">
              <w:rPr>
                <w:b/>
                <w:sz w:val="20"/>
                <w:szCs w:val="20"/>
                <w:lang w:eastAsia="en-US"/>
              </w:rPr>
              <w:t xml:space="preserve">   </w:t>
            </w:r>
          </w:p>
          <w:p w:rsidR="00CD7D3C" w:rsidRPr="005726C1" w:rsidRDefault="00CD7D3C" w:rsidP="00CD7D3C">
            <w:pPr>
              <w:spacing w:after="0" w:line="240" w:lineRule="auto"/>
              <w:jc w:val="center"/>
              <w:rPr>
                <w:sz w:val="20"/>
                <w:szCs w:val="20"/>
                <w:lang w:eastAsia="en-US"/>
              </w:rPr>
            </w:pPr>
            <w:r w:rsidRPr="005726C1">
              <w:rPr>
                <w:b/>
                <w:bCs/>
                <w:sz w:val="20"/>
                <w:szCs w:val="20"/>
                <w:lang w:eastAsia="en-US"/>
              </w:rPr>
              <w:t>N°</w:t>
            </w:r>
            <w:r w:rsidRPr="005726C1">
              <w:rPr>
                <w:b/>
                <w:bCs/>
                <w:color w:val="000000" w:themeColor="text1"/>
                <w:sz w:val="20"/>
                <w:szCs w:val="20"/>
                <w:lang w:eastAsia="en-US"/>
              </w:rPr>
              <w:t>………/AONO</w:t>
            </w:r>
            <w:r w:rsidRPr="005726C1">
              <w:rPr>
                <w:b/>
                <w:bCs/>
                <w:sz w:val="20"/>
                <w:szCs w:val="20"/>
                <w:lang w:eastAsia="en-US"/>
              </w:rPr>
              <w:t>/CS/SIGAMP/CIPM</w:t>
            </w:r>
            <w:r w:rsidRPr="005726C1">
              <w:rPr>
                <w:b/>
                <w:bCs/>
                <w:sz w:val="18"/>
                <w:szCs w:val="18"/>
                <w:lang w:eastAsia="en-US"/>
              </w:rPr>
              <w:t>-CS</w:t>
            </w:r>
            <w:r w:rsidR="006B73CC" w:rsidRPr="005726C1">
              <w:rPr>
                <w:b/>
                <w:bCs/>
                <w:sz w:val="18"/>
                <w:szCs w:val="18"/>
              </w:rPr>
              <w:t>/CCCM-SPI</w:t>
            </w:r>
            <w:r w:rsidR="006B73CC" w:rsidRPr="005726C1">
              <w:rPr>
                <w:b/>
                <w:bCs/>
                <w:sz w:val="18"/>
                <w:szCs w:val="18"/>
                <w:lang w:eastAsia="en-US"/>
              </w:rPr>
              <w:t xml:space="preserve"> </w:t>
            </w:r>
            <w:r w:rsidR="00D90FA6" w:rsidRPr="005726C1">
              <w:rPr>
                <w:b/>
                <w:bCs/>
                <w:sz w:val="18"/>
                <w:szCs w:val="18"/>
                <w:lang w:eastAsia="en-US"/>
              </w:rPr>
              <w:t>/2024</w:t>
            </w:r>
            <w:r w:rsidR="00D90FA6" w:rsidRPr="005726C1">
              <w:rPr>
                <w:b/>
                <w:bCs/>
                <w:sz w:val="20"/>
                <w:szCs w:val="20"/>
                <w:lang w:eastAsia="en-US"/>
              </w:rPr>
              <w:t xml:space="preserve"> DU …………. 2024</w:t>
            </w:r>
          </w:p>
          <w:p w:rsidR="00CD7D3C" w:rsidRPr="005726C1" w:rsidRDefault="00CD7D3C" w:rsidP="00E64FC8">
            <w:pPr>
              <w:spacing w:after="0"/>
              <w:jc w:val="center"/>
              <w:rPr>
                <w:rFonts w:cs="Arial"/>
                <w:b/>
                <w:sz w:val="20"/>
                <w:szCs w:val="20"/>
                <w:lang w:eastAsia="en-US"/>
              </w:rPr>
            </w:pPr>
            <w:r w:rsidRPr="005726C1">
              <w:rPr>
                <w:b/>
                <w:bCs/>
                <w:sz w:val="20"/>
                <w:szCs w:val="20"/>
              </w:rPr>
              <w:t xml:space="preserve">POUR </w:t>
            </w:r>
            <w:r w:rsidR="0079479E" w:rsidRPr="005726C1">
              <w:rPr>
                <w:b/>
                <w:bCs/>
                <w:sz w:val="20"/>
                <w:szCs w:val="20"/>
              </w:rPr>
              <w:t>LA COLLECTE</w:t>
            </w:r>
            <w:r w:rsidRPr="005726C1">
              <w:rPr>
                <w:b/>
                <w:bCs/>
                <w:sz w:val="20"/>
                <w:szCs w:val="20"/>
              </w:rPr>
              <w:t>, LE TRANSPORT DES ORDURES MENAGERES ET LEUR TRAITEMENT, LE BALAYAGE ET LE NETTOYAGE DES RUES, PLACE</w:t>
            </w:r>
            <w:r w:rsidR="009F2259" w:rsidRPr="005726C1">
              <w:rPr>
                <w:b/>
                <w:bCs/>
                <w:sz w:val="20"/>
                <w:szCs w:val="20"/>
              </w:rPr>
              <w:t xml:space="preserve">S PUBLIQUES, GARES ROUTIERES, VOIES ATTENANTES AUX </w:t>
            </w:r>
            <w:r w:rsidRPr="005726C1">
              <w:rPr>
                <w:b/>
                <w:bCs/>
                <w:sz w:val="20"/>
                <w:szCs w:val="20"/>
              </w:rPr>
              <w:t>MARCHES</w:t>
            </w:r>
            <w:r w:rsidR="009F2259" w:rsidRPr="005726C1">
              <w:rPr>
                <w:b/>
                <w:bCs/>
                <w:sz w:val="20"/>
                <w:szCs w:val="20"/>
              </w:rPr>
              <w:t xml:space="preserve"> ET AUTRES PLACES PUBLIQUES</w:t>
            </w:r>
            <w:r w:rsidRPr="005726C1">
              <w:rPr>
                <w:b/>
                <w:bCs/>
                <w:sz w:val="20"/>
                <w:szCs w:val="20"/>
              </w:rPr>
              <w:t xml:space="preserve"> DE LA VILLE DE SANGMÉLIMA, DEPARTEMENT DE DJA ET LOBO, REGION DU SUD</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lang w:eastAsia="en-US"/>
              </w:rPr>
              <w:lastRenderedPageBreak/>
              <w:t>20.3</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E64FC8" w:rsidRDefault="00CD7D3C" w:rsidP="00E64FC8">
            <w:pPr>
              <w:spacing w:after="0"/>
              <w:rPr>
                <w:rFonts w:cs="Arial"/>
                <w:b/>
                <w:sz w:val="20"/>
                <w:szCs w:val="20"/>
                <w:lang w:eastAsia="en-US"/>
              </w:rPr>
            </w:pPr>
            <w:r w:rsidRPr="00E64FC8">
              <w:rPr>
                <w:rFonts w:cs="Arial"/>
                <w:sz w:val="20"/>
                <w:szCs w:val="20"/>
                <w:lang w:eastAsia="en-US"/>
              </w:rPr>
              <w:t>Date et heure limites de dép</w:t>
            </w:r>
            <w:r w:rsidR="00D90FA6">
              <w:rPr>
                <w:rFonts w:cs="Arial"/>
                <w:sz w:val="20"/>
                <w:szCs w:val="20"/>
                <w:lang w:eastAsia="en-US"/>
              </w:rPr>
              <w:t>ôt des offres : le ……………….. 2024</w:t>
            </w:r>
            <w:r w:rsidRPr="00E64FC8">
              <w:rPr>
                <w:rFonts w:cs="Arial"/>
                <w:sz w:val="20"/>
                <w:szCs w:val="20"/>
                <w:lang w:eastAsia="en-US"/>
              </w:rPr>
              <w:t xml:space="preserve"> à</w:t>
            </w:r>
            <w:r w:rsidR="00C04F95" w:rsidRPr="00E64FC8">
              <w:rPr>
                <w:rFonts w:cs="Arial"/>
                <w:sz w:val="20"/>
                <w:szCs w:val="20"/>
                <w:lang w:eastAsia="en-US"/>
              </w:rPr>
              <w:t xml:space="preserve"> </w:t>
            </w:r>
            <w:r w:rsidRPr="00E64FC8">
              <w:rPr>
                <w:rFonts w:cs="Arial"/>
                <w:b/>
                <w:sz w:val="20"/>
                <w:szCs w:val="20"/>
                <w:lang w:eastAsia="en-US"/>
              </w:rPr>
              <w:t>14 heures 00.</w:t>
            </w:r>
          </w:p>
        </w:tc>
      </w:tr>
      <w:tr w:rsidR="00CD7D3C"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D7D3C" w:rsidRPr="00F01D81" w:rsidRDefault="00CD7D3C" w:rsidP="00CD7D3C">
            <w:pPr>
              <w:suppressAutoHyphens w:val="0"/>
              <w:autoSpaceDN/>
              <w:spacing w:after="0" w:line="240" w:lineRule="auto"/>
              <w:rPr>
                <w:rFonts w:cs="Arial"/>
                <w:color w:val="000000"/>
                <w:sz w:val="20"/>
                <w:szCs w:val="20"/>
                <w:lang w:eastAsia="en-US"/>
              </w:rPr>
            </w:pPr>
            <w:r w:rsidRPr="00F01D81">
              <w:rPr>
                <w:rFonts w:cs="Arial"/>
                <w:lang w:eastAsia="en-US"/>
              </w:rPr>
              <w:t>21.1</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D7D3C" w:rsidRPr="00E64FC8" w:rsidRDefault="00CD7D3C" w:rsidP="00E64FC8">
            <w:pPr>
              <w:spacing w:after="0"/>
              <w:rPr>
                <w:rFonts w:cs="Arial"/>
                <w:b/>
                <w:sz w:val="20"/>
                <w:szCs w:val="20"/>
                <w:lang w:eastAsia="en-US"/>
              </w:rPr>
            </w:pPr>
            <w:r w:rsidRPr="00E64FC8">
              <w:rPr>
                <w:rFonts w:cs="Arial"/>
                <w:sz w:val="20"/>
                <w:szCs w:val="20"/>
                <w:lang w:eastAsia="en-US"/>
              </w:rPr>
              <w:t xml:space="preserve">Lieu, date et heure de l’ouverture des plis : Salle des délibérations de la COMMUNE DE SANGMÉLIMA, le  </w:t>
            </w:r>
            <w:r w:rsidR="00D023CB">
              <w:rPr>
                <w:rFonts w:cs="Arial"/>
                <w:b/>
                <w:color w:val="000000" w:themeColor="text1"/>
                <w:sz w:val="20"/>
                <w:szCs w:val="20"/>
                <w:lang w:eastAsia="en-US"/>
              </w:rPr>
              <w:t>…………….2024</w:t>
            </w:r>
            <w:r w:rsidRPr="00E64FC8">
              <w:rPr>
                <w:rFonts w:cs="Arial"/>
                <w:b/>
                <w:color w:val="000000" w:themeColor="text1"/>
                <w:sz w:val="20"/>
                <w:szCs w:val="20"/>
                <w:lang w:eastAsia="en-US"/>
              </w:rPr>
              <w:t xml:space="preserve"> </w:t>
            </w:r>
            <w:r w:rsidRPr="00E64FC8">
              <w:rPr>
                <w:rFonts w:cs="Arial"/>
                <w:sz w:val="20"/>
                <w:szCs w:val="20"/>
                <w:lang w:eastAsia="en-US"/>
              </w:rPr>
              <w:t xml:space="preserve">à </w:t>
            </w:r>
            <w:r w:rsidRPr="00E64FC8">
              <w:rPr>
                <w:rFonts w:cs="Arial"/>
                <w:b/>
                <w:sz w:val="20"/>
                <w:szCs w:val="20"/>
                <w:lang w:eastAsia="en-US"/>
              </w:rPr>
              <w:t>15 heures 00</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04F95" w:rsidRPr="00F01D81" w:rsidRDefault="00C04F95" w:rsidP="00E64FC8">
            <w:pPr>
              <w:suppressAutoHyphens w:val="0"/>
              <w:autoSpaceDN/>
              <w:spacing w:line="240" w:lineRule="auto"/>
              <w:rPr>
                <w:rFonts w:cs="Arial"/>
                <w:lang w:eastAsia="en-US"/>
              </w:rPr>
            </w:pP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04F95" w:rsidRPr="00E64FC8" w:rsidRDefault="00C04F95" w:rsidP="00E64FC8">
            <w:pPr>
              <w:spacing w:after="0"/>
              <w:jc w:val="center"/>
              <w:rPr>
                <w:rFonts w:cs="Arial"/>
                <w:sz w:val="20"/>
                <w:szCs w:val="20"/>
                <w:lang w:eastAsia="en-US"/>
              </w:rPr>
            </w:pPr>
            <w:r w:rsidRPr="00E64FC8">
              <w:rPr>
                <w:rFonts w:cs="Arial"/>
                <w:b/>
                <w:sz w:val="20"/>
                <w:szCs w:val="20"/>
                <w:lang w:eastAsia="en-US"/>
              </w:rPr>
              <w:t>ÉVALUATION ET COMPARAISON DES OFFRES</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04F95" w:rsidRPr="00F01D81" w:rsidRDefault="00C04F95" w:rsidP="00C04F95">
            <w:pPr>
              <w:suppressAutoHyphens w:val="0"/>
              <w:autoSpaceDN/>
              <w:spacing w:line="240" w:lineRule="auto"/>
              <w:rPr>
                <w:rFonts w:cs="Arial"/>
                <w:lang w:eastAsia="en-US"/>
              </w:rPr>
            </w:pPr>
            <w:r w:rsidRPr="00F01D81">
              <w:rPr>
                <w:rFonts w:cs="Arial"/>
                <w:lang w:eastAsia="en-US"/>
              </w:rPr>
              <w:t>21.2.</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04F95" w:rsidRPr="00E64FC8" w:rsidRDefault="00C04F95" w:rsidP="00C04F95">
            <w:pPr>
              <w:widowControl w:val="0"/>
              <w:autoSpaceDE w:val="0"/>
              <w:rPr>
                <w:rFonts w:cs="Arial"/>
                <w:sz w:val="20"/>
                <w:szCs w:val="20"/>
                <w:lang w:eastAsia="en-US"/>
              </w:rPr>
            </w:pPr>
            <w:r w:rsidRPr="00E64FC8">
              <w:rPr>
                <w:rFonts w:cs="Arial"/>
                <w:sz w:val="20"/>
                <w:szCs w:val="20"/>
                <w:lang w:eastAsia="en-US"/>
              </w:rPr>
              <w:t>Monnaie retenue pour la conversion en une seule monnaie : Le franc CFA</w:t>
            </w:r>
          </w:p>
          <w:p w:rsidR="00C04F95" w:rsidRPr="00E64FC8" w:rsidRDefault="00C04F95" w:rsidP="00C04F95">
            <w:pPr>
              <w:widowControl w:val="0"/>
              <w:autoSpaceDE w:val="0"/>
              <w:rPr>
                <w:rFonts w:cs="Arial"/>
                <w:sz w:val="20"/>
                <w:szCs w:val="20"/>
                <w:lang w:eastAsia="en-US"/>
              </w:rPr>
            </w:pPr>
            <w:r w:rsidRPr="00E64FC8">
              <w:rPr>
                <w:rFonts w:cs="Arial"/>
                <w:sz w:val="20"/>
                <w:szCs w:val="20"/>
                <w:lang w:eastAsia="en-US"/>
              </w:rPr>
              <w:t>Source du taux de change : La Banque des États de l’Afrique Centrale (BEAC)</w:t>
            </w:r>
          </w:p>
          <w:p w:rsidR="00C04F95" w:rsidRPr="00E64FC8" w:rsidRDefault="00C04F95" w:rsidP="00E64FC8">
            <w:pPr>
              <w:spacing w:after="0"/>
              <w:rPr>
                <w:rFonts w:cs="Arial"/>
                <w:b/>
                <w:sz w:val="20"/>
                <w:szCs w:val="20"/>
                <w:lang w:eastAsia="en-US"/>
              </w:rPr>
            </w:pPr>
            <w:r w:rsidRPr="00E64FC8">
              <w:rPr>
                <w:rFonts w:cs="Arial"/>
                <w:sz w:val="20"/>
                <w:szCs w:val="20"/>
                <w:lang w:eastAsia="en-US"/>
              </w:rPr>
              <w:t>Date du taux de change ……………………………</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vAlign w:val="center"/>
          </w:tcPr>
          <w:p w:rsidR="00C04F95" w:rsidRPr="00F01D81" w:rsidRDefault="00C04F95" w:rsidP="00E64FC8">
            <w:pPr>
              <w:suppressAutoHyphens w:val="0"/>
              <w:autoSpaceDN/>
              <w:spacing w:after="0" w:line="240" w:lineRule="auto"/>
              <w:rPr>
                <w:rFonts w:cs="Arial"/>
                <w:lang w:eastAsia="en-US"/>
              </w:rPr>
            </w:pPr>
            <w:r w:rsidRPr="00F01D81">
              <w:rPr>
                <w:rFonts w:cs="Arial"/>
                <w:color w:val="000000"/>
                <w:lang w:eastAsia="en-US"/>
              </w:rPr>
              <w:t>22.1</w:t>
            </w: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04F95" w:rsidRPr="00E64FC8" w:rsidRDefault="00C04F95" w:rsidP="00E64FC8">
            <w:pPr>
              <w:widowControl w:val="0"/>
              <w:autoSpaceDE w:val="0"/>
              <w:spacing w:after="0"/>
              <w:rPr>
                <w:rFonts w:cs="Arial"/>
                <w:b/>
                <w:sz w:val="20"/>
                <w:szCs w:val="20"/>
                <w:lang w:eastAsia="en-US"/>
              </w:rPr>
            </w:pPr>
            <w:r w:rsidRPr="00E64FC8">
              <w:rPr>
                <w:rFonts w:cs="Arial"/>
                <w:color w:val="000000"/>
                <w:sz w:val="20"/>
                <w:szCs w:val="20"/>
                <w:lang w:eastAsia="en-US"/>
              </w:rPr>
              <w:t xml:space="preserve">Le délai d’exécution sera évalué comme suit : </w:t>
            </w:r>
            <w:r w:rsidRPr="00E64FC8">
              <w:rPr>
                <w:rFonts w:cs="Arial"/>
                <w:b/>
                <w:i/>
                <w:color w:val="000000"/>
                <w:sz w:val="20"/>
                <w:szCs w:val="20"/>
                <w:lang w:eastAsia="en-US"/>
              </w:rPr>
              <w:t xml:space="preserve">Sans objet </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vAlign w:val="center"/>
          </w:tcPr>
          <w:p w:rsidR="00C04F95" w:rsidRPr="00F01D81" w:rsidRDefault="00C04F95" w:rsidP="00E64FC8">
            <w:pPr>
              <w:suppressAutoHyphens w:val="0"/>
              <w:autoSpaceDN/>
              <w:spacing w:after="0" w:line="240" w:lineRule="auto"/>
              <w:rPr>
                <w:rFonts w:cs="Arial"/>
                <w:lang w:eastAsia="en-US"/>
              </w:rPr>
            </w:pPr>
            <w:r w:rsidRPr="00F01D81">
              <w:rPr>
                <w:rFonts w:cs="Arial"/>
                <w:color w:val="000000"/>
                <w:lang w:eastAsia="en-US"/>
              </w:rPr>
              <w:t xml:space="preserve">22.2 </w:t>
            </w: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04F95" w:rsidRPr="00E64FC8" w:rsidRDefault="00C04F95" w:rsidP="00E64FC8">
            <w:pPr>
              <w:spacing w:after="0"/>
              <w:rPr>
                <w:rFonts w:cs="Arial"/>
                <w:b/>
                <w:sz w:val="20"/>
                <w:szCs w:val="20"/>
                <w:lang w:eastAsia="en-US"/>
              </w:rPr>
            </w:pPr>
            <w:r w:rsidRPr="00E64FC8">
              <w:rPr>
                <w:rFonts w:cs="Arial"/>
                <w:color w:val="000000"/>
                <w:sz w:val="20"/>
                <w:szCs w:val="20"/>
                <w:lang w:eastAsia="en-US"/>
              </w:rPr>
              <w:t xml:space="preserve">La méthode d’évaluation des variantes techniques est la suivante : </w:t>
            </w:r>
            <w:r w:rsidRPr="00E64FC8">
              <w:rPr>
                <w:rFonts w:cs="Arial"/>
                <w:b/>
                <w:bCs/>
                <w:color w:val="000000"/>
                <w:sz w:val="20"/>
                <w:szCs w:val="20"/>
                <w:lang w:eastAsia="en-US"/>
              </w:rPr>
              <w:t>Sans objet</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vAlign w:val="center"/>
          </w:tcPr>
          <w:p w:rsidR="00C04F95" w:rsidRPr="00F01D81" w:rsidRDefault="00C04F95" w:rsidP="00E64FC8">
            <w:pPr>
              <w:suppressAutoHyphens w:val="0"/>
              <w:autoSpaceDN/>
              <w:spacing w:after="0" w:line="240" w:lineRule="auto"/>
              <w:rPr>
                <w:rFonts w:cs="Arial"/>
                <w:lang w:eastAsia="en-US"/>
              </w:rPr>
            </w:pPr>
            <w:r w:rsidRPr="00F01D81">
              <w:rPr>
                <w:rFonts w:cs="Arial"/>
                <w:color w:val="000000"/>
                <w:lang w:eastAsia="en-US"/>
              </w:rPr>
              <w:t>30.1.</w:t>
            </w: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04F95" w:rsidRPr="00E64FC8" w:rsidRDefault="00C04F95" w:rsidP="00E64FC8">
            <w:pPr>
              <w:spacing w:after="0"/>
              <w:rPr>
                <w:rFonts w:cs="Arial"/>
                <w:b/>
                <w:sz w:val="20"/>
                <w:szCs w:val="20"/>
                <w:lang w:eastAsia="en-US"/>
              </w:rPr>
            </w:pPr>
            <w:r w:rsidRPr="00E64FC8">
              <w:rPr>
                <w:rFonts w:cs="Arial"/>
                <w:color w:val="000000"/>
                <w:sz w:val="20"/>
                <w:szCs w:val="20"/>
                <w:lang w:eastAsia="en-US"/>
              </w:rPr>
              <w:t xml:space="preserve">Les soumissionnaires nationaux ne bénéficient pas d’une marge de préférence nationale au cours de l’évaluation. </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04F95" w:rsidRPr="00F01D81" w:rsidRDefault="00C04F95" w:rsidP="00C04F95">
            <w:pPr>
              <w:suppressAutoHyphens w:val="0"/>
              <w:autoSpaceDN/>
              <w:spacing w:line="240" w:lineRule="auto"/>
              <w:rPr>
                <w:rFonts w:cs="Arial"/>
                <w:lang w:eastAsia="en-US"/>
              </w:rPr>
            </w:pP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04F95" w:rsidRPr="00E64FC8" w:rsidRDefault="00C04F95" w:rsidP="00C04F95">
            <w:pPr>
              <w:spacing w:after="0"/>
              <w:jc w:val="center"/>
              <w:rPr>
                <w:rFonts w:cs="Arial"/>
                <w:b/>
                <w:sz w:val="20"/>
                <w:szCs w:val="20"/>
                <w:lang w:eastAsia="en-US"/>
              </w:rPr>
            </w:pPr>
            <w:r w:rsidRPr="00E64FC8">
              <w:rPr>
                <w:rFonts w:cs="Arial"/>
                <w:b/>
                <w:sz w:val="20"/>
                <w:szCs w:val="20"/>
                <w:lang w:eastAsia="en-US"/>
              </w:rPr>
              <w:t>ATTRIBUTION DU MARCHE</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04F95" w:rsidRPr="00F01D81" w:rsidRDefault="00C04F95" w:rsidP="00C04F95">
            <w:pPr>
              <w:suppressAutoHyphens w:val="0"/>
              <w:autoSpaceDN/>
              <w:spacing w:line="240" w:lineRule="auto"/>
              <w:rPr>
                <w:rFonts w:cs="Arial"/>
                <w:lang w:eastAsia="en-US"/>
              </w:rPr>
            </w:pPr>
            <w:r w:rsidRPr="00F01D81">
              <w:rPr>
                <w:rFonts w:cs="Arial"/>
                <w:lang w:eastAsia="en-US"/>
              </w:rPr>
              <w:t>30.1 et 30.2</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04F95" w:rsidRPr="00E64FC8" w:rsidRDefault="00C04F95" w:rsidP="00C04F95">
            <w:pPr>
              <w:widowControl w:val="0"/>
              <w:autoSpaceDE w:val="0"/>
              <w:spacing w:after="0"/>
              <w:rPr>
                <w:rFonts w:cs="Arial"/>
                <w:b/>
                <w:sz w:val="20"/>
                <w:szCs w:val="20"/>
                <w:lang w:eastAsia="en-US"/>
              </w:rPr>
            </w:pPr>
            <w:r w:rsidRPr="00E64FC8">
              <w:rPr>
                <w:rFonts w:cs="Arial"/>
                <w:sz w:val="20"/>
                <w:szCs w:val="20"/>
                <w:lang w:eastAsia="en-US"/>
              </w:rPr>
              <w:t xml:space="preserve">Le Maitre d’Ouvrage attribuera le Marché au Soumissionnaire dont l’offre a été reconnue conforme pour l’essentiel au Dossier d’Appel </w:t>
            </w:r>
            <w:r w:rsidRPr="00E64FC8">
              <w:rPr>
                <w:rFonts w:cs="Arial"/>
                <w:spacing w:val="5"/>
                <w:sz w:val="20"/>
                <w:szCs w:val="20"/>
                <w:lang w:eastAsia="en-US"/>
              </w:rPr>
              <w:t>d’offre</w:t>
            </w:r>
            <w:r w:rsidRPr="00E64FC8">
              <w:rPr>
                <w:rFonts w:cs="Arial"/>
                <w:sz w:val="20"/>
                <w:szCs w:val="20"/>
                <w:lang w:eastAsia="en-US"/>
              </w:rPr>
              <w:t xml:space="preserve">s </w:t>
            </w:r>
            <w:r w:rsidRPr="00E64FC8">
              <w:rPr>
                <w:rFonts w:cs="Arial"/>
                <w:spacing w:val="5"/>
                <w:sz w:val="20"/>
                <w:szCs w:val="20"/>
                <w:lang w:eastAsia="en-US"/>
              </w:rPr>
              <w:t>e</w:t>
            </w:r>
            <w:r w:rsidRPr="00E64FC8">
              <w:rPr>
                <w:rFonts w:cs="Arial"/>
                <w:sz w:val="20"/>
                <w:szCs w:val="20"/>
                <w:lang w:eastAsia="en-US"/>
              </w:rPr>
              <w:t xml:space="preserve">t </w:t>
            </w:r>
            <w:r w:rsidRPr="00E64FC8">
              <w:rPr>
                <w:rFonts w:cs="Arial"/>
                <w:spacing w:val="5"/>
                <w:sz w:val="20"/>
                <w:szCs w:val="20"/>
                <w:lang w:eastAsia="en-US"/>
              </w:rPr>
              <w:t>qu</w:t>
            </w:r>
            <w:r w:rsidRPr="00E64FC8">
              <w:rPr>
                <w:rFonts w:cs="Arial"/>
                <w:sz w:val="20"/>
                <w:szCs w:val="20"/>
                <w:lang w:eastAsia="en-US"/>
              </w:rPr>
              <w:t xml:space="preserve">i </w:t>
            </w:r>
            <w:r w:rsidRPr="00E64FC8">
              <w:rPr>
                <w:rFonts w:cs="Arial"/>
                <w:spacing w:val="5"/>
                <w:sz w:val="20"/>
                <w:szCs w:val="20"/>
                <w:lang w:eastAsia="en-US"/>
              </w:rPr>
              <w:t>dispos</w:t>
            </w:r>
            <w:r w:rsidRPr="00E64FC8">
              <w:rPr>
                <w:rFonts w:cs="Arial"/>
                <w:sz w:val="20"/>
                <w:szCs w:val="20"/>
                <w:lang w:eastAsia="en-US"/>
              </w:rPr>
              <w:t xml:space="preserve">e </w:t>
            </w:r>
            <w:r w:rsidRPr="00E64FC8">
              <w:rPr>
                <w:rFonts w:cs="Arial"/>
                <w:spacing w:val="5"/>
                <w:sz w:val="20"/>
                <w:szCs w:val="20"/>
                <w:lang w:eastAsia="en-US"/>
              </w:rPr>
              <w:t>de</w:t>
            </w:r>
            <w:r w:rsidRPr="00E64FC8">
              <w:rPr>
                <w:rFonts w:cs="Arial"/>
                <w:sz w:val="20"/>
                <w:szCs w:val="20"/>
                <w:lang w:eastAsia="en-US"/>
              </w:rPr>
              <w:t xml:space="preserve">s </w:t>
            </w:r>
            <w:r w:rsidRPr="00E64FC8">
              <w:rPr>
                <w:rFonts w:cs="Arial"/>
                <w:spacing w:val="5"/>
                <w:sz w:val="20"/>
                <w:szCs w:val="20"/>
                <w:lang w:eastAsia="en-US"/>
              </w:rPr>
              <w:t xml:space="preserve">capacités </w:t>
            </w:r>
            <w:r w:rsidRPr="00E64FC8">
              <w:rPr>
                <w:rFonts w:cs="Arial"/>
                <w:b/>
                <w:sz w:val="20"/>
                <w:szCs w:val="20"/>
                <w:lang w:eastAsia="en-US"/>
              </w:rPr>
              <w:t xml:space="preserve">techniques et financières requises pour exécuter les prestations de façon satisfaisante et dont </w:t>
            </w:r>
            <w:r w:rsidRPr="00E64FC8">
              <w:rPr>
                <w:rFonts w:cs="Arial"/>
                <w:b/>
                <w:spacing w:val="1"/>
                <w:sz w:val="20"/>
                <w:szCs w:val="20"/>
                <w:lang w:eastAsia="en-US"/>
              </w:rPr>
              <w:t>l’offr</w:t>
            </w:r>
            <w:r w:rsidRPr="00E64FC8">
              <w:rPr>
                <w:rFonts w:cs="Arial"/>
                <w:b/>
                <w:sz w:val="20"/>
                <w:szCs w:val="20"/>
                <w:lang w:eastAsia="en-US"/>
              </w:rPr>
              <w:t xml:space="preserve">e a </w:t>
            </w:r>
            <w:r w:rsidRPr="00E64FC8">
              <w:rPr>
                <w:rFonts w:cs="Arial"/>
                <w:b/>
                <w:spacing w:val="1"/>
                <w:sz w:val="20"/>
                <w:szCs w:val="20"/>
                <w:lang w:eastAsia="en-US"/>
              </w:rPr>
              <w:t>ét</w:t>
            </w:r>
            <w:r w:rsidRPr="00E64FC8">
              <w:rPr>
                <w:rFonts w:cs="Arial"/>
                <w:b/>
                <w:sz w:val="20"/>
                <w:szCs w:val="20"/>
                <w:lang w:eastAsia="en-US"/>
              </w:rPr>
              <w:t xml:space="preserve">é évaluée </w:t>
            </w:r>
            <w:r w:rsidRPr="00E64FC8">
              <w:rPr>
                <w:rFonts w:cs="Arial"/>
                <w:b/>
                <w:spacing w:val="1"/>
                <w:sz w:val="20"/>
                <w:szCs w:val="20"/>
                <w:lang w:eastAsia="en-US"/>
              </w:rPr>
              <w:t>l</w:t>
            </w:r>
            <w:r w:rsidRPr="00E64FC8">
              <w:rPr>
                <w:rFonts w:cs="Arial"/>
                <w:b/>
                <w:sz w:val="20"/>
                <w:szCs w:val="20"/>
                <w:lang w:eastAsia="en-US"/>
              </w:rPr>
              <w:t xml:space="preserve">a </w:t>
            </w:r>
            <w:r w:rsidR="00D87762">
              <w:rPr>
                <w:rFonts w:cs="Arial"/>
                <w:b/>
                <w:spacing w:val="1"/>
                <w:sz w:val="20"/>
                <w:szCs w:val="20"/>
                <w:lang w:eastAsia="en-US"/>
              </w:rPr>
              <w:t>moins</w:t>
            </w:r>
            <w:r w:rsidRPr="00E64FC8">
              <w:rPr>
                <w:rFonts w:cs="Arial"/>
                <w:b/>
                <w:spacing w:val="1"/>
                <w:sz w:val="20"/>
                <w:szCs w:val="20"/>
                <w:lang w:eastAsia="en-US"/>
              </w:rPr>
              <w:t>-</w:t>
            </w:r>
            <w:proofErr w:type="spellStart"/>
            <w:r w:rsidRPr="00E64FC8">
              <w:rPr>
                <w:rFonts w:cs="Arial"/>
                <w:b/>
                <w:spacing w:val="1"/>
                <w:sz w:val="20"/>
                <w:szCs w:val="20"/>
                <w:lang w:eastAsia="en-US"/>
              </w:rPr>
              <w:t>disante</w:t>
            </w:r>
            <w:proofErr w:type="spellEnd"/>
            <w:r w:rsidRPr="00E64FC8">
              <w:rPr>
                <w:rFonts w:cs="Arial"/>
                <w:b/>
                <w:spacing w:val="1"/>
                <w:sz w:val="20"/>
                <w:szCs w:val="20"/>
                <w:lang w:eastAsia="en-US"/>
              </w:rPr>
              <w:t xml:space="preserve"> en </w:t>
            </w:r>
            <w:r w:rsidRPr="00E64FC8">
              <w:rPr>
                <w:rFonts w:cs="Arial"/>
                <w:b/>
                <w:sz w:val="20"/>
                <w:szCs w:val="20"/>
                <w:lang w:eastAsia="en-US"/>
              </w:rPr>
              <w:t>incluant le cas échéant les rabais proposés.</w:t>
            </w:r>
          </w:p>
          <w:p w:rsidR="00C04F95" w:rsidRPr="00E64FC8" w:rsidRDefault="00C04F95" w:rsidP="00C04F95">
            <w:pPr>
              <w:widowControl w:val="0"/>
              <w:autoSpaceDE w:val="0"/>
              <w:spacing w:after="0"/>
              <w:rPr>
                <w:sz w:val="20"/>
                <w:szCs w:val="20"/>
                <w:lang w:eastAsia="en-US"/>
              </w:rPr>
            </w:pPr>
          </w:p>
          <w:p w:rsidR="00C04F95" w:rsidRPr="00E64FC8" w:rsidRDefault="00C04F95" w:rsidP="00C04F95">
            <w:pPr>
              <w:tabs>
                <w:tab w:val="left" w:pos="9170"/>
              </w:tabs>
              <w:spacing w:after="0"/>
              <w:rPr>
                <w:rFonts w:cs="Arial"/>
                <w:b/>
                <w:sz w:val="20"/>
                <w:szCs w:val="20"/>
                <w:lang w:eastAsia="en-US"/>
              </w:rPr>
            </w:pPr>
            <w:r w:rsidRPr="00E64FC8">
              <w:rPr>
                <w:rFonts w:cs="Arial"/>
                <w:b/>
                <w:sz w:val="20"/>
                <w:szCs w:val="20"/>
                <w:lang w:eastAsia="en-US"/>
              </w:rPr>
              <w:t>A-ECLAIRCISSEMENT SUR LE DOSSIER D’APPEL D’OFFRES</w:t>
            </w:r>
          </w:p>
          <w:p w:rsidR="00C04F95" w:rsidRPr="00E64FC8" w:rsidRDefault="00C04F95" w:rsidP="00C04F95">
            <w:pPr>
              <w:spacing w:after="0"/>
              <w:rPr>
                <w:rFonts w:cs="Arial"/>
                <w:sz w:val="20"/>
                <w:szCs w:val="20"/>
                <w:lang w:eastAsia="en-US"/>
              </w:rPr>
            </w:pPr>
            <w:r w:rsidRPr="00E64FC8">
              <w:rPr>
                <w:rFonts w:cs="Arial"/>
                <w:sz w:val="20"/>
                <w:szCs w:val="20"/>
                <w:lang w:eastAsia="en-US"/>
              </w:rPr>
              <w:t>Tout soumissionnaire désirant obtenir des éclaircissements peut en faire la demande par écrit ou télécopie adressée au Maitre d’Ouvrage au Service du Courrier de la CS.</w:t>
            </w:r>
          </w:p>
          <w:p w:rsidR="00C04F95" w:rsidRPr="00E64FC8" w:rsidRDefault="00C04F95" w:rsidP="00C04F95">
            <w:pPr>
              <w:spacing w:after="0"/>
              <w:rPr>
                <w:rFonts w:cs="Arial"/>
                <w:sz w:val="20"/>
                <w:szCs w:val="20"/>
                <w:lang w:eastAsia="en-US"/>
              </w:rPr>
            </w:pPr>
          </w:p>
          <w:p w:rsidR="00C04F95" w:rsidRPr="00E64FC8" w:rsidRDefault="00C04F95" w:rsidP="00C04F95">
            <w:pPr>
              <w:spacing w:after="0"/>
              <w:rPr>
                <w:rFonts w:cs="Arial"/>
                <w:b/>
                <w:sz w:val="20"/>
                <w:szCs w:val="20"/>
                <w:lang w:eastAsia="en-US"/>
              </w:rPr>
            </w:pPr>
            <w:r w:rsidRPr="00E64FC8">
              <w:rPr>
                <w:rFonts w:cs="Arial"/>
                <w:b/>
                <w:sz w:val="20"/>
                <w:szCs w:val="20"/>
                <w:lang w:eastAsia="en-US"/>
              </w:rPr>
              <w:t>B-MODIFICATION SUR LE DOSSIER D’APPEL D’OFFRES</w:t>
            </w:r>
          </w:p>
          <w:p w:rsidR="00C04F95" w:rsidRPr="00E64FC8" w:rsidRDefault="00C04F95" w:rsidP="00C04F95">
            <w:pPr>
              <w:spacing w:after="0"/>
              <w:rPr>
                <w:rFonts w:cs="Arial"/>
                <w:sz w:val="20"/>
                <w:szCs w:val="20"/>
                <w:lang w:eastAsia="en-US"/>
              </w:rPr>
            </w:pPr>
            <w:r w:rsidRPr="00E64FC8">
              <w:rPr>
                <w:rFonts w:cs="Arial"/>
                <w:sz w:val="20"/>
                <w:szCs w:val="20"/>
                <w:lang w:eastAsia="en-US"/>
              </w:rPr>
              <w:t>Le Maître d’Ouvrage pourra, à tout moment avant la date limite de remise des offres et pour quelques motifs que ce soit, à son initiative ou en réponse à une demande d’éclaircissement formulée par un soumissionnaire, modifier par voie de rectificatifs le Dossier d’Appel d’Offres.</w:t>
            </w:r>
          </w:p>
          <w:p w:rsidR="00C04F95" w:rsidRPr="00E64FC8" w:rsidRDefault="00C04F95" w:rsidP="00C04F95">
            <w:pPr>
              <w:spacing w:after="0"/>
              <w:rPr>
                <w:rFonts w:cs="Arial"/>
                <w:sz w:val="20"/>
                <w:szCs w:val="20"/>
                <w:lang w:eastAsia="en-US"/>
              </w:rPr>
            </w:pPr>
            <w:r w:rsidRPr="00E64FC8">
              <w:rPr>
                <w:rFonts w:cs="Arial"/>
                <w:sz w:val="20"/>
                <w:szCs w:val="20"/>
                <w:lang w:eastAsia="en-US"/>
              </w:rPr>
              <w:t>Le rectificatif sera fait par écrit ou télécopie et adressé à tous les soumissionnaires qui ont acquis le Dossier d’Appel d’Offres. Il leur sera opposable.</w:t>
            </w:r>
          </w:p>
          <w:p w:rsidR="00C04F95" w:rsidRPr="00E64FC8" w:rsidRDefault="00C04F95" w:rsidP="00C04F95">
            <w:pPr>
              <w:spacing w:after="0"/>
              <w:rPr>
                <w:rFonts w:cs="Arial"/>
                <w:sz w:val="20"/>
                <w:szCs w:val="20"/>
                <w:lang w:eastAsia="en-US"/>
              </w:rPr>
            </w:pPr>
          </w:p>
          <w:p w:rsidR="00C04F95" w:rsidRPr="00E64FC8" w:rsidRDefault="00C04F95" w:rsidP="00C04F95">
            <w:pPr>
              <w:spacing w:after="0"/>
              <w:rPr>
                <w:rFonts w:cs="Arial"/>
                <w:b/>
                <w:sz w:val="20"/>
                <w:szCs w:val="20"/>
                <w:lang w:eastAsia="en-US"/>
              </w:rPr>
            </w:pPr>
            <w:r w:rsidRPr="00E64FC8">
              <w:rPr>
                <w:rFonts w:cs="Arial"/>
                <w:b/>
                <w:sz w:val="20"/>
                <w:szCs w:val="20"/>
                <w:lang w:eastAsia="en-US"/>
              </w:rPr>
              <w:t>C-NOTIFICATION DU MARCHE</w:t>
            </w:r>
          </w:p>
          <w:p w:rsidR="00C04F95" w:rsidRPr="00E64FC8" w:rsidRDefault="00C04F95" w:rsidP="00C04F95">
            <w:pPr>
              <w:numPr>
                <w:ilvl w:val="0"/>
                <w:numId w:val="9"/>
              </w:numPr>
              <w:tabs>
                <w:tab w:val="left" w:pos="426"/>
                <w:tab w:val="left" w:pos="720"/>
              </w:tabs>
              <w:spacing w:after="0" w:line="240" w:lineRule="auto"/>
              <w:ind w:left="357" w:hanging="357"/>
              <w:rPr>
                <w:rFonts w:cs="Arial"/>
                <w:b/>
                <w:sz w:val="20"/>
                <w:szCs w:val="20"/>
                <w:lang w:eastAsia="en-US"/>
              </w:rPr>
            </w:pPr>
            <w:r w:rsidRPr="00E64FC8">
              <w:rPr>
                <w:rFonts w:cs="Arial"/>
                <w:b/>
                <w:sz w:val="20"/>
                <w:szCs w:val="20"/>
                <w:lang w:eastAsia="en-US"/>
              </w:rPr>
              <w:t>Notification</w:t>
            </w:r>
          </w:p>
          <w:p w:rsidR="00C04F95" w:rsidRPr="00E64FC8" w:rsidRDefault="00C04F95" w:rsidP="00C04F95">
            <w:pPr>
              <w:spacing w:after="0"/>
              <w:rPr>
                <w:rFonts w:cs="Arial"/>
                <w:sz w:val="20"/>
                <w:szCs w:val="20"/>
                <w:lang w:eastAsia="en-US"/>
              </w:rPr>
            </w:pPr>
            <w:r w:rsidRPr="00E64FC8">
              <w:rPr>
                <w:rFonts w:cs="Arial"/>
                <w:sz w:val="20"/>
                <w:szCs w:val="20"/>
                <w:lang w:eastAsia="en-US"/>
              </w:rPr>
              <w:t>Avant l’expiration du délai de validité des offres, le Maitre d’Ouvrage notifiera à l’attributaire du marché par lettre, télex ou télécopie confirmé par lettre recommandée, l’acceptation de son offre. Cette lettre indiquera le montant du marché et le délai d’exécution retenus par la Commission Interne de Passation des Marchés de la CS.</w:t>
            </w:r>
          </w:p>
          <w:p w:rsidR="00C04F95" w:rsidRPr="00E64FC8" w:rsidRDefault="00C04F95" w:rsidP="00C04F95">
            <w:pPr>
              <w:numPr>
                <w:ilvl w:val="0"/>
                <w:numId w:val="9"/>
              </w:numPr>
              <w:tabs>
                <w:tab w:val="left" w:pos="426"/>
                <w:tab w:val="left" w:pos="720"/>
              </w:tabs>
              <w:spacing w:after="0" w:line="240" w:lineRule="auto"/>
              <w:ind w:left="357" w:hanging="357"/>
              <w:rPr>
                <w:rFonts w:cs="Arial"/>
                <w:b/>
                <w:sz w:val="20"/>
                <w:szCs w:val="20"/>
                <w:lang w:eastAsia="en-US"/>
              </w:rPr>
            </w:pPr>
            <w:r w:rsidRPr="00E64FC8">
              <w:rPr>
                <w:rFonts w:cs="Arial"/>
                <w:b/>
                <w:sz w:val="20"/>
                <w:szCs w:val="20"/>
                <w:lang w:eastAsia="en-US"/>
              </w:rPr>
              <w:t>Libération de la caution de soumission</w:t>
            </w:r>
          </w:p>
          <w:p w:rsidR="00C04F95" w:rsidRPr="00E64FC8" w:rsidRDefault="00C04F95" w:rsidP="00C04F95">
            <w:pPr>
              <w:spacing w:after="0"/>
              <w:ind w:firstLine="357"/>
              <w:rPr>
                <w:rFonts w:cs="Arial"/>
                <w:sz w:val="20"/>
                <w:szCs w:val="20"/>
                <w:lang w:eastAsia="en-US"/>
              </w:rPr>
            </w:pPr>
            <w:r w:rsidRPr="00E64FC8">
              <w:rPr>
                <w:rFonts w:cs="Arial"/>
                <w:sz w:val="20"/>
                <w:szCs w:val="20"/>
                <w:lang w:eastAsia="en-US"/>
              </w:rPr>
              <w:t>Les soumissionnaires non retenus pourront récupérer leur caution de soumission sur demande écrite adressée au Maître d’Ouvrage après publication des résultats de l’Appel d’Offres.</w:t>
            </w:r>
          </w:p>
          <w:p w:rsidR="00C04F95" w:rsidRPr="00E64FC8" w:rsidRDefault="00C04F95" w:rsidP="00C04F95">
            <w:pPr>
              <w:spacing w:after="0"/>
              <w:jc w:val="center"/>
              <w:rPr>
                <w:rFonts w:cs="Arial"/>
                <w:b/>
                <w:sz w:val="20"/>
                <w:szCs w:val="20"/>
                <w:lang w:eastAsia="en-US"/>
              </w:rPr>
            </w:pPr>
            <w:r w:rsidRPr="00E64FC8">
              <w:rPr>
                <w:rFonts w:cs="Arial"/>
                <w:sz w:val="20"/>
                <w:szCs w:val="20"/>
                <w:lang w:eastAsia="en-US"/>
              </w:rPr>
              <w:t>Toute offre non retenue et non réclamée par le soumissionnaire dans un délai de quinze jours à compter de la date de publication des résultats de l’Appel d’Offres sera détruite.</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04F95" w:rsidRPr="00F01D81" w:rsidRDefault="00C04F95" w:rsidP="00C04F95">
            <w:pPr>
              <w:suppressAutoHyphens w:val="0"/>
              <w:autoSpaceDN/>
              <w:spacing w:line="240" w:lineRule="auto"/>
              <w:rPr>
                <w:rFonts w:cs="Arial"/>
                <w:lang w:eastAsia="en-US"/>
              </w:rPr>
            </w:pPr>
          </w:p>
        </w:tc>
        <w:tc>
          <w:tcPr>
            <w:tcW w:w="9936" w:type="dxa"/>
            <w:tcBorders>
              <w:top w:val="single" w:sz="4" w:space="0" w:color="auto"/>
              <w:left w:val="single" w:sz="4" w:space="0" w:color="auto"/>
              <w:bottom w:val="single" w:sz="4" w:space="0" w:color="auto"/>
              <w:right w:val="single" w:sz="4" w:space="0" w:color="auto"/>
            </w:tcBorders>
            <w:shd w:val="clear" w:color="auto" w:fill="auto"/>
            <w:vAlign w:val="center"/>
          </w:tcPr>
          <w:p w:rsidR="00C04F95" w:rsidRPr="00E64FC8" w:rsidRDefault="00C04F95" w:rsidP="00C04F95">
            <w:pPr>
              <w:spacing w:after="0"/>
              <w:jc w:val="center"/>
              <w:rPr>
                <w:rFonts w:cs="Arial"/>
                <w:b/>
                <w:sz w:val="20"/>
                <w:szCs w:val="20"/>
                <w:lang w:eastAsia="en-US"/>
              </w:rPr>
            </w:pPr>
            <w:r w:rsidRPr="00E64FC8">
              <w:rPr>
                <w:rFonts w:cs="Arial"/>
                <w:b/>
                <w:color w:val="000000"/>
                <w:sz w:val="20"/>
                <w:szCs w:val="20"/>
                <w:lang w:eastAsia="en-US"/>
              </w:rPr>
              <w:t>CAUTIONNEMENT DEFINITIF</w:t>
            </w:r>
          </w:p>
        </w:tc>
      </w:tr>
      <w:tr w:rsidR="00C04F95" w:rsidRPr="00F01D81" w:rsidTr="001A58D3">
        <w:trPr>
          <w:trHeight w:val="576"/>
        </w:trPr>
        <w:tc>
          <w:tcPr>
            <w:tcW w:w="851" w:type="dxa"/>
            <w:tcBorders>
              <w:top w:val="single" w:sz="4" w:space="0" w:color="auto"/>
              <w:left w:val="single" w:sz="4" w:space="0" w:color="auto"/>
              <w:bottom w:val="single" w:sz="4" w:space="0" w:color="auto"/>
              <w:right w:val="single" w:sz="4" w:space="0" w:color="auto"/>
            </w:tcBorders>
          </w:tcPr>
          <w:p w:rsidR="00C04F95" w:rsidRPr="00F01D81" w:rsidRDefault="00C04F95" w:rsidP="00C04F95">
            <w:pPr>
              <w:rPr>
                <w:rFonts w:cs="Arial"/>
                <w:lang w:eastAsia="en-US"/>
              </w:rPr>
            </w:pPr>
            <w:r w:rsidRPr="00F01D81">
              <w:rPr>
                <w:rFonts w:cs="Arial"/>
                <w:lang w:eastAsia="en-US"/>
              </w:rPr>
              <w:t>39.1</w:t>
            </w:r>
          </w:p>
          <w:p w:rsidR="00C04F95" w:rsidRPr="00F01D81" w:rsidRDefault="00C04F95" w:rsidP="00C04F95">
            <w:pPr>
              <w:suppressAutoHyphens w:val="0"/>
              <w:autoSpaceDN/>
              <w:spacing w:line="240" w:lineRule="auto"/>
              <w:rPr>
                <w:rFonts w:cs="Arial"/>
                <w:lang w:eastAsia="en-US"/>
              </w:rPr>
            </w:pPr>
            <w:r w:rsidRPr="00F01D81">
              <w:rPr>
                <w:rFonts w:cs="Arial"/>
                <w:lang w:eastAsia="en-US"/>
              </w:rPr>
              <w:t>39.2</w:t>
            </w:r>
          </w:p>
        </w:tc>
        <w:tc>
          <w:tcPr>
            <w:tcW w:w="9936" w:type="dxa"/>
            <w:tcBorders>
              <w:top w:val="single" w:sz="4" w:space="0" w:color="auto"/>
              <w:left w:val="single" w:sz="4" w:space="0" w:color="auto"/>
              <w:bottom w:val="single" w:sz="4" w:space="0" w:color="auto"/>
              <w:right w:val="single" w:sz="4" w:space="0" w:color="auto"/>
            </w:tcBorders>
            <w:shd w:val="clear" w:color="auto" w:fill="auto"/>
          </w:tcPr>
          <w:p w:rsidR="00C04F95" w:rsidRPr="00E64FC8" w:rsidRDefault="00C04F95" w:rsidP="00E64FC8">
            <w:pPr>
              <w:rPr>
                <w:sz w:val="20"/>
                <w:szCs w:val="20"/>
                <w:lang w:eastAsia="en-US"/>
              </w:rPr>
            </w:pPr>
            <w:r w:rsidRPr="00E64FC8">
              <w:rPr>
                <w:rFonts w:cs="Arial"/>
                <w:sz w:val="20"/>
                <w:szCs w:val="20"/>
                <w:lang w:eastAsia="en-US"/>
              </w:rPr>
              <w:t xml:space="preserve">Le cautionnement définitif garantira l’exécution des travaux et sera constitué dans un délai de vingt (20) jours à compter de la date de notification du contrat. </w:t>
            </w:r>
          </w:p>
          <w:p w:rsidR="00C04F95" w:rsidRPr="00E64FC8" w:rsidRDefault="00C04F95" w:rsidP="00E64FC8">
            <w:pPr>
              <w:rPr>
                <w:sz w:val="20"/>
                <w:szCs w:val="20"/>
                <w:lang w:eastAsia="en-US"/>
              </w:rPr>
            </w:pPr>
            <w:r w:rsidRPr="00E64FC8">
              <w:rPr>
                <w:rFonts w:cs="Arial"/>
                <w:sz w:val="20"/>
                <w:szCs w:val="20"/>
                <w:lang w:eastAsia="en-US"/>
              </w:rPr>
              <w:t>La caution de soumission est restituée au COCONTRACTANT dès constitution du cautionnement définitif.</w:t>
            </w:r>
          </w:p>
          <w:p w:rsidR="00C04F95" w:rsidRPr="00E64FC8" w:rsidRDefault="00C04F95" w:rsidP="0047130F">
            <w:pPr>
              <w:spacing w:after="0"/>
              <w:rPr>
                <w:rFonts w:cs="Arial"/>
                <w:b/>
                <w:sz w:val="20"/>
                <w:szCs w:val="20"/>
                <w:lang w:eastAsia="en-US"/>
              </w:rPr>
            </w:pPr>
            <w:r w:rsidRPr="00E64FC8">
              <w:rPr>
                <w:rFonts w:cs="Arial"/>
                <w:sz w:val="20"/>
                <w:szCs w:val="20"/>
                <w:lang w:eastAsia="en-US"/>
              </w:rPr>
              <w:t xml:space="preserve">Son montant est fixé à deux pour cent (2%) du montant du Marché toutes taxes comprises. Il est pris en compte l’habilitation de certaines compagnies d’assurance pour la délivrance des cautions. Chaque soumissionnaire doit joindre à ses pièces administratives, la caution de soumission délivrée par une banque ou une compagnie d’assurance agréée et habilitée à émettre des cautions dans le cadre des Marchés Publics. Et dont la liste est reprise dans le présent DAO, </w:t>
            </w:r>
            <w:r w:rsidRPr="00E64FC8">
              <w:rPr>
                <w:rFonts w:cs="Arial"/>
                <w:b/>
                <w:sz w:val="20"/>
                <w:szCs w:val="20"/>
                <w:lang w:eastAsia="en-US"/>
              </w:rPr>
              <w:t xml:space="preserve">d’un montant : </w:t>
            </w:r>
            <w:r w:rsidR="0047130F" w:rsidRPr="0047130F">
              <w:rPr>
                <w:rFonts w:cs="Arial"/>
                <w:b/>
                <w:sz w:val="20"/>
              </w:rPr>
              <w:t xml:space="preserve">45 603 667 (Quarante-cinq millions six cent trois mille six cent soixante-sept) </w:t>
            </w:r>
            <w:r w:rsidRPr="00C04F95">
              <w:rPr>
                <w:rFonts w:cs="Arial"/>
                <w:b/>
                <w:sz w:val="20"/>
                <w:szCs w:val="20"/>
              </w:rPr>
              <w:t>FCFA</w:t>
            </w:r>
          </w:p>
        </w:tc>
      </w:tr>
    </w:tbl>
    <w:p w:rsidR="00165EDE" w:rsidRPr="00F01D81" w:rsidRDefault="00165EDE" w:rsidP="00165EDE">
      <w:pPr>
        <w:rPr>
          <w:rFonts w:cs="Arial"/>
        </w:rPr>
      </w:pPr>
    </w:p>
    <w:p w:rsidR="00165EDE" w:rsidRPr="00F01D81" w:rsidRDefault="00165EDE" w:rsidP="00165EDE">
      <w:pPr>
        <w:rPr>
          <w:sz w:val="28"/>
          <w:szCs w:val="28"/>
        </w:rPr>
      </w:pPr>
    </w:p>
    <w:p w:rsidR="00165EDE" w:rsidRPr="00F01D81" w:rsidRDefault="00165EDE" w:rsidP="00165EDE">
      <w:pPr>
        <w:keepNext/>
        <w:rPr>
          <w:sz w:val="28"/>
          <w:szCs w:val="28"/>
        </w:rPr>
      </w:pPr>
    </w:p>
    <w:p w:rsidR="00165EDE" w:rsidRPr="00F01D81" w:rsidRDefault="00165EDE" w:rsidP="00165EDE">
      <w:pPr>
        <w:keepNext/>
        <w:rPr>
          <w:sz w:val="28"/>
          <w:szCs w:val="28"/>
        </w:rPr>
      </w:pPr>
    </w:p>
    <w:p w:rsidR="00165EDE" w:rsidRPr="00F01D81" w:rsidRDefault="00165EDE" w:rsidP="00165EDE">
      <w:pPr>
        <w:keepNext/>
        <w:rPr>
          <w:sz w:val="28"/>
          <w:szCs w:val="28"/>
        </w:rPr>
      </w:pPr>
    </w:p>
    <w:p w:rsidR="00165EDE" w:rsidRPr="00F01D81" w:rsidRDefault="00165EDE" w:rsidP="00165EDE">
      <w:pPr>
        <w:keepNext/>
        <w:rPr>
          <w:sz w:val="28"/>
          <w:szCs w:val="28"/>
        </w:rPr>
      </w:pPr>
    </w:p>
    <w:p w:rsidR="00165EDE" w:rsidRPr="00F01D81" w:rsidRDefault="00165EDE" w:rsidP="00165EDE">
      <w:pPr>
        <w:keepNext/>
        <w:rPr>
          <w:sz w:val="28"/>
          <w:szCs w:val="28"/>
        </w:rPr>
      </w:pPr>
    </w:p>
    <w:p w:rsidR="00165EDE" w:rsidRPr="00F01D81" w:rsidRDefault="00165EDE" w:rsidP="00165EDE">
      <w:pPr>
        <w:keepNext/>
        <w:rPr>
          <w:sz w:val="28"/>
          <w:szCs w:val="28"/>
        </w:rPr>
      </w:pPr>
    </w:p>
    <w:p w:rsidR="00165EDE" w:rsidRPr="00F01D81" w:rsidRDefault="00165EDE" w:rsidP="00165EDE">
      <w:pPr>
        <w:keepNext/>
        <w:rPr>
          <w:sz w:val="28"/>
          <w:szCs w:val="28"/>
        </w:rPr>
      </w:pPr>
    </w:p>
    <w:p w:rsidR="00165EDE" w:rsidRPr="00F01D81" w:rsidRDefault="00165EDE" w:rsidP="00165EDE">
      <w:pPr>
        <w:keepNext/>
        <w:rPr>
          <w:sz w:val="28"/>
          <w:szCs w:val="28"/>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F228EE" w:rsidP="00165EDE">
      <w:pPr>
        <w:keepNext/>
      </w:pPr>
      <w:r>
        <w:rPr>
          <w:noProof/>
        </w:rPr>
        <mc:AlternateContent>
          <mc:Choice Requires="wps">
            <w:drawing>
              <wp:anchor distT="0" distB="0" distL="114300" distR="114300" simplePos="0" relativeHeight="251649024" behindDoc="1" locked="0" layoutInCell="1" allowOverlap="1" wp14:anchorId="2FA59721" wp14:editId="7EA3984A">
                <wp:simplePos x="0" y="0"/>
                <wp:positionH relativeFrom="column">
                  <wp:posOffset>34822</wp:posOffset>
                </wp:positionH>
                <wp:positionV relativeFrom="paragraph">
                  <wp:posOffset>139861</wp:posOffset>
                </wp:positionV>
                <wp:extent cx="6304915" cy="1873723"/>
                <wp:effectExtent l="76200" t="76200" r="19685" b="12700"/>
                <wp:wrapNone/>
                <wp:docPr id="794288161" name="Forme libr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873723"/>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D1A86BE" id="Forme libre 20" o:spid="_x0000_s1026" style="position:absolute;margin-left:2.75pt;margin-top:11pt;width:496.45pt;height:14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936861;3152458,1873721;0,936861;6099014,936861;3152458,1639505;205899,936861;3152458,234216" o:connectangles="270,0,90,180,0,90,180,270" textboxrect="205899,205899,6099017,1441292"/>
              </v:shape>
            </w:pict>
          </mc:Fallback>
        </mc:AlternateContent>
      </w:r>
    </w:p>
    <w:p w:rsidR="00165EDE" w:rsidRPr="00F01D81" w:rsidRDefault="00F228EE" w:rsidP="00165EDE">
      <w:pPr>
        <w:keepNext/>
      </w:pPr>
      <w:r>
        <w:rPr>
          <w:noProof/>
        </w:rPr>
        <mc:AlternateContent>
          <mc:Choice Requires="wps">
            <w:drawing>
              <wp:anchor distT="0" distB="0" distL="114300" distR="114300" simplePos="0" relativeHeight="251648000" behindDoc="0" locked="0" layoutInCell="1" allowOverlap="1" wp14:anchorId="65163DC6" wp14:editId="214CCE8A">
                <wp:simplePos x="0" y="0"/>
                <wp:positionH relativeFrom="column">
                  <wp:posOffset>196850</wp:posOffset>
                </wp:positionH>
                <wp:positionV relativeFrom="paragraph">
                  <wp:posOffset>120650</wp:posOffset>
                </wp:positionV>
                <wp:extent cx="5733415" cy="1058545"/>
                <wp:effectExtent l="0" t="0" r="0" b="0"/>
                <wp:wrapNone/>
                <wp:docPr id="18"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1058545"/>
                        </a:xfrm>
                        <a:prstGeom prst="rect">
                          <a:avLst/>
                        </a:prstGeom>
                        <a:noFill/>
                        <a:ln>
                          <a:noFill/>
                          <a:prstDash/>
                        </a:ln>
                      </wps:spPr>
                      <wps:txbx>
                        <w:txbxContent>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PIECE N°4</w:t>
                            </w:r>
                          </w:p>
                          <w:p w:rsidR="00D202B0" w:rsidRDefault="00D202B0" w:rsidP="00165EDE">
                            <w:pPr>
                              <w:pStyle w:val="NormalWeb"/>
                              <w:spacing w:before="0" w:after="0"/>
                              <w:jc w:val="center"/>
                              <w:rPr>
                                <w:rFonts w:ascii="Maiandra GD" w:hAnsi="Maiandra GD"/>
                                <w:b/>
                                <w:color w:val="00B050"/>
                                <w:sz w:val="40"/>
                                <w:szCs w:val="36"/>
                              </w:rPr>
                            </w:pPr>
                            <w:r w:rsidRPr="006A6F6D">
                              <w:rPr>
                                <w:rFonts w:ascii="Maiandra GD" w:hAnsi="Maiandra GD"/>
                                <w:b/>
                                <w:color w:val="00B050"/>
                                <w:sz w:val="40"/>
                                <w:szCs w:val="36"/>
                              </w:rPr>
                              <w:t>CAHIER DES CLAUSE</w:t>
                            </w:r>
                            <w:r>
                              <w:rPr>
                                <w:rFonts w:ascii="Maiandra GD" w:hAnsi="Maiandra GD"/>
                                <w:b/>
                                <w:color w:val="00B050"/>
                                <w:sz w:val="40"/>
                                <w:szCs w:val="36"/>
                              </w:rPr>
                              <w:t>S ADMINISTRATIVES PARTICULIERES</w:t>
                            </w:r>
                          </w:p>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(CCAP)</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5163DC6" id="Zone de texte 10" o:spid="_x0000_s1056" type="#_x0000_t202" style="position:absolute;left:0;text-align:left;margin-left:15.5pt;margin-top:9.5pt;width:451.45pt;height:83.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" filled="f" stroked="f">
                <v:path arrowok="t"/>
                <v:textbox style="mso-fit-shape-to-text:t">
                  <w:txbxContent>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PIECE N°4</w:t>
                      </w:r>
                    </w:p>
                    <w:p w:rsidR="00D202B0" w:rsidRDefault="00D202B0" w:rsidP="00165EDE">
                      <w:pPr>
                        <w:pStyle w:val="NormalWeb"/>
                        <w:spacing w:before="0" w:after="0"/>
                        <w:jc w:val="center"/>
                        <w:rPr>
                          <w:rFonts w:ascii="Maiandra GD" w:hAnsi="Maiandra GD"/>
                          <w:b/>
                          <w:color w:val="00B050"/>
                          <w:sz w:val="40"/>
                          <w:szCs w:val="36"/>
                        </w:rPr>
                      </w:pPr>
                      <w:r w:rsidRPr="006A6F6D">
                        <w:rPr>
                          <w:rFonts w:ascii="Maiandra GD" w:hAnsi="Maiandra GD"/>
                          <w:b/>
                          <w:color w:val="00B050"/>
                          <w:sz w:val="40"/>
                          <w:szCs w:val="36"/>
                        </w:rPr>
                        <w:t>CAHIER DES CLAUSE</w:t>
                      </w:r>
                      <w:r>
                        <w:rPr>
                          <w:rFonts w:ascii="Maiandra GD" w:hAnsi="Maiandra GD"/>
                          <w:b/>
                          <w:color w:val="00B050"/>
                          <w:sz w:val="40"/>
                          <w:szCs w:val="36"/>
                        </w:rPr>
                        <w:t>S ADMINISTRATIVES PARTICULIERES</w:t>
                      </w:r>
                    </w:p>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(CCAP)</w:t>
                      </w:r>
                    </w:p>
                  </w:txbxContent>
                </v:textbox>
              </v:shape>
            </w:pict>
          </mc:Fallback>
        </mc:AlternateContent>
      </w: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rPr>
          <w:sz w:val="28"/>
          <w:szCs w:val="28"/>
        </w:rPr>
      </w:pPr>
    </w:p>
    <w:p w:rsidR="00165EDE" w:rsidRPr="00F01D81" w:rsidRDefault="00165EDE" w:rsidP="00165EDE">
      <w:pPr>
        <w:pageBreakBefore/>
        <w:widowControl w:val="0"/>
        <w:autoSpaceDE w:val="0"/>
        <w:spacing w:after="0"/>
        <w:jc w:val="center"/>
      </w:pPr>
      <w:r w:rsidRPr="00F01D81">
        <w:rPr>
          <w:rFonts w:cs="Arial"/>
          <w:b/>
          <w:bCs/>
          <w:spacing w:val="34"/>
          <w:w w:val="80"/>
          <w:position w:val="-1"/>
          <w:sz w:val="60"/>
          <w:szCs w:val="60"/>
        </w:rPr>
        <w:lastRenderedPageBreak/>
        <w:t>Table</w:t>
      </w:r>
      <w:r w:rsidR="007F3FC3">
        <w:rPr>
          <w:rFonts w:cs="Arial"/>
          <w:b/>
          <w:bCs/>
          <w:spacing w:val="34"/>
          <w:w w:val="80"/>
          <w:position w:val="-1"/>
          <w:sz w:val="60"/>
          <w:szCs w:val="60"/>
        </w:rPr>
        <w:t xml:space="preserve"> </w:t>
      </w:r>
      <w:r w:rsidRPr="00F01D81">
        <w:rPr>
          <w:rFonts w:cs="Arial"/>
          <w:b/>
          <w:bCs/>
          <w:spacing w:val="34"/>
          <w:w w:val="80"/>
          <w:position w:val="-1"/>
          <w:sz w:val="60"/>
          <w:szCs w:val="60"/>
        </w:rPr>
        <w:t>des</w:t>
      </w:r>
      <w:r w:rsidR="007F3FC3">
        <w:rPr>
          <w:rFonts w:cs="Arial"/>
          <w:b/>
          <w:bCs/>
          <w:spacing w:val="34"/>
          <w:w w:val="80"/>
          <w:position w:val="-1"/>
          <w:sz w:val="60"/>
          <w:szCs w:val="60"/>
        </w:rPr>
        <w:t xml:space="preserve"> </w:t>
      </w:r>
      <w:r w:rsidRPr="00F01D81">
        <w:rPr>
          <w:rFonts w:cs="Arial"/>
          <w:b/>
          <w:bCs/>
          <w:spacing w:val="34"/>
          <w:w w:val="80"/>
          <w:position w:val="-1"/>
          <w:sz w:val="60"/>
          <w:szCs w:val="60"/>
        </w:rPr>
        <w:t>matières</w:t>
      </w:r>
    </w:p>
    <w:p w:rsidR="00165EDE" w:rsidRPr="00F01D81" w:rsidRDefault="00165EDE" w:rsidP="00165EDE">
      <w:pPr>
        <w:widowControl w:val="0"/>
        <w:autoSpaceDE w:val="0"/>
        <w:spacing w:after="0"/>
        <w:rPr>
          <w:rFonts w:cs="Arial"/>
          <w:spacing w:val="34"/>
          <w:sz w:val="26"/>
          <w:szCs w:val="26"/>
        </w:rPr>
      </w:pPr>
    </w:p>
    <w:p w:rsidR="00165EDE" w:rsidRPr="00E64FC8" w:rsidRDefault="00165EDE" w:rsidP="00E64FC8">
      <w:pPr>
        <w:widowControl w:val="0"/>
        <w:tabs>
          <w:tab w:val="right" w:leader="hyphen" w:pos="9632"/>
        </w:tabs>
        <w:autoSpaceDE w:val="0"/>
        <w:spacing w:after="0" w:line="360" w:lineRule="auto"/>
        <w:rPr>
          <w:rFonts w:cs="Arial"/>
          <w:b/>
          <w:bCs/>
          <w:lang w:eastAsia="en-US"/>
        </w:rPr>
      </w:pPr>
      <w:r w:rsidRPr="00E64FC8">
        <w:rPr>
          <w:rFonts w:cs="Arial"/>
          <w:b/>
          <w:bCs/>
          <w:lang w:eastAsia="en-US"/>
        </w:rPr>
        <w:t>Chapitre</w:t>
      </w:r>
      <w:r w:rsidR="00900171" w:rsidRPr="00E64FC8">
        <w:rPr>
          <w:rFonts w:cs="Arial"/>
          <w:b/>
          <w:bCs/>
          <w:lang w:eastAsia="en-US"/>
        </w:rPr>
        <w:t xml:space="preserve"> </w:t>
      </w:r>
      <w:r w:rsidRPr="00E64FC8">
        <w:rPr>
          <w:rFonts w:cs="Arial"/>
          <w:b/>
          <w:bCs/>
          <w:lang w:eastAsia="en-US"/>
        </w:rPr>
        <w:t>I</w:t>
      </w:r>
      <w:r w:rsidR="00DB3814" w:rsidRPr="00E64FC8">
        <w:rPr>
          <w:rFonts w:cs="Arial"/>
          <w:b/>
          <w:bCs/>
          <w:lang w:eastAsia="en-US"/>
        </w:rPr>
        <w:t xml:space="preserve"> </w:t>
      </w:r>
      <w:r w:rsidRPr="00E64FC8">
        <w:rPr>
          <w:rFonts w:cs="Arial"/>
          <w:b/>
          <w:bCs/>
          <w:lang w:eastAsia="en-US"/>
        </w:rPr>
        <w:t>:</w:t>
      </w:r>
      <w:r w:rsidR="00900171" w:rsidRPr="00E64FC8">
        <w:rPr>
          <w:rFonts w:cs="Arial"/>
          <w:b/>
          <w:bCs/>
          <w:lang w:eastAsia="en-US"/>
        </w:rPr>
        <w:t xml:space="preserve"> </w:t>
      </w:r>
      <w:r w:rsidRPr="00E64FC8">
        <w:rPr>
          <w:rFonts w:cs="Arial"/>
          <w:b/>
          <w:bCs/>
          <w:lang w:eastAsia="en-US"/>
        </w:rPr>
        <w:t>Généralités</w:t>
      </w:r>
      <w:r w:rsidR="00DB3814" w:rsidRPr="00E64FC8">
        <w:rPr>
          <w:rFonts w:cs="Arial"/>
          <w:b/>
          <w:bCs/>
          <w:lang w:eastAsia="en-US"/>
        </w:rPr>
        <w:tab/>
      </w:r>
      <w:r w:rsidR="0090436B">
        <w:rPr>
          <w:rFonts w:cs="Arial"/>
          <w:b/>
          <w:bCs/>
          <w:lang w:eastAsia="en-US"/>
        </w:rPr>
        <w:t>37</w:t>
      </w:r>
    </w:p>
    <w:p w:rsidR="00DB3814" w:rsidRPr="00DB3814"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Objet</w:t>
      </w:r>
      <w:r>
        <w:rPr>
          <w:rFonts w:cs="Arial"/>
          <w:lang w:eastAsia="en-US"/>
        </w:rPr>
        <w:t xml:space="preserve"> </w:t>
      </w:r>
      <w:r w:rsidRPr="00F01D81">
        <w:rPr>
          <w:rFonts w:cs="Arial"/>
          <w:lang w:eastAsia="en-US"/>
        </w:rPr>
        <w:t>du</w:t>
      </w:r>
      <w:r>
        <w:rPr>
          <w:rFonts w:cs="Arial"/>
          <w:lang w:eastAsia="en-US"/>
        </w:rPr>
        <w:t xml:space="preserve"> </w:t>
      </w:r>
      <w:r w:rsidRPr="00F01D81">
        <w:rPr>
          <w:rFonts w:cs="Arial"/>
          <w:lang w:eastAsia="en-US"/>
        </w:rPr>
        <w:t>marché</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complété)</w:t>
      </w:r>
      <w:r w:rsidR="0090436B">
        <w:rPr>
          <w:rFonts w:cs="Arial"/>
          <w:lang w:eastAsia="en-US"/>
        </w:rPr>
        <w:tab/>
        <w:t>37</w:t>
      </w:r>
    </w:p>
    <w:p w:rsidR="00DB3814" w:rsidRPr="00F01D81"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 2</w:t>
      </w:r>
      <w:r>
        <w:rPr>
          <w:rFonts w:cs="Arial"/>
          <w:lang w:eastAsia="en-US"/>
        </w:rPr>
        <w:t> :</w:t>
      </w:r>
      <w:r w:rsidRPr="00F01D81">
        <w:rPr>
          <w:rFonts w:cs="Arial"/>
          <w:lang w:eastAsia="en-US"/>
        </w:rPr>
        <w:t xml:space="preserve"> Consistance des Prestations</w:t>
      </w:r>
      <w:r w:rsidR="0090436B">
        <w:rPr>
          <w:rFonts w:cs="Arial"/>
          <w:lang w:eastAsia="en-US"/>
        </w:rPr>
        <w:tab/>
        <w:t>37</w:t>
      </w:r>
    </w:p>
    <w:p w:rsidR="00DB3814"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3</w:t>
      </w:r>
      <w:r>
        <w:rPr>
          <w:rFonts w:cs="Arial"/>
          <w:lang w:eastAsia="en-US"/>
        </w:rPr>
        <w:t xml:space="preserve"> : </w:t>
      </w:r>
      <w:r w:rsidRPr="00F01D81">
        <w:rPr>
          <w:rFonts w:cs="Arial"/>
          <w:lang w:eastAsia="en-US"/>
        </w:rPr>
        <w:t>Procédure</w:t>
      </w:r>
      <w:r>
        <w:rPr>
          <w:rFonts w:cs="Arial"/>
          <w:lang w:eastAsia="en-US"/>
        </w:rPr>
        <w:t xml:space="preserve"> </w:t>
      </w:r>
      <w:r w:rsidRPr="00F01D81">
        <w:rPr>
          <w:rFonts w:cs="Arial"/>
          <w:lang w:eastAsia="en-US"/>
        </w:rPr>
        <w:t>de</w:t>
      </w:r>
      <w:r>
        <w:rPr>
          <w:rFonts w:cs="Arial"/>
          <w:lang w:eastAsia="en-US"/>
        </w:rPr>
        <w:t xml:space="preserve"> </w:t>
      </w:r>
      <w:r w:rsidRPr="00F01D81">
        <w:rPr>
          <w:rFonts w:cs="Arial"/>
          <w:lang w:eastAsia="en-US"/>
        </w:rPr>
        <w:t>Passation</w:t>
      </w:r>
      <w:r>
        <w:rPr>
          <w:rFonts w:cs="Arial"/>
          <w:lang w:eastAsia="en-US"/>
        </w:rPr>
        <w:t xml:space="preserve"> </w:t>
      </w:r>
      <w:r w:rsidRPr="00F01D81">
        <w:rPr>
          <w:rFonts w:cs="Arial"/>
          <w:lang w:eastAsia="en-US"/>
        </w:rPr>
        <w:t>du</w:t>
      </w:r>
      <w:r>
        <w:rPr>
          <w:rFonts w:cs="Arial"/>
          <w:lang w:eastAsia="en-US"/>
        </w:rPr>
        <w:t xml:space="preserve"> </w:t>
      </w:r>
      <w:r w:rsidRPr="00F01D81">
        <w:rPr>
          <w:rFonts w:cs="Arial"/>
          <w:lang w:eastAsia="en-US"/>
        </w:rPr>
        <w:t>Marché (CCAG</w:t>
      </w:r>
      <w:r>
        <w:rPr>
          <w:rFonts w:cs="Arial"/>
          <w:lang w:eastAsia="en-US"/>
        </w:rPr>
        <w:t xml:space="preserve"> </w:t>
      </w:r>
      <w:r w:rsidRPr="00F01D81">
        <w:rPr>
          <w:rFonts w:cs="Arial"/>
          <w:lang w:eastAsia="en-US"/>
        </w:rPr>
        <w:t>complété)</w:t>
      </w:r>
      <w:r w:rsidR="0090436B">
        <w:rPr>
          <w:rFonts w:cs="Arial"/>
          <w:lang w:eastAsia="en-US"/>
        </w:rPr>
        <w:tab/>
        <w:t>37</w:t>
      </w:r>
    </w:p>
    <w:p w:rsidR="00DB3814" w:rsidRPr="00DB3814"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4</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Définitions</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attributions</w:t>
      </w:r>
      <w:r>
        <w:rPr>
          <w:rFonts w:cs="Arial"/>
          <w:lang w:eastAsia="en-US"/>
        </w:rPr>
        <w:t xml:space="preserve"> </w:t>
      </w:r>
      <w:r w:rsidRPr="00F01D81">
        <w:rPr>
          <w:rFonts w:cs="Arial"/>
          <w:lang w:eastAsia="en-US"/>
        </w:rPr>
        <w:t>(CCAGArticle2complété)</w:t>
      </w:r>
      <w:r w:rsidR="0090436B">
        <w:rPr>
          <w:rFonts w:cs="Arial"/>
          <w:lang w:eastAsia="en-US"/>
        </w:rPr>
        <w:tab/>
        <w:t>37</w:t>
      </w:r>
    </w:p>
    <w:p w:rsidR="00165EDE"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5</w:t>
      </w:r>
      <w:r>
        <w:rPr>
          <w:rFonts w:cs="Arial"/>
          <w:lang w:eastAsia="en-US"/>
        </w:rPr>
        <w:t xml:space="preserve"> : </w:t>
      </w:r>
      <w:r w:rsidRPr="00F01D81">
        <w:rPr>
          <w:rFonts w:cs="Arial"/>
          <w:lang w:eastAsia="en-US"/>
        </w:rPr>
        <w:t>Langue,</w:t>
      </w:r>
      <w:r>
        <w:rPr>
          <w:rFonts w:cs="Arial"/>
          <w:lang w:eastAsia="en-US"/>
        </w:rPr>
        <w:t xml:space="preserve"> </w:t>
      </w:r>
      <w:r w:rsidRPr="00F01D81">
        <w:rPr>
          <w:rFonts w:cs="Arial"/>
          <w:lang w:eastAsia="en-US"/>
        </w:rPr>
        <w:t>loi</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réglementation</w:t>
      </w:r>
      <w:r>
        <w:rPr>
          <w:rFonts w:cs="Arial"/>
          <w:lang w:eastAsia="en-US"/>
        </w:rPr>
        <w:t xml:space="preserve"> </w:t>
      </w:r>
      <w:r w:rsidRPr="00F01D81">
        <w:rPr>
          <w:rFonts w:cs="Arial"/>
          <w:lang w:eastAsia="en-US"/>
        </w:rPr>
        <w:t>applicables</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complété)</w:t>
      </w:r>
      <w:r w:rsidR="0090436B">
        <w:rPr>
          <w:rFonts w:cs="Arial"/>
          <w:lang w:eastAsia="en-US"/>
        </w:rPr>
        <w:tab/>
        <w:t>38</w:t>
      </w:r>
    </w:p>
    <w:p w:rsidR="00DB3814" w:rsidRPr="00DB3814"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6</w:t>
      </w:r>
      <w:r>
        <w:rPr>
          <w:rFonts w:cs="Arial"/>
          <w:lang w:eastAsia="en-US"/>
        </w:rPr>
        <w:t xml:space="preserve"> : </w:t>
      </w:r>
      <w:r w:rsidRPr="00F01D81">
        <w:rPr>
          <w:rFonts w:cs="Arial"/>
          <w:lang w:eastAsia="en-US"/>
        </w:rPr>
        <w:t>Pièces</w:t>
      </w:r>
      <w:r>
        <w:rPr>
          <w:rFonts w:cs="Arial"/>
          <w:lang w:eastAsia="en-US"/>
        </w:rPr>
        <w:t xml:space="preserve"> </w:t>
      </w:r>
      <w:r w:rsidRPr="00F01D81">
        <w:rPr>
          <w:rFonts w:cs="Arial"/>
          <w:lang w:eastAsia="en-US"/>
        </w:rPr>
        <w:t>contractuelles</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Article8)</w:t>
      </w:r>
      <w:r w:rsidR="0090436B">
        <w:rPr>
          <w:rFonts w:cs="Arial"/>
          <w:lang w:eastAsia="en-US"/>
        </w:rPr>
        <w:tab/>
        <w:t>38</w:t>
      </w:r>
    </w:p>
    <w:p w:rsidR="00DB3814" w:rsidRPr="00DB3814"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7</w:t>
      </w:r>
      <w:r>
        <w:rPr>
          <w:rFonts w:cs="Arial"/>
          <w:lang w:eastAsia="en-US"/>
        </w:rPr>
        <w:t xml:space="preserve"> </w:t>
      </w:r>
      <w:r w:rsidRPr="00F01D81">
        <w:rPr>
          <w:rFonts w:cs="Arial"/>
          <w:lang w:eastAsia="en-US"/>
        </w:rPr>
        <w:t>:</w:t>
      </w:r>
      <w:r w:rsidRPr="00FB1D92">
        <w:rPr>
          <w:rFonts w:cs="Arial"/>
          <w:lang w:eastAsia="en-US"/>
        </w:rPr>
        <w:t xml:space="preserve"> Domicile et </w:t>
      </w:r>
      <w:r w:rsidRPr="00F01D81">
        <w:rPr>
          <w:rFonts w:cs="Arial"/>
          <w:lang w:eastAsia="en-US"/>
        </w:rPr>
        <w:t>Communication</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Articles5</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6</w:t>
      </w:r>
      <w:r>
        <w:rPr>
          <w:rFonts w:cs="Arial"/>
          <w:lang w:eastAsia="en-US"/>
        </w:rPr>
        <w:t xml:space="preserve"> </w:t>
      </w:r>
      <w:r w:rsidRPr="00F01D81">
        <w:rPr>
          <w:rFonts w:cs="Arial"/>
          <w:lang w:eastAsia="en-US"/>
        </w:rPr>
        <w:t>complétés</w:t>
      </w:r>
      <w:r w:rsidR="0090436B">
        <w:rPr>
          <w:rFonts w:cs="Arial"/>
          <w:lang w:eastAsia="en-US"/>
        </w:rPr>
        <w:tab/>
        <w:t>39</w:t>
      </w:r>
    </w:p>
    <w:p w:rsidR="00DB3814" w:rsidRPr="00DB3814"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8</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Ordres</w:t>
      </w:r>
      <w:r>
        <w:rPr>
          <w:rFonts w:cs="Arial"/>
          <w:lang w:eastAsia="en-US"/>
        </w:rPr>
        <w:t xml:space="preserve"> </w:t>
      </w:r>
      <w:r w:rsidRPr="00F01D81">
        <w:rPr>
          <w:rFonts w:cs="Arial"/>
          <w:lang w:eastAsia="en-US"/>
        </w:rPr>
        <w:t>de</w:t>
      </w:r>
      <w:r>
        <w:rPr>
          <w:rFonts w:cs="Arial"/>
          <w:lang w:eastAsia="en-US"/>
        </w:rPr>
        <w:t xml:space="preserve"> </w:t>
      </w:r>
      <w:r w:rsidRPr="00F01D81">
        <w:rPr>
          <w:rFonts w:cs="Arial"/>
          <w:lang w:eastAsia="en-US"/>
        </w:rPr>
        <w:t>service</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Article7)</w:t>
      </w:r>
      <w:r w:rsidR="0090436B">
        <w:rPr>
          <w:rFonts w:cs="Arial"/>
          <w:lang w:eastAsia="en-US"/>
        </w:rPr>
        <w:tab/>
        <w:t>39</w:t>
      </w:r>
    </w:p>
    <w:p w:rsidR="00DB3814" w:rsidRPr="00DB3814" w:rsidRDefault="00DB3814"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9</w:t>
      </w:r>
      <w:r>
        <w:rPr>
          <w:rFonts w:cs="Arial"/>
          <w:lang w:eastAsia="en-US"/>
        </w:rPr>
        <w:t xml:space="preserve"> : </w:t>
      </w:r>
      <w:r w:rsidRPr="00F01D81">
        <w:rPr>
          <w:rFonts w:cs="Arial"/>
          <w:lang w:eastAsia="en-US"/>
        </w:rPr>
        <w:t>Délai d’exécution</w:t>
      </w:r>
      <w:r w:rsidR="0090436B">
        <w:rPr>
          <w:rFonts w:cs="Arial"/>
          <w:lang w:eastAsia="en-US"/>
        </w:rPr>
        <w:tab/>
        <w:t>39</w:t>
      </w:r>
    </w:p>
    <w:p w:rsidR="00DB3814" w:rsidRPr="00E64FC8" w:rsidRDefault="00DB3814" w:rsidP="00E64FC8">
      <w:pPr>
        <w:widowControl w:val="0"/>
        <w:tabs>
          <w:tab w:val="right" w:leader="hyphen" w:pos="9632"/>
        </w:tabs>
        <w:autoSpaceDE w:val="0"/>
        <w:spacing w:after="0" w:line="360" w:lineRule="auto"/>
        <w:rPr>
          <w:rFonts w:cs="Arial"/>
          <w:lang w:eastAsia="en-US"/>
        </w:rPr>
      </w:pPr>
    </w:p>
    <w:p w:rsidR="00165EDE" w:rsidRPr="00E64FC8" w:rsidRDefault="00165EDE" w:rsidP="00E64FC8">
      <w:pPr>
        <w:widowControl w:val="0"/>
        <w:tabs>
          <w:tab w:val="right" w:leader="hyphen" w:pos="9632"/>
        </w:tabs>
        <w:autoSpaceDE w:val="0"/>
        <w:spacing w:after="0" w:line="360" w:lineRule="auto"/>
        <w:rPr>
          <w:rFonts w:cs="Arial"/>
          <w:b/>
          <w:bCs/>
          <w:lang w:eastAsia="en-US"/>
        </w:rPr>
      </w:pPr>
      <w:r w:rsidRPr="00E64FC8">
        <w:rPr>
          <w:rFonts w:cs="Arial"/>
          <w:b/>
          <w:bCs/>
          <w:lang w:eastAsia="en-US"/>
        </w:rPr>
        <w:t>Chapitre</w:t>
      </w:r>
      <w:r w:rsidR="00900171" w:rsidRPr="00E64FC8">
        <w:rPr>
          <w:rFonts w:cs="Arial"/>
          <w:b/>
          <w:bCs/>
          <w:lang w:eastAsia="en-US"/>
        </w:rPr>
        <w:t xml:space="preserve"> </w:t>
      </w:r>
      <w:r w:rsidRPr="00E64FC8">
        <w:rPr>
          <w:rFonts w:cs="Arial"/>
          <w:b/>
          <w:bCs/>
          <w:lang w:eastAsia="en-US"/>
        </w:rPr>
        <w:t>II</w:t>
      </w:r>
      <w:r w:rsidR="002D477C" w:rsidRPr="0090436B">
        <w:rPr>
          <w:rFonts w:cs="Arial"/>
          <w:b/>
          <w:bCs/>
          <w:lang w:eastAsia="en-US"/>
        </w:rPr>
        <w:t xml:space="preserve"> </w:t>
      </w:r>
      <w:r w:rsidRPr="00E64FC8">
        <w:rPr>
          <w:rFonts w:cs="Arial"/>
          <w:b/>
          <w:bCs/>
          <w:lang w:eastAsia="en-US"/>
        </w:rPr>
        <w:t>:</w:t>
      </w:r>
      <w:r w:rsidR="00900171" w:rsidRPr="00E64FC8">
        <w:rPr>
          <w:rFonts w:cs="Arial"/>
          <w:b/>
          <w:bCs/>
          <w:lang w:eastAsia="en-US"/>
        </w:rPr>
        <w:t xml:space="preserve"> </w:t>
      </w:r>
      <w:r w:rsidRPr="00E64FC8">
        <w:rPr>
          <w:rFonts w:cs="Arial"/>
          <w:b/>
          <w:bCs/>
          <w:lang w:eastAsia="en-US"/>
        </w:rPr>
        <w:t>Clauses</w:t>
      </w:r>
      <w:r w:rsidR="00900171" w:rsidRPr="00E64FC8">
        <w:rPr>
          <w:rFonts w:cs="Arial"/>
          <w:b/>
          <w:bCs/>
          <w:lang w:eastAsia="en-US"/>
        </w:rPr>
        <w:t xml:space="preserve"> </w:t>
      </w:r>
      <w:r w:rsidRPr="00E64FC8">
        <w:rPr>
          <w:rFonts w:cs="Arial"/>
          <w:b/>
          <w:bCs/>
          <w:lang w:eastAsia="en-US"/>
        </w:rPr>
        <w:t xml:space="preserve">Financières </w:t>
      </w:r>
      <w:r w:rsidR="0090436B" w:rsidRPr="00E64FC8">
        <w:rPr>
          <w:rFonts w:cs="Arial"/>
          <w:b/>
          <w:bCs/>
          <w:lang w:eastAsia="en-US"/>
        </w:rPr>
        <w:tab/>
        <w:t>39</w:t>
      </w:r>
    </w:p>
    <w:p w:rsidR="00165EDE" w:rsidRDefault="00165EDE"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2D477C">
        <w:rPr>
          <w:rFonts w:cs="Arial"/>
          <w:lang w:eastAsia="en-US"/>
        </w:rPr>
        <w:t xml:space="preserve"> </w:t>
      </w:r>
      <w:r w:rsidRPr="00F01D81">
        <w:rPr>
          <w:rFonts w:cs="Arial"/>
          <w:lang w:eastAsia="en-US"/>
        </w:rPr>
        <w:t>10 :</w:t>
      </w:r>
      <w:r w:rsidR="00900171">
        <w:rPr>
          <w:rFonts w:cs="Arial"/>
          <w:lang w:eastAsia="en-US"/>
        </w:rPr>
        <w:t xml:space="preserve"> </w:t>
      </w:r>
      <w:r w:rsidRPr="00F01D81">
        <w:rPr>
          <w:rFonts w:cs="Arial"/>
          <w:lang w:eastAsia="en-US"/>
        </w:rPr>
        <w:t>Garanties et</w:t>
      </w:r>
      <w:r w:rsidR="00900171">
        <w:rPr>
          <w:rFonts w:cs="Arial"/>
          <w:lang w:eastAsia="en-US"/>
        </w:rPr>
        <w:t xml:space="preserve"> </w:t>
      </w:r>
      <w:r w:rsidRPr="00F01D81">
        <w:rPr>
          <w:rFonts w:cs="Arial"/>
          <w:lang w:eastAsia="en-US"/>
        </w:rPr>
        <w:t>cautions</w:t>
      </w:r>
      <w:r w:rsidR="00900171">
        <w:rPr>
          <w:rFonts w:cs="Arial"/>
          <w:lang w:eastAsia="en-US"/>
        </w:rPr>
        <w:t xml:space="preserve"> </w:t>
      </w:r>
      <w:r w:rsidRPr="00F01D81">
        <w:rPr>
          <w:rFonts w:cs="Arial"/>
          <w:lang w:eastAsia="en-US"/>
        </w:rPr>
        <w:t>(CCAG</w:t>
      </w:r>
      <w:r w:rsidR="00900171">
        <w:rPr>
          <w:rFonts w:cs="Arial"/>
          <w:lang w:eastAsia="en-US"/>
        </w:rPr>
        <w:t xml:space="preserve"> </w:t>
      </w:r>
      <w:r w:rsidR="002D477C" w:rsidRPr="00F01D81">
        <w:rPr>
          <w:rFonts w:cs="Arial"/>
          <w:lang w:eastAsia="en-US"/>
        </w:rPr>
        <w:t>complété)</w:t>
      </w:r>
      <w:r w:rsidR="0090436B">
        <w:rPr>
          <w:rFonts w:cs="Arial"/>
          <w:lang w:eastAsia="en-US"/>
        </w:rPr>
        <w:tab/>
        <w:t>39</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11</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Montant</w:t>
      </w:r>
      <w:r>
        <w:rPr>
          <w:rFonts w:cs="Arial"/>
          <w:lang w:eastAsia="en-US"/>
        </w:rPr>
        <w:t xml:space="preserve"> </w:t>
      </w:r>
      <w:r w:rsidRPr="00F01D81">
        <w:rPr>
          <w:rFonts w:cs="Arial"/>
          <w:lang w:eastAsia="en-US"/>
        </w:rPr>
        <w:t>du</w:t>
      </w:r>
      <w:r>
        <w:rPr>
          <w:rFonts w:cs="Arial"/>
          <w:lang w:eastAsia="en-US"/>
        </w:rPr>
        <w:t xml:space="preserve"> </w:t>
      </w:r>
      <w:r w:rsidRPr="00F01D81">
        <w:rPr>
          <w:rFonts w:cs="Arial"/>
          <w:lang w:eastAsia="en-US"/>
        </w:rPr>
        <w:t>marché</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complété)</w:t>
      </w:r>
      <w:r w:rsidR="0016063B">
        <w:rPr>
          <w:rFonts w:cs="Arial"/>
          <w:lang w:eastAsia="en-US"/>
        </w:rPr>
        <w:tab/>
        <w:t>40</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12</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Lieu</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mode</w:t>
      </w:r>
      <w:r>
        <w:rPr>
          <w:rFonts w:cs="Arial"/>
          <w:lang w:eastAsia="en-US"/>
        </w:rPr>
        <w:t xml:space="preserve"> </w:t>
      </w:r>
      <w:r w:rsidRPr="00F01D81">
        <w:rPr>
          <w:rFonts w:cs="Arial"/>
          <w:lang w:eastAsia="en-US"/>
        </w:rPr>
        <w:t>de</w:t>
      </w:r>
      <w:r>
        <w:rPr>
          <w:rFonts w:cs="Arial"/>
          <w:lang w:eastAsia="en-US"/>
        </w:rPr>
        <w:t xml:space="preserve"> </w:t>
      </w:r>
      <w:r w:rsidRPr="00F01D81">
        <w:rPr>
          <w:rFonts w:cs="Arial"/>
          <w:lang w:eastAsia="en-US"/>
        </w:rPr>
        <w:t>paiement</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complété)</w:t>
      </w:r>
      <w:r w:rsidR="0016063B">
        <w:rPr>
          <w:rFonts w:cs="Arial"/>
          <w:lang w:eastAsia="en-US"/>
        </w:rPr>
        <w:tab/>
        <w:t>40</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13</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Consistance</w:t>
      </w:r>
      <w:r>
        <w:rPr>
          <w:rFonts w:cs="Arial"/>
          <w:lang w:eastAsia="en-US"/>
        </w:rPr>
        <w:t xml:space="preserve"> </w:t>
      </w:r>
      <w:r w:rsidRPr="00F01D81">
        <w:rPr>
          <w:rFonts w:cs="Arial"/>
          <w:lang w:eastAsia="en-US"/>
        </w:rPr>
        <w:t>des</w:t>
      </w:r>
      <w:r>
        <w:rPr>
          <w:rFonts w:cs="Arial"/>
          <w:lang w:eastAsia="en-US"/>
        </w:rPr>
        <w:t xml:space="preserve"> </w:t>
      </w:r>
      <w:r w:rsidRPr="00F01D81">
        <w:rPr>
          <w:rFonts w:cs="Arial"/>
          <w:lang w:eastAsia="en-US"/>
        </w:rPr>
        <w:t>prix</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Article16)</w:t>
      </w:r>
      <w:r w:rsidR="0016063B">
        <w:rPr>
          <w:rFonts w:cs="Arial"/>
          <w:lang w:eastAsia="en-US"/>
        </w:rPr>
        <w:tab/>
        <w:t>40</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14</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Révision</w:t>
      </w:r>
      <w:r>
        <w:rPr>
          <w:rFonts w:cs="Arial"/>
          <w:lang w:eastAsia="en-US"/>
        </w:rPr>
        <w:t xml:space="preserve"> </w:t>
      </w:r>
      <w:r w:rsidRPr="00F01D81">
        <w:rPr>
          <w:rFonts w:cs="Arial"/>
          <w:lang w:eastAsia="en-US"/>
        </w:rPr>
        <w:t>des</w:t>
      </w:r>
      <w:r>
        <w:rPr>
          <w:rFonts w:cs="Arial"/>
          <w:lang w:eastAsia="en-US"/>
        </w:rPr>
        <w:t xml:space="preserve"> </w:t>
      </w:r>
      <w:r w:rsidRPr="00F01D81">
        <w:rPr>
          <w:rFonts w:cs="Arial"/>
          <w:lang w:eastAsia="en-US"/>
        </w:rPr>
        <w:t>prix</w:t>
      </w:r>
      <w:r>
        <w:rPr>
          <w:rFonts w:cs="Arial"/>
          <w:lang w:eastAsia="en-US"/>
        </w:rPr>
        <w:t xml:space="preserve"> </w:t>
      </w:r>
      <w:r w:rsidRPr="00F01D81">
        <w:rPr>
          <w:rFonts w:cs="Arial"/>
          <w:lang w:eastAsia="en-US"/>
        </w:rPr>
        <w:t>(CCAGArticle17)</w:t>
      </w:r>
      <w:r w:rsidR="0016063B">
        <w:rPr>
          <w:rFonts w:cs="Arial"/>
          <w:lang w:eastAsia="en-US"/>
        </w:rPr>
        <w:tab/>
        <w:t>41</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15</w:t>
      </w:r>
      <w:r>
        <w:rPr>
          <w:rFonts w:cs="Arial"/>
          <w:lang w:eastAsia="en-US"/>
        </w:rPr>
        <w:t xml:space="preserve"> : </w:t>
      </w:r>
      <w:r w:rsidRPr="00F01D81">
        <w:rPr>
          <w:rFonts w:cs="Arial"/>
          <w:lang w:eastAsia="en-US"/>
        </w:rPr>
        <w:t>Avances</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Article18)</w:t>
      </w:r>
      <w:r w:rsidR="0016063B">
        <w:rPr>
          <w:rFonts w:cs="Arial"/>
          <w:lang w:eastAsia="en-US"/>
        </w:rPr>
        <w:tab/>
        <w:t>41</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16</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Règlement</w:t>
      </w:r>
      <w:r>
        <w:rPr>
          <w:rFonts w:cs="Arial"/>
          <w:lang w:eastAsia="en-US"/>
        </w:rPr>
        <w:t xml:space="preserve"> </w:t>
      </w:r>
      <w:r w:rsidRPr="00F01D81">
        <w:rPr>
          <w:rFonts w:cs="Arial"/>
          <w:lang w:eastAsia="en-US"/>
        </w:rPr>
        <w:t>des</w:t>
      </w:r>
      <w:r>
        <w:rPr>
          <w:rFonts w:cs="Arial"/>
          <w:lang w:eastAsia="en-US"/>
        </w:rPr>
        <w:t xml:space="preserve"> </w:t>
      </w:r>
      <w:r w:rsidRPr="00F01D81">
        <w:rPr>
          <w:rFonts w:cs="Arial"/>
          <w:lang w:eastAsia="en-US"/>
        </w:rPr>
        <w:t>prestations</w:t>
      </w:r>
      <w:r>
        <w:rPr>
          <w:rFonts w:cs="Arial"/>
          <w:lang w:eastAsia="en-US"/>
        </w:rPr>
        <w:t xml:space="preserve"> </w:t>
      </w:r>
      <w:r w:rsidRPr="00F01D81">
        <w:rPr>
          <w:rFonts w:cs="Arial"/>
          <w:lang w:eastAsia="en-US"/>
        </w:rPr>
        <w:t>(cf.art.19CCAG</w:t>
      </w:r>
      <w:r>
        <w:rPr>
          <w:rFonts w:cs="Arial"/>
          <w:lang w:eastAsia="en-US"/>
        </w:rPr>
        <w:t xml:space="preserve"> </w:t>
      </w:r>
      <w:r w:rsidRPr="00F01D81">
        <w:rPr>
          <w:rFonts w:cs="Arial"/>
          <w:lang w:eastAsia="en-US"/>
        </w:rPr>
        <w:t>complété)</w:t>
      </w:r>
      <w:r w:rsidR="0016063B">
        <w:rPr>
          <w:rFonts w:cs="Arial"/>
          <w:lang w:eastAsia="en-US"/>
        </w:rPr>
        <w:tab/>
        <w:t>41</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17</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Intérêts</w:t>
      </w:r>
      <w:r>
        <w:rPr>
          <w:rFonts w:cs="Arial"/>
          <w:lang w:eastAsia="en-US"/>
        </w:rPr>
        <w:t xml:space="preserve"> </w:t>
      </w:r>
      <w:r w:rsidRPr="00F01D81">
        <w:rPr>
          <w:rFonts w:cs="Arial"/>
          <w:lang w:eastAsia="en-US"/>
        </w:rPr>
        <w:t>moratoires (CCAG</w:t>
      </w:r>
      <w:r>
        <w:rPr>
          <w:rFonts w:cs="Arial"/>
          <w:lang w:eastAsia="en-US"/>
        </w:rPr>
        <w:t xml:space="preserve"> A</w:t>
      </w:r>
      <w:r w:rsidRPr="00F01D81">
        <w:rPr>
          <w:rFonts w:cs="Arial"/>
          <w:lang w:eastAsia="en-US"/>
        </w:rPr>
        <w:t>rticle</w:t>
      </w:r>
      <w:r>
        <w:rPr>
          <w:rFonts w:cs="Arial"/>
          <w:lang w:eastAsia="en-US"/>
        </w:rPr>
        <w:t xml:space="preserve"> </w:t>
      </w:r>
      <w:r w:rsidRPr="00F01D81">
        <w:rPr>
          <w:rFonts w:cs="Arial"/>
          <w:lang w:eastAsia="en-US"/>
        </w:rPr>
        <w:t>28)</w:t>
      </w:r>
      <w:r w:rsidR="0016063B">
        <w:rPr>
          <w:rFonts w:cs="Arial"/>
          <w:lang w:eastAsia="en-US"/>
        </w:rPr>
        <w:tab/>
        <w:t>41</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18</w:t>
      </w:r>
      <w:r>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Pénalités</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w:t>
      </w:r>
      <w:r>
        <w:rPr>
          <w:rFonts w:cs="Arial"/>
          <w:lang w:eastAsia="en-US"/>
        </w:rPr>
        <w:t xml:space="preserve"> </w:t>
      </w:r>
      <w:r w:rsidRPr="00F01D81">
        <w:rPr>
          <w:rFonts w:cs="Arial"/>
          <w:lang w:eastAsia="en-US"/>
        </w:rPr>
        <w:t>29</w:t>
      </w:r>
      <w:r>
        <w:rPr>
          <w:rFonts w:cs="Arial"/>
          <w:lang w:eastAsia="en-US"/>
        </w:rPr>
        <w:t xml:space="preserve"> </w:t>
      </w:r>
      <w:r w:rsidRPr="00F01D81">
        <w:rPr>
          <w:rFonts w:cs="Arial"/>
          <w:lang w:eastAsia="en-US"/>
        </w:rPr>
        <w:t>complété)</w:t>
      </w:r>
      <w:r w:rsidR="0016063B">
        <w:rPr>
          <w:rFonts w:cs="Arial"/>
          <w:lang w:eastAsia="en-US"/>
        </w:rPr>
        <w:tab/>
        <w:t>41</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19</w:t>
      </w:r>
      <w:r>
        <w:rPr>
          <w:rFonts w:cs="Arial"/>
          <w:lang w:eastAsia="en-US"/>
        </w:rPr>
        <w:t xml:space="preserve"> </w:t>
      </w:r>
      <w:r w:rsidRPr="00F01D81">
        <w:rPr>
          <w:rFonts w:cs="Arial"/>
          <w:lang w:eastAsia="en-US"/>
        </w:rPr>
        <w:t>:</w:t>
      </w:r>
      <w:r>
        <w:rPr>
          <w:rFonts w:cs="Arial"/>
          <w:lang w:eastAsia="en-US"/>
        </w:rPr>
        <w:t xml:space="preserve"> </w:t>
      </w:r>
      <w:r w:rsidRPr="00FB1D92">
        <w:rPr>
          <w:rFonts w:cs="Arial"/>
          <w:lang w:eastAsia="en-US"/>
        </w:rPr>
        <w:t>Travaux spéciaux</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complété)</w:t>
      </w:r>
      <w:r w:rsidR="002134F8">
        <w:rPr>
          <w:rFonts w:cs="Arial"/>
          <w:lang w:eastAsia="en-US"/>
        </w:rPr>
        <w:tab/>
        <w:t>42</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20</w:t>
      </w:r>
      <w:r>
        <w:rPr>
          <w:rFonts w:cs="Arial"/>
          <w:lang w:eastAsia="en-US"/>
        </w:rPr>
        <w:t xml:space="preserve"> : </w:t>
      </w:r>
      <w:r w:rsidRPr="00F01D81">
        <w:rPr>
          <w:rFonts w:cs="Arial"/>
          <w:lang w:eastAsia="en-US"/>
        </w:rPr>
        <w:t>Prix nouveaux</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complété)</w:t>
      </w:r>
      <w:r w:rsidR="002134F8">
        <w:rPr>
          <w:rFonts w:cs="Arial"/>
          <w:lang w:eastAsia="en-US"/>
        </w:rPr>
        <w:tab/>
        <w:t>42</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Pr>
          <w:rFonts w:cs="Arial"/>
          <w:lang w:eastAsia="en-US"/>
        </w:rPr>
        <w:t xml:space="preserve"> </w:t>
      </w:r>
      <w:r w:rsidRPr="00F01D81">
        <w:rPr>
          <w:rFonts w:cs="Arial"/>
          <w:lang w:eastAsia="en-US"/>
        </w:rPr>
        <w:t>21</w:t>
      </w:r>
      <w:r w:rsidR="0090436B">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Régime</w:t>
      </w:r>
      <w:r>
        <w:rPr>
          <w:rFonts w:cs="Arial"/>
          <w:lang w:eastAsia="en-US"/>
        </w:rPr>
        <w:t xml:space="preserve"> </w:t>
      </w:r>
      <w:r w:rsidRPr="00F01D81">
        <w:rPr>
          <w:rFonts w:cs="Arial"/>
          <w:lang w:eastAsia="en-US"/>
        </w:rPr>
        <w:t>fiscal</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douanier</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complété)</w:t>
      </w:r>
      <w:r w:rsidR="002134F8">
        <w:rPr>
          <w:rFonts w:cs="Arial"/>
          <w:lang w:eastAsia="en-US"/>
        </w:rPr>
        <w:tab/>
        <w:t>42</w:t>
      </w:r>
    </w:p>
    <w:p w:rsidR="002D477C" w:rsidRPr="00E64FC8"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22</w:t>
      </w:r>
      <w:r w:rsidR="0090436B">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Timbres</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enregistrement</w:t>
      </w:r>
      <w:r>
        <w:rPr>
          <w:rFonts w:cs="Arial"/>
          <w:lang w:eastAsia="en-US"/>
        </w:rPr>
        <w:t xml:space="preserve"> </w:t>
      </w:r>
      <w:r w:rsidRPr="00F01D81">
        <w:rPr>
          <w:rFonts w:cs="Arial"/>
          <w:lang w:eastAsia="en-US"/>
        </w:rPr>
        <w:t>du</w:t>
      </w:r>
      <w:r>
        <w:rPr>
          <w:rFonts w:cs="Arial"/>
          <w:lang w:eastAsia="en-US"/>
        </w:rPr>
        <w:t xml:space="preserve"> </w:t>
      </w:r>
      <w:r w:rsidRPr="00F01D81">
        <w:rPr>
          <w:rFonts w:cs="Arial"/>
          <w:lang w:eastAsia="en-US"/>
        </w:rPr>
        <w:t>marché</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Article20)</w:t>
      </w:r>
      <w:r w:rsidR="002134F8">
        <w:rPr>
          <w:rFonts w:cs="Arial"/>
          <w:lang w:eastAsia="en-US"/>
        </w:rPr>
        <w:tab/>
        <w:t>42</w:t>
      </w:r>
    </w:p>
    <w:p w:rsidR="0090436B" w:rsidRDefault="0090436B" w:rsidP="00E64FC8">
      <w:pPr>
        <w:widowControl w:val="0"/>
        <w:tabs>
          <w:tab w:val="right" w:leader="hyphen" w:pos="9632"/>
        </w:tabs>
        <w:autoSpaceDE w:val="0"/>
        <w:spacing w:after="0" w:line="360" w:lineRule="auto"/>
        <w:rPr>
          <w:rFonts w:cs="Arial"/>
          <w:lang w:eastAsia="en-US"/>
        </w:rPr>
      </w:pPr>
    </w:p>
    <w:p w:rsidR="00165EDE" w:rsidRPr="00E64FC8" w:rsidRDefault="00165EDE" w:rsidP="00E64FC8">
      <w:pPr>
        <w:widowControl w:val="0"/>
        <w:tabs>
          <w:tab w:val="right" w:leader="hyphen" w:pos="9632"/>
        </w:tabs>
        <w:autoSpaceDE w:val="0"/>
        <w:spacing w:after="0" w:line="360" w:lineRule="auto"/>
        <w:rPr>
          <w:rFonts w:cs="Arial"/>
          <w:b/>
          <w:bCs/>
          <w:lang w:eastAsia="en-US"/>
        </w:rPr>
      </w:pPr>
      <w:r w:rsidRPr="00E64FC8">
        <w:rPr>
          <w:rFonts w:cs="Arial"/>
          <w:b/>
          <w:bCs/>
          <w:lang w:eastAsia="en-US"/>
        </w:rPr>
        <w:t>Chapitre</w:t>
      </w:r>
      <w:r w:rsidR="00900171" w:rsidRPr="00E64FC8">
        <w:rPr>
          <w:rFonts w:cs="Arial"/>
          <w:b/>
          <w:bCs/>
          <w:lang w:eastAsia="en-US"/>
        </w:rPr>
        <w:t xml:space="preserve"> </w:t>
      </w:r>
      <w:r w:rsidRPr="00E64FC8">
        <w:rPr>
          <w:rFonts w:cs="Arial"/>
          <w:b/>
          <w:bCs/>
          <w:lang w:eastAsia="en-US"/>
        </w:rPr>
        <w:t>III</w:t>
      </w:r>
      <w:r w:rsidR="0090436B" w:rsidRPr="00E64FC8">
        <w:rPr>
          <w:rFonts w:cs="Arial"/>
          <w:b/>
          <w:bCs/>
          <w:lang w:eastAsia="en-US"/>
        </w:rPr>
        <w:t xml:space="preserve"> </w:t>
      </w:r>
      <w:r w:rsidRPr="00E64FC8">
        <w:rPr>
          <w:rFonts w:cs="Arial"/>
          <w:b/>
          <w:bCs/>
          <w:lang w:eastAsia="en-US"/>
        </w:rPr>
        <w:t>:</w:t>
      </w:r>
      <w:r w:rsidR="00900171" w:rsidRPr="00E64FC8">
        <w:rPr>
          <w:rFonts w:cs="Arial"/>
          <w:b/>
          <w:bCs/>
          <w:lang w:eastAsia="en-US"/>
        </w:rPr>
        <w:t xml:space="preserve"> </w:t>
      </w:r>
      <w:r w:rsidRPr="00E64FC8">
        <w:rPr>
          <w:rFonts w:cs="Arial"/>
          <w:b/>
          <w:bCs/>
          <w:lang w:eastAsia="en-US"/>
        </w:rPr>
        <w:t>Exécution</w:t>
      </w:r>
      <w:r w:rsidR="00900171" w:rsidRPr="00E64FC8">
        <w:rPr>
          <w:rFonts w:cs="Arial"/>
          <w:b/>
          <w:bCs/>
          <w:lang w:eastAsia="en-US"/>
        </w:rPr>
        <w:t xml:space="preserve"> </w:t>
      </w:r>
      <w:r w:rsidRPr="00E64FC8">
        <w:rPr>
          <w:rFonts w:cs="Arial"/>
          <w:b/>
          <w:bCs/>
          <w:lang w:eastAsia="en-US"/>
        </w:rPr>
        <w:t>des</w:t>
      </w:r>
      <w:r w:rsidR="00900171" w:rsidRPr="00E64FC8">
        <w:rPr>
          <w:rFonts w:cs="Arial"/>
          <w:b/>
          <w:bCs/>
          <w:lang w:eastAsia="en-US"/>
        </w:rPr>
        <w:t xml:space="preserve"> </w:t>
      </w:r>
      <w:r w:rsidRPr="00E64FC8">
        <w:rPr>
          <w:rFonts w:cs="Arial"/>
          <w:b/>
          <w:bCs/>
          <w:lang w:eastAsia="en-US"/>
        </w:rPr>
        <w:t>prestations</w:t>
      </w:r>
      <w:r w:rsidR="002134F8">
        <w:rPr>
          <w:rFonts w:cs="Arial"/>
          <w:b/>
          <w:bCs/>
          <w:lang w:eastAsia="en-US"/>
        </w:rPr>
        <w:tab/>
        <w:t>43</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23</w:t>
      </w:r>
      <w:r w:rsidR="0090436B">
        <w:rPr>
          <w:rFonts w:cs="Arial"/>
          <w:lang w:eastAsia="en-US"/>
        </w:rPr>
        <w:t xml:space="preserve"> </w:t>
      </w:r>
      <w:r w:rsidRPr="00F01D81">
        <w:rPr>
          <w:rFonts w:cs="Arial"/>
          <w:lang w:eastAsia="en-US"/>
        </w:rPr>
        <w:t>: Obligations du Maitre d’Ouvrage (CCAG</w:t>
      </w:r>
      <w:r>
        <w:rPr>
          <w:rFonts w:cs="Arial"/>
          <w:lang w:eastAsia="en-US"/>
        </w:rPr>
        <w:t xml:space="preserve"> </w:t>
      </w:r>
      <w:r w:rsidRPr="00F01D81">
        <w:rPr>
          <w:rFonts w:cs="Arial"/>
          <w:lang w:eastAsia="en-US"/>
        </w:rPr>
        <w:t>complété)</w:t>
      </w:r>
      <w:r w:rsidR="002134F8">
        <w:rPr>
          <w:rFonts w:cs="Arial"/>
          <w:lang w:eastAsia="en-US"/>
        </w:rPr>
        <w:tab/>
        <w:t>43</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24</w:t>
      </w:r>
      <w:r w:rsidR="0090436B">
        <w:rPr>
          <w:rFonts w:cs="Arial"/>
          <w:lang w:eastAsia="en-US"/>
        </w:rPr>
        <w:t xml:space="preserve"> </w:t>
      </w:r>
      <w:r w:rsidRPr="00F01D81">
        <w:rPr>
          <w:rFonts w:cs="Arial"/>
          <w:lang w:eastAsia="en-US"/>
        </w:rPr>
        <w:t>: Obligations du Prestataire (CCAG</w:t>
      </w:r>
      <w:r>
        <w:rPr>
          <w:rFonts w:cs="Arial"/>
          <w:lang w:eastAsia="en-US"/>
        </w:rPr>
        <w:t xml:space="preserve"> </w:t>
      </w:r>
      <w:r w:rsidRPr="00F01D81">
        <w:rPr>
          <w:rFonts w:cs="Arial"/>
          <w:lang w:eastAsia="en-US"/>
        </w:rPr>
        <w:t>complété)</w:t>
      </w:r>
      <w:r w:rsidR="002134F8">
        <w:rPr>
          <w:rFonts w:cs="Arial"/>
          <w:lang w:eastAsia="en-US"/>
        </w:rPr>
        <w:tab/>
        <w:t>43</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25</w:t>
      </w:r>
      <w:r w:rsidR="0090436B">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Assurances</w:t>
      </w:r>
      <w:r w:rsidR="002134F8">
        <w:rPr>
          <w:rFonts w:cs="Arial"/>
          <w:lang w:eastAsia="en-US"/>
        </w:rPr>
        <w:tab/>
        <w:t>43</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26</w:t>
      </w:r>
      <w:r w:rsidR="0090436B">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Cahier de charges</w:t>
      </w:r>
      <w:r w:rsidR="00B749E3">
        <w:rPr>
          <w:rFonts w:cs="Arial"/>
          <w:lang w:eastAsia="en-US"/>
        </w:rPr>
        <w:tab/>
        <w:t>44</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27</w:t>
      </w:r>
      <w:r w:rsidR="0090436B">
        <w:rPr>
          <w:rFonts w:cs="Arial"/>
          <w:lang w:eastAsia="en-US"/>
        </w:rPr>
        <w:t xml:space="preserve"> : </w:t>
      </w:r>
      <w:r w:rsidRPr="00F01D81">
        <w:rPr>
          <w:rFonts w:cs="Arial"/>
          <w:lang w:eastAsia="en-US"/>
        </w:rPr>
        <w:t>Modification en cours d’exécution du cahier des clauses techniques</w:t>
      </w:r>
      <w:r w:rsidR="00B749E3">
        <w:rPr>
          <w:rFonts w:cs="Arial"/>
          <w:lang w:eastAsia="en-US"/>
        </w:rPr>
        <w:tab/>
        <w:t>44</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B1D92">
        <w:rPr>
          <w:rFonts w:cs="Arial"/>
          <w:lang w:eastAsia="en-US"/>
        </w:rPr>
        <w:t>Article</w:t>
      </w:r>
      <w:r w:rsidR="0090436B">
        <w:rPr>
          <w:rFonts w:cs="Arial"/>
          <w:lang w:eastAsia="en-US"/>
        </w:rPr>
        <w:t xml:space="preserve"> </w:t>
      </w:r>
      <w:r w:rsidRPr="00FB1D92">
        <w:rPr>
          <w:rFonts w:cs="Arial"/>
          <w:lang w:eastAsia="en-US"/>
        </w:rPr>
        <w:t>28</w:t>
      </w:r>
      <w:r w:rsidR="0090436B">
        <w:rPr>
          <w:rFonts w:cs="Arial"/>
          <w:lang w:eastAsia="en-US"/>
        </w:rPr>
        <w:t xml:space="preserve"> </w:t>
      </w:r>
      <w:r w:rsidRPr="00FB1D92">
        <w:rPr>
          <w:rFonts w:cs="Arial"/>
          <w:lang w:eastAsia="en-US"/>
        </w:rPr>
        <w:t>: Connaissance des lieux et des conditions d’exécutions des prestations</w:t>
      </w:r>
      <w:r w:rsidR="00B749E3">
        <w:rPr>
          <w:rFonts w:cs="Arial"/>
          <w:lang w:eastAsia="en-US"/>
        </w:rPr>
        <w:tab/>
        <w:t>44</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29</w:t>
      </w:r>
      <w:r w:rsidR="0090436B">
        <w:rPr>
          <w:rFonts w:cs="Arial"/>
          <w:lang w:eastAsia="en-US"/>
        </w:rPr>
        <w:t xml:space="preserve"> : </w:t>
      </w:r>
      <w:r w:rsidRPr="00F01D81">
        <w:rPr>
          <w:rFonts w:cs="Arial"/>
          <w:lang w:eastAsia="en-US"/>
        </w:rPr>
        <w:t>Emplacement mis à disposition du Prestataire</w:t>
      </w:r>
      <w:r w:rsidR="00B749E3">
        <w:rPr>
          <w:rFonts w:cs="Arial"/>
          <w:lang w:eastAsia="en-US"/>
        </w:rPr>
        <w:tab/>
        <w:t>44</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lastRenderedPageBreak/>
        <w:t>Article</w:t>
      </w:r>
      <w:r w:rsidR="0090436B">
        <w:rPr>
          <w:rFonts w:cs="Arial"/>
          <w:lang w:eastAsia="en-US"/>
        </w:rPr>
        <w:t xml:space="preserve"> </w:t>
      </w:r>
      <w:r w:rsidRPr="00F01D81">
        <w:rPr>
          <w:rFonts w:cs="Arial"/>
          <w:lang w:eastAsia="en-US"/>
        </w:rPr>
        <w:t>30</w:t>
      </w:r>
      <w:r w:rsidR="0090436B">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Sous-traitance</w:t>
      </w:r>
      <w:r w:rsidR="0090436B">
        <w:rPr>
          <w:rFonts w:cs="Arial"/>
          <w:lang w:eastAsia="en-US"/>
        </w:rPr>
        <w:t xml:space="preserve"> </w:t>
      </w:r>
      <w:r w:rsidRPr="00F01D81">
        <w:rPr>
          <w:rFonts w:cs="Arial"/>
          <w:lang w:eastAsia="en-US"/>
        </w:rPr>
        <w:t>(CCAGArticle27)</w:t>
      </w:r>
      <w:r w:rsidR="00B749E3">
        <w:rPr>
          <w:rFonts w:cs="Arial"/>
          <w:lang w:eastAsia="en-US"/>
        </w:rPr>
        <w:tab/>
        <w:t>45</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31</w:t>
      </w:r>
      <w:r w:rsidR="0090436B">
        <w:rPr>
          <w:rFonts w:cs="Arial"/>
          <w:lang w:eastAsia="en-US"/>
        </w:rPr>
        <w:t xml:space="preserve"> </w:t>
      </w:r>
      <w:r w:rsidRPr="00F01D81">
        <w:rPr>
          <w:rFonts w:cs="Arial"/>
          <w:lang w:eastAsia="en-US"/>
        </w:rPr>
        <w:t>: Contrôle des prestations par le Maitre d’Ouvrage</w:t>
      </w:r>
      <w:r w:rsidR="00B749E3">
        <w:rPr>
          <w:rFonts w:cs="Arial"/>
          <w:lang w:eastAsia="en-US"/>
        </w:rPr>
        <w:tab/>
        <w:t>45</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32</w:t>
      </w:r>
      <w:r w:rsidR="0090436B">
        <w:rPr>
          <w:rFonts w:cs="Arial"/>
          <w:lang w:eastAsia="en-US"/>
        </w:rPr>
        <w:t xml:space="preserve"> </w:t>
      </w:r>
      <w:r w:rsidRPr="00F01D81">
        <w:rPr>
          <w:rFonts w:cs="Arial"/>
          <w:lang w:eastAsia="en-US"/>
        </w:rPr>
        <w:t>: Organisation des contrôles</w:t>
      </w:r>
      <w:r w:rsidR="00B749E3">
        <w:rPr>
          <w:rFonts w:cs="Arial"/>
          <w:lang w:eastAsia="en-US"/>
        </w:rPr>
        <w:tab/>
        <w:t>46</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33</w:t>
      </w:r>
      <w:r w:rsidR="0090436B">
        <w:rPr>
          <w:rFonts w:cs="Arial"/>
          <w:lang w:eastAsia="en-US"/>
        </w:rPr>
        <w:t xml:space="preserve"> </w:t>
      </w:r>
      <w:r w:rsidRPr="00F01D81">
        <w:rPr>
          <w:rFonts w:cs="Arial"/>
          <w:lang w:eastAsia="en-US"/>
        </w:rPr>
        <w:t>: Campagne de sensibilisation</w:t>
      </w:r>
      <w:r w:rsidR="00BF27B5">
        <w:rPr>
          <w:rFonts w:cs="Arial"/>
          <w:lang w:eastAsia="en-US"/>
        </w:rPr>
        <w:tab/>
        <w:t>46</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34</w:t>
      </w:r>
      <w:r w:rsidR="0090436B">
        <w:rPr>
          <w:rFonts w:cs="Arial"/>
          <w:lang w:eastAsia="en-US"/>
        </w:rPr>
        <w:t xml:space="preserve"> </w:t>
      </w:r>
      <w:r w:rsidRPr="00F01D81">
        <w:rPr>
          <w:rFonts w:cs="Arial"/>
          <w:lang w:eastAsia="en-US"/>
        </w:rPr>
        <w:t>: Travaux en régie</w:t>
      </w:r>
      <w:r w:rsidR="00BF27B5">
        <w:rPr>
          <w:rFonts w:cs="Arial"/>
          <w:lang w:eastAsia="en-US"/>
        </w:rPr>
        <w:tab/>
        <w:t>46</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35</w:t>
      </w:r>
      <w:r w:rsidR="0090436B">
        <w:rPr>
          <w:rFonts w:cs="Arial"/>
          <w:lang w:eastAsia="en-US"/>
        </w:rPr>
        <w:t xml:space="preserve"> </w:t>
      </w:r>
      <w:r w:rsidRPr="00F01D81">
        <w:rPr>
          <w:rFonts w:cs="Arial"/>
          <w:lang w:eastAsia="en-US"/>
        </w:rPr>
        <w:t>: Signalisation</w:t>
      </w:r>
      <w:r w:rsidR="00BF27B5">
        <w:rPr>
          <w:rFonts w:cs="Arial"/>
          <w:lang w:eastAsia="en-US"/>
        </w:rPr>
        <w:tab/>
        <w:t>46</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36</w:t>
      </w:r>
      <w:r w:rsidR="0090436B">
        <w:rPr>
          <w:rFonts w:cs="Arial"/>
          <w:lang w:eastAsia="en-US"/>
        </w:rPr>
        <w:t xml:space="preserve"> </w:t>
      </w:r>
      <w:r w:rsidRPr="00F01D81">
        <w:rPr>
          <w:rFonts w:cs="Arial"/>
          <w:lang w:eastAsia="en-US"/>
        </w:rPr>
        <w:t>: Protection des voies</w:t>
      </w:r>
      <w:r w:rsidR="00BF27B5">
        <w:rPr>
          <w:rFonts w:cs="Arial"/>
          <w:lang w:eastAsia="en-US"/>
        </w:rPr>
        <w:tab/>
        <w:t>46</w:t>
      </w:r>
    </w:p>
    <w:p w:rsidR="002D477C" w:rsidRPr="00F01D81"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37</w:t>
      </w:r>
      <w:r w:rsidR="0090436B">
        <w:rPr>
          <w:rFonts w:cs="Arial"/>
          <w:lang w:eastAsia="en-US"/>
        </w:rPr>
        <w:t xml:space="preserve"> </w:t>
      </w:r>
      <w:r w:rsidRPr="00F01D81">
        <w:rPr>
          <w:rFonts w:cs="Arial"/>
          <w:lang w:eastAsia="en-US"/>
        </w:rPr>
        <w:t>: Découverte de déchets particuliers</w:t>
      </w:r>
      <w:r w:rsidR="00BF27B5">
        <w:rPr>
          <w:rFonts w:cs="Arial"/>
          <w:lang w:eastAsia="en-US"/>
        </w:rPr>
        <w:tab/>
        <w:t>46</w:t>
      </w:r>
    </w:p>
    <w:p w:rsidR="002D477C" w:rsidRPr="00E64FC8"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 38</w:t>
      </w:r>
      <w:r w:rsidR="0090436B">
        <w:rPr>
          <w:rFonts w:cs="Arial"/>
          <w:lang w:eastAsia="en-US"/>
        </w:rPr>
        <w:t xml:space="preserve"> </w:t>
      </w:r>
      <w:r w:rsidRPr="00F01D81">
        <w:rPr>
          <w:rFonts w:cs="Arial"/>
          <w:lang w:eastAsia="en-US"/>
        </w:rPr>
        <w:t>: Brevet d’invention</w:t>
      </w:r>
      <w:r w:rsidR="00BF27B5">
        <w:rPr>
          <w:rFonts w:cs="Arial"/>
          <w:lang w:eastAsia="en-US"/>
        </w:rPr>
        <w:tab/>
        <w:t>47</w:t>
      </w:r>
    </w:p>
    <w:p w:rsidR="00165EDE" w:rsidRPr="00E64FC8" w:rsidRDefault="00165EDE" w:rsidP="00E64FC8">
      <w:pPr>
        <w:widowControl w:val="0"/>
        <w:tabs>
          <w:tab w:val="right" w:leader="hyphen" w:pos="9632"/>
        </w:tabs>
        <w:autoSpaceDE w:val="0"/>
        <w:spacing w:after="0" w:line="360" w:lineRule="auto"/>
        <w:rPr>
          <w:rFonts w:cs="Arial"/>
          <w:lang w:eastAsia="en-US"/>
        </w:rPr>
      </w:pPr>
    </w:p>
    <w:p w:rsidR="00165EDE" w:rsidRPr="00E64FC8" w:rsidRDefault="00165EDE" w:rsidP="00E64FC8">
      <w:pPr>
        <w:widowControl w:val="0"/>
        <w:tabs>
          <w:tab w:val="right" w:leader="hyphen" w:pos="9632"/>
        </w:tabs>
        <w:autoSpaceDE w:val="0"/>
        <w:spacing w:after="0" w:line="360" w:lineRule="auto"/>
        <w:rPr>
          <w:rFonts w:cs="Arial"/>
          <w:b/>
          <w:bCs/>
          <w:lang w:eastAsia="en-US"/>
        </w:rPr>
      </w:pPr>
      <w:r w:rsidRPr="00E64FC8">
        <w:rPr>
          <w:rFonts w:cs="Arial"/>
          <w:b/>
          <w:bCs/>
          <w:lang w:eastAsia="en-US"/>
        </w:rPr>
        <w:t>Chapitre</w:t>
      </w:r>
      <w:r w:rsidR="00CA6FF5" w:rsidRPr="00E64FC8">
        <w:rPr>
          <w:rFonts w:cs="Arial"/>
          <w:b/>
          <w:bCs/>
          <w:lang w:eastAsia="en-US"/>
        </w:rPr>
        <w:t xml:space="preserve"> </w:t>
      </w:r>
      <w:r w:rsidRPr="00E64FC8">
        <w:rPr>
          <w:rFonts w:cs="Arial"/>
          <w:b/>
          <w:bCs/>
          <w:lang w:eastAsia="en-US"/>
        </w:rPr>
        <w:t>IV</w:t>
      </w:r>
      <w:r w:rsidR="002D477C" w:rsidRPr="00E64FC8">
        <w:rPr>
          <w:rFonts w:cs="Arial"/>
          <w:b/>
          <w:bCs/>
          <w:lang w:eastAsia="en-US"/>
        </w:rPr>
        <w:t xml:space="preserve"> </w:t>
      </w:r>
      <w:r w:rsidRPr="00E64FC8">
        <w:rPr>
          <w:rFonts w:cs="Arial"/>
          <w:b/>
          <w:bCs/>
          <w:lang w:eastAsia="en-US"/>
        </w:rPr>
        <w:t>:</w:t>
      </w:r>
      <w:r w:rsidR="00CA6FF5" w:rsidRPr="00E64FC8">
        <w:rPr>
          <w:rFonts w:cs="Arial"/>
          <w:b/>
          <w:bCs/>
          <w:lang w:eastAsia="en-US"/>
        </w:rPr>
        <w:t xml:space="preserve"> </w:t>
      </w:r>
      <w:r w:rsidRPr="00E64FC8">
        <w:rPr>
          <w:rFonts w:cs="Arial"/>
          <w:b/>
          <w:bCs/>
          <w:lang w:eastAsia="en-US"/>
        </w:rPr>
        <w:t>De</w:t>
      </w:r>
      <w:r w:rsidR="00CA6FF5" w:rsidRPr="00E64FC8">
        <w:rPr>
          <w:rFonts w:cs="Arial"/>
          <w:b/>
          <w:bCs/>
          <w:lang w:eastAsia="en-US"/>
        </w:rPr>
        <w:t xml:space="preserve"> </w:t>
      </w:r>
      <w:r w:rsidRPr="00E64FC8">
        <w:rPr>
          <w:rFonts w:cs="Arial"/>
          <w:b/>
          <w:bCs/>
          <w:lang w:eastAsia="en-US"/>
        </w:rPr>
        <w:t>la</w:t>
      </w:r>
      <w:r w:rsidR="00CA6FF5" w:rsidRPr="00E64FC8">
        <w:rPr>
          <w:rFonts w:cs="Arial"/>
          <w:b/>
          <w:bCs/>
          <w:lang w:eastAsia="en-US"/>
        </w:rPr>
        <w:t xml:space="preserve"> </w:t>
      </w:r>
      <w:r w:rsidRPr="00E64FC8">
        <w:rPr>
          <w:rFonts w:cs="Arial"/>
          <w:b/>
          <w:bCs/>
          <w:lang w:eastAsia="en-US"/>
        </w:rPr>
        <w:t>recette</w:t>
      </w:r>
      <w:r w:rsidR="00BF27B5">
        <w:rPr>
          <w:rFonts w:cs="Arial"/>
          <w:b/>
          <w:bCs/>
          <w:lang w:eastAsia="en-US"/>
        </w:rPr>
        <w:tab/>
        <w:t>47</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39</w:t>
      </w:r>
      <w:r w:rsidR="0090436B">
        <w:rPr>
          <w:rFonts w:cs="Arial"/>
          <w:lang w:eastAsia="en-US"/>
        </w:rPr>
        <w:t> :</w:t>
      </w:r>
      <w:r>
        <w:rPr>
          <w:rFonts w:cs="Arial"/>
          <w:lang w:eastAsia="en-US"/>
        </w:rPr>
        <w:t xml:space="preserve"> </w:t>
      </w:r>
      <w:r w:rsidRPr="00F01D81">
        <w:rPr>
          <w:rFonts w:cs="Arial"/>
          <w:lang w:eastAsia="en-US"/>
        </w:rPr>
        <w:t>Commission</w:t>
      </w:r>
      <w:r>
        <w:rPr>
          <w:rFonts w:cs="Arial"/>
          <w:lang w:eastAsia="en-US"/>
        </w:rPr>
        <w:t xml:space="preserve"> </w:t>
      </w:r>
      <w:r w:rsidRPr="00F01D81">
        <w:rPr>
          <w:rFonts w:cs="Arial"/>
          <w:lang w:eastAsia="en-US"/>
        </w:rPr>
        <w:t>de</w:t>
      </w:r>
      <w:r>
        <w:rPr>
          <w:rFonts w:cs="Arial"/>
          <w:lang w:eastAsia="en-US"/>
        </w:rPr>
        <w:t xml:space="preserve"> </w:t>
      </w:r>
      <w:r w:rsidRPr="00F01D81">
        <w:rPr>
          <w:rFonts w:cs="Arial"/>
          <w:lang w:eastAsia="en-US"/>
        </w:rPr>
        <w:t>suivi</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recette</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w:t>
      </w:r>
      <w:r>
        <w:rPr>
          <w:rFonts w:cs="Arial"/>
          <w:lang w:eastAsia="en-US"/>
        </w:rPr>
        <w:t xml:space="preserve"> </w:t>
      </w:r>
      <w:r w:rsidRPr="00F01D81">
        <w:rPr>
          <w:rFonts w:cs="Arial"/>
          <w:lang w:eastAsia="en-US"/>
        </w:rPr>
        <w:t>36)</w:t>
      </w:r>
      <w:r w:rsidR="00BF27B5">
        <w:rPr>
          <w:rFonts w:cs="Arial"/>
          <w:lang w:eastAsia="en-US"/>
        </w:rPr>
        <w:tab/>
        <w:t>47</w:t>
      </w:r>
    </w:p>
    <w:p w:rsidR="00165EDE" w:rsidRPr="00E64FC8"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40</w:t>
      </w:r>
      <w:r w:rsidR="0090436B">
        <w:rPr>
          <w:rFonts w:cs="Arial"/>
          <w:lang w:eastAsia="en-US"/>
        </w:rPr>
        <w:t> :</w:t>
      </w:r>
      <w:r>
        <w:rPr>
          <w:rFonts w:cs="Arial"/>
          <w:lang w:eastAsia="en-US"/>
        </w:rPr>
        <w:t xml:space="preserve"> </w:t>
      </w:r>
      <w:r w:rsidRPr="00F01D81">
        <w:rPr>
          <w:rFonts w:cs="Arial"/>
          <w:lang w:eastAsia="en-US"/>
        </w:rPr>
        <w:t>Recette</w:t>
      </w:r>
      <w:r>
        <w:rPr>
          <w:rFonts w:cs="Arial"/>
          <w:lang w:eastAsia="en-US"/>
        </w:rPr>
        <w:t xml:space="preserve"> </w:t>
      </w:r>
      <w:r w:rsidRPr="00F01D81">
        <w:rPr>
          <w:rFonts w:cs="Arial"/>
          <w:lang w:eastAsia="en-US"/>
        </w:rPr>
        <w:t>des</w:t>
      </w:r>
      <w:r>
        <w:rPr>
          <w:rFonts w:cs="Arial"/>
          <w:lang w:eastAsia="en-US"/>
        </w:rPr>
        <w:t xml:space="preserve"> </w:t>
      </w:r>
      <w:r w:rsidRPr="00F01D81">
        <w:rPr>
          <w:rFonts w:cs="Arial"/>
          <w:lang w:eastAsia="en-US"/>
        </w:rPr>
        <w:t>prestations</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w:t>
      </w:r>
      <w:r w:rsidR="0090436B">
        <w:rPr>
          <w:rFonts w:cs="Arial"/>
          <w:lang w:eastAsia="en-US"/>
        </w:rPr>
        <w:t xml:space="preserve"> </w:t>
      </w:r>
      <w:r w:rsidRPr="00F01D81">
        <w:rPr>
          <w:rFonts w:cs="Arial"/>
          <w:lang w:eastAsia="en-US"/>
        </w:rPr>
        <w:t>36)</w:t>
      </w:r>
      <w:r w:rsidR="00BF27B5">
        <w:rPr>
          <w:rFonts w:cs="Arial"/>
          <w:lang w:eastAsia="en-US"/>
        </w:rPr>
        <w:tab/>
        <w:t>47</w:t>
      </w:r>
    </w:p>
    <w:p w:rsidR="002D477C" w:rsidRDefault="002D477C" w:rsidP="00E64FC8">
      <w:pPr>
        <w:widowControl w:val="0"/>
        <w:tabs>
          <w:tab w:val="right" w:leader="hyphen" w:pos="9632"/>
        </w:tabs>
        <w:autoSpaceDE w:val="0"/>
        <w:spacing w:after="0" w:line="360" w:lineRule="auto"/>
        <w:rPr>
          <w:rFonts w:cs="Arial"/>
          <w:lang w:eastAsia="en-US"/>
        </w:rPr>
      </w:pPr>
    </w:p>
    <w:p w:rsidR="00165EDE" w:rsidRDefault="00165EDE" w:rsidP="00E64FC8">
      <w:pPr>
        <w:widowControl w:val="0"/>
        <w:tabs>
          <w:tab w:val="right" w:leader="hyphen" w:pos="9632"/>
        </w:tabs>
        <w:autoSpaceDE w:val="0"/>
        <w:spacing w:after="0" w:line="360" w:lineRule="auto"/>
        <w:rPr>
          <w:rFonts w:cs="Arial"/>
          <w:lang w:eastAsia="en-US"/>
        </w:rPr>
      </w:pPr>
      <w:r w:rsidRPr="00E64FC8">
        <w:rPr>
          <w:rFonts w:cs="Arial"/>
          <w:b/>
          <w:bCs/>
          <w:lang w:eastAsia="en-US"/>
        </w:rPr>
        <w:t>Chapitre</w:t>
      </w:r>
      <w:r w:rsidR="00CA6FF5" w:rsidRPr="00E64FC8">
        <w:rPr>
          <w:rFonts w:cs="Arial"/>
          <w:b/>
          <w:bCs/>
          <w:lang w:eastAsia="en-US"/>
        </w:rPr>
        <w:t xml:space="preserve"> </w:t>
      </w:r>
      <w:r w:rsidRPr="00E64FC8">
        <w:rPr>
          <w:rFonts w:cs="Arial"/>
          <w:b/>
          <w:bCs/>
          <w:lang w:eastAsia="en-US"/>
        </w:rPr>
        <w:t>V</w:t>
      </w:r>
      <w:r w:rsidR="0090436B" w:rsidRPr="00E64FC8">
        <w:rPr>
          <w:rFonts w:cs="Arial"/>
          <w:b/>
          <w:bCs/>
          <w:lang w:eastAsia="en-US"/>
        </w:rPr>
        <w:t xml:space="preserve"> </w:t>
      </w:r>
      <w:r w:rsidRPr="00E64FC8">
        <w:rPr>
          <w:rFonts w:cs="Arial"/>
          <w:b/>
          <w:bCs/>
          <w:lang w:eastAsia="en-US"/>
        </w:rPr>
        <w:t>:</w:t>
      </w:r>
      <w:r w:rsidR="00CA6FF5" w:rsidRPr="00E64FC8">
        <w:rPr>
          <w:rFonts w:cs="Arial"/>
          <w:b/>
          <w:bCs/>
          <w:lang w:eastAsia="en-US"/>
        </w:rPr>
        <w:t xml:space="preserve"> </w:t>
      </w:r>
      <w:r w:rsidRPr="00E64FC8">
        <w:rPr>
          <w:rFonts w:cs="Arial"/>
          <w:b/>
          <w:bCs/>
          <w:lang w:eastAsia="en-US"/>
        </w:rPr>
        <w:t>Dispositions diverses</w:t>
      </w:r>
      <w:r w:rsidR="00BF27B5">
        <w:rPr>
          <w:rFonts w:cs="Arial"/>
          <w:b/>
          <w:bCs/>
          <w:lang w:eastAsia="en-US"/>
        </w:rPr>
        <w:tab/>
        <w:t>48</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41</w:t>
      </w:r>
      <w:r w:rsidR="0090436B">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Cas</w:t>
      </w:r>
      <w:r>
        <w:rPr>
          <w:rFonts w:cs="Arial"/>
          <w:lang w:eastAsia="en-US"/>
        </w:rPr>
        <w:t xml:space="preserve"> </w:t>
      </w:r>
      <w:r w:rsidRPr="00F01D81">
        <w:rPr>
          <w:rFonts w:cs="Arial"/>
          <w:lang w:eastAsia="en-US"/>
        </w:rPr>
        <w:t>de</w:t>
      </w:r>
      <w:r>
        <w:rPr>
          <w:rFonts w:cs="Arial"/>
          <w:lang w:eastAsia="en-US"/>
        </w:rPr>
        <w:t xml:space="preserve"> </w:t>
      </w:r>
      <w:r w:rsidRPr="00F01D81">
        <w:rPr>
          <w:rFonts w:cs="Arial"/>
          <w:lang w:eastAsia="en-US"/>
        </w:rPr>
        <w:t>force</w:t>
      </w:r>
      <w:r>
        <w:rPr>
          <w:rFonts w:cs="Arial"/>
          <w:lang w:eastAsia="en-US"/>
        </w:rPr>
        <w:t xml:space="preserve"> </w:t>
      </w:r>
      <w:r w:rsidRPr="00F01D81">
        <w:rPr>
          <w:rFonts w:cs="Arial"/>
          <w:lang w:eastAsia="en-US"/>
        </w:rPr>
        <w:t>majeure</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w:t>
      </w:r>
      <w:r>
        <w:rPr>
          <w:rFonts w:cs="Arial"/>
          <w:lang w:eastAsia="en-US"/>
        </w:rPr>
        <w:t xml:space="preserve"> </w:t>
      </w:r>
      <w:r w:rsidRPr="00F01D81">
        <w:rPr>
          <w:rFonts w:cs="Arial"/>
          <w:lang w:eastAsia="en-US"/>
        </w:rPr>
        <w:t>41)</w:t>
      </w:r>
      <w:r w:rsidR="00BF27B5">
        <w:rPr>
          <w:rFonts w:cs="Arial"/>
          <w:lang w:eastAsia="en-US"/>
        </w:rPr>
        <w:tab/>
        <w:t>48</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42</w:t>
      </w:r>
      <w:r w:rsidR="0090436B">
        <w:rPr>
          <w:rFonts w:cs="Arial"/>
          <w:lang w:eastAsia="en-US"/>
        </w:rPr>
        <w:t xml:space="preserve"> </w:t>
      </w:r>
      <w:r w:rsidRPr="00F01D81">
        <w:rPr>
          <w:rFonts w:cs="Arial"/>
          <w:lang w:eastAsia="en-US"/>
        </w:rPr>
        <w:t>:</w:t>
      </w:r>
      <w:r>
        <w:rPr>
          <w:rFonts w:cs="Arial"/>
          <w:lang w:eastAsia="en-US"/>
        </w:rPr>
        <w:t xml:space="preserve"> </w:t>
      </w:r>
      <w:r w:rsidRPr="00F01D81">
        <w:rPr>
          <w:rFonts w:cs="Arial"/>
          <w:lang w:eastAsia="en-US"/>
        </w:rPr>
        <w:t>Résiliation</w:t>
      </w:r>
      <w:r>
        <w:rPr>
          <w:rFonts w:cs="Arial"/>
          <w:lang w:eastAsia="en-US"/>
        </w:rPr>
        <w:t xml:space="preserve"> </w:t>
      </w:r>
      <w:r w:rsidRPr="00F01D81">
        <w:rPr>
          <w:rFonts w:cs="Arial"/>
          <w:lang w:eastAsia="en-US"/>
        </w:rPr>
        <w:t>du</w:t>
      </w:r>
      <w:r w:rsidRPr="00FB1D92">
        <w:rPr>
          <w:rFonts w:cs="Arial"/>
          <w:lang w:eastAsia="en-US"/>
        </w:rPr>
        <w:t xml:space="preserve"> Contrat </w:t>
      </w:r>
      <w:r w:rsidRPr="00F01D81">
        <w:rPr>
          <w:rFonts w:cs="Arial"/>
          <w:lang w:eastAsia="en-US"/>
        </w:rPr>
        <w:t>(CCAG</w:t>
      </w:r>
      <w:r>
        <w:rPr>
          <w:rFonts w:cs="Arial"/>
          <w:lang w:eastAsia="en-US"/>
        </w:rPr>
        <w:t xml:space="preserve"> </w:t>
      </w:r>
      <w:r w:rsidRPr="00F01D81">
        <w:rPr>
          <w:rFonts w:cs="Arial"/>
          <w:lang w:eastAsia="en-US"/>
        </w:rPr>
        <w:t>Article</w:t>
      </w:r>
      <w:r>
        <w:rPr>
          <w:rFonts w:cs="Arial"/>
          <w:lang w:eastAsia="en-US"/>
        </w:rPr>
        <w:t xml:space="preserve"> </w:t>
      </w:r>
      <w:r w:rsidRPr="00F01D81">
        <w:rPr>
          <w:rFonts w:cs="Arial"/>
          <w:lang w:eastAsia="en-US"/>
        </w:rPr>
        <w:t>42)</w:t>
      </w:r>
      <w:r w:rsidR="00BF27B5">
        <w:rPr>
          <w:rFonts w:cs="Arial"/>
          <w:lang w:eastAsia="en-US"/>
        </w:rPr>
        <w:tab/>
        <w:t>48</w:t>
      </w:r>
    </w:p>
    <w:p w:rsidR="002D477C" w:rsidRPr="00DB3814"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43</w:t>
      </w:r>
      <w:r w:rsidR="0090436B">
        <w:rPr>
          <w:rFonts w:cs="Arial"/>
          <w:lang w:eastAsia="en-US"/>
        </w:rPr>
        <w:t> :</w:t>
      </w:r>
      <w:r>
        <w:rPr>
          <w:rFonts w:cs="Arial"/>
          <w:lang w:eastAsia="en-US"/>
        </w:rPr>
        <w:t xml:space="preserve"> </w:t>
      </w:r>
      <w:r w:rsidRPr="00F01D81">
        <w:rPr>
          <w:rFonts w:cs="Arial"/>
          <w:lang w:eastAsia="en-US"/>
        </w:rPr>
        <w:t>Différends</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litiges</w:t>
      </w:r>
      <w:r>
        <w:rPr>
          <w:rFonts w:cs="Arial"/>
          <w:lang w:eastAsia="en-US"/>
        </w:rPr>
        <w:t xml:space="preserve"> </w:t>
      </w:r>
      <w:r w:rsidRPr="00F01D81">
        <w:rPr>
          <w:rFonts w:cs="Arial"/>
          <w:lang w:eastAsia="en-US"/>
        </w:rPr>
        <w:t>(CCAG</w:t>
      </w:r>
      <w:r>
        <w:rPr>
          <w:rFonts w:cs="Arial"/>
          <w:lang w:eastAsia="en-US"/>
        </w:rPr>
        <w:t xml:space="preserve"> </w:t>
      </w:r>
      <w:r w:rsidRPr="00F01D81">
        <w:rPr>
          <w:rFonts w:cs="Arial"/>
          <w:lang w:eastAsia="en-US"/>
        </w:rPr>
        <w:t>Article</w:t>
      </w:r>
      <w:r>
        <w:rPr>
          <w:rFonts w:cs="Arial"/>
          <w:lang w:eastAsia="en-US"/>
        </w:rPr>
        <w:t xml:space="preserve"> </w:t>
      </w:r>
      <w:r w:rsidRPr="00F01D81">
        <w:rPr>
          <w:rFonts w:cs="Arial"/>
          <w:lang w:eastAsia="en-US"/>
        </w:rPr>
        <w:t>48)</w:t>
      </w:r>
      <w:r w:rsidR="00BF27B5">
        <w:rPr>
          <w:rFonts w:cs="Arial"/>
          <w:lang w:eastAsia="en-US"/>
        </w:rPr>
        <w:tab/>
        <w:t>48</w:t>
      </w:r>
    </w:p>
    <w:p w:rsidR="002D477C" w:rsidRPr="00E64FC8" w:rsidRDefault="002D477C"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90436B">
        <w:rPr>
          <w:rFonts w:cs="Arial"/>
          <w:lang w:eastAsia="en-US"/>
        </w:rPr>
        <w:t xml:space="preserve"> </w:t>
      </w:r>
      <w:r w:rsidRPr="00F01D81">
        <w:rPr>
          <w:rFonts w:cs="Arial"/>
          <w:lang w:eastAsia="en-US"/>
        </w:rPr>
        <w:t>44</w:t>
      </w:r>
      <w:r w:rsidR="0090436B">
        <w:rPr>
          <w:rFonts w:cs="Arial"/>
          <w:lang w:eastAsia="en-US"/>
        </w:rPr>
        <w:t xml:space="preserve"> : </w:t>
      </w:r>
      <w:r w:rsidRPr="00F01D81">
        <w:rPr>
          <w:rFonts w:cs="Arial"/>
          <w:lang w:eastAsia="en-US"/>
        </w:rPr>
        <w:t>Edition</w:t>
      </w:r>
      <w:r>
        <w:rPr>
          <w:rFonts w:cs="Arial"/>
          <w:lang w:eastAsia="en-US"/>
        </w:rPr>
        <w:t xml:space="preserve"> </w:t>
      </w:r>
      <w:r w:rsidRPr="00F01D81">
        <w:rPr>
          <w:rFonts w:cs="Arial"/>
          <w:lang w:eastAsia="en-US"/>
        </w:rPr>
        <w:t>et</w:t>
      </w:r>
      <w:r>
        <w:rPr>
          <w:rFonts w:cs="Arial"/>
          <w:lang w:eastAsia="en-US"/>
        </w:rPr>
        <w:t xml:space="preserve"> </w:t>
      </w:r>
      <w:r w:rsidRPr="00F01D81">
        <w:rPr>
          <w:rFonts w:cs="Arial"/>
          <w:lang w:eastAsia="en-US"/>
        </w:rPr>
        <w:t>diffusion</w:t>
      </w:r>
      <w:r>
        <w:rPr>
          <w:rFonts w:cs="Arial"/>
          <w:lang w:eastAsia="en-US"/>
        </w:rPr>
        <w:t xml:space="preserve"> </w:t>
      </w:r>
      <w:r w:rsidRPr="00F01D81">
        <w:rPr>
          <w:rFonts w:cs="Arial"/>
          <w:lang w:eastAsia="en-US"/>
        </w:rPr>
        <w:t>du</w:t>
      </w:r>
      <w:r>
        <w:rPr>
          <w:rFonts w:cs="Arial"/>
          <w:lang w:eastAsia="en-US"/>
        </w:rPr>
        <w:t xml:space="preserve"> </w:t>
      </w:r>
      <w:r w:rsidRPr="00F01D81">
        <w:rPr>
          <w:rFonts w:cs="Arial"/>
          <w:lang w:eastAsia="en-US"/>
        </w:rPr>
        <w:t>présent</w:t>
      </w:r>
      <w:r>
        <w:rPr>
          <w:rFonts w:cs="Arial"/>
          <w:lang w:eastAsia="en-US"/>
        </w:rPr>
        <w:t xml:space="preserve"> </w:t>
      </w:r>
      <w:r w:rsidRPr="00F01D81">
        <w:rPr>
          <w:rFonts w:cs="Arial"/>
          <w:lang w:eastAsia="en-US"/>
        </w:rPr>
        <w:t>Marché</w:t>
      </w:r>
      <w:r>
        <w:rPr>
          <w:rFonts w:cs="Arial"/>
          <w:lang w:eastAsia="en-US"/>
        </w:rPr>
        <w:t xml:space="preserve"> (CCAG c</w:t>
      </w:r>
      <w:r w:rsidRPr="00F01D81">
        <w:rPr>
          <w:rFonts w:cs="Arial"/>
          <w:lang w:eastAsia="en-US"/>
        </w:rPr>
        <w:t>omplété)</w:t>
      </w:r>
      <w:r w:rsidR="00BF27B5">
        <w:rPr>
          <w:rFonts w:cs="Arial"/>
          <w:lang w:eastAsia="en-US"/>
        </w:rPr>
        <w:tab/>
        <w:t>48</w:t>
      </w:r>
    </w:p>
    <w:p w:rsidR="00165EDE" w:rsidRPr="00E64FC8" w:rsidRDefault="00165EDE" w:rsidP="00E64FC8">
      <w:pPr>
        <w:widowControl w:val="0"/>
        <w:tabs>
          <w:tab w:val="right" w:leader="hyphen" w:pos="9632"/>
        </w:tabs>
        <w:autoSpaceDE w:val="0"/>
        <w:spacing w:after="0" w:line="360" w:lineRule="auto"/>
        <w:rPr>
          <w:rFonts w:cs="Arial"/>
          <w:lang w:eastAsia="en-US"/>
        </w:rPr>
      </w:pPr>
      <w:r w:rsidRPr="00F01D81">
        <w:rPr>
          <w:rFonts w:cs="Arial"/>
          <w:lang w:eastAsia="en-US"/>
        </w:rPr>
        <w:t>Article</w:t>
      </w:r>
      <w:r w:rsidR="00CA6FF5">
        <w:rPr>
          <w:rFonts w:cs="Arial"/>
          <w:lang w:eastAsia="en-US"/>
        </w:rPr>
        <w:t xml:space="preserve"> </w:t>
      </w:r>
      <w:r w:rsidRPr="00F01D81">
        <w:rPr>
          <w:rFonts w:cs="Arial"/>
          <w:lang w:eastAsia="en-US"/>
        </w:rPr>
        <w:t>45</w:t>
      </w:r>
      <w:r w:rsidR="00CA6FF5">
        <w:rPr>
          <w:rFonts w:cs="Arial"/>
          <w:lang w:eastAsia="en-US"/>
        </w:rPr>
        <w:t xml:space="preserve"> </w:t>
      </w:r>
      <w:r w:rsidRPr="00F01D81">
        <w:rPr>
          <w:rFonts w:cs="Arial"/>
          <w:lang w:eastAsia="en-US"/>
        </w:rPr>
        <w:t>et</w:t>
      </w:r>
      <w:r w:rsidR="00CA6FF5">
        <w:rPr>
          <w:rFonts w:cs="Arial"/>
          <w:lang w:eastAsia="en-US"/>
        </w:rPr>
        <w:t xml:space="preserve"> </w:t>
      </w:r>
      <w:r w:rsidRPr="00F01D81">
        <w:rPr>
          <w:rFonts w:cs="Arial"/>
          <w:lang w:eastAsia="en-US"/>
        </w:rPr>
        <w:t>dernier</w:t>
      </w:r>
      <w:r w:rsidR="0090436B">
        <w:rPr>
          <w:rFonts w:cs="Arial"/>
          <w:lang w:eastAsia="en-US"/>
        </w:rPr>
        <w:t xml:space="preserve"> </w:t>
      </w:r>
      <w:r w:rsidRPr="00F01D81">
        <w:rPr>
          <w:rFonts w:cs="Arial"/>
          <w:lang w:eastAsia="en-US"/>
        </w:rPr>
        <w:t>:</w:t>
      </w:r>
      <w:r w:rsidR="00CA6FF5">
        <w:rPr>
          <w:rFonts w:cs="Arial"/>
          <w:lang w:eastAsia="en-US"/>
        </w:rPr>
        <w:t xml:space="preserve"> </w:t>
      </w:r>
      <w:r w:rsidRPr="00F01D81">
        <w:rPr>
          <w:rFonts w:cs="Arial"/>
          <w:lang w:eastAsia="en-US"/>
        </w:rPr>
        <w:t>Entrée</w:t>
      </w:r>
      <w:r w:rsidR="00CA6FF5">
        <w:rPr>
          <w:rFonts w:cs="Arial"/>
          <w:lang w:eastAsia="en-US"/>
        </w:rPr>
        <w:t xml:space="preserve"> </w:t>
      </w:r>
      <w:r w:rsidRPr="00F01D81">
        <w:rPr>
          <w:rFonts w:cs="Arial"/>
          <w:lang w:eastAsia="en-US"/>
        </w:rPr>
        <w:t>en</w:t>
      </w:r>
      <w:r w:rsidR="00CA6FF5">
        <w:rPr>
          <w:rFonts w:cs="Arial"/>
          <w:lang w:eastAsia="en-US"/>
        </w:rPr>
        <w:t xml:space="preserve"> </w:t>
      </w:r>
      <w:r w:rsidRPr="00F01D81">
        <w:rPr>
          <w:rFonts w:cs="Arial"/>
          <w:lang w:eastAsia="en-US"/>
        </w:rPr>
        <w:t>vigueur</w:t>
      </w:r>
      <w:r w:rsidR="00CA6FF5">
        <w:rPr>
          <w:rFonts w:cs="Arial"/>
          <w:lang w:eastAsia="en-US"/>
        </w:rPr>
        <w:t xml:space="preserve"> </w:t>
      </w:r>
      <w:r w:rsidRPr="00F01D81">
        <w:rPr>
          <w:rFonts w:cs="Arial"/>
          <w:lang w:eastAsia="en-US"/>
        </w:rPr>
        <w:t>du</w:t>
      </w:r>
      <w:r w:rsidR="00CA6FF5">
        <w:rPr>
          <w:rFonts w:cs="Arial"/>
          <w:lang w:eastAsia="en-US"/>
        </w:rPr>
        <w:t xml:space="preserve"> </w:t>
      </w:r>
      <w:r w:rsidRPr="00F01D81">
        <w:rPr>
          <w:rFonts w:cs="Arial"/>
          <w:lang w:eastAsia="en-US"/>
        </w:rPr>
        <w:t>Marché</w:t>
      </w:r>
      <w:r w:rsidR="00CA6FF5">
        <w:rPr>
          <w:rFonts w:cs="Arial"/>
          <w:lang w:eastAsia="en-US"/>
        </w:rPr>
        <w:t xml:space="preserve"> </w:t>
      </w:r>
      <w:r w:rsidRPr="00F01D81">
        <w:rPr>
          <w:rFonts w:cs="Arial"/>
          <w:lang w:eastAsia="en-US"/>
        </w:rPr>
        <w:t>(CCAG</w:t>
      </w:r>
      <w:r w:rsidR="00CA6FF5">
        <w:rPr>
          <w:rFonts w:cs="Arial"/>
          <w:lang w:eastAsia="en-US"/>
        </w:rPr>
        <w:t xml:space="preserve"> </w:t>
      </w:r>
      <w:r w:rsidRPr="00F01D81">
        <w:rPr>
          <w:rFonts w:cs="Arial"/>
          <w:lang w:eastAsia="en-US"/>
        </w:rPr>
        <w:t>complété)</w:t>
      </w:r>
      <w:r w:rsidR="00BF27B5">
        <w:rPr>
          <w:rFonts w:cs="Arial"/>
          <w:lang w:eastAsia="en-US"/>
        </w:rPr>
        <w:tab/>
        <w:t>48</w:t>
      </w:r>
    </w:p>
    <w:p w:rsidR="00165EDE" w:rsidRDefault="00165EDE" w:rsidP="00165EDE">
      <w:pPr>
        <w:spacing w:after="0"/>
        <w:rPr>
          <w:b/>
        </w:rPr>
      </w:pPr>
    </w:p>
    <w:p w:rsidR="00165EDE" w:rsidRDefault="00165EDE" w:rsidP="00165EDE">
      <w:pPr>
        <w:spacing w:after="0"/>
        <w:rPr>
          <w:b/>
        </w:rPr>
      </w:pPr>
    </w:p>
    <w:p w:rsidR="00165EDE" w:rsidRDefault="00165EDE" w:rsidP="00165EDE">
      <w:pPr>
        <w:spacing w:after="0"/>
        <w:rPr>
          <w:b/>
        </w:rPr>
      </w:pPr>
    </w:p>
    <w:p w:rsidR="00165EDE" w:rsidRDefault="00165EDE" w:rsidP="00165EDE">
      <w:pPr>
        <w:spacing w:after="0"/>
        <w:rPr>
          <w:b/>
        </w:rPr>
      </w:pPr>
    </w:p>
    <w:p w:rsidR="0090436B" w:rsidRDefault="0090436B" w:rsidP="00165EDE">
      <w:pPr>
        <w:spacing w:after="0"/>
        <w:rPr>
          <w:b/>
        </w:rPr>
        <w:sectPr w:rsidR="0090436B" w:rsidSect="004F0162">
          <w:pgSz w:w="11907" w:h="16840"/>
          <w:pgMar w:top="993" w:right="992" w:bottom="1134" w:left="1134" w:header="720" w:footer="720" w:gutter="0"/>
          <w:cols w:space="720"/>
        </w:sectPr>
      </w:pPr>
    </w:p>
    <w:p w:rsidR="00165EDE" w:rsidRPr="00F01D81" w:rsidRDefault="00165EDE" w:rsidP="00165EDE">
      <w:pPr>
        <w:spacing w:after="0"/>
        <w:rPr>
          <w:b/>
        </w:rPr>
      </w:pPr>
      <w:r w:rsidRPr="00F01D81">
        <w:rPr>
          <w:b/>
        </w:rPr>
        <w:lastRenderedPageBreak/>
        <w:t>CHAPITRE I : DISPOSITIONS GENERALES</w:t>
      </w:r>
    </w:p>
    <w:p w:rsidR="00165EDE" w:rsidRPr="00F01D81" w:rsidRDefault="00165EDE" w:rsidP="00165EDE">
      <w:pPr>
        <w:spacing w:after="0"/>
        <w:rPr>
          <w:b/>
        </w:rPr>
      </w:pPr>
      <w:r w:rsidRPr="00F01D81">
        <w:rPr>
          <w:b/>
        </w:rPr>
        <w:t>ARTICLE 1 : OBJET DU MARCHE</w:t>
      </w:r>
    </w:p>
    <w:p w:rsidR="00165EDE" w:rsidRPr="00F01D81" w:rsidRDefault="00165EDE" w:rsidP="00165EDE">
      <w:pPr>
        <w:spacing w:after="0"/>
      </w:pPr>
      <w:r w:rsidRPr="00F01D81">
        <w:t xml:space="preserve">Le présent Marché a pour objet la collecte, le transport </w:t>
      </w:r>
      <w:r w:rsidR="00B528F2">
        <w:t xml:space="preserve">des ordures ménagères, </w:t>
      </w:r>
      <w:r>
        <w:t>et le</w:t>
      </w:r>
      <w:r w:rsidR="00B528F2">
        <w:t>ur</w:t>
      </w:r>
      <w:r>
        <w:t xml:space="preserve"> </w:t>
      </w:r>
      <w:r w:rsidR="004C51AF">
        <w:t>traitement,</w:t>
      </w:r>
      <w:r w:rsidRPr="00F01D81">
        <w:t xml:space="preserve"> le balayage et le nettoyage des rues, places publiques, gare routière et marches, </w:t>
      </w:r>
      <w:r>
        <w:t>et autres places publiques</w:t>
      </w:r>
      <w:r w:rsidRPr="00F01D81">
        <w:t xml:space="preserve"> de la ville de Sangmélima.</w:t>
      </w:r>
    </w:p>
    <w:p w:rsidR="00165EDE" w:rsidRPr="00F01D81" w:rsidRDefault="00165EDE" w:rsidP="00165EDE">
      <w:pPr>
        <w:spacing w:after="0"/>
        <w:rPr>
          <w:b/>
        </w:rPr>
      </w:pPr>
      <w:r w:rsidRPr="00F01D81">
        <w:rPr>
          <w:b/>
        </w:rPr>
        <w:t>ARTICLE 2 : CONSISTANCE DES PRESTATIONS</w:t>
      </w:r>
    </w:p>
    <w:p w:rsidR="00165EDE" w:rsidRPr="00F01D81" w:rsidRDefault="00165EDE" w:rsidP="00165EDE">
      <w:pPr>
        <w:spacing w:after="0"/>
      </w:pPr>
      <w:r w:rsidRPr="00F01D81">
        <w:t>L’objet principal des prestations est la propreté intégrale de la ville de Sangmélima. Les prestations consistent en :</w:t>
      </w:r>
    </w:p>
    <w:p w:rsidR="004C51AF" w:rsidRPr="00E64FC8" w:rsidRDefault="004C51AF" w:rsidP="00873D0C">
      <w:pPr>
        <w:pStyle w:val="Paragraphedeliste"/>
        <w:numPr>
          <w:ilvl w:val="0"/>
          <w:numId w:val="44"/>
        </w:numPr>
        <w:spacing w:after="0"/>
      </w:pPr>
      <w:r w:rsidRPr="00E64FC8">
        <w:t>La mise en place des bacs à ordures dans des zones appropriées et leur vidage ;</w:t>
      </w:r>
    </w:p>
    <w:p w:rsidR="004C51AF" w:rsidRPr="00E64FC8" w:rsidRDefault="004C51AF" w:rsidP="00873D0C">
      <w:pPr>
        <w:pStyle w:val="Paragraphedeliste"/>
        <w:numPr>
          <w:ilvl w:val="0"/>
          <w:numId w:val="44"/>
        </w:numPr>
        <w:spacing w:after="0"/>
      </w:pPr>
      <w:r w:rsidRPr="00E64FC8">
        <w:t xml:space="preserve">La collecte des ordures ménagères ; </w:t>
      </w:r>
    </w:p>
    <w:p w:rsidR="004C51AF" w:rsidRPr="00E64FC8" w:rsidRDefault="004C51AF" w:rsidP="00873D0C">
      <w:pPr>
        <w:pStyle w:val="Paragraphedeliste"/>
        <w:numPr>
          <w:ilvl w:val="0"/>
          <w:numId w:val="44"/>
        </w:numPr>
        <w:spacing w:after="0"/>
      </w:pPr>
      <w:r w:rsidRPr="00E64FC8">
        <w:t>Le transport des ordures ménagères et autres déchets à la décharge ;</w:t>
      </w:r>
    </w:p>
    <w:p w:rsidR="004C51AF" w:rsidRPr="00E64FC8" w:rsidRDefault="004C51AF" w:rsidP="00873D0C">
      <w:pPr>
        <w:pStyle w:val="Paragraphedeliste"/>
        <w:numPr>
          <w:ilvl w:val="0"/>
          <w:numId w:val="44"/>
        </w:numPr>
        <w:spacing w:after="0"/>
      </w:pPr>
      <w:r w:rsidRPr="00E64FC8">
        <w:t>Le balayage et nettoyage des rues, plac</w:t>
      </w:r>
      <w:r w:rsidR="00515AF9">
        <w:t xml:space="preserve">es publiques, gares routières, voies attenantes </w:t>
      </w:r>
      <w:r w:rsidR="00515AF9" w:rsidRPr="00E64FC8">
        <w:t>aux</w:t>
      </w:r>
      <w:r w:rsidR="00515AF9">
        <w:t xml:space="preserve"> </w:t>
      </w:r>
      <w:r w:rsidRPr="00E64FC8">
        <w:t>marchés </w:t>
      </w:r>
      <w:r w:rsidR="00515AF9">
        <w:t>et autres places publiques</w:t>
      </w:r>
      <w:r w:rsidR="00515AF9" w:rsidRPr="00E64FC8">
        <w:t xml:space="preserve"> ;</w:t>
      </w:r>
    </w:p>
    <w:p w:rsidR="004C51AF" w:rsidRPr="00E64FC8" w:rsidRDefault="004C51AF" w:rsidP="00873D0C">
      <w:pPr>
        <w:pStyle w:val="Paragraphedeliste"/>
        <w:numPr>
          <w:ilvl w:val="0"/>
          <w:numId w:val="44"/>
        </w:numPr>
        <w:spacing w:after="0"/>
      </w:pPr>
      <w:r w:rsidRPr="00E64FC8">
        <w:t>Le traitement des ordures au Centre de Traitement des Déchets de MEYO- ESSE ou autre site désigné par le Maitre d’Ouvrage ;</w:t>
      </w:r>
    </w:p>
    <w:p w:rsidR="004C51AF" w:rsidRPr="004C51AF" w:rsidRDefault="004C51AF" w:rsidP="00873D0C">
      <w:pPr>
        <w:pStyle w:val="Paragraphedeliste"/>
        <w:numPr>
          <w:ilvl w:val="0"/>
          <w:numId w:val="44"/>
        </w:numPr>
        <w:spacing w:after="0"/>
      </w:pPr>
      <w:r w:rsidRPr="00E64FC8">
        <w:t>Toutes autres sujétions nécessaires à un bon niveau de propreté de la ville.</w:t>
      </w:r>
    </w:p>
    <w:p w:rsidR="004C51AF" w:rsidRDefault="004C51AF" w:rsidP="004C51AF">
      <w:pPr>
        <w:spacing w:after="0"/>
      </w:pPr>
    </w:p>
    <w:p w:rsidR="00165EDE" w:rsidRPr="00F01D81" w:rsidRDefault="00165EDE" w:rsidP="00165EDE">
      <w:pPr>
        <w:spacing w:after="0"/>
        <w:rPr>
          <w:b/>
        </w:rPr>
      </w:pPr>
      <w:r w:rsidRPr="00F01D81">
        <w:rPr>
          <w:b/>
        </w:rPr>
        <w:t xml:space="preserve">ARTICLE 3 : PROCEDURE DE PASSATION DU MARCHE </w:t>
      </w:r>
    </w:p>
    <w:p w:rsidR="00165EDE" w:rsidRPr="00E64FC8" w:rsidRDefault="00165EDE" w:rsidP="00165EDE">
      <w:pPr>
        <w:pStyle w:val="Corpsdetexte2"/>
        <w:spacing w:line="276" w:lineRule="auto"/>
        <w:ind w:right="211"/>
        <w:jc w:val="both"/>
        <w:rPr>
          <w:rFonts w:ascii="Maiandra GD" w:hAnsi="Maiandra GD"/>
          <w:b w:val="0"/>
          <w:bCs w:val="0"/>
          <w:iCs/>
          <w:sz w:val="22"/>
          <w:szCs w:val="22"/>
        </w:rPr>
      </w:pPr>
      <w:r w:rsidRPr="00E64FC8">
        <w:rPr>
          <w:rFonts w:ascii="Maiandra GD" w:hAnsi="Maiandra GD"/>
          <w:b w:val="0"/>
          <w:bCs w:val="0"/>
          <w:sz w:val="22"/>
          <w:szCs w:val="22"/>
        </w:rPr>
        <w:t xml:space="preserve">Le présent Marché est passé suivant la procédure </w:t>
      </w:r>
      <w:r w:rsidRPr="00E64FC8">
        <w:rPr>
          <w:rFonts w:ascii="Maiandra GD" w:hAnsi="Maiandra GD"/>
          <w:b w:val="0"/>
          <w:bCs w:val="0"/>
          <w:iCs/>
          <w:sz w:val="22"/>
          <w:szCs w:val="22"/>
        </w:rPr>
        <w:t xml:space="preserve">d’appel d’offres </w:t>
      </w:r>
      <w:r w:rsidR="000F0A3C" w:rsidRPr="00E64FC8">
        <w:rPr>
          <w:rFonts w:ascii="Maiandra GD" w:hAnsi="Maiandra GD"/>
          <w:b w:val="0"/>
          <w:bCs w:val="0"/>
          <w:iCs/>
          <w:sz w:val="22"/>
          <w:szCs w:val="22"/>
        </w:rPr>
        <w:t>N</w:t>
      </w:r>
      <w:r w:rsidR="00F55593" w:rsidRPr="00E64FC8">
        <w:rPr>
          <w:rFonts w:ascii="Maiandra GD" w:hAnsi="Maiandra GD"/>
          <w:b w:val="0"/>
          <w:bCs w:val="0"/>
          <w:iCs/>
          <w:sz w:val="22"/>
          <w:szCs w:val="22"/>
        </w:rPr>
        <w:t>ational</w:t>
      </w:r>
      <w:r w:rsidR="004C51AF" w:rsidRPr="00E64FC8">
        <w:rPr>
          <w:rFonts w:ascii="Maiandra GD" w:hAnsi="Maiandra GD"/>
          <w:b w:val="0"/>
          <w:bCs w:val="0"/>
          <w:iCs/>
          <w:sz w:val="22"/>
          <w:szCs w:val="22"/>
        </w:rPr>
        <w:t> :</w:t>
      </w:r>
      <w:r w:rsidRPr="00E64FC8">
        <w:rPr>
          <w:rFonts w:ascii="Maiandra GD" w:hAnsi="Maiandra GD"/>
          <w:b w:val="0"/>
          <w:bCs w:val="0"/>
          <w:iCs/>
          <w:sz w:val="22"/>
          <w:szCs w:val="22"/>
        </w:rPr>
        <w:t xml:space="preserve"> </w:t>
      </w:r>
    </w:p>
    <w:p w:rsidR="00165EDE" w:rsidRPr="00E64FC8" w:rsidRDefault="00E2681D" w:rsidP="00E64FC8">
      <w:pPr>
        <w:pStyle w:val="Corpsdetexte2"/>
        <w:spacing w:line="276" w:lineRule="auto"/>
        <w:ind w:right="211"/>
        <w:jc w:val="both"/>
        <w:rPr>
          <w:rFonts w:ascii="Maiandra GD" w:hAnsi="Maiandra GD"/>
          <w:b w:val="0"/>
          <w:bCs w:val="0"/>
          <w:sz w:val="22"/>
          <w:szCs w:val="22"/>
        </w:rPr>
      </w:pPr>
      <w:r w:rsidRPr="00E2681D">
        <w:rPr>
          <w:rFonts w:ascii="Maiandra GD" w:hAnsi="Maiandra GD"/>
          <w:iCs/>
          <w:sz w:val="22"/>
          <w:szCs w:val="22"/>
        </w:rPr>
        <w:t>N°……../AONO</w:t>
      </w:r>
      <w:r w:rsidR="00D023CB">
        <w:rPr>
          <w:rFonts w:ascii="Maiandra GD" w:hAnsi="Maiandra GD"/>
          <w:iCs/>
          <w:sz w:val="22"/>
          <w:szCs w:val="22"/>
        </w:rPr>
        <w:t>/CS/SIGAMP/CIPM-CS/CCCM-SPI/2024</w:t>
      </w:r>
      <w:r w:rsidRPr="00E2681D">
        <w:rPr>
          <w:rFonts w:ascii="Maiandra GD" w:hAnsi="Maiandra GD"/>
          <w:iCs/>
          <w:sz w:val="22"/>
          <w:szCs w:val="22"/>
        </w:rPr>
        <w:t xml:space="preserve"> </w:t>
      </w:r>
      <w:r w:rsidR="004C51AF">
        <w:rPr>
          <w:rFonts w:ascii="Maiandra GD" w:hAnsi="Maiandra GD"/>
          <w:sz w:val="22"/>
          <w:szCs w:val="22"/>
        </w:rPr>
        <w:t>r</w:t>
      </w:r>
      <w:r w:rsidR="00165EDE" w:rsidRPr="00E64FC8">
        <w:rPr>
          <w:rFonts w:ascii="Maiandra GD" w:hAnsi="Maiandra GD"/>
          <w:sz w:val="22"/>
          <w:szCs w:val="22"/>
        </w:rPr>
        <w:t xml:space="preserve">elatif </w:t>
      </w:r>
      <w:r w:rsidR="00165EDE" w:rsidRPr="004C51AF">
        <w:rPr>
          <w:rFonts w:ascii="Maiandra GD" w:hAnsi="Maiandra GD"/>
          <w:sz w:val="22"/>
          <w:szCs w:val="22"/>
          <w:lang w:eastAsia="en-US"/>
        </w:rPr>
        <w:t xml:space="preserve">à la </w:t>
      </w:r>
      <w:r w:rsidR="00165EDE" w:rsidRPr="00E64FC8">
        <w:rPr>
          <w:rFonts w:ascii="Maiandra GD" w:hAnsi="Maiandra GD"/>
          <w:sz w:val="22"/>
          <w:szCs w:val="22"/>
        </w:rPr>
        <w:t xml:space="preserve">collecte, le transport </w:t>
      </w:r>
      <w:r w:rsidR="00B528F2" w:rsidRPr="00E64FC8">
        <w:rPr>
          <w:rFonts w:ascii="Maiandra GD" w:hAnsi="Maiandra GD"/>
          <w:sz w:val="22"/>
          <w:szCs w:val="22"/>
        </w:rPr>
        <w:t>des ordures ménagères et leur</w:t>
      </w:r>
      <w:r w:rsidR="00165EDE" w:rsidRPr="00E64FC8">
        <w:rPr>
          <w:rFonts w:ascii="Maiandra GD" w:hAnsi="Maiandra GD"/>
          <w:sz w:val="22"/>
          <w:szCs w:val="22"/>
        </w:rPr>
        <w:t xml:space="preserve"> </w:t>
      </w:r>
      <w:r w:rsidR="00C3650E" w:rsidRPr="00E64FC8">
        <w:rPr>
          <w:rFonts w:ascii="Maiandra GD" w:hAnsi="Maiandra GD"/>
          <w:sz w:val="22"/>
          <w:szCs w:val="22"/>
        </w:rPr>
        <w:t>traitement,</w:t>
      </w:r>
      <w:r w:rsidR="00165EDE" w:rsidRPr="00E64FC8">
        <w:rPr>
          <w:rFonts w:ascii="Maiandra GD" w:hAnsi="Maiandra GD"/>
          <w:sz w:val="22"/>
          <w:szCs w:val="22"/>
        </w:rPr>
        <w:t xml:space="preserve"> le balayage et le nettoyage des rues, place</w:t>
      </w:r>
      <w:r w:rsidR="00515AF9">
        <w:rPr>
          <w:rFonts w:ascii="Maiandra GD" w:hAnsi="Maiandra GD"/>
          <w:sz w:val="22"/>
          <w:szCs w:val="22"/>
        </w:rPr>
        <w:t xml:space="preserve">s publiques, gares routières, voies attenantes aux </w:t>
      </w:r>
      <w:r w:rsidR="00165EDE" w:rsidRPr="00E64FC8">
        <w:rPr>
          <w:rFonts w:ascii="Maiandra GD" w:hAnsi="Maiandra GD"/>
          <w:sz w:val="22"/>
          <w:szCs w:val="22"/>
        </w:rPr>
        <w:t>marchés</w:t>
      </w:r>
      <w:r w:rsidR="00515AF9">
        <w:rPr>
          <w:rFonts w:ascii="Maiandra GD" w:hAnsi="Maiandra GD"/>
          <w:sz w:val="22"/>
          <w:szCs w:val="22"/>
        </w:rPr>
        <w:t xml:space="preserve"> et autres places publiques</w:t>
      </w:r>
      <w:r w:rsidR="00165EDE" w:rsidRPr="00E64FC8">
        <w:rPr>
          <w:rFonts w:ascii="Maiandra GD" w:hAnsi="Maiandra GD"/>
          <w:sz w:val="22"/>
          <w:szCs w:val="22"/>
        </w:rPr>
        <w:t xml:space="preserve"> de la ville de Sangmélima.</w:t>
      </w:r>
    </w:p>
    <w:p w:rsidR="00165EDE" w:rsidRPr="000347A5" w:rsidRDefault="00165EDE" w:rsidP="00165EDE">
      <w:pPr>
        <w:spacing w:after="0"/>
        <w:rPr>
          <w:sz w:val="14"/>
        </w:rPr>
      </w:pPr>
    </w:p>
    <w:p w:rsidR="00165EDE" w:rsidRPr="00F01D81" w:rsidRDefault="00165EDE" w:rsidP="00165EDE">
      <w:pPr>
        <w:spacing w:after="0"/>
        <w:rPr>
          <w:b/>
        </w:rPr>
      </w:pPr>
      <w:r w:rsidRPr="00F01D81">
        <w:rPr>
          <w:b/>
        </w:rPr>
        <w:t>ARTICLE 4 : DEFINITIONS ET ATTRIBUTIONS</w:t>
      </w:r>
    </w:p>
    <w:p w:rsidR="00165EDE" w:rsidRPr="00F01D81" w:rsidRDefault="00165EDE" w:rsidP="00165EDE">
      <w:pPr>
        <w:spacing w:after="0"/>
        <w:rPr>
          <w:b/>
        </w:rPr>
      </w:pPr>
      <w:r w:rsidRPr="00F01D81">
        <w:rPr>
          <w:b/>
        </w:rPr>
        <w:t>4.1. Définitions générales</w:t>
      </w:r>
    </w:p>
    <w:p w:rsidR="00165EDE" w:rsidRPr="00F01D81" w:rsidRDefault="00165EDE" w:rsidP="00165EDE">
      <w:pPr>
        <w:spacing w:after="0"/>
      </w:pPr>
      <w:r w:rsidRPr="00F01D81">
        <w:t>Pour l’application des dispositions du présent Marché et des textes auxquels il se réfère, il est précisé que :</w:t>
      </w:r>
    </w:p>
    <w:p w:rsidR="00165EDE" w:rsidRPr="00F01D81" w:rsidRDefault="00165EDE" w:rsidP="00165EDE">
      <w:pPr>
        <w:pStyle w:val="Paragraphedeliste"/>
        <w:numPr>
          <w:ilvl w:val="0"/>
          <w:numId w:val="10"/>
        </w:numPr>
        <w:spacing w:after="0"/>
        <w:ind w:left="567"/>
      </w:pPr>
      <w:r w:rsidRPr="00F01D81">
        <w:t xml:space="preserve">Le Maitre </w:t>
      </w:r>
      <w:r w:rsidR="004C51AF" w:rsidRPr="00F01D81">
        <w:t>d’Ouvrage est</w:t>
      </w:r>
      <w:r w:rsidRPr="00F01D81">
        <w:t xml:space="preserve"> le Maire de la Commune de Sangmélima. Il représente l’administration bénéficiaire des prestations</w:t>
      </w:r>
      <w:r w:rsidR="004C51AF">
        <w:t>, à</w:t>
      </w:r>
      <w:r w:rsidR="004C51AF" w:rsidRPr="00F01D81">
        <w:t xml:space="preserve"> ce titre, il est signataire du marché, en assure le bon fonctionnement et</w:t>
      </w:r>
      <w:r w:rsidR="004C51AF">
        <w:t xml:space="preserve"> </w:t>
      </w:r>
      <w:r w:rsidR="004C51AF" w:rsidRPr="00F01D81">
        <w:t>le contrôle de l’effectivité des prestations permettant leur exécution.</w:t>
      </w:r>
      <w:r w:rsidR="004C51AF">
        <w:t xml:space="preserve"> </w:t>
      </w:r>
      <w:r w:rsidR="004C51AF" w:rsidRPr="00F01D81">
        <w:t>Il veille à la conservation des originaux des documents de Marchés et à la transmission des copies à L’ARMP et l’autorité chargé des marchés publics ;</w:t>
      </w:r>
    </w:p>
    <w:p w:rsidR="00165EDE" w:rsidRPr="00F01D81" w:rsidRDefault="00165EDE" w:rsidP="00165EDE">
      <w:pPr>
        <w:pStyle w:val="Paragraphedeliste"/>
        <w:numPr>
          <w:ilvl w:val="0"/>
          <w:numId w:val="10"/>
        </w:numPr>
        <w:suppressAutoHyphens w:val="0"/>
        <w:spacing w:after="0"/>
        <w:ind w:left="567"/>
      </w:pPr>
      <w:r w:rsidRPr="00F01D81">
        <w:t>Le MINMAP/</w:t>
      </w:r>
      <w:r>
        <w:t>DL</w:t>
      </w:r>
      <w:r w:rsidRPr="00F01D81">
        <w:t xml:space="preserve"> : est l’autorité chargée du contrôle de l’effectivité de la réalisation des </w:t>
      </w:r>
      <w:r w:rsidR="004C51AF" w:rsidRPr="00F01D81">
        <w:t xml:space="preserve">prestations </w:t>
      </w:r>
    </w:p>
    <w:p w:rsidR="00165EDE" w:rsidRPr="00663378" w:rsidRDefault="00165EDE" w:rsidP="00165EDE">
      <w:pPr>
        <w:pStyle w:val="Paragraphedeliste"/>
        <w:numPr>
          <w:ilvl w:val="0"/>
          <w:numId w:val="10"/>
        </w:numPr>
        <w:suppressAutoHyphens w:val="0"/>
        <w:spacing w:after="0"/>
        <w:ind w:left="567"/>
      </w:pPr>
      <w:r w:rsidRPr="00663378">
        <w:t>Le chef de servic</w:t>
      </w:r>
      <w:r w:rsidR="009B51FC" w:rsidRPr="00663378">
        <w:t>e du Marché est le Chef</w:t>
      </w:r>
      <w:r w:rsidR="00D87762" w:rsidRPr="00663378">
        <w:t xml:space="preserve"> Service Technique</w:t>
      </w:r>
      <w:r w:rsidRPr="00663378">
        <w:t xml:space="preserve"> de la Commune de Sangmélima ;</w:t>
      </w:r>
    </w:p>
    <w:p w:rsidR="00165EDE" w:rsidRPr="00F01D81" w:rsidRDefault="00165EDE" w:rsidP="00165EDE">
      <w:pPr>
        <w:pStyle w:val="Paragraphedeliste"/>
        <w:numPr>
          <w:ilvl w:val="0"/>
          <w:numId w:val="10"/>
        </w:numPr>
        <w:suppressAutoHyphens w:val="0"/>
        <w:spacing w:after="0"/>
        <w:ind w:left="567"/>
      </w:pPr>
      <w:r w:rsidRPr="00F01D81">
        <w:t>L’ingénieur du marché est le Chef de Service d’Hygiène et Salubrité de la Commune de Sangmélima, il est responsable du suivi technique du marché et rend compte au Chef Service du Marché ;</w:t>
      </w:r>
    </w:p>
    <w:p w:rsidR="00165EDE" w:rsidRPr="00F01D81" w:rsidRDefault="00165EDE" w:rsidP="00165EDE">
      <w:pPr>
        <w:pStyle w:val="Paragraphedeliste"/>
        <w:numPr>
          <w:ilvl w:val="0"/>
          <w:numId w:val="10"/>
        </w:numPr>
        <w:suppressAutoHyphens w:val="0"/>
        <w:spacing w:after="0"/>
      </w:pPr>
      <w:r w:rsidRPr="00F01D81">
        <w:t xml:space="preserve">Le Prestataire est …….. </w:t>
      </w:r>
    </w:p>
    <w:p w:rsidR="00165EDE" w:rsidRPr="00F01D81" w:rsidRDefault="00165EDE" w:rsidP="00165EDE">
      <w:pPr>
        <w:pStyle w:val="Paragraphedeliste"/>
        <w:numPr>
          <w:ilvl w:val="0"/>
          <w:numId w:val="10"/>
        </w:numPr>
        <w:suppressAutoHyphens w:val="0"/>
        <w:spacing w:after="0"/>
      </w:pPr>
      <w:r w:rsidRPr="00F01D81">
        <w:t>La Maitrise d’œuvre est</w:t>
      </w:r>
      <w:r w:rsidR="00AA7E51">
        <w:t xml:space="preserve"> </w:t>
      </w:r>
      <w:r w:rsidR="00D202B0">
        <w:t>………………</w:t>
      </w:r>
      <w:proofErr w:type="gramStart"/>
      <w:r w:rsidR="00D202B0">
        <w:t>…….</w:t>
      </w:r>
      <w:proofErr w:type="gramEnd"/>
      <w:r w:rsidRPr="00F01D81">
        <w:t xml:space="preserve">: elle est </w:t>
      </w:r>
      <w:r w:rsidR="00BD1974" w:rsidRPr="00F01D81">
        <w:t>chargée</w:t>
      </w:r>
      <w:r w:rsidRPr="00F01D81">
        <w:t xml:space="preserve"> du suivi et du contrôle de l’exécution des prestations.</w:t>
      </w:r>
    </w:p>
    <w:p w:rsidR="00165EDE" w:rsidRPr="00F01D81" w:rsidRDefault="00165EDE" w:rsidP="00165EDE">
      <w:pPr>
        <w:spacing w:after="0"/>
        <w:rPr>
          <w:b/>
        </w:rPr>
      </w:pPr>
      <w:r w:rsidRPr="00F01D81">
        <w:rPr>
          <w:b/>
        </w:rPr>
        <w:t xml:space="preserve">4.2. : Nantissement </w:t>
      </w:r>
    </w:p>
    <w:p w:rsidR="00165EDE" w:rsidRPr="00F01D81" w:rsidRDefault="00165EDE" w:rsidP="00165EDE">
      <w:pPr>
        <w:spacing w:after="0"/>
      </w:pPr>
      <w:r w:rsidRPr="00F01D81">
        <w:t>Le nantissement est soumis aux règles applicables en cette matière aux Marchés Publics de l’Etat, notamment à l’article 150 du décret 2018/366 du 20 JUIN 2018 portant code des Marchés Publics sont désignées :</w:t>
      </w:r>
    </w:p>
    <w:p w:rsidR="00165EDE" w:rsidRPr="00F01D81" w:rsidRDefault="00165EDE" w:rsidP="00165EDE">
      <w:pPr>
        <w:pStyle w:val="Paragraphedeliste"/>
        <w:numPr>
          <w:ilvl w:val="0"/>
          <w:numId w:val="10"/>
        </w:numPr>
        <w:suppressAutoHyphens w:val="0"/>
        <w:spacing w:after="0"/>
      </w:pPr>
      <w:r w:rsidRPr="00F01D81">
        <w:t xml:space="preserve">L’autorité chargée de la liquidation des sommes dues et de leur paiement en application du </w:t>
      </w:r>
      <w:r>
        <w:t>M</w:t>
      </w:r>
      <w:r w:rsidRPr="00F01D81">
        <w:t>arché est le Maire de la Commune de Sangmélima.</w:t>
      </w:r>
    </w:p>
    <w:p w:rsidR="00165EDE" w:rsidRPr="00F01D81" w:rsidRDefault="00165EDE" w:rsidP="00165EDE">
      <w:pPr>
        <w:pStyle w:val="Paragraphedeliste"/>
        <w:numPr>
          <w:ilvl w:val="0"/>
          <w:numId w:val="10"/>
        </w:numPr>
        <w:suppressAutoHyphens w:val="0"/>
        <w:spacing w:after="0"/>
      </w:pPr>
      <w:r w:rsidRPr="00F01D81">
        <w:lastRenderedPageBreak/>
        <w:t>La personne compétente chargée de fournir le renseignement est le Maire de la Commune de Sangmélima</w:t>
      </w:r>
    </w:p>
    <w:p w:rsidR="00165EDE" w:rsidRPr="00F01D81" w:rsidRDefault="00165EDE" w:rsidP="00165EDE">
      <w:pPr>
        <w:pStyle w:val="Paragraphedeliste"/>
        <w:numPr>
          <w:ilvl w:val="0"/>
          <w:numId w:val="10"/>
        </w:numPr>
        <w:suppressAutoHyphens w:val="0"/>
        <w:spacing w:after="0"/>
      </w:pPr>
      <w:r w:rsidRPr="00F01D81">
        <w:t>Les comptables chargées des paiements sont :</w:t>
      </w:r>
    </w:p>
    <w:p w:rsidR="00165EDE" w:rsidRPr="00F01D81" w:rsidRDefault="00165EDE" w:rsidP="00E54AA7">
      <w:pPr>
        <w:pStyle w:val="Paragraphedeliste"/>
        <w:numPr>
          <w:ilvl w:val="1"/>
          <w:numId w:val="10"/>
        </w:numPr>
        <w:suppressAutoHyphens w:val="0"/>
        <w:spacing w:after="0"/>
      </w:pPr>
      <w:r w:rsidRPr="00F01D81">
        <w:t>Le Directeur Général du Trésor (pour les prestations payées par l’Etat du Cameroun) ;</w:t>
      </w:r>
    </w:p>
    <w:p w:rsidR="00165EDE" w:rsidRDefault="00165EDE" w:rsidP="00E54AA7">
      <w:pPr>
        <w:pStyle w:val="Paragraphedeliste"/>
        <w:numPr>
          <w:ilvl w:val="1"/>
          <w:numId w:val="10"/>
        </w:numPr>
        <w:suppressAutoHyphens w:val="0"/>
        <w:spacing w:after="0"/>
      </w:pPr>
      <w:r w:rsidRPr="00F01D81">
        <w:t>Le Receveur Municipal de la Commune de Sangmélima (pour les prestations payées par la Commune de Sangmélima)</w:t>
      </w:r>
      <w:r w:rsidR="00BD1974">
        <w:t> ;</w:t>
      </w:r>
    </w:p>
    <w:p w:rsidR="00996D6E" w:rsidRDefault="00996D6E" w:rsidP="00E54AA7">
      <w:pPr>
        <w:pStyle w:val="Paragraphedeliste"/>
        <w:numPr>
          <w:ilvl w:val="1"/>
          <w:numId w:val="10"/>
        </w:numPr>
        <w:suppressAutoHyphens w:val="0"/>
        <w:spacing w:after="0"/>
      </w:pPr>
      <w:r w:rsidRPr="00E64FC8">
        <w:t>Le payeur spécialisé auprès du MINFI à partir du produit du droit d’accises spécial destiné à la gestion des ordures ménagères réparti par le MINDDEVEL.</w:t>
      </w:r>
    </w:p>
    <w:p w:rsidR="00996D6E" w:rsidRPr="00E64FC8" w:rsidRDefault="00996D6E" w:rsidP="00E64FC8">
      <w:pPr>
        <w:suppressAutoHyphens w:val="0"/>
        <w:spacing w:after="0"/>
        <w:ind w:left="851"/>
        <w:rPr>
          <w:rFonts w:eastAsia="Calibri"/>
        </w:rPr>
      </w:pPr>
    </w:p>
    <w:p w:rsidR="00165EDE" w:rsidRPr="00F01D81" w:rsidRDefault="00165EDE" w:rsidP="00165EDE">
      <w:pPr>
        <w:spacing w:after="0"/>
        <w:ind w:left="360"/>
        <w:rPr>
          <w:b/>
        </w:rPr>
      </w:pPr>
      <w:r w:rsidRPr="00F01D81">
        <w:rPr>
          <w:b/>
        </w:rPr>
        <w:t>Article 5 : LANGUE, LOIS REGLEMENTATION APPLICABLES</w:t>
      </w:r>
    </w:p>
    <w:p w:rsidR="00165EDE" w:rsidRPr="00F01D81" w:rsidRDefault="00165EDE" w:rsidP="00165EDE">
      <w:pPr>
        <w:spacing w:after="0"/>
        <w:ind w:left="360"/>
      </w:pPr>
      <w:r w:rsidRPr="00F01D81">
        <w:t>La langue utilisée est le français et /ou l’anglais.</w:t>
      </w:r>
    </w:p>
    <w:p w:rsidR="00165EDE" w:rsidRPr="00F01D81" w:rsidRDefault="00165EDE" w:rsidP="00165EDE">
      <w:pPr>
        <w:spacing w:after="0"/>
        <w:ind w:left="360"/>
      </w:pPr>
      <w:r w:rsidRPr="00F01D81">
        <w:t>Le prestataire s’engage à observer les lois, règlements, ordonnances en vigueur en République du Cameroun, et ce, aussi bien dans sa propre organisation que dans la réalisation du marché.</w:t>
      </w:r>
    </w:p>
    <w:p w:rsidR="00165EDE" w:rsidRDefault="00165EDE" w:rsidP="00165EDE">
      <w:pPr>
        <w:spacing w:after="0"/>
        <w:ind w:left="360"/>
      </w:pPr>
      <w:r w:rsidRPr="00F01D81">
        <w:t>Si au Cameroun, ces règlements, lois et dispositions Administratives et fiscal en vigueur à la date de signature du présent Marché venaient à être modifiés après la signature du Marché, les couts éventuels qui en découleraient directement seraient en compte sans gain ni perte pour chaque partie.</w:t>
      </w:r>
    </w:p>
    <w:p w:rsidR="00996D6E" w:rsidRPr="00F01D81" w:rsidRDefault="00996D6E" w:rsidP="00165EDE">
      <w:pPr>
        <w:spacing w:after="0"/>
        <w:ind w:left="360"/>
      </w:pPr>
    </w:p>
    <w:p w:rsidR="00165EDE" w:rsidRPr="00F01D81" w:rsidRDefault="00165EDE" w:rsidP="00165EDE">
      <w:pPr>
        <w:spacing w:after="0"/>
        <w:ind w:left="360"/>
        <w:rPr>
          <w:b/>
        </w:rPr>
      </w:pPr>
      <w:r w:rsidRPr="00F01D81">
        <w:rPr>
          <w:b/>
        </w:rPr>
        <w:t xml:space="preserve">ARTICLE 6 : PIECES CONTRACTUELLES </w:t>
      </w:r>
    </w:p>
    <w:p w:rsidR="00165EDE" w:rsidRPr="00F01D81" w:rsidRDefault="00165EDE" w:rsidP="00165EDE">
      <w:pPr>
        <w:spacing w:after="0"/>
        <w:ind w:left="360"/>
        <w:rPr>
          <w:b/>
        </w:rPr>
      </w:pPr>
      <w:r w:rsidRPr="00F01D81">
        <w:rPr>
          <w:b/>
        </w:rPr>
        <w:t xml:space="preserve">6.1. PIECES CONSTITUTIVES DU MARCHE </w:t>
      </w:r>
    </w:p>
    <w:p w:rsidR="00165EDE" w:rsidRPr="00F01D81" w:rsidRDefault="00165EDE" w:rsidP="00165EDE">
      <w:pPr>
        <w:spacing w:after="0"/>
        <w:ind w:left="360"/>
      </w:pPr>
      <w:r w:rsidRPr="00F01D81">
        <w:t xml:space="preserve">Le Prestataire s’engage à exécuter le marché conformément aux dispositions </w:t>
      </w:r>
      <w:r w:rsidR="009B51FC" w:rsidRPr="00F01D81">
        <w:t>des documents énumérés</w:t>
      </w:r>
      <w:r w:rsidRPr="00F01D81">
        <w:t xml:space="preserve"> ci – dessous, documents auxquels il reconnait un caractère contractuel :</w:t>
      </w:r>
    </w:p>
    <w:p w:rsidR="00165EDE" w:rsidRPr="00F01D81" w:rsidRDefault="00165EDE" w:rsidP="00165EDE">
      <w:pPr>
        <w:pStyle w:val="Paragraphedeliste"/>
        <w:numPr>
          <w:ilvl w:val="0"/>
          <w:numId w:val="10"/>
        </w:numPr>
        <w:suppressAutoHyphens w:val="0"/>
        <w:spacing w:after="0"/>
      </w:pPr>
      <w:r w:rsidRPr="00F01D81">
        <w:t xml:space="preserve"> L’avis d’appel d’offre </w:t>
      </w:r>
    </w:p>
    <w:p w:rsidR="00165EDE" w:rsidRPr="00F01D81" w:rsidRDefault="00165EDE" w:rsidP="00165EDE">
      <w:pPr>
        <w:pStyle w:val="Paragraphedeliste"/>
        <w:numPr>
          <w:ilvl w:val="0"/>
          <w:numId w:val="10"/>
        </w:numPr>
        <w:suppressAutoHyphens w:val="0"/>
        <w:spacing w:after="0"/>
      </w:pPr>
      <w:r w:rsidRPr="00F01D81">
        <w:t xml:space="preserve">La soumission du prestataire </w:t>
      </w:r>
    </w:p>
    <w:p w:rsidR="00165EDE" w:rsidRPr="00F01D81" w:rsidRDefault="00165EDE" w:rsidP="00165EDE">
      <w:pPr>
        <w:pStyle w:val="Paragraphedeliste"/>
        <w:numPr>
          <w:ilvl w:val="0"/>
          <w:numId w:val="10"/>
        </w:numPr>
        <w:suppressAutoHyphens w:val="0"/>
        <w:spacing w:after="0"/>
      </w:pPr>
      <w:r w:rsidRPr="00F01D81">
        <w:t xml:space="preserve">Le marché signé par le Maitre d’Ouvrage, notifié par le Chef Service du </w:t>
      </w:r>
      <w:r w:rsidR="00996D6E" w:rsidRPr="00F01D81">
        <w:t>Marché et</w:t>
      </w:r>
      <w:r w:rsidRPr="00F01D81">
        <w:t xml:space="preserve"> comprenant, par ordre de priorité :</w:t>
      </w:r>
    </w:p>
    <w:p w:rsidR="00165EDE" w:rsidRPr="00F01D81" w:rsidRDefault="00165EDE" w:rsidP="00165EDE">
      <w:pPr>
        <w:pStyle w:val="Paragraphedeliste"/>
        <w:numPr>
          <w:ilvl w:val="0"/>
          <w:numId w:val="11"/>
        </w:numPr>
        <w:suppressAutoHyphens w:val="0"/>
        <w:spacing w:after="0"/>
      </w:pPr>
      <w:r w:rsidRPr="00F01D81">
        <w:t>Le présent cahier des clauses administratives particulières (CCAP)</w:t>
      </w:r>
    </w:p>
    <w:p w:rsidR="00165EDE" w:rsidRPr="00F01D81" w:rsidRDefault="00165EDE" w:rsidP="00165EDE">
      <w:pPr>
        <w:pStyle w:val="Paragraphedeliste"/>
        <w:numPr>
          <w:ilvl w:val="0"/>
          <w:numId w:val="11"/>
        </w:numPr>
        <w:suppressAutoHyphens w:val="0"/>
        <w:spacing w:after="0"/>
      </w:pPr>
      <w:r w:rsidRPr="00F01D81">
        <w:t>Le cahier des charges (TDR</w:t>
      </w:r>
      <w:r w:rsidR="00996D6E" w:rsidRPr="00F01D81">
        <w:t>) ;</w:t>
      </w:r>
    </w:p>
    <w:p w:rsidR="00165EDE" w:rsidRPr="00F01D81" w:rsidRDefault="00165EDE" w:rsidP="00165EDE">
      <w:pPr>
        <w:pStyle w:val="Paragraphedeliste"/>
        <w:numPr>
          <w:ilvl w:val="0"/>
          <w:numId w:val="11"/>
        </w:numPr>
        <w:suppressAutoHyphens w:val="0"/>
        <w:spacing w:after="0"/>
      </w:pPr>
      <w:r w:rsidRPr="00F01D81">
        <w:t>Le bordereau des prix unitaires, hors TVA,</w:t>
      </w:r>
    </w:p>
    <w:p w:rsidR="00165EDE" w:rsidRPr="00F01D81" w:rsidRDefault="00165EDE" w:rsidP="00165EDE">
      <w:pPr>
        <w:pStyle w:val="Paragraphedeliste"/>
        <w:numPr>
          <w:ilvl w:val="0"/>
          <w:numId w:val="11"/>
        </w:numPr>
        <w:suppressAutoHyphens w:val="0"/>
        <w:spacing w:after="0"/>
      </w:pPr>
      <w:r w:rsidRPr="00F01D81">
        <w:t>Le devis estimatif</w:t>
      </w:r>
    </w:p>
    <w:p w:rsidR="00165EDE" w:rsidRPr="00294204" w:rsidRDefault="00165EDE" w:rsidP="00165EDE">
      <w:pPr>
        <w:pStyle w:val="Paragraphedeliste"/>
        <w:suppressAutoHyphens w:val="0"/>
        <w:spacing w:after="0"/>
        <w:ind w:left="1080"/>
        <w:rPr>
          <w:sz w:val="8"/>
        </w:rPr>
      </w:pPr>
    </w:p>
    <w:p w:rsidR="00165EDE" w:rsidRPr="00F01D81" w:rsidRDefault="00165EDE" w:rsidP="00165EDE">
      <w:pPr>
        <w:widowControl w:val="0"/>
        <w:autoSpaceDE w:val="0"/>
        <w:spacing w:after="0"/>
        <w:rPr>
          <w:rFonts w:cs="Arial"/>
        </w:rPr>
      </w:pPr>
      <w:r w:rsidRPr="00F01D81">
        <w:rPr>
          <w:rFonts w:cs="Arial"/>
          <w:b/>
          <w:bCs/>
        </w:rPr>
        <w:t>6.2.</w:t>
      </w:r>
      <w:r w:rsidR="00AA7E51">
        <w:rPr>
          <w:rFonts w:cs="Arial"/>
          <w:b/>
          <w:bCs/>
        </w:rPr>
        <w:t xml:space="preserve"> </w:t>
      </w:r>
      <w:r w:rsidRPr="00F01D81">
        <w:rPr>
          <w:rFonts w:cs="Arial"/>
          <w:b/>
          <w:bCs/>
          <w:spacing w:val="-7"/>
        </w:rPr>
        <w:t xml:space="preserve">TEXTES </w:t>
      </w:r>
      <w:r w:rsidRPr="00F01D81">
        <w:rPr>
          <w:rFonts w:cs="Arial"/>
          <w:b/>
          <w:bCs/>
        </w:rPr>
        <w:t>GENERAUX APPLICABLES</w:t>
      </w:r>
    </w:p>
    <w:p w:rsidR="00165EDE" w:rsidRPr="00F01D81" w:rsidRDefault="00165EDE" w:rsidP="00873D0C">
      <w:pPr>
        <w:pStyle w:val="Paragraphedeliste"/>
        <w:widowControl w:val="0"/>
        <w:numPr>
          <w:ilvl w:val="0"/>
          <w:numId w:val="49"/>
        </w:numPr>
        <w:autoSpaceDE w:val="0"/>
        <w:spacing w:after="0"/>
        <w:rPr>
          <w:rFonts w:cs="Arial"/>
        </w:rPr>
      </w:pPr>
      <w:r w:rsidRPr="00F01D81">
        <w:rPr>
          <w:rFonts w:cs="Arial"/>
        </w:rPr>
        <w:t>Le présent marché est soumis aux textes généraux ci-</w:t>
      </w:r>
      <w:r w:rsidR="00996D6E" w:rsidRPr="00F01D81">
        <w:rPr>
          <w:rFonts w:cs="Arial"/>
        </w:rPr>
        <w:t>après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rPr>
      </w:pPr>
      <w:r w:rsidRPr="00F01D81">
        <w:rPr>
          <w:rFonts w:cs="Arial"/>
        </w:rPr>
        <w:t>La</w:t>
      </w:r>
      <w:r w:rsidR="00165EDE" w:rsidRPr="00F01D81">
        <w:rPr>
          <w:rFonts w:cs="Arial"/>
        </w:rPr>
        <w:t xml:space="preserve"> loi cadre N° 96/12 du 05 août 1996 sur la gestion de l’environnement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rPr>
      </w:pPr>
      <w:r w:rsidRPr="00F01D81">
        <w:rPr>
          <w:rFonts w:cs="Arial"/>
        </w:rPr>
        <w:t>La</w:t>
      </w:r>
      <w:r w:rsidR="00165EDE" w:rsidRPr="00F01D81">
        <w:rPr>
          <w:rFonts w:cs="Arial"/>
        </w:rPr>
        <w:t xml:space="preserve"> loi n°2018/012 du 11 juillet 2018 portant Régime Financier de l’Etat ;</w:t>
      </w:r>
    </w:p>
    <w:p w:rsidR="00165EDE" w:rsidRPr="00F01D81" w:rsidRDefault="00996D6E" w:rsidP="00873D0C">
      <w:pPr>
        <w:pStyle w:val="Paragraphedeliste"/>
        <w:widowControl w:val="0"/>
        <w:numPr>
          <w:ilvl w:val="0"/>
          <w:numId w:val="49"/>
        </w:numPr>
        <w:suppressAutoHyphens w:val="0"/>
        <w:autoSpaceDE w:val="0"/>
        <w:autoSpaceDN/>
        <w:spacing w:after="0" w:line="240" w:lineRule="auto"/>
        <w:rPr>
          <w:rFonts w:cs="Arial"/>
          <w:spacing w:val="-4"/>
        </w:rPr>
      </w:pPr>
      <w:r w:rsidRPr="00F01D81">
        <w:rPr>
          <w:rFonts w:cs="Arial"/>
          <w:spacing w:val="-4"/>
        </w:rPr>
        <w:t>La</w:t>
      </w:r>
      <w:r w:rsidR="00165EDE" w:rsidRPr="00F01D81">
        <w:rPr>
          <w:rFonts w:cs="Arial"/>
          <w:spacing w:val="-4"/>
        </w:rPr>
        <w:t xml:space="preserve"> loi n°2020/018 du 17 décembre 2020 portant loi des Finances de la République du Cameroun pour l’exercice 2021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F01D81">
        <w:rPr>
          <w:rFonts w:cs="Arial"/>
        </w:rPr>
        <w:t>Le</w:t>
      </w:r>
      <w:r w:rsidR="00165EDE" w:rsidRPr="00F01D81">
        <w:rPr>
          <w:rFonts w:cs="Arial"/>
        </w:rPr>
        <w:t xml:space="preserve"> </w:t>
      </w:r>
      <w:r w:rsidR="00165EDE" w:rsidRPr="00F01D81">
        <w:rPr>
          <w:rFonts w:cs="Arial"/>
          <w:iCs/>
        </w:rPr>
        <w:t>Code minier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F01D81">
        <w:rPr>
          <w:rFonts w:cs="Arial"/>
          <w:iCs/>
        </w:rPr>
        <w:t>Les</w:t>
      </w:r>
      <w:r w:rsidR="00165EDE" w:rsidRPr="00F01D81">
        <w:rPr>
          <w:rFonts w:cs="Arial"/>
          <w:iCs/>
        </w:rPr>
        <w:t xml:space="preserve"> textes régissant les corps de métier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iCs/>
          <w:spacing w:val="-4"/>
        </w:rPr>
      </w:pPr>
      <w:r w:rsidRPr="00F01D81">
        <w:rPr>
          <w:rFonts w:cs="Arial"/>
          <w:iCs/>
          <w:spacing w:val="-4"/>
        </w:rPr>
        <w:t>Le</w:t>
      </w:r>
      <w:r w:rsidR="00165EDE" w:rsidRPr="00F01D81">
        <w:rPr>
          <w:rFonts w:cs="Arial"/>
          <w:iCs/>
          <w:spacing w:val="-4"/>
        </w:rPr>
        <w:t xml:space="preserve"> Décret n°2001/048 du 23 février 2001 portant organisation et fonctionnement de l’Agence de Régulation des Marchés Publics (et ses différents textes d’application) modifié et complété par le Décret N° 2012/076 du 08 mars 2012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F01D81">
        <w:rPr>
          <w:rFonts w:cs="Arial"/>
          <w:iCs/>
        </w:rPr>
        <w:t>Le</w:t>
      </w:r>
      <w:r w:rsidR="00165EDE" w:rsidRPr="00F01D81">
        <w:rPr>
          <w:rFonts w:cs="Arial"/>
          <w:iCs/>
        </w:rPr>
        <w:t xml:space="preserve"> Décret n° 2018/366 du 20 juin 2018 portant Code des Marchés Publics et ses différents textes d’application ;</w:t>
      </w:r>
    </w:p>
    <w:p w:rsidR="00165EDE"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F01D81">
        <w:rPr>
          <w:rFonts w:cs="Arial"/>
          <w:iCs/>
        </w:rPr>
        <w:t>Le</w:t>
      </w:r>
      <w:r w:rsidR="00165EDE" w:rsidRPr="00F01D81">
        <w:rPr>
          <w:rFonts w:cs="Arial"/>
          <w:iCs/>
        </w:rPr>
        <w:t xml:space="preserve"> Décret n° 2012 /074 du 08 mars 2012 portant création, organisation et fonctionnement des Commissions des Marchés modifié et complété par le Décret N° 2013/271 du 05 août 2013 ;</w:t>
      </w:r>
    </w:p>
    <w:p w:rsidR="00996D6E" w:rsidRPr="00E64FC8"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E64FC8">
        <w:rPr>
          <w:rFonts w:cs="Arial"/>
          <w:iCs/>
        </w:rPr>
        <w:t xml:space="preserve">Le Décret N°2023/04186/PM du 24/07/2023 fixant les modalités de recouvrement, de </w:t>
      </w:r>
      <w:r w:rsidRPr="00E64FC8">
        <w:rPr>
          <w:rFonts w:cs="Arial"/>
          <w:iCs/>
        </w:rPr>
        <w:lastRenderedPageBreak/>
        <w:t>centralisation, de répartition et de reversement du produit du droit d’accises spécial destiné au financement de l’enlèvement et du traitement des ordures au bénéfice des collectivités territoriales décentralisées.</w:t>
      </w:r>
    </w:p>
    <w:p w:rsidR="00D202B0" w:rsidRDefault="00D202B0" w:rsidP="00D202B0">
      <w:pPr>
        <w:numPr>
          <w:ilvl w:val="0"/>
          <w:numId w:val="49"/>
        </w:numPr>
        <w:suppressAutoHyphens w:val="0"/>
        <w:autoSpaceDN/>
        <w:spacing w:after="0"/>
        <w:ind w:right="-569"/>
        <w:rPr>
          <w:rFonts w:ascii="Arial" w:hAnsi="Arial" w:cs="Arial"/>
        </w:rPr>
      </w:pPr>
      <w:r w:rsidRPr="00872EBA">
        <w:rPr>
          <w:rFonts w:ascii="Arial" w:hAnsi="Arial" w:cs="Arial"/>
        </w:rPr>
        <w:t>La circulaire n° 00</w:t>
      </w:r>
      <w:r>
        <w:rPr>
          <w:rFonts w:ascii="Arial" w:hAnsi="Arial" w:cs="Arial"/>
        </w:rPr>
        <w:t>00</w:t>
      </w:r>
      <w:r w:rsidRPr="00872EBA">
        <w:rPr>
          <w:rFonts w:ascii="Arial" w:hAnsi="Arial" w:cs="Arial"/>
        </w:rPr>
        <w:t>1/</w:t>
      </w:r>
      <w:r>
        <w:rPr>
          <w:rFonts w:ascii="Arial" w:hAnsi="Arial" w:cs="Arial"/>
        </w:rPr>
        <w:t>PR</w:t>
      </w:r>
      <w:r w:rsidRPr="00872EBA">
        <w:rPr>
          <w:rFonts w:ascii="Arial" w:hAnsi="Arial" w:cs="Arial"/>
        </w:rPr>
        <w:t>/MIN</w:t>
      </w:r>
      <w:r>
        <w:rPr>
          <w:rFonts w:ascii="Arial" w:hAnsi="Arial" w:cs="Arial"/>
        </w:rPr>
        <w:t>MAP/CAB du 25 Avril 2022 relative à l’application du Code des Marchés Publics ;</w:t>
      </w:r>
    </w:p>
    <w:p w:rsidR="00165EDE" w:rsidRPr="00663378" w:rsidRDefault="00996D6E" w:rsidP="00873D0C">
      <w:pPr>
        <w:pStyle w:val="Paragraphedeliste"/>
        <w:widowControl w:val="0"/>
        <w:numPr>
          <w:ilvl w:val="0"/>
          <w:numId w:val="49"/>
        </w:numPr>
        <w:suppressAutoHyphens w:val="0"/>
        <w:autoSpaceDE w:val="0"/>
        <w:autoSpaceDN/>
        <w:spacing w:after="0" w:line="240" w:lineRule="auto"/>
        <w:rPr>
          <w:rFonts w:cs="Arial"/>
          <w:iCs/>
        </w:rPr>
      </w:pPr>
      <w:r w:rsidRPr="00663378">
        <w:rPr>
          <w:rFonts w:cs="Arial"/>
          <w:iCs/>
        </w:rPr>
        <w:t>La</w:t>
      </w:r>
      <w:r w:rsidR="00165EDE" w:rsidRPr="00663378">
        <w:rPr>
          <w:rFonts w:cs="Arial"/>
          <w:iCs/>
        </w:rPr>
        <w:t xml:space="preserve"> Circulaire </w:t>
      </w:r>
      <w:r w:rsidR="00B11621" w:rsidRPr="00663378">
        <w:rPr>
          <w:rFonts w:cs="Arial"/>
          <w:iCs/>
        </w:rPr>
        <w:t>N° 0002</w:t>
      </w:r>
      <w:r w:rsidR="00D87762" w:rsidRPr="00663378">
        <w:rPr>
          <w:rFonts w:cs="Arial"/>
          <w:iCs/>
        </w:rPr>
        <w:t xml:space="preserve">6/C/MINFI du </w:t>
      </w:r>
      <w:r w:rsidR="00B11621" w:rsidRPr="00663378">
        <w:rPr>
          <w:rFonts w:cs="Arial"/>
          <w:iCs/>
        </w:rPr>
        <w:t>29 décembre 2023</w:t>
      </w:r>
      <w:r w:rsidR="00165EDE" w:rsidRPr="00663378">
        <w:rPr>
          <w:rFonts w:cs="Arial"/>
          <w:iCs/>
        </w:rPr>
        <w:t>, portant Instructions relatives à l’Exécution des Lois de Finances, au Suivi et au Contrôle de l’Exécution du Budget de l’État et des Autres Entité</w:t>
      </w:r>
      <w:r w:rsidR="00B11621" w:rsidRPr="00663378">
        <w:rPr>
          <w:rFonts w:cs="Arial"/>
          <w:iCs/>
        </w:rPr>
        <w:t>s Publiques pour l’Exercice 2024</w:t>
      </w:r>
      <w:r w:rsidR="00165EDE" w:rsidRPr="00663378">
        <w:rPr>
          <w:rFonts w:cs="Arial"/>
          <w:iCs/>
        </w:rPr>
        <w:t xml:space="preserve">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F01D81">
        <w:rPr>
          <w:rFonts w:cs="Arial"/>
          <w:iCs/>
        </w:rPr>
        <w:t>Les</w:t>
      </w:r>
      <w:r w:rsidR="00165EDE" w:rsidRPr="00F01D81">
        <w:rPr>
          <w:rFonts w:cs="Arial"/>
          <w:iCs/>
        </w:rPr>
        <w:t xml:space="preserve"> DTU pour les travaux de bâtiment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F01D81">
        <w:rPr>
          <w:rFonts w:cs="Arial"/>
          <w:iCs/>
        </w:rPr>
        <w:t>Les</w:t>
      </w:r>
      <w:r w:rsidR="00165EDE" w:rsidRPr="00F01D81">
        <w:rPr>
          <w:rFonts w:cs="Arial"/>
          <w:iCs/>
        </w:rPr>
        <w:t xml:space="preserve"> normes en vigueur ;</w:t>
      </w:r>
    </w:p>
    <w:p w:rsidR="00165EDE" w:rsidRPr="00F01D81" w:rsidRDefault="00996D6E" w:rsidP="00873D0C">
      <w:pPr>
        <w:pStyle w:val="Paragraphedeliste"/>
        <w:widowControl w:val="0"/>
        <w:numPr>
          <w:ilvl w:val="0"/>
          <w:numId w:val="49"/>
        </w:numPr>
        <w:suppressAutoHyphens w:val="0"/>
        <w:autoSpaceDE w:val="0"/>
        <w:autoSpaceDN/>
        <w:spacing w:before="60" w:after="0" w:line="240" w:lineRule="auto"/>
        <w:rPr>
          <w:rFonts w:cs="Arial"/>
          <w:iCs/>
        </w:rPr>
      </w:pPr>
      <w:r w:rsidRPr="00F01D81">
        <w:rPr>
          <w:rFonts w:cs="Arial"/>
          <w:iCs/>
        </w:rPr>
        <w:t>D’autres</w:t>
      </w:r>
      <w:r w:rsidR="00165EDE" w:rsidRPr="00F01D81">
        <w:rPr>
          <w:rFonts w:cs="Arial"/>
          <w:iCs/>
        </w:rPr>
        <w:t xml:space="preserve"> textes spécifiques au domaine concerné par le marché.</w:t>
      </w:r>
    </w:p>
    <w:p w:rsidR="00165EDE" w:rsidRPr="00F01D81" w:rsidRDefault="00996D6E" w:rsidP="00873D0C">
      <w:pPr>
        <w:pStyle w:val="Paragraphedeliste"/>
        <w:widowControl w:val="0"/>
        <w:numPr>
          <w:ilvl w:val="0"/>
          <w:numId w:val="49"/>
        </w:numPr>
        <w:autoSpaceDE w:val="0"/>
        <w:spacing w:after="0"/>
        <w:rPr>
          <w:rFonts w:cs="Arial"/>
        </w:rPr>
      </w:pPr>
      <w:r>
        <w:t>L</w:t>
      </w:r>
      <w:r w:rsidR="00165EDE" w:rsidRPr="00F01D81">
        <w:t>es normes en vigueurs.</w:t>
      </w:r>
    </w:p>
    <w:p w:rsidR="00165EDE" w:rsidRPr="00294204" w:rsidRDefault="00165EDE" w:rsidP="00165EDE">
      <w:pPr>
        <w:widowControl w:val="0"/>
        <w:autoSpaceDE w:val="0"/>
        <w:spacing w:after="0"/>
        <w:ind w:left="720"/>
        <w:rPr>
          <w:rFonts w:cs="Arial"/>
          <w:color w:val="FF0000"/>
          <w:sz w:val="4"/>
        </w:rPr>
      </w:pPr>
    </w:p>
    <w:p w:rsidR="00165EDE" w:rsidRDefault="00165EDE" w:rsidP="00165EDE">
      <w:pPr>
        <w:spacing w:after="0"/>
      </w:pPr>
      <w:r w:rsidRPr="00F01D81">
        <w:t>En cas de discordance entre les dispositions des documents ci-dessous, c’est la pièce portant rang prioritaire qui fait la loi des parties contractante.</w:t>
      </w:r>
    </w:p>
    <w:p w:rsidR="00996D6E" w:rsidRPr="00F01D81" w:rsidRDefault="00996D6E" w:rsidP="00165EDE">
      <w:pPr>
        <w:spacing w:after="0"/>
      </w:pPr>
    </w:p>
    <w:p w:rsidR="00165EDE" w:rsidRPr="00F01D81" w:rsidRDefault="00165EDE" w:rsidP="00165EDE">
      <w:pPr>
        <w:spacing w:after="0"/>
        <w:rPr>
          <w:b/>
        </w:rPr>
      </w:pPr>
      <w:r w:rsidRPr="00F01D81">
        <w:rPr>
          <w:b/>
        </w:rPr>
        <w:t xml:space="preserve">ARTICLE 7 : DOMICILE ET COMMUNICATION </w:t>
      </w:r>
    </w:p>
    <w:p w:rsidR="00165EDE" w:rsidRPr="00F01D81" w:rsidRDefault="00165EDE" w:rsidP="00165EDE">
      <w:pPr>
        <w:spacing w:after="0"/>
      </w:pPr>
      <w:r w:rsidRPr="00F01D81">
        <w:t>Toutes les notifications et communications écrites dans le cadre du marché devront être faites aux adresses suivantes :</w:t>
      </w:r>
    </w:p>
    <w:p w:rsidR="00165EDE" w:rsidRPr="00F01D81" w:rsidRDefault="00165EDE" w:rsidP="00165EDE">
      <w:pPr>
        <w:pStyle w:val="Paragraphedeliste"/>
        <w:numPr>
          <w:ilvl w:val="0"/>
          <w:numId w:val="12"/>
        </w:numPr>
        <w:suppressAutoHyphens w:val="0"/>
        <w:spacing w:after="0"/>
      </w:pPr>
      <w:r w:rsidRPr="00F01D81">
        <w:t xml:space="preserve">Dans le cas où le Maitre </w:t>
      </w:r>
      <w:r w:rsidR="00996D6E" w:rsidRPr="00F01D81">
        <w:t>d’Ouvrage est</w:t>
      </w:r>
      <w:r w:rsidRPr="00F01D81">
        <w:t xml:space="preserve"> le destinataire : Monsieur le Maire de la Commune de Sangmélima, BP </w:t>
      </w:r>
      <w:r>
        <w:t xml:space="preserve">162Sangmélima </w:t>
      </w:r>
      <w:r w:rsidRPr="00F01D81">
        <w:t xml:space="preserve">Tel : (237) </w:t>
      </w:r>
      <w:r>
        <w:t>222 28 84 42</w:t>
      </w:r>
    </w:p>
    <w:p w:rsidR="00165EDE" w:rsidRDefault="00165EDE" w:rsidP="00165EDE">
      <w:pPr>
        <w:pStyle w:val="Paragraphedeliste"/>
        <w:numPr>
          <w:ilvl w:val="0"/>
          <w:numId w:val="12"/>
        </w:numPr>
        <w:suppressAutoHyphens w:val="0"/>
        <w:spacing w:after="0"/>
      </w:pPr>
      <w:r w:rsidRPr="00F01D81">
        <w:t>Dans Le cas où le prestataire est le destinataire : …………..</w:t>
      </w:r>
    </w:p>
    <w:p w:rsidR="00996D6E" w:rsidRPr="00E64FC8" w:rsidRDefault="00996D6E" w:rsidP="00E64FC8">
      <w:pPr>
        <w:suppressAutoHyphens w:val="0"/>
        <w:spacing w:after="0"/>
      </w:pPr>
    </w:p>
    <w:p w:rsidR="00165EDE" w:rsidRPr="00F01D81" w:rsidRDefault="00165EDE" w:rsidP="00165EDE">
      <w:pPr>
        <w:spacing w:after="0"/>
        <w:rPr>
          <w:b/>
        </w:rPr>
      </w:pPr>
      <w:r w:rsidRPr="00F01D81">
        <w:rPr>
          <w:b/>
        </w:rPr>
        <w:t xml:space="preserve">ARTICLE 8 : ORDRE DE SERVICE </w:t>
      </w:r>
    </w:p>
    <w:p w:rsidR="00165EDE" w:rsidRPr="00F01D81" w:rsidRDefault="00165EDE" w:rsidP="00165EDE">
      <w:pPr>
        <w:spacing w:after="0"/>
      </w:pPr>
      <w:r w:rsidRPr="00F01D81">
        <w:t xml:space="preserve">8.1 : L’ordre de service de commencer les prestations est signé par le Maitre </w:t>
      </w:r>
      <w:r w:rsidR="0053740A" w:rsidRPr="00F01D81">
        <w:t>d’Ouvrage et</w:t>
      </w:r>
      <w:r w:rsidRPr="00F01D81">
        <w:t xml:space="preserve"> notifié par le Chef de Service du Marché avec copie à </w:t>
      </w:r>
      <w:r w:rsidR="0053740A" w:rsidRPr="00F01D81">
        <w:t xml:space="preserve">l’ingénieur </w:t>
      </w:r>
      <w:r w:rsidR="003F02FC">
        <w:t xml:space="preserve">du marché </w:t>
      </w:r>
      <w:r w:rsidR="0053740A" w:rsidRPr="00F01D81">
        <w:t>;</w:t>
      </w:r>
    </w:p>
    <w:p w:rsidR="00165EDE" w:rsidRPr="00F01D81" w:rsidRDefault="00165EDE" w:rsidP="00165EDE">
      <w:pPr>
        <w:spacing w:after="0"/>
      </w:pPr>
      <w:r w:rsidRPr="00F01D81">
        <w:t xml:space="preserve">8.2 : Les ordres de service à caractère techniques liés au déroulement normal des prestations et à incidence financière seront directement signés par le chef de service </w:t>
      </w:r>
      <w:r w:rsidR="00D202B0">
        <w:t xml:space="preserve">du marché </w:t>
      </w:r>
      <w:r w:rsidRPr="00F01D81">
        <w:t>et notifié</w:t>
      </w:r>
      <w:r w:rsidR="00D202B0">
        <w:t>s</w:t>
      </w:r>
      <w:r w:rsidRPr="00F01D81">
        <w:t xml:space="preserve"> par l’ingénieur</w:t>
      </w:r>
      <w:r w:rsidR="00D202B0">
        <w:t xml:space="preserve"> du marché,</w:t>
      </w:r>
      <w:r w:rsidR="00AA7E51">
        <w:t xml:space="preserve"> </w:t>
      </w:r>
      <w:r w:rsidRPr="00F01D81">
        <w:t xml:space="preserve">avec copie à </w:t>
      </w:r>
      <w:r w:rsidR="0053740A" w:rsidRPr="00F01D81">
        <w:t xml:space="preserve">l’ingénieur </w:t>
      </w:r>
      <w:r w:rsidR="00D202B0">
        <w:t>du marché</w:t>
      </w:r>
      <w:r w:rsidR="003F02FC">
        <w:t xml:space="preserve"> </w:t>
      </w:r>
      <w:r w:rsidR="0053740A" w:rsidRPr="00F01D81">
        <w:t>;</w:t>
      </w:r>
      <w:r w:rsidRPr="00F01D81">
        <w:t> </w:t>
      </w:r>
    </w:p>
    <w:p w:rsidR="00165EDE" w:rsidRPr="00F01D81" w:rsidRDefault="00165EDE" w:rsidP="00165EDE">
      <w:pPr>
        <w:spacing w:after="0"/>
      </w:pPr>
      <w:r w:rsidRPr="00F01D81">
        <w:t xml:space="preserve">8.3 : Les ordres de service valant mise en demeure seront signés par le </w:t>
      </w:r>
      <w:r w:rsidR="00D202B0">
        <w:t>Maitre d’Ouvrage et</w:t>
      </w:r>
      <w:r w:rsidRPr="00F01D81">
        <w:t xml:space="preserve"> notifié</w:t>
      </w:r>
      <w:r w:rsidR="00D202B0">
        <w:t xml:space="preserve">s au prestataire, </w:t>
      </w:r>
      <w:r w:rsidRPr="00F01D81">
        <w:t>par le chef de service</w:t>
      </w:r>
      <w:r w:rsidR="00AA7E51">
        <w:t xml:space="preserve"> </w:t>
      </w:r>
      <w:r w:rsidR="00D202B0">
        <w:t xml:space="preserve">du marché </w:t>
      </w:r>
      <w:r w:rsidRPr="00F01D81">
        <w:t xml:space="preserve">avec copie à </w:t>
      </w:r>
      <w:r w:rsidR="0053740A" w:rsidRPr="00F01D81">
        <w:t xml:space="preserve">l’ingénieur </w:t>
      </w:r>
      <w:r w:rsidR="00D202B0">
        <w:t>du marché</w:t>
      </w:r>
      <w:r w:rsidR="003F02FC">
        <w:t xml:space="preserve"> </w:t>
      </w:r>
      <w:r w:rsidR="0053740A" w:rsidRPr="00F01D81">
        <w:t>;</w:t>
      </w:r>
    </w:p>
    <w:p w:rsidR="00165EDE" w:rsidRPr="00F01D81" w:rsidRDefault="00165EDE" w:rsidP="00165EDE">
      <w:pPr>
        <w:spacing w:after="0"/>
      </w:pPr>
      <w:r w:rsidRPr="00F01D81">
        <w:t xml:space="preserve">Le prestataire se conformera strictement aux ordres de service qui lui seront notifiés. Le prestataire a qualité de vérifier tous les documents qui lui seront remis et de signaler au chef de service </w:t>
      </w:r>
      <w:r w:rsidR="003F02FC">
        <w:t xml:space="preserve">du marché, </w:t>
      </w:r>
      <w:r w:rsidRPr="00F01D81">
        <w:t>avant exécution, les erreurs ou contradictions qu’ils peuvent comporter et qui sont décelables ;</w:t>
      </w:r>
    </w:p>
    <w:p w:rsidR="00165EDE" w:rsidRPr="00F01D81" w:rsidRDefault="00165EDE" w:rsidP="00165EDE">
      <w:pPr>
        <w:spacing w:after="0"/>
      </w:pPr>
      <w:r w:rsidRPr="00F01D81">
        <w:t>Le prestataire dispose d’un délai de quinze (15) jours pour émettre des réserves pour tout ordre de service reçu.</w:t>
      </w:r>
    </w:p>
    <w:p w:rsidR="00165EDE" w:rsidRPr="00F01D81" w:rsidRDefault="00165EDE" w:rsidP="00165EDE">
      <w:pPr>
        <w:spacing w:after="0"/>
      </w:pPr>
      <w:r w:rsidRPr="00F01D81">
        <w:t xml:space="preserve"> Tous les ordres de service seront datés, numérotés et enregistrés.</w:t>
      </w:r>
    </w:p>
    <w:p w:rsidR="00165EDE" w:rsidRDefault="00165EDE" w:rsidP="00165EDE">
      <w:pPr>
        <w:spacing w:after="0"/>
      </w:pPr>
      <w:r w:rsidRPr="00F01D81">
        <w:t>Le prestataire ne pourra en aucun cas se prévaloir d’instruction ou ordres données par des personnes qui n’auraient pas été expressément désignées à cet effet par le maitre d’ouvrage ou de chef de service</w:t>
      </w:r>
      <w:r w:rsidR="003F02FC">
        <w:t xml:space="preserve"> du marché</w:t>
      </w:r>
      <w:r w:rsidRPr="00F01D81">
        <w:t>.</w:t>
      </w:r>
    </w:p>
    <w:p w:rsidR="0053740A" w:rsidRPr="00F01D81" w:rsidRDefault="0053740A" w:rsidP="00165EDE">
      <w:pPr>
        <w:spacing w:after="0"/>
      </w:pPr>
    </w:p>
    <w:p w:rsidR="00165EDE" w:rsidRPr="00F01D81" w:rsidRDefault="00165EDE" w:rsidP="00165EDE">
      <w:pPr>
        <w:spacing w:after="0"/>
        <w:rPr>
          <w:b/>
        </w:rPr>
      </w:pPr>
      <w:r w:rsidRPr="00F01D81">
        <w:rPr>
          <w:b/>
        </w:rPr>
        <w:t xml:space="preserve">ARTICLE  9 : DELAI D’EXECUTION </w:t>
      </w:r>
    </w:p>
    <w:p w:rsidR="00165EDE" w:rsidRPr="00F01D81" w:rsidRDefault="00165EDE" w:rsidP="00165EDE">
      <w:pPr>
        <w:spacing w:after="0"/>
      </w:pPr>
      <w:r w:rsidRPr="00F01D81">
        <w:t>La durée d’exécution du marché est fixée à Cinq (05) ans à compter du ………………, date de notification de l’ordre de services de démarrer les prestations,</w:t>
      </w:r>
      <w:r w:rsidR="00B11621">
        <w:t xml:space="preserve"> après la signature du contrat.</w:t>
      </w:r>
    </w:p>
    <w:p w:rsidR="00165EDE" w:rsidRDefault="00165EDE" w:rsidP="00165EDE">
      <w:pPr>
        <w:spacing w:after="0"/>
        <w:rPr>
          <w:sz w:val="24"/>
        </w:rPr>
      </w:pPr>
    </w:p>
    <w:p w:rsidR="00D202B0" w:rsidRDefault="00D202B0" w:rsidP="00165EDE">
      <w:pPr>
        <w:spacing w:after="0"/>
        <w:rPr>
          <w:sz w:val="24"/>
        </w:rPr>
      </w:pPr>
    </w:p>
    <w:p w:rsidR="00D202B0" w:rsidRDefault="00D202B0" w:rsidP="00165EDE">
      <w:pPr>
        <w:spacing w:after="0"/>
        <w:rPr>
          <w:sz w:val="24"/>
        </w:rPr>
      </w:pPr>
    </w:p>
    <w:p w:rsidR="00D202B0" w:rsidRDefault="00D202B0" w:rsidP="00165EDE">
      <w:pPr>
        <w:spacing w:after="0"/>
        <w:rPr>
          <w:sz w:val="24"/>
        </w:rPr>
      </w:pPr>
    </w:p>
    <w:p w:rsidR="00D202B0" w:rsidRPr="00B11621" w:rsidRDefault="00D202B0" w:rsidP="00165EDE">
      <w:pPr>
        <w:spacing w:after="0"/>
        <w:rPr>
          <w:sz w:val="24"/>
        </w:rPr>
      </w:pPr>
    </w:p>
    <w:p w:rsidR="00165EDE" w:rsidRPr="00F01D81" w:rsidRDefault="00165EDE" w:rsidP="00D202B0">
      <w:pPr>
        <w:spacing w:after="0"/>
        <w:jc w:val="center"/>
        <w:rPr>
          <w:b/>
        </w:rPr>
      </w:pPr>
      <w:r w:rsidRPr="00F01D81">
        <w:rPr>
          <w:b/>
        </w:rPr>
        <w:t>CHAPITRE II : CLAUSES FINANCIERES</w:t>
      </w:r>
    </w:p>
    <w:p w:rsidR="00D202B0" w:rsidRDefault="00D202B0" w:rsidP="00165EDE">
      <w:pPr>
        <w:spacing w:after="0"/>
        <w:rPr>
          <w:b/>
        </w:rPr>
      </w:pPr>
    </w:p>
    <w:p w:rsidR="00165EDE" w:rsidRPr="00F01D81" w:rsidRDefault="00165EDE" w:rsidP="00165EDE">
      <w:pPr>
        <w:spacing w:after="0"/>
        <w:rPr>
          <w:b/>
        </w:rPr>
      </w:pPr>
      <w:r w:rsidRPr="00F01D81">
        <w:rPr>
          <w:b/>
        </w:rPr>
        <w:t xml:space="preserve">ARTICLE 10 : GARANTIES ET CAUTIONS </w:t>
      </w:r>
    </w:p>
    <w:p w:rsidR="00165EDE" w:rsidRPr="00F01D81" w:rsidRDefault="00165EDE" w:rsidP="00165EDE">
      <w:pPr>
        <w:spacing w:after="0"/>
        <w:rPr>
          <w:b/>
        </w:rPr>
      </w:pPr>
      <w:r w:rsidRPr="00F01D81">
        <w:rPr>
          <w:b/>
        </w:rPr>
        <w:t>10.1 Cautionnement définitif</w:t>
      </w:r>
    </w:p>
    <w:p w:rsidR="00165EDE" w:rsidRPr="00F01D81" w:rsidRDefault="00165EDE" w:rsidP="00165EDE">
      <w:pPr>
        <w:spacing w:after="0"/>
      </w:pPr>
      <w:r w:rsidRPr="00F01D81">
        <w:t xml:space="preserve">Le cautionnement définitif est fixé à deux pour cent (2%) du montant TTC du marché. Il sera constitué dans un délai de </w:t>
      </w:r>
      <w:r w:rsidR="000B0337">
        <w:t>vingt (20)</w:t>
      </w:r>
      <w:r w:rsidR="000B0337" w:rsidRPr="00F01D81">
        <w:t xml:space="preserve"> </w:t>
      </w:r>
      <w:r w:rsidRPr="00F01D81">
        <w:t>jours à compter de la notification de l’ordre de service de démarrer les prestations.</w:t>
      </w:r>
    </w:p>
    <w:p w:rsidR="00165EDE" w:rsidRDefault="00165EDE" w:rsidP="00165EDE">
      <w:pPr>
        <w:spacing w:after="0"/>
      </w:pPr>
      <w:r w:rsidRPr="00F01D81">
        <w:t>Le cautionnement sera restitué, ou la garantie libérée dans un délai d’un mois (01) suivant l’approbation des prestations par la commission de suivi et de recettes techniques, à la fin du marché et à la suite d’une main levée délivré par le maitre d’ouvrage après demande du prestataire.</w:t>
      </w:r>
    </w:p>
    <w:p w:rsidR="000B0337" w:rsidRPr="00F01D81" w:rsidRDefault="000B0337" w:rsidP="00165EDE">
      <w:pPr>
        <w:spacing w:after="0"/>
      </w:pPr>
    </w:p>
    <w:p w:rsidR="00165EDE" w:rsidRPr="00F01D81" w:rsidRDefault="00165EDE" w:rsidP="00165EDE">
      <w:pPr>
        <w:spacing w:after="0"/>
        <w:rPr>
          <w:b/>
        </w:rPr>
      </w:pPr>
      <w:r w:rsidRPr="00F01D81">
        <w:rPr>
          <w:b/>
        </w:rPr>
        <w:t xml:space="preserve">10.2 Cautionnement d’avance de démarrage  </w:t>
      </w:r>
    </w:p>
    <w:p w:rsidR="00165EDE" w:rsidRPr="00F01D81" w:rsidRDefault="00165EDE" w:rsidP="00165EDE">
      <w:pPr>
        <w:spacing w:after="0"/>
      </w:pPr>
      <w:r w:rsidRPr="00F01D81">
        <w:t xml:space="preserve">Le prestataire pourra présenter une demande d’avance conformément à l’article 15 du présent marché. Le mandatement de cette avance est </w:t>
      </w:r>
      <w:r w:rsidR="0016063B" w:rsidRPr="00F01D81">
        <w:t>subordonné</w:t>
      </w:r>
      <w:r w:rsidRPr="00F01D81">
        <w:t xml:space="preserve"> à la </w:t>
      </w:r>
      <w:r w:rsidR="000B0337" w:rsidRPr="00F01D81">
        <w:t>constitution d’une</w:t>
      </w:r>
      <w:r w:rsidRPr="00F01D81">
        <w:t xml:space="preserve"> caution ou garantie bancaire à première demande, de même montant, délivré par une banque agrée par le Ministère en charge des finances de la République du Cameroun. Cette caution pourra faire l’objet de mains levées partielles, correspondant aux montants effectivement retenus sur les décomptes des prestataires, délivrés par le Maitre d’Ouvrage après demande.</w:t>
      </w:r>
    </w:p>
    <w:p w:rsidR="00165EDE" w:rsidRPr="00F01D81" w:rsidRDefault="00165EDE" w:rsidP="00165EDE">
      <w:pPr>
        <w:spacing w:after="0"/>
      </w:pPr>
    </w:p>
    <w:p w:rsidR="00165EDE" w:rsidRPr="00F01D81" w:rsidRDefault="00165EDE" w:rsidP="00165EDE">
      <w:pPr>
        <w:spacing w:after="0"/>
        <w:rPr>
          <w:b/>
        </w:rPr>
      </w:pPr>
      <w:r w:rsidRPr="00F01D81">
        <w:rPr>
          <w:b/>
        </w:rPr>
        <w:t>ARTICLE 11 : MONTANT DU MARCHE</w:t>
      </w:r>
    </w:p>
    <w:p w:rsidR="00165EDE" w:rsidRPr="00F01D81" w:rsidRDefault="00F06F40" w:rsidP="00165EDE">
      <w:pPr>
        <w:spacing w:after="0"/>
      </w:pPr>
      <w:r w:rsidRPr="00F01D81">
        <w:t>Le montant total du marché, taxes, impôts et droits compris s’élève à la somme de</w:t>
      </w:r>
      <w:r w:rsidR="00E63545">
        <w:t> :</w:t>
      </w:r>
      <w:r>
        <w:t xml:space="preserve"> </w:t>
      </w:r>
      <w:r w:rsidR="00A61997">
        <w:t>………..</w:t>
      </w:r>
      <w:r w:rsidR="00B11621" w:rsidRPr="00F01D81">
        <w:t>(francs</w:t>
      </w:r>
      <w:r w:rsidR="00165EDE" w:rsidRPr="00F01D81">
        <w:t xml:space="preserve"> CFA TTC), s’étalant sur une période de cinq (05) ans, et se décomposant comme suit :</w:t>
      </w:r>
    </w:p>
    <w:p w:rsidR="00165EDE" w:rsidRPr="00F01D81" w:rsidRDefault="00F06F40" w:rsidP="00165EDE">
      <w:pPr>
        <w:pStyle w:val="Paragraphedeliste"/>
        <w:numPr>
          <w:ilvl w:val="0"/>
          <w:numId w:val="10"/>
        </w:numPr>
        <w:suppressAutoHyphens w:val="0"/>
        <w:spacing w:after="0"/>
      </w:pPr>
      <w:r>
        <w:t xml:space="preserve"> Montant hors TVA </w:t>
      </w:r>
      <w:r w:rsidR="00A61997">
        <w:t xml:space="preserve">……… </w:t>
      </w:r>
      <w:r>
        <w:t xml:space="preserve">: </w:t>
      </w:r>
      <w:r w:rsidRPr="00A61997">
        <w:rPr>
          <w:rFonts w:cs="Calibri"/>
          <w:color w:val="000000"/>
          <w:sz w:val="20"/>
          <w:szCs w:val="20"/>
          <w:lang w:val="fr-CM"/>
        </w:rPr>
        <w:t xml:space="preserve"> FCFA  </w:t>
      </w:r>
    </w:p>
    <w:p w:rsidR="00165EDE" w:rsidRPr="00F01D81" w:rsidRDefault="00165EDE" w:rsidP="00165EDE">
      <w:pPr>
        <w:pStyle w:val="Paragraphedeliste"/>
        <w:numPr>
          <w:ilvl w:val="0"/>
          <w:numId w:val="10"/>
        </w:numPr>
        <w:suppressAutoHyphens w:val="0"/>
        <w:spacing w:after="0"/>
      </w:pPr>
      <w:r w:rsidRPr="00F01D81">
        <w:t xml:space="preserve">T.V.A (19,25%) : </w:t>
      </w:r>
      <w:r w:rsidR="00F06F40" w:rsidRPr="00A61997">
        <w:rPr>
          <w:rFonts w:cs="Calibri"/>
          <w:color w:val="000000"/>
          <w:sz w:val="20"/>
          <w:szCs w:val="20"/>
          <w:lang w:val="fr-CM"/>
        </w:rPr>
        <w:t xml:space="preserve"> </w:t>
      </w:r>
      <w:r w:rsidR="00A61997">
        <w:rPr>
          <w:rFonts w:cs="Calibri"/>
          <w:color w:val="000000"/>
          <w:sz w:val="20"/>
          <w:szCs w:val="20"/>
          <w:lang w:val="fr-CM"/>
        </w:rPr>
        <w:t xml:space="preserve">…………. :  </w:t>
      </w:r>
      <w:r w:rsidR="00F06F40" w:rsidRPr="00A61997">
        <w:rPr>
          <w:rFonts w:cs="Calibri"/>
          <w:color w:val="000000"/>
          <w:sz w:val="20"/>
          <w:szCs w:val="20"/>
          <w:lang w:val="fr-CM"/>
        </w:rPr>
        <w:t>FCFA</w:t>
      </w:r>
    </w:p>
    <w:p w:rsidR="00165EDE" w:rsidRDefault="00165EDE" w:rsidP="00165EDE">
      <w:pPr>
        <w:spacing w:after="0"/>
        <w:rPr>
          <w:sz w:val="10"/>
        </w:rPr>
      </w:pPr>
    </w:p>
    <w:p w:rsidR="00F06F40" w:rsidRDefault="00F06F40" w:rsidP="00165EDE">
      <w:pPr>
        <w:spacing w:after="0"/>
        <w:rPr>
          <w:sz w:val="10"/>
        </w:rPr>
      </w:pPr>
    </w:p>
    <w:p w:rsidR="00165EDE" w:rsidRPr="00F01D81" w:rsidRDefault="00165EDE" w:rsidP="00165EDE">
      <w:pPr>
        <w:spacing w:after="0"/>
        <w:rPr>
          <w:b/>
        </w:rPr>
      </w:pPr>
      <w:r w:rsidRPr="00F01D81">
        <w:rPr>
          <w:b/>
        </w:rPr>
        <w:t>ARTICLE 12 : LIEU ET MODE DE PAIEMENT</w:t>
      </w:r>
    </w:p>
    <w:p w:rsidR="00165EDE" w:rsidRPr="00F01D81" w:rsidRDefault="00165EDE" w:rsidP="00165EDE">
      <w:pPr>
        <w:spacing w:after="0"/>
      </w:pPr>
      <w:r w:rsidRPr="00F01D81">
        <w:t>En contrepartie des paiements à effectuer par le Maitre d’Ouvrage au prestataire, dans les conditions indiquées dans le marché, le prestataire s’engage par les présentes à exécuter le Marché conformément aux dispositions contractuelles.</w:t>
      </w:r>
    </w:p>
    <w:p w:rsidR="00165EDE" w:rsidRDefault="00165EDE" w:rsidP="00165EDE">
      <w:pPr>
        <w:spacing w:after="0"/>
      </w:pPr>
      <w:r w:rsidRPr="00F01D81">
        <w:t>Le Maitre d’Ouvrage se libèrera des sommes dues en FRANCS CFA, soit (montant en chiffre et en lettres) (somme du total hors TVA moins (-) AIR</w:t>
      </w:r>
      <w:r w:rsidR="000B0337" w:rsidRPr="00F01D81">
        <w:t>), FCFA</w:t>
      </w:r>
      <w:r w:rsidRPr="00F01D81">
        <w:t xml:space="preserve"> ( ) par crédit au compte n°  ………ouvert au nom du prestataire dans les livres de la banque …………….Toutes les demandes de paiement seront exprimées en franc CFA et adressées au Maitre d’Ouvrage. Elles se feront sur la base des décomptes, signées par les différents responsables de la Commune de Sangmélima dont le chef service et l’ingénieur,</w:t>
      </w:r>
      <w:r w:rsidR="00741F9C">
        <w:t xml:space="preserve"> </w:t>
      </w:r>
      <w:r w:rsidRPr="00F01D81">
        <w:t>puis arrêtés et liquidés par le Maitre d’Ouvrage. Pour la quote-part de l’Etat les décomptes liquidés seront transmis au Ministère en charge des Finances pour le paiement.</w:t>
      </w:r>
    </w:p>
    <w:p w:rsidR="000B0337" w:rsidRPr="00F01D81" w:rsidRDefault="000B0337" w:rsidP="00165EDE">
      <w:pPr>
        <w:spacing w:after="0"/>
      </w:pPr>
    </w:p>
    <w:p w:rsidR="00165EDE" w:rsidRPr="00294204" w:rsidRDefault="00165EDE" w:rsidP="00165EDE">
      <w:pPr>
        <w:spacing w:after="0"/>
        <w:rPr>
          <w:sz w:val="8"/>
        </w:rPr>
      </w:pPr>
    </w:p>
    <w:p w:rsidR="00165EDE" w:rsidRPr="00F01D81" w:rsidRDefault="00165EDE" w:rsidP="00165EDE">
      <w:pPr>
        <w:spacing w:after="0"/>
        <w:rPr>
          <w:b/>
        </w:rPr>
      </w:pPr>
      <w:r w:rsidRPr="00F01D81">
        <w:rPr>
          <w:b/>
        </w:rPr>
        <w:t>ARTICLE 13 : CONSISTANCE DES PRIX</w:t>
      </w:r>
    </w:p>
    <w:p w:rsidR="00165EDE" w:rsidRPr="00F01D81" w:rsidRDefault="00165EDE" w:rsidP="00165EDE">
      <w:pPr>
        <w:spacing w:after="0"/>
      </w:pPr>
      <w:r w:rsidRPr="00F01D81">
        <w:t>Les prix sont déterminés sur la base des coûts unitaires à la tonne d’ordure définis au bordereau des prix unitaires joint au présent Marché.</w:t>
      </w:r>
    </w:p>
    <w:p w:rsidR="00165EDE" w:rsidRPr="00F01D81" w:rsidRDefault="00165EDE" w:rsidP="00165EDE">
      <w:pPr>
        <w:spacing w:after="0"/>
      </w:pPr>
      <w:r w:rsidRPr="00F01D81">
        <w:t>Ces prix sont réputés avoir été établis sur la base des conditions économiques en vigueur dans la République du Cameroun, au moment de la signature du contrat.</w:t>
      </w:r>
    </w:p>
    <w:p w:rsidR="00165EDE" w:rsidRPr="00F01D81" w:rsidRDefault="00165EDE" w:rsidP="00165EDE">
      <w:pPr>
        <w:spacing w:after="0"/>
      </w:pPr>
      <w:r w:rsidRPr="00F01D81">
        <w:t>Ils comprennent tous les frais de main d’œuvre, de fournitures, de location, d’amortissement, de fonctionnement et d’entretien du matériel, ainsi que autres frais généraux et aléas.</w:t>
      </w:r>
    </w:p>
    <w:p w:rsidR="00165EDE" w:rsidRDefault="00165EDE" w:rsidP="00165EDE">
      <w:pPr>
        <w:spacing w:after="0"/>
      </w:pPr>
      <w:r w:rsidRPr="00F01D81">
        <w:t>Ils comprennent aussi l’établissement de tous les projets et plans nécessaires à l’exécution et   au contrôle des prestations, y compris toutes sujétions de suivi de la bonne exécution du présent Marché.</w:t>
      </w:r>
    </w:p>
    <w:p w:rsidR="00F06F40" w:rsidRPr="00F01D81" w:rsidRDefault="00F06F40" w:rsidP="00165EDE">
      <w:pPr>
        <w:spacing w:after="0"/>
      </w:pPr>
    </w:p>
    <w:p w:rsidR="00165EDE" w:rsidRPr="00F01D81" w:rsidRDefault="00165EDE" w:rsidP="00165EDE">
      <w:pPr>
        <w:spacing w:after="0"/>
        <w:rPr>
          <w:b/>
        </w:rPr>
      </w:pPr>
      <w:r w:rsidRPr="009A7F1C">
        <w:rPr>
          <w:b/>
        </w:rPr>
        <w:t>ARTICLE 14 :</w:t>
      </w:r>
      <w:r w:rsidRPr="009A7F1C">
        <w:rPr>
          <w:b/>
          <w:color w:val="FF0000"/>
        </w:rPr>
        <w:t xml:space="preserve"> </w:t>
      </w:r>
      <w:r w:rsidRPr="009A7F1C">
        <w:rPr>
          <w:b/>
        </w:rPr>
        <w:t>REVISION DES PRIX</w:t>
      </w:r>
      <w:r w:rsidRPr="00F01D81">
        <w:rPr>
          <w:b/>
        </w:rPr>
        <w:t xml:space="preserve"> </w:t>
      </w:r>
    </w:p>
    <w:p w:rsidR="00165EDE" w:rsidRPr="00F01D81" w:rsidRDefault="00165EDE" w:rsidP="00165EDE">
      <w:pPr>
        <w:spacing w:after="0"/>
      </w:pPr>
      <w:r w:rsidRPr="00F01D81">
        <w:t xml:space="preserve">Le prix du bordereau des prix unitaires sont révisables par application de la formule suivante : </w:t>
      </w:r>
    </w:p>
    <w:p w:rsidR="00165EDE" w:rsidRPr="00F01D81" w:rsidRDefault="00165EDE" w:rsidP="00165EDE">
      <w:pPr>
        <w:spacing w:after="0"/>
      </w:pPr>
      <w:r w:rsidRPr="00F01D81">
        <w:t xml:space="preserve">Dans cette </w:t>
      </w:r>
      <w:r w:rsidR="000B0337" w:rsidRPr="00F01D81">
        <w:t>formule cette</w:t>
      </w:r>
      <w:r w:rsidRPr="00F01D81">
        <w:t xml:space="preserve"> formule est sera validé par le MO et peut être modifié avant son application, en cas de non validation, le prestataire continuera l’exécution de la prestation </w:t>
      </w:r>
      <w:r w:rsidR="009B51FC">
        <w:t>jusqu’au recrutement du nouveau</w:t>
      </w:r>
      <w:r w:rsidRPr="00F01D81">
        <w:t xml:space="preserve"> prestataire et ceci dans les conditions du précédent marché. </w:t>
      </w:r>
    </w:p>
    <w:p w:rsidR="00165EDE" w:rsidRPr="00F01D81" w:rsidRDefault="00165EDE" w:rsidP="00460F5E">
      <w:pPr>
        <w:shd w:val="clear" w:color="auto" w:fill="FFFFFF" w:themeFill="background1"/>
        <w:spacing w:after="0"/>
        <w:rPr>
          <w:b/>
        </w:rPr>
      </w:pPr>
      <w:r w:rsidRPr="00605AC9">
        <w:rPr>
          <w:b/>
        </w:rPr>
        <w:t>P1 = P x [0,15+ 0 ,85 (0 ,25S1/S+0,75 G1/G</w:t>
      </w:r>
      <w:r w:rsidR="00D36135" w:rsidRPr="00605AC9">
        <w:rPr>
          <w:b/>
        </w:rPr>
        <w:t>)</w:t>
      </w:r>
      <w:r w:rsidRPr="00605AC9">
        <w:rPr>
          <w:b/>
        </w:rPr>
        <w:t>]</w:t>
      </w:r>
    </w:p>
    <w:p w:rsidR="00165EDE" w:rsidRPr="00F01D81" w:rsidRDefault="00165EDE" w:rsidP="00165EDE">
      <w:pPr>
        <w:spacing w:after="0"/>
      </w:pPr>
      <w:r w:rsidRPr="00F01D81">
        <w:rPr>
          <w:b/>
        </w:rPr>
        <w:t>P1 </w:t>
      </w:r>
      <w:r w:rsidRPr="00F01D81">
        <w:t>: représente le prix révisé.</w:t>
      </w:r>
    </w:p>
    <w:p w:rsidR="00165EDE" w:rsidRPr="00F01D81" w:rsidRDefault="00165EDE" w:rsidP="00165EDE">
      <w:pPr>
        <w:spacing w:after="0"/>
      </w:pPr>
      <w:r w:rsidRPr="00F01D81">
        <w:rPr>
          <w:b/>
        </w:rPr>
        <w:t>P</w:t>
      </w:r>
      <w:r w:rsidRPr="00F01D81">
        <w:t> : Représente le montant initial</w:t>
      </w:r>
    </w:p>
    <w:p w:rsidR="00165EDE" w:rsidRPr="00F01D81" w:rsidRDefault="00165EDE" w:rsidP="00165EDE">
      <w:pPr>
        <w:spacing w:after="0"/>
      </w:pPr>
      <w:r w:rsidRPr="00F01D81">
        <w:rPr>
          <w:b/>
        </w:rPr>
        <w:t>G </w:t>
      </w:r>
      <w:r w:rsidRPr="00F01D81">
        <w:t>: représente le prix de vente à la pompe du li</w:t>
      </w:r>
      <w:r w:rsidR="00D36135">
        <w:t xml:space="preserve">tre de gasoil au dépôt de </w:t>
      </w:r>
      <w:r w:rsidR="00D36135" w:rsidRPr="00605AC9">
        <w:t>Sangmélima</w:t>
      </w:r>
      <w:r w:rsidRPr="00F01D81">
        <w:t xml:space="preserve"> valeur fournie ou publié par la commission de constatation des prix de la Direction chargée des prix et de la métrologie,</w:t>
      </w:r>
    </w:p>
    <w:p w:rsidR="00605AC9" w:rsidRPr="00605AC9" w:rsidRDefault="00605AC9" w:rsidP="00605AC9">
      <w:pPr>
        <w:spacing w:after="0"/>
      </w:pPr>
      <w:r w:rsidRPr="00605AC9">
        <w:rPr>
          <w:b/>
        </w:rPr>
        <w:t>S</w:t>
      </w:r>
      <w:r w:rsidRPr="00605AC9">
        <w:t xml:space="preserve"> : Représente le salaire horaire d’une équipe d’ouvriers camerounais rémunérés conformément à la grille des salaires des entreprises de la branche de la gestion des déchets et de l’assainissement comprenant : </w:t>
      </w:r>
    </w:p>
    <w:p w:rsidR="00605AC9" w:rsidRPr="00605AC9" w:rsidRDefault="00605AC9" w:rsidP="00605AC9">
      <w:pPr>
        <w:pStyle w:val="Paragraphedeliste"/>
        <w:numPr>
          <w:ilvl w:val="0"/>
          <w:numId w:val="63"/>
        </w:numPr>
        <w:spacing w:after="0"/>
      </w:pPr>
      <w:r w:rsidRPr="00605AC9">
        <w:t xml:space="preserve">4 agents de 3ème catégorie,  </w:t>
      </w:r>
    </w:p>
    <w:p w:rsidR="00605AC9" w:rsidRPr="00605AC9" w:rsidRDefault="00605AC9" w:rsidP="00605AC9">
      <w:pPr>
        <w:pStyle w:val="Paragraphedeliste"/>
        <w:numPr>
          <w:ilvl w:val="0"/>
          <w:numId w:val="63"/>
        </w:numPr>
        <w:spacing w:after="0"/>
      </w:pPr>
      <w:r w:rsidRPr="00605AC9">
        <w:t xml:space="preserve">4 agents de 5ème catégorie,  </w:t>
      </w:r>
    </w:p>
    <w:p w:rsidR="00605AC9" w:rsidRPr="00605AC9" w:rsidRDefault="00605AC9" w:rsidP="00605AC9">
      <w:pPr>
        <w:pStyle w:val="Paragraphedeliste"/>
        <w:numPr>
          <w:ilvl w:val="0"/>
          <w:numId w:val="63"/>
        </w:numPr>
        <w:spacing w:after="0"/>
      </w:pPr>
      <w:r w:rsidRPr="00605AC9">
        <w:t xml:space="preserve">2 agents de 8ème catégorie, </w:t>
      </w:r>
    </w:p>
    <w:p w:rsidR="00165EDE" w:rsidRPr="00F01D81" w:rsidRDefault="00605AC9" w:rsidP="00165EDE">
      <w:pPr>
        <w:spacing w:after="0"/>
      </w:pPr>
      <w:r>
        <w:t xml:space="preserve">Les </w:t>
      </w:r>
      <w:proofErr w:type="spellStart"/>
      <w:r>
        <w:t>paramétres</w:t>
      </w:r>
      <w:proofErr w:type="spellEnd"/>
      <w:r w:rsidR="00165EDE" w:rsidRPr="00F01D81">
        <w:t xml:space="preserve"> P, S et G représentent les valeurs à la date de signature du marché des paramètres P</w:t>
      </w:r>
      <w:r w:rsidR="009B51FC" w:rsidRPr="00F01D81">
        <w:t>1, S1, G</w:t>
      </w:r>
      <w:r w:rsidR="00165EDE" w:rsidRPr="00F01D81">
        <w:t>1</w:t>
      </w:r>
      <w:r w:rsidR="009B51FC">
        <w:t>.</w:t>
      </w:r>
    </w:p>
    <w:p w:rsidR="00165EDE" w:rsidRDefault="00165EDE" w:rsidP="00165EDE">
      <w:pPr>
        <w:spacing w:after="0"/>
      </w:pPr>
      <w:r w:rsidRPr="00F01D81">
        <w:t>La révision à la hausse des prix unitaires ne sera appliquée que si la variation atteint ou dépasse le seuil de 5%</w:t>
      </w:r>
      <w:r w:rsidR="000B0337">
        <w:t>.</w:t>
      </w:r>
    </w:p>
    <w:p w:rsidR="000B0337" w:rsidRPr="00F01D81" w:rsidRDefault="000B0337" w:rsidP="00165EDE">
      <w:pPr>
        <w:spacing w:after="0"/>
      </w:pPr>
    </w:p>
    <w:p w:rsidR="00165EDE" w:rsidRPr="00F01D81" w:rsidRDefault="00165EDE" w:rsidP="00165EDE">
      <w:pPr>
        <w:spacing w:after="0"/>
        <w:rPr>
          <w:b/>
        </w:rPr>
      </w:pPr>
      <w:r w:rsidRPr="00F01D81">
        <w:rPr>
          <w:b/>
        </w:rPr>
        <w:t xml:space="preserve">ARTICLE 15 : AVANCES </w:t>
      </w:r>
    </w:p>
    <w:p w:rsidR="00D65A2B" w:rsidRPr="002C7EDF" w:rsidRDefault="00D65A2B" w:rsidP="00D65A2B">
      <w:pPr>
        <w:spacing w:after="0"/>
      </w:pPr>
      <w:r w:rsidRPr="002C7EDF">
        <w:t xml:space="preserve">Le maitre d’ouvrage accordera, à la demande du prestataire, une avance de démarrage conformément à l’article 160 (1) du Code des Marchés Publics égale à 20% du prix initial du Marché. </w:t>
      </w:r>
    </w:p>
    <w:p w:rsidR="00D65A2B" w:rsidRPr="002C7EDF" w:rsidRDefault="00D65A2B" w:rsidP="00D65A2B">
      <w:pPr>
        <w:spacing w:after="0"/>
      </w:pPr>
      <w:r w:rsidRPr="002C7EDF">
        <w:t xml:space="preserve">La demande d’avance devra être accompagnée de la caution mentionnée à l’article 10 Ci-dessus. </w:t>
      </w:r>
    </w:p>
    <w:p w:rsidR="00D65A2B" w:rsidRPr="002C7EDF" w:rsidRDefault="00D65A2B" w:rsidP="00D65A2B">
      <w:pPr>
        <w:spacing w:after="0"/>
      </w:pPr>
      <w:r w:rsidRPr="002C7EDF">
        <w:t>Le délai de paiement de l’avance de démarrage est fixé à soixante (60) jours à compter de sa demande par le prestataire.</w:t>
      </w:r>
    </w:p>
    <w:p w:rsidR="00D65A2B" w:rsidRPr="002C7EDF" w:rsidRDefault="00D65A2B" w:rsidP="00D65A2B">
      <w:pPr>
        <w:spacing w:after="0"/>
      </w:pPr>
      <w:r w:rsidRPr="002C7EDF">
        <w:t>Le remboursement de l’avance de démarrage interviendra sans formalités par prélèvement sur chaque décompte mensuel du dixième (1/10 e) du montant de ladite avance à partir du 1er décompte. En tout Etat de cause, la totalité de l’avance devra être remboursée lorsque le cumul des décomptes a atteint 80% du Marché.</w:t>
      </w:r>
    </w:p>
    <w:p w:rsidR="00B71A82" w:rsidRPr="00F01D81" w:rsidRDefault="00B71A82" w:rsidP="00165EDE">
      <w:pPr>
        <w:spacing w:after="0"/>
      </w:pPr>
    </w:p>
    <w:p w:rsidR="00165EDE" w:rsidRPr="00294204" w:rsidRDefault="00165EDE" w:rsidP="00165EDE">
      <w:pPr>
        <w:spacing w:after="0"/>
        <w:rPr>
          <w:sz w:val="6"/>
        </w:rPr>
      </w:pPr>
    </w:p>
    <w:p w:rsidR="00165EDE" w:rsidRPr="00F01D81" w:rsidRDefault="00165EDE" w:rsidP="00165EDE">
      <w:pPr>
        <w:spacing w:after="0"/>
        <w:rPr>
          <w:b/>
        </w:rPr>
      </w:pPr>
      <w:r w:rsidRPr="00F01D81">
        <w:rPr>
          <w:b/>
        </w:rPr>
        <w:t>Article 16 : REGLEMENT DES PRESTATIONS</w:t>
      </w:r>
    </w:p>
    <w:p w:rsidR="00165EDE" w:rsidRPr="00F01D81" w:rsidRDefault="00165EDE" w:rsidP="00165EDE">
      <w:pPr>
        <w:spacing w:after="0"/>
        <w:rPr>
          <w:b/>
        </w:rPr>
      </w:pPr>
      <w:r w:rsidRPr="00F01D81">
        <w:rPr>
          <w:b/>
        </w:rPr>
        <w:t xml:space="preserve">16. 1. Décompte </w:t>
      </w:r>
    </w:p>
    <w:p w:rsidR="00165EDE" w:rsidRPr="00F01D81" w:rsidRDefault="00165EDE" w:rsidP="00165EDE">
      <w:pPr>
        <w:spacing w:after="0"/>
      </w:pPr>
      <w:r w:rsidRPr="00F01D81">
        <w:t>Les prestations feront l’objet en cours d’exécution, de décomptes établis selon des fréquences mensuelles.</w:t>
      </w:r>
    </w:p>
    <w:p w:rsidR="00165EDE" w:rsidRPr="00F01D81" w:rsidRDefault="00165EDE" w:rsidP="00165EDE">
      <w:pPr>
        <w:spacing w:after="0"/>
      </w:pPr>
      <w:r w:rsidRPr="00F01D81">
        <w:t>Les décomptes en dix (10) exemplaires seront présentés par le prestataire en francs CFA à l’ingénieur</w:t>
      </w:r>
      <w:r w:rsidR="004610F8">
        <w:t xml:space="preserve"> du marché, </w:t>
      </w:r>
      <w:r w:rsidRPr="00F01D81">
        <w:t>au plus tard cinq (5) jours après la fin de la période concernée.</w:t>
      </w:r>
    </w:p>
    <w:p w:rsidR="00165EDE" w:rsidRPr="00F01D81" w:rsidRDefault="00165EDE" w:rsidP="00165EDE">
      <w:pPr>
        <w:spacing w:after="0"/>
      </w:pPr>
      <w:r w:rsidRPr="00F01D81">
        <w:t>Le décompte doit faire apparaitre le montant total du marché, le montant des sommes déjà perçues, le montant de la facture concernée et les pénalités éventuelles.</w:t>
      </w:r>
    </w:p>
    <w:p w:rsidR="00165EDE" w:rsidRPr="00F01D81" w:rsidRDefault="00165EDE" w:rsidP="00165EDE">
      <w:pPr>
        <w:spacing w:after="0"/>
      </w:pPr>
      <w:r w:rsidRPr="00F01D81">
        <w:t>Le prestataire transmettra avec son projet de décompte tous les justificatifs attestant des prestations partielles réalisées, des fréquences hebdomadaire ou mensuelles notamment un attachement ressortant les quantités de déchets collectées, mise en décharge et constatées contradictoirement au pont bascule.</w:t>
      </w:r>
    </w:p>
    <w:p w:rsidR="00165EDE" w:rsidRPr="00F01D81" w:rsidRDefault="00165EDE" w:rsidP="00165EDE">
      <w:pPr>
        <w:spacing w:after="0"/>
      </w:pPr>
      <w:r w:rsidRPr="00F01D81">
        <w:t>Le montant du projet de décompte sera calculé sur la base des attachements pris au cours de la période considérée et par application des prix unitaires aux quantités réalisées sur les diverses prestations.</w:t>
      </w:r>
    </w:p>
    <w:p w:rsidR="00165EDE" w:rsidRDefault="00165EDE" w:rsidP="00165EDE">
      <w:pPr>
        <w:spacing w:after="0"/>
      </w:pPr>
      <w:r w:rsidRPr="00F01D81">
        <w:lastRenderedPageBreak/>
        <w:t>En tout état de cause, les versements d’acomptes doivent intervenir dans un délai de soixante (60) jours maximums à compter de la date de transmission des décomptes à l’ingénieur. Passé ce délai, les intérêts moratoires définissent à l’article 17 ci- dessous pourront être appliqués.</w:t>
      </w:r>
    </w:p>
    <w:p w:rsidR="009A7F1C" w:rsidRPr="00F01D81" w:rsidRDefault="009A7F1C" w:rsidP="00165EDE">
      <w:pPr>
        <w:spacing w:after="0"/>
      </w:pPr>
    </w:p>
    <w:p w:rsidR="00165EDE" w:rsidRPr="00F01D81" w:rsidRDefault="00165EDE" w:rsidP="00165EDE">
      <w:pPr>
        <w:spacing w:after="0"/>
        <w:rPr>
          <w:b/>
        </w:rPr>
      </w:pPr>
      <w:r w:rsidRPr="00F01D81">
        <w:rPr>
          <w:b/>
        </w:rPr>
        <w:t xml:space="preserve">16 .2 Décompte général- Etat du solde </w:t>
      </w:r>
    </w:p>
    <w:p w:rsidR="00165EDE" w:rsidRDefault="00165EDE" w:rsidP="00165EDE">
      <w:pPr>
        <w:spacing w:after="0"/>
      </w:pPr>
      <w:r w:rsidRPr="00F01D81">
        <w:t xml:space="preserve">Le prestataire adresse au Maitre d’Ouvrage un projet de décompte général à la fin de la dernière année d’exécution des prestations faisant apparaitre le récapitulatif des sommes déjà perçues ainsi que le solde à verser au plus tard quinze (15) jours après la réception finale des </w:t>
      </w:r>
      <w:r w:rsidR="000B0337" w:rsidRPr="00F01D81">
        <w:t>prestations par</w:t>
      </w:r>
      <w:r w:rsidRPr="00F01D81">
        <w:t xml:space="preserve"> la commission de suivi de recette technique.</w:t>
      </w:r>
    </w:p>
    <w:p w:rsidR="000B0337" w:rsidRPr="00F01D81" w:rsidRDefault="000B0337" w:rsidP="00165EDE">
      <w:pPr>
        <w:spacing w:after="0"/>
      </w:pPr>
    </w:p>
    <w:p w:rsidR="00165EDE" w:rsidRPr="00F01D81" w:rsidRDefault="00165EDE" w:rsidP="00165EDE">
      <w:pPr>
        <w:spacing w:after="0"/>
        <w:rPr>
          <w:b/>
        </w:rPr>
      </w:pPr>
      <w:r w:rsidRPr="00F01D81">
        <w:rPr>
          <w:b/>
        </w:rPr>
        <w:t xml:space="preserve">ARTICLE 17 : INTERETS MORATOIRES </w:t>
      </w:r>
    </w:p>
    <w:p w:rsidR="00165EDE" w:rsidRPr="00F01D81" w:rsidRDefault="00165EDE" w:rsidP="00165EDE">
      <w:pPr>
        <w:spacing w:after="0"/>
      </w:pPr>
      <w:r w:rsidRPr="00F01D81">
        <w:t xml:space="preserve">Passé ce délai, les intérêts </w:t>
      </w:r>
      <w:r w:rsidR="000B0337" w:rsidRPr="00F01D81">
        <w:t>moratoires définis à</w:t>
      </w:r>
      <w:r w:rsidRPr="00F01D81">
        <w:t xml:space="preserve"> l’article 17 ci-dessous seront appliqués éventuels sont payés par état des sommes dues conformément à l’article 167 du décret N° 2018/366 du 20 juin 2018 portant code de Marchés Publics.</w:t>
      </w:r>
    </w:p>
    <w:p w:rsidR="00165EDE" w:rsidRPr="006E70C4" w:rsidRDefault="00165EDE" w:rsidP="00165EDE">
      <w:pPr>
        <w:spacing w:after="0"/>
        <w:rPr>
          <w:b/>
          <w:sz w:val="10"/>
        </w:rPr>
      </w:pPr>
    </w:p>
    <w:p w:rsidR="00165EDE" w:rsidRPr="00F01D81" w:rsidRDefault="00165EDE" w:rsidP="00165EDE">
      <w:pPr>
        <w:spacing w:after="0"/>
        <w:rPr>
          <w:b/>
        </w:rPr>
      </w:pPr>
      <w:r w:rsidRPr="00F01D81">
        <w:rPr>
          <w:b/>
        </w:rPr>
        <w:t>ARTICLE 18 : PENALITES</w:t>
      </w:r>
    </w:p>
    <w:p w:rsidR="00165EDE" w:rsidRPr="009B5F2C" w:rsidRDefault="00165EDE" w:rsidP="009B5F2C">
      <w:pPr>
        <w:spacing w:after="0"/>
        <w:rPr>
          <w:b/>
        </w:rPr>
      </w:pPr>
      <w:bookmarkStart w:id="11" w:name="_Toc523297208"/>
      <w:bookmarkStart w:id="12" w:name="_Toc522714856"/>
      <w:bookmarkStart w:id="13" w:name="_Toc522714619"/>
      <w:bookmarkStart w:id="14" w:name="_Toc522714300"/>
      <w:bookmarkStart w:id="15" w:name="_Toc519842258"/>
      <w:bookmarkStart w:id="16" w:name="_Toc433126802"/>
      <w:r w:rsidRPr="009B5F2C">
        <w:rPr>
          <w:b/>
        </w:rPr>
        <w:t>18.1 Pénalités de retard</w:t>
      </w:r>
      <w:bookmarkEnd w:id="11"/>
      <w:bookmarkEnd w:id="12"/>
      <w:bookmarkEnd w:id="13"/>
      <w:bookmarkEnd w:id="14"/>
      <w:bookmarkEnd w:id="15"/>
      <w:bookmarkEnd w:id="16"/>
    </w:p>
    <w:p w:rsidR="00165EDE" w:rsidRPr="00F01D81" w:rsidRDefault="00165EDE" w:rsidP="00165EDE">
      <w:pPr>
        <w:widowControl w:val="0"/>
        <w:suppressAutoHyphens w:val="0"/>
        <w:autoSpaceDE w:val="0"/>
        <w:adjustRightInd w:val="0"/>
        <w:spacing w:after="0"/>
        <w:ind w:right="13"/>
      </w:pPr>
      <w:r w:rsidRPr="00F01D81">
        <w:t>Le montant des pénalités de retard est fixé comme suit :</w:t>
      </w:r>
    </w:p>
    <w:p w:rsidR="00165EDE" w:rsidRPr="00F01D81" w:rsidRDefault="00165EDE" w:rsidP="00165EDE">
      <w:pPr>
        <w:widowControl w:val="0"/>
        <w:autoSpaceDE w:val="0"/>
        <w:adjustRightInd w:val="0"/>
        <w:spacing w:after="0" w:line="240" w:lineRule="auto"/>
        <w:ind w:left="1418" w:right="13"/>
        <w:rPr>
          <w:sz w:val="10"/>
          <w:szCs w:val="10"/>
        </w:rPr>
      </w:pPr>
    </w:p>
    <w:p w:rsidR="00165EDE" w:rsidRPr="00F01D81" w:rsidRDefault="00165EDE" w:rsidP="00165EDE">
      <w:pPr>
        <w:widowControl w:val="0"/>
        <w:numPr>
          <w:ilvl w:val="1"/>
          <w:numId w:val="13"/>
        </w:numPr>
        <w:suppressAutoHyphens w:val="0"/>
        <w:autoSpaceDE w:val="0"/>
        <w:adjustRightInd w:val="0"/>
        <w:spacing w:after="0" w:line="240" w:lineRule="auto"/>
        <w:ind w:left="1701" w:right="13"/>
      </w:pPr>
      <w:r w:rsidRPr="00F01D81">
        <w:t>Un deux millième (1/2000</w:t>
      </w:r>
      <w:r w:rsidRPr="00F01D81">
        <w:rPr>
          <w:vertAlign w:val="superscript"/>
        </w:rPr>
        <w:t>ème</w:t>
      </w:r>
      <w:r w:rsidRPr="00F01D81">
        <w:t xml:space="preserve">) du montant TTC du marché de base par jour calendaire de retard du premier au trentième jour au-delà du délai contractuel fixé par le </w:t>
      </w:r>
      <w:proofErr w:type="gramStart"/>
      <w:r w:rsidRPr="00F01D81">
        <w:t>marché;</w:t>
      </w:r>
      <w:proofErr w:type="gramEnd"/>
    </w:p>
    <w:p w:rsidR="00165EDE" w:rsidRPr="00F01D81" w:rsidRDefault="00165EDE" w:rsidP="00165EDE">
      <w:pPr>
        <w:widowControl w:val="0"/>
        <w:autoSpaceDE w:val="0"/>
        <w:adjustRightInd w:val="0"/>
        <w:spacing w:after="0" w:line="240" w:lineRule="auto"/>
        <w:ind w:left="1701" w:right="13"/>
        <w:rPr>
          <w:sz w:val="10"/>
          <w:szCs w:val="10"/>
        </w:rPr>
      </w:pPr>
    </w:p>
    <w:p w:rsidR="00165EDE" w:rsidRPr="00F01D81" w:rsidRDefault="00165EDE" w:rsidP="00165EDE">
      <w:pPr>
        <w:widowControl w:val="0"/>
        <w:numPr>
          <w:ilvl w:val="1"/>
          <w:numId w:val="13"/>
        </w:numPr>
        <w:suppressAutoHyphens w:val="0"/>
        <w:autoSpaceDE w:val="0"/>
        <w:adjustRightInd w:val="0"/>
        <w:spacing w:after="0" w:line="240" w:lineRule="auto"/>
        <w:ind w:left="1701" w:right="13"/>
      </w:pPr>
      <w:r w:rsidRPr="00F01D81">
        <w:t>Un millième (1/1000</w:t>
      </w:r>
      <w:r w:rsidRPr="00F01D81">
        <w:rPr>
          <w:vertAlign w:val="superscript"/>
        </w:rPr>
        <w:t>ème</w:t>
      </w:r>
      <w:r w:rsidRPr="00F01D81">
        <w:t>) du montant TTC du marché de base par jour calendaire de retard au- delà du trentième jour.</w:t>
      </w:r>
    </w:p>
    <w:p w:rsidR="00165EDE" w:rsidRPr="00F01D81" w:rsidRDefault="00165EDE" w:rsidP="00165EDE">
      <w:pPr>
        <w:widowControl w:val="0"/>
        <w:autoSpaceDE w:val="0"/>
        <w:adjustRightInd w:val="0"/>
        <w:spacing w:after="0" w:line="240" w:lineRule="auto"/>
        <w:ind w:left="1418" w:right="13"/>
        <w:rPr>
          <w:sz w:val="10"/>
          <w:szCs w:val="10"/>
        </w:rPr>
      </w:pPr>
    </w:p>
    <w:p w:rsidR="00165EDE" w:rsidRPr="00F01D81" w:rsidRDefault="00165EDE" w:rsidP="00165EDE">
      <w:pPr>
        <w:widowControl w:val="0"/>
        <w:suppressAutoHyphens w:val="0"/>
        <w:autoSpaceDE w:val="0"/>
        <w:adjustRightInd w:val="0"/>
        <w:spacing w:after="0" w:line="240" w:lineRule="auto"/>
        <w:ind w:right="13"/>
      </w:pPr>
      <w:r w:rsidRPr="00F01D81">
        <w:t>Le montant cumulé des pénalités de retard est limité à dix pour cent (10%) du montant TTC du marché de base avec ses avenants.</w:t>
      </w:r>
    </w:p>
    <w:p w:rsidR="00165EDE" w:rsidRPr="006E70C4" w:rsidRDefault="00165EDE" w:rsidP="00165EDE">
      <w:pPr>
        <w:widowControl w:val="0"/>
        <w:autoSpaceDE w:val="0"/>
        <w:adjustRightInd w:val="0"/>
        <w:spacing w:after="0"/>
        <w:ind w:left="709" w:right="13"/>
        <w:rPr>
          <w:sz w:val="14"/>
        </w:rPr>
      </w:pPr>
    </w:p>
    <w:p w:rsidR="00165EDE" w:rsidRPr="009B5F2C" w:rsidRDefault="009B5F2C" w:rsidP="009B5F2C">
      <w:pPr>
        <w:spacing w:after="0"/>
        <w:rPr>
          <w:b/>
        </w:rPr>
      </w:pPr>
      <w:bookmarkStart w:id="17" w:name="_Toc523297209"/>
      <w:bookmarkStart w:id="18" w:name="_Toc522714857"/>
      <w:bookmarkStart w:id="19" w:name="_Toc522714620"/>
      <w:bookmarkStart w:id="20" w:name="_Toc522714301"/>
      <w:bookmarkStart w:id="21" w:name="_Toc519842259"/>
      <w:bookmarkStart w:id="22" w:name="_Toc433126803"/>
      <w:r w:rsidRPr="009B5F2C">
        <w:rPr>
          <w:b/>
        </w:rPr>
        <w:t xml:space="preserve">18.2 </w:t>
      </w:r>
      <w:r w:rsidR="00165EDE" w:rsidRPr="009B5F2C">
        <w:rPr>
          <w:b/>
        </w:rPr>
        <w:t>Pénalités spécifiques</w:t>
      </w:r>
      <w:bookmarkEnd w:id="17"/>
      <w:bookmarkEnd w:id="18"/>
      <w:bookmarkEnd w:id="19"/>
      <w:bookmarkEnd w:id="20"/>
      <w:bookmarkEnd w:id="21"/>
      <w:bookmarkEnd w:id="22"/>
    </w:p>
    <w:p w:rsidR="00165EDE" w:rsidRPr="00F01D81" w:rsidRDefault="00165EDE" w:rsidP="00165EDE">
      <w:pPr>
        <w:widowControl w:val="0"/>
        <w:suppressAutoHyphens w:val="0"/>
        <w:autoSpaceDE w:val="0"/>
        <w:adjustRightInd w:val="0"/>
        <w:spacing w:after="0"/>
        <w:ind w:right="13"/>
      </w:pPr>
      <w:r w:rsidRPr="00F01D81">
        <w:t xml:space="preserve">Indépendamment des pénalités pour dépassement du délai contractuel, le cocontractant est passible des pénalités particulières suivantes </w:t>
      </w:r>
      <w:r w:rsidR="000B0337" w:rsidRPr="00F01D81">
        <w:t>pour inobservation</w:t>
      </w:r>
      <w:r w:rsidRPr="00F01D81">
        <w:t xml:space="preserve"> des dispositions du contrat, notamment :</w:t>
      </w:r>
    </w:p>
    <w:p w:rsidR="00165EDE" w:rsidRPr="00F01D81" w:rsidRDefault="00165EDE" w:rsidP="00873D0C">
      <w:pPr>
        <w:widowControl w:val="0"/>
        <w:numPr>
          <w:ilvl w:val="0"/>
          <w:numId w:val="14"/>
        </w:numPr>
        <w:suppressAutoHyphens w:val="0"/>
        <w:autoSpaceDE w:val="0"/>
        <w:adjustRightInd w:val="0"/>
        <w:spacing w:after="0"/>
        <w:ind w:left="851" w:right="13"/>
      </w:pPr>
      <w:r w:rsidRPr="00F01D81">
        <w:t>Remise tardive du cautionnement définitif : 1000 FCFA/j de retard au-delà de vingt (20) jours de la notification du marché ;</w:t>
      </w:r>
    </w:p>
    <w:p w:rsidR="00165EDE" w:rsidRPr="00F01D81" w:rsidRDefault="00165EDE" w:rsidP="00873D0C">
      <w:pPr>
        <w:widowControl w:val="0"/>
        <w:numPr>
          <w:ilvl w:val="0"/>
          <w:numId w:val="14"/>
        </w:numPr>
        <w:suppressAutoHyphens w:val="0"/>
        <w:autoSpaceDE w:val="0"/>
        <w:adjustRightInd w:val="0"/>
        <w:spacing w:after="0"/>
        <w:ind w:left="851" w:right="13"/>
      </w:pPr>
      <w:r w:rsidRPr="00F01D81">
        <w:t>Remise tardive des Assurances : 1000 FCFA/j de retard au-delà de vingt (20) jours de la notification du marché ;</w:t>
      </w:r>
    </w:p>
    <w:p w:rsidR="00165EDE" w:rsidRPr="00F01D81" w:rsidRDefault="00165EDE" w:rsidP="00873D0C">
      <w:pPr>
        <w:widowControl w:val="0"/>
        <w:numPr>
          <w:ilvl w:val="0"/>
          <w:numId w:val="14"/>
        </w:numPr>
        <w:suppressAutoHyphens w:val="0"/>
        <w:autoSpaceDE w:val="0"/>
        <w:adjustRightInd w:val="0"/>
        <w:spacing w:after="0"/>
        <w:ind w:left="851" w:right="13"/>
      </w:pPr>
      <w:r w:rsidRPr="00F01D81">
        <w:t>Retard dans l’exécution de certaines prestations importantes : 1500 FCFA/j de retard à compter de la notification de l’ordre de service technique y relatif ;</w:t>
      </w:r>
    </w:p>
    <w:p w:rsidR="00165EDE" w:rsidRPr="00F01D81" w:rsidRDefault="00165EDE" w:rsidP="00873D0C">
      <w:pPr>
        <w:widowControl w:val="0"/>
        <w:numPr>
          <w:ilvl w:val="0"/>
          <w:numId w:val="14"/>
        </w:numPr>
        <w:suppressAutoHyphens w:val="0"/>
        <w:autoSpaceDE w:val="0"/>
        <w:adjustRightInd w:val="0"/>
        <w:spacing w:after="0"/>
        <w:ind w:left="851" w:right="13"/>
      </w:pPr>
      <w:r w:rsidRPr="00F01D81">
        <w:t>Plan d’action : 5000 FCFA/j de retard au-delà de trente (30) jours de la notification de l’OS de démarrage ;</w:t>
      </w:r>
    </w:p>
    <w:p w:rsidR="00165EDE" w:rsidRPr="00F01D81" w:rsidRDefault="00165EDE" w:rsidP="00873D0C">
      <w:pPr>
        <w:widowControl w:val="0"/>
        <w:numPr>
          <w:ilvl w:val="0"/>
          <w:numId w:val="14"/>
        </w:numPr>
        <w:suppressAutoHyphens w:val="0"/>
        <w:autoSpaceDE w:val="0"/>
        <w:adjustRightInd w:val="0"/>
        <w:spacing w:after="0"/>
        <w:ind w:left="851" w:right="13"/>
      </w:pPr>
      <w:r w:rsidRPr="00F01D81">
        <w:t>Lettre désignant le représentant du Cocontractant : 2000 FCFA/j de retard au-delà de trente (30) jours de la notification du marché ;</w:t>
      </w:r>
    </w:p>
    <w:p w:rsidR="00165EDE" w:rsidRPr="00F01D81" w:rsidRDefault="00165EDE" w:rsidP="00873D0C">
      <w:pPr>
        <w:widowControl w:val="0"/>
        <w:numPr>
          <w:ilvl w:val="0"/>
          <w:numId w:val="14"/>
        </w:numPr>
        <w:suppressAutoHyphens w:val="0"/>
        <w:autoSpaceDE w:val="0"/>
        <w:adjustRightInd w:val="0"/>
        <w:spacing w:after="0"/>
        <w:ind w:left="851" w:right="13"/>
      </w:pPr>
      <w:r w:rsidRPr="00F01D81">
        <w:t xml:space="preserve">Election de </w:t>
      </w:r>
      <w:r w:rsidR="000B0337" w:rsidRPr="00F01D81">
        <w:t>domicile délivré</w:t>
      </w:r>
      <w:r w:rsidRPr="00F01D81">
        <w:t xml:space="preserve"> par le maire de la commune qui abrite le site des prestations : 2000 FCFA/j de retard au-delà de trente (30) jours de la notification du marché ;</w:t>
      </w:r>
    </w:p>
    <w:p w:rsidR="00165EDE" w:rsidRDefault="00165EDE" w:rsidP="00873D0C">
      <w:pPr>
        <w:widowControl w:val="0"/>
        <w:numPr>
          <w:ilvl w:val="0"/>
          <w:numId w:val="14"/>
        </w:numPr>
        <w:suppressAutoHyphens w:val="0"/>
        <w:autoSpaceDE w:val="0"/>
        <w:adjustRightInd w:val="0"/>
        <w:spacing w:after="0"/>
        <w:ind w:left="851" w:right="13"/>
      </w:pPr>
      <w:r w:rsidRPr="00F01D81">
        <w:t>Non-exécution d’une non-conformité de niveau 3 dans un délai de 72 heures : 1000 FCFA/j de retard.</w:t>
      </w:r>
    </w:p>
    <w:p w:rsidR="000B0337" w:rsidRPr="00F01D81" w:rsidRDefault="000B0337" w:rsidP="00E64FC8">
      <w:pPr>
        <w:widowControl w:val="0"/>
        <w:suppressAutoHyphens w:val="0"/>
        <w:autoSpaceDE w:val="0"/>
        <w:adjustRightInd w:val="0"/>
        <w:spacing w:after="0"/>
        <w:ind w:left="851" w:right="13"/>
      </w:pPr>
    </w:p>
    <w:p w:rsidR="00165EDE" w:rsidRPr="00F01D81" w:rsidRDefault="00165EDE" w:rsidP="00165EDE">
      <w:pPr>
        <w:spacing w:after="0"/>
        <w:rPr>
          <w:b/>
        </w:rPr>
      </w:pPr>
      <w:r w:rsidRPr="00F01D81">
        <w:rPr>
          <w:b/>
        </w:rPr>
        <w:t xml:space="preserve">ARTICLE 19 : TRAVAUX SPECIAUX </w:t>
      </w:r>
    </w:p>
    <w:p w:rsidR="00165EDE" w:rsidRDefault="00165EDE" w:rsidP="00165EDE">
      <w:pPr>
        <w:spacing w:after="0"/>
      </w:pPr>
      <w:r w:rsidRPr="00F01D81">
        <w:t>Les travaux comparables à ceux définis au bordereau des prix unitaires mais non prévus au présent marché seront réglés sur la base des prix du bordereau des prix unitaires.</w:t>
      </w:r>
    </w:p>
    <w:p w:rsidR="000B0337" w:rsidRPr="00F01D81" w:rsidRDefault="000B0337" w:rsidP="00165EDE">
      <w:pPr>
        <w:spacing w:after="0"/>
      </w:pPr>
    </w:p>
    <w:p w:rsidR="00165EDE" w:rsidRPr="00F01D81" w:rsidRDefault="00165EDE" w:rsidP="00165EDE">
      <w:pPr>
        <w:spacing w:after="0"/>
        <w:rPr>
          <w:b/>
        </w:rPr>
      </w:pPr>
      <w:r w:rsidRPr="00F01D81">
        <w:rPr>
          <w:b/>
        </w:rPr>
        <w:lastRenderedPageBreak/>
        <w:t xml:space="preserve">ARTICLE 20 : PRIX NOUVEAUX </w:t>
      </w:r>
    </w:p>
    <w:p w:rsidR="00165EDE" w:rsidRPr="00F01D81" w:rsidRDefault="00165EDE" w:rsidP="00165EDE">
      <w:pPr>
        <w:spacing w:after="0"/>
      </w:pPr>
      <w:r w:rsidRPr="00F01D81">
        <w:t>Toutes les prestations non prévues au présent Marché, en raison d’évènement spéciaux ou entrainant la mise en place de matériels non compris dans les descriptifs fera l’objet de prix nouveaux qui seront établis sur la base du sous-détail des prix unitaires du marché :</w:t>
      </w:r>
    </w:p>
    <w:p w:rsidR="00165EDE" w:rsidRPr="00F01D81" w:rsidRDefault="00165EDE" w:rsidP="00873D0C">
      <w:pPr>
        <w:pStyle w:val="Paragraphedeliste"/>
        <w:numPr>
          <w:ilvl w:val="0"/>
          <w:numId w:val="15"/>
        </w:numPr>
        <w:suppressAutoHyphens w:val="0"/>
        <w:spacing w:after="0" w:line="254" w:lineRule="auto"/>
      </w:pPr>
      <w:r w:rsidRPr="00F01D81">
        <w:t>Si elles sont comparables à des prestations définis au bordereau des prix unitaires du contrat, elles seront réglées sur la base des prix de ce bordereau ;</w:t>
      </w:r>
    </w:p>
    <w:p w:rsidR="00165EDE" w:rsidRPr="00F01D81" w:rsidRDefault="00165EDE" w:rsidP="00873D0C">
      <w:pPr>
        <w:pStyle w:val="Paragraphedeliste"/>
        <w:numPr>
          <w:ilvl w:val="0"/>
          <w:numId w:val="15"/>
        </w:numPr>
        <w:suppressAutoHyphens w:val="0"/>
        <w:spacing w:after="0" w:line="254" w:lineRule="auto"/>
      </w:pPr>
      <w:r w:rsidRPr="00F01D81">
        <w:t>Si non, elles seront réglées sur la base des prix calculés à partir des sous détails des prix unitaires du marché.</w:t>
      </w:r>
    </w:p>
    <w:p w:rsidR="00165EDE" w:rsidRDefault="00165EDE" w:rsidP="00165EDE">
      <w:pPr>
        <w:spacing w:after="0"/>
      </w:pPr>
      <w:r w:rsidRPr="00F01D81">
        <w:t>Ces prix seront mis au point conjointement par le cocontractant et le chef de service du marché et approuvés par le maitre d’ouvrage délégué.</w:t>
      </w:r>
    </w:p>
    <w:p w:rsidR="000B0337" w:rsidRPr="00F01D81" w:rsidRDefault="000B0337" w:rsidP="00165EDE">
      <w:pPr>
        <w:spacing w:after="0"/>
      </w:pPr>
    </w:p>
    <w:p w:rsidR="00165EDE" w:rsidRPr="00F01D81" w:rsidRDefault="00165EDE" w:rsidP="00165EDE">
      <w:pPr>
        <w:spacing w:after="0"/>
        <w:rPr>
          <w:b/>
        </w:rPr>
      </w:pPr>
      <w:r w:rsidRPr="00F01D81">
        <w:rPr>
          <w:b/>
        </w:rPr>
        <w:t xml:space="preserve">ARTICLE 21 : REGIME FISCAL ET DOUANIER </w:t>
      </w:r>
    </w:p>
    <w:p w:rsidR="00165EDE" w:rsidRDefault="00165EDE" w:rsidP="00165EDE">
      <w:pPr>
        <w:spacing w:after="0"/>
      </w:pPr>
      <w:r w:rsidRPr="00F01D81">
        <w:t>Le décret n° 2003/651/PM du 16 avril 2003 définit les modalités de mise en œuvre du régime fiscal des marchés publics.</w:t>
      </w:r>
    </w:p>
    <w:p w:rsidR="000B0337" w:rsidRPr="00F01D81" w:rsidRDefault="000B0337" w:rsidP="00165EDE">
      <w:pPr>
        <w:spacing w:after="0"/>
      </w:pPr>
    </w:p>
    <w:p w:rsidR="00165EDE" w:rsidRPr="00F01D81" w:rsidRDefault="00165EDE" w:rsidP="00165EDE">
      <w:pPr>
        <w:spacing w:after="0"/>
        <w:rPr>
          <w:b/>
        </w:rPr>
      </w:pPr>
      <w:r w:rsidRPr="00F01D81">
        <w:rPr>
          <w:b/>
        </w:rPr>
        <w:t>ARTICLE 22 : TIMBRES ET ENREGITREMENT DU MARCHE</w:t>
      </w:r>
    </w:p>
    <w:p w:rsidR="00165EDE" w:rsidRDefault="00165EDE" w:rsidP="00165EDE">
      <w:pPr>
        <w:spacing w:after="0"/>
      </w:pPr>
      <w:r w:rsidRPr="00F01D81">
        <w:t>Sept (07) exemplaires originaux du marché seront timbrés et enregistré par les soins et aux frais du prestataire, conformément à la réglementation en vigueur.</w:t>
      </w:r>
    </w:p>
    <w:p w:rsidR="000B0337" w:rsidRPr="00F01D81" w:rsidRDefault="000B0337" w:rsidP="00165EDE">
      <w:pPr>
        <w:spacing w:after="0"/>
      </w:pPr>
    </w:p>
    <w:p w:rsidR="00165EDE" w:rsidRPr="00294204" w:rsidRDefault="00165EDE" w:rsidP="00165EDE">
      <w:pPr>
        <w:spacing w:after="0"/>
        <w:rPr>
          <w:sz w:val="8"/>
        </w:rPr>
      </w:pPr>
    </w:p>
    <w:p w:rsidR="00165EDE" w:rsidRPr="00F01D81" w:rsidRDefault="00165EDE" w:rsidP="00165EDE">
      <w:pPr>
        <w:spacing w:after="0"/>
        <w:rPr>
          <w:b/>
        </w:rPr>
      </w:pPr>
      <w:r w:rsidRPr="00F01D81">
        <w:rPr>
          <w:b/>
        </w:rPr>
        <w:t>CHAPITRE III : EXECUTION DES PRESTATIONS</w:t>
      </w:r>
    </w:p>
    <w:p w:rsidR="00165EDE" w:rsidRPr="00F01D81" w:rsidRDefault="00165EDE" w:rsidP="00165EDE">
      <w:pPr>
        <w:spacing w:after="0"/>
        <w:rPr>
          <w:b/>
        </w:rPr>
      </w:pPr>
      <w:r w:rsidRPr="00F01D81">
        <w:rPr>
          <w:b/>
        </w:rPr>
        <w:t>ARTICLE 23 : OBLIGATIONS DU MAITRE D’OUVRAGE</w:t>
      </w:r>
    </w:p>
    <w:p w:rsidR="00165EDE" w:rsidRPr="00F01D81" w:rsidRDefault="00165EDE" w:rsidP="00165EDE">
      <w:pPr>
        <w:spacing w:after="0"/>
      </w:pPr>
      <w:r w:rsidRPr="00F01D81">
        <w:t xml:space="preserve">Le maitre </w:t>
      </w:r>
      <w:r w:rsidR="000B0337" w:rsidRPr="00F01D81">
        <w:t>d’ouvrage est</w:t>
      </w:r>
      <w:r w:rsidRPr="00F01D81">
        <w:t xml:space="preserve"> tenu de fournir au prestataire les informations nécessaires à l’exécution de sa mission, et de lui garantir, aux frais de ce dernier, l’accès aux sites des projets</w:t>
      </w:r>
    </w:p>
    <w:p w:rsidR="00165EDE" w:rsidRPr="00F01D81" w:rsidRDefault="00165EDE" w:rsidP="00165EDE">
      <w:pPr>
        <w:spacing w:after="0"/>
      </w:pPr>
      <w:r w:rsidRPr="00F01D81">
        <w:t>Le maitre d’ouvrage assure au prestataire protection contre les menaces, outrages, violences, voies de fait, injures ou diffamations dont il peut être victime en raison ou à l’occasion de l’exercice de sa mission.</w:t>
      </w:r>
    </w:p>
    <w:p w:rsidR="00165EDE" w:rsidRPr="00F01D81" w:rsidRDefault="00165EDE" w:rsidP="00165EDE">
      <w:pPr>
        <w:spacing w:after="0"/>
      </w:pPr>
      <w:r w:rsidRPr="00F01D81">
        <w:t xml:space="preserve">Le maitre d’ouvrage a l’obligation de mettre à la disposition du prestataire des sites de station transfert et un ou plusieurs sites de décharge aménagé (voie d’accès, clôture, électrification, approvisionnement en eau, quai de déversement et locaux techniques). </w:t>
      </w:r>
    </w:p>
    <w:p w:rsidR="00165EDE" w:rsidRDefault="00165EDE" w:rsidP="00165EDE">
      <w:pPr>
        <w:spacing w:after="0"/>
      </w:pPr>
      <w:r w:rsidRPr="00F01D81">
        <w:t>Le maitre d’ouvrage a l’obligation de procéder au règlement des prestations effectuées conformément aux dispositions de l’article 16</w:t>
      </w:r>
      <w:r w:rsidR="000B0337">
        <w:t>.</w:t>
      </w:r>
    </w:p>
    <w:p w:rsidR="000B0337" w:rsidRPr="00F01D81" w:rsidRDefault="000B0337" w:rsidP="00165EDE">
      <w:pPr>
        <w:spacing w:after="0"/>
      </w:pPr>
    </w:p>
    <w:p w:rsidR="00165EDE" w:rsidRPr="00F01D81" w:rsidRDefault="00165EDE" w:rsidP="00165EDE">
      <w:pPr>
        <w:spacing w:after="0"/>
        <w:rPr>
          <w:b/>
        </w:rPr>
      </w:pPr>
      <w:r w:rsidRPr="00F01D81">
        <w:rPr>
          <w:b/>
        </w:rPr>
        <w:t xml:space="preserve">ARTICLE 24 : OBLIGATIONS DU PRESTATAIRE </w:t>
      </w:r>
    </w:p>
    <w:p w:rsidR="00165EDE" w:rsidRPr="00F01D81" w:rsidRDefault="00165EDE" w:rsidP="00165EDE">
      <w:pPr>
        <w:spacing w:after="0"/>
      </w:pPr>
      <w:r w:rsidRPr="00F01D81">
        <w:t>Le prestataire exécute les prestations et remplit ses obligations de façon diligente, efficace et économique, conformément aux normes, techniques et pratiques généralement acceptées dans son domaine d’activité.</w:t>
      </w:r>
    </w:p>
    <w:p w:rsidR="00165EDE" w:rsidRPr="00F01D81" w:rsidRDefault="00165EDE" w:rsidP="00165EDE">
      <w:pPr>
        <w:spacing w:after="0"/>
      </w:pPr>
      <w:r w:rsidRPr="00F01D81">
        <w:t>Le prestataire est tenu au secret professionnel vis-à-vis des tiers, sur les informations, renseignements et documents recueillis ou portés à sa connaissance de l’exécution du marché</w:t>
      </w:r>
    </w:p>
    <w:p w:rsidR="00165EDE" w:rsidRPr="00F01D81" w:rsidRDefault="00165EDE" w:rsidP="00165EDE">
      <w:pPr>
        <w:spacing w:after="0"/>
      </w:pPr>
      <w:r w:rsidRPr="00F01D81">
        <w:t>Le prestataire est tenu de restituer les documents empruntés au maitre d’ouvrage à la fin des prestations.</w:t>
      </w:r>
    </w:p>
    <w:p w:rsidR="00165EDE" w:rsidRPr="00F01D81" w:rsidRDefault="00165EDE" w:rsidP="00165EDE">
      <w:pPr>
        <w:spacing w:after="0"/>
      </w:pPr>
      <w:r w:rsidRPr="00F01D81">
        <w:t>Le prestataire devra maintenir le matériel utilisé à l’exécution des travaux en parfait état de marche.de même, il maintiendra un effectif permanent d’agents, en nombre et en qualité suffisante, chargé de l’exécution des prestations du personnel d’encadrement bien formé pour la planification et le contrôle d’exploitation.</w:t>
      </w:r>
    </w:p>
    <w:p w:rsidR="00165EDE" w:rsidRPr="006E70C4" w:rsidRDefault="00165EDE" w:rsidP="00165EDE">
      <w:pPr>
        <w:spacing w:after="0"/>
        <w:rPr>
          <w:sz w:val="12"/>
        </w:rPr>
      </w:pPr>
    </w:p>
    <w:p w:rsidR="00165EDE" w:rsidRPr="00F01D81" w:rsidRDefault="00165EDE" w:rsidP="00165EDE">
      <w:pPr>
        <w:spacing w:after="0"/>
        <w:rPr>
          <w:b/>
        </w:rPr>
      </w:pPr>
      <w:r w:rsidRPr="00F01D81">
        <w:rPr>
          <w:b/>
        </w:rPr>
        <w:t>ARTICLE 25 : ASSURANCES</w:t>
      </w:r>
    </w:p>
    <w:p w:rsidR="00165EDE" w:rsidRPr="00F01D81" w:rsidRDefault="00165EDE" w:rsidP="00165EDE">
      <w:pPr>
        <w:spacing w:after="0"/>
      </w:pPr>
      <w:r w:rsidRPr="00F01D81">
        <w:t xml:space="preserve">Les polices d’assurance suivantes sont requises au titre du présent Marché pour </w:t>
      </w:r>
      <w:r w:rsidR="009B51FC" w:rsidRPr="00F01D81">
        <w:t>les montants minimums</w:t>
      </w:r>
      <w:r w:rsidRPr="00F01D81">
        <w:t xml:space="preserve"> indiqués ci-après :</w:t>
      </w:r>
    </w:p>
    <w:p w:rsidR="00165EDE" w:rsidRPr="00F01D81" w:rsidRDefault="00165EDE" w:rsidP="00873D0C">
      <w:pPr>
        <w:pStyle w:val="Paragraphedeliste"/>
        <w:numPr>
          <w:ilvl w:val="0"/>
          <w:numId w:val="15"/>
        </w:numPr>
        <w:suppressAutoHyphens w:val="0"/>
        <w:spacing w:after="0" w:line="254" w:lineRule="auto"/>
      </w:pPr>
      <w:r w:rsidRPr="00F01D81">
        <w:t>Assurance des risques causés à des tiers par son personnel salarié en activité au travail, par le matériel qu’il utilise du fait des prestations</w:t>
      </w:r>
    </w:p>
    <w:p w:rsidR="00165EDE" w:rsidRPr="00F01D81" w:rsidRDefault="00165EDE" w:rsidP="00873D0C">
      <w:pPr>
        <w:pStyle w:val="Paragraphedeliste"/>
        <w:numPr>
          <w:ilvl w:val="0"/>
          <w:numId w:val="15"/>
        </w:numPr>
        <w:suppressAutoHyphens w:val="0"/>
        <w:spacing w:after="0" w:line="254" w:lineRule="auto"/>
      </w:pPr>
      <w:r w:rsidRPr="00F01D81">
        <w:lastRenderedPageBreak/>
        <w:t xml:space="preserve">Assurances globales de chantier ‘’ permettant de garantir contre les énumérés ci- après </w:t>
      </w:r>
    </w:p>
    <w:p w:rsidR="00165EDE" w:rsidRPr="00F01D81" w:rsidRDefault="00165EDE" w:rsidP="00873D0C">
      <w:pPr>
        <w:pStyle w:val="Paragraphedeliste"/>
        <w:numPr>
          <w:ilvl w:val="0"/>
          <w:numId w:val="16"/>
        </w:numPr>
        <w:suppressAutoHyphens w:val="0"/>
        <w:spacing w:after="0" w:line="254" w:lineRule="auto"/>
      </w:pPr>
      <w:r w:rsidRPr="00F01D81">
        <w:t xml:space="preserve">Accident de la circulation : doivent être garantis par le prestataire tous les risques de la circulation, les garanties couvrantes notamment </w:t>
      </w:r>
    </w:p>
    <w:p w:rsidR="00165EDE" w:rsidRPr="00F01D81" w:rsidRDefault="00165EDE" w:rsidP="00873D0C">
      <w:pPr>
        <w:pStyle w:val="Paragraphedeliste"/>
        <w:numPr>
          <w:ilvl w:val="0"/>
          <w:numId w:val="17"/>
        </w:numPr>
        <w:suppressAutoHyphens w:val="0"/>
        <w:spacing w:after="0" w:line="254" w:lineRule="auto"/>
      </w:pPr>
      <w:r w:rsidRPr="00F01D81">
        <w:t>Les personnes transportées</w:t>
      </w:r>
    </w:p>
    <w:p w:rsidR="00165EDE" w:rsidRPr="00F01D81" w:rsidRDefault="00165EDE" w:rsidP="00873D0C">
      <w:pPr>
        <w:pStyle w:val="Paragraphedeliste"/>
        <w:numPr>
          <w:ilvl w:val="0"/>
          <w:numId w:val="17"/>
        </w:numPr>
        <w:suppressAutoHyphens w:val="0"/>
        <w:spacing w:after="0" w:line="254" w:lineRule="auto"/>
      </w:pPr>
      <w:r w:rsidRPr="00F01D81">
        <w:t xml:space="preserve">Les tiers </w:t>
      </w:r>
    </w:p>
    <w:p w:rsidR="00165EDE" w:rsidRPr="00F01D81" w:rsidRDefault="00165EDE" w:rsidP="00873D0C">
      <w:pPr>
        <w:pStyle w:val="Paragraphedeliste"/>
        <w:numPr>
          <w:ilvl w:val="0"/>
          <w:numId w:val="16"/>
        </w:numPr>
        <w:suppressAutoHyphens w:val="0"/>
        <w:spacing w:after="0" w:line="254" w:lineRule="auto"/>
      </w:pPr>
      <w:r w:rsidRPr="00F01D81">
        <w:t>Dommages aux tiers : doivent être garantis, pendant la durée des prestations et jusqu’à la fin de délai contractuel, les dommages causés aux tiers par le personnel et /ou le matériel et fait des prestations</w:t>
      </w:r>
    </w:p>
    <w:p w:rsidR="00165EDE" w:rsidRPr="00F01D81" w:rsidRDefault="00165EDE" w:rsidP="00873D0C">
      <w:pPr>
        <w:pStyle w:val="Paragraphedeliste"/>
        <w:numPr>
          <w:ilvl w:val="0"/>
          <w:numId w:val="15"/>
        </w:numPr>
        <w:suppressAutoHyphens w:val="0"/>
        <w:spacing w:after="0" w:line="254" w:lineRule="auto"/>
      </w:pPr>
      <w:r w:rsidRPr="00F01D81">
        <w:t xml:space="preserve">Sécurité sociale et maladie du personnel : le personnel du prestataire doit être affilié à la CNPS et bénéficier d’une assurance maladie </w:t>
      </w:r>
    </w:p>
    <w:p w:rsidR="00165EDE" w:rsidRPr="00F01D81" w:rsidRDefault="00165EDE" w:rsidP="00873D0C">
      <w:pPr>
        <w:pStyle w:val="Paragraphedeliste"/>
        <w:numPr>
          <w:ilvl w:val="0"/>
          <w:numId w:val="15"/>
        </w:numPr>
        <w:suppressAutoHyphens w:val="0"/>
        <w:spacing w:after="0" w:line="254" w:lineRule="auto"/>
      </w:pPr>
      <w:r w:rsidRPr="00F01D81">
        <w:t>Biens importés : le prestataire devra s’assurer contre tous les risques que comporte l’acquisition, le transport et la livraison des dits biens jusqu’à leur lieu d’utilisation</w:t>
      </w:r>
    </w:p>
    <w:p w:rsidR="00165EDE" w:rsidRPr="00F01D81" w:rsidRDefault="00165EDE" w:rsidP="00873D0C">
      <w:pPr>
        <w:pStyle w:val="Paragraphedeliste"/>
        <w:numPr>
          <w:ilvl w:val="0"/>
          <w:numId w:val="15"/>
        </w:numPr>
        <w:suppressAutoHyphens w:val="0"/>
        <w:spacing w:after="0" w:line="254" w:lineRule="auto"/>
      </w:pPr>
      <w:r w:rsidRPr="00F01D81">
        <w:t xml:space="preserve">Sous – traitants : les garanties des contrats cités ci-dessus doivent être étendues aux sous-traitants, sauf si ceux-ci sont déjà couverts pour ces risques. Les contrats propres aux sous-traitants doivent être présentés au maitre d’ouvrage délégué. </w:t>
      </w:r>
    </w:p>
    <w:p w:rsidR="00165EDE" w:rsidRDefault="00165EDE" w:rsidP="00165EDE">
      <w:pPr>
        <w:spacing w:after="0"/>
      </w:pPr>
      <w:r w:rsidRPr="00F01D81">
        <w:t>Le prestataire sera tenu de fournir au maitre d’ouvrage avant le règlement du premier décompté une attestation de sa compagnie d’assurance, certifiant qu’il a souscrit une police d’assurance globale du chantier dans les formes précitées.</w:t>
      </w:r>
    </w:p>
    <w:p w:rsidR="00E40CF3" w:rsidRDefault="00E40CF3" w:rsidP="00165EDE">
      <w:pPr>
        <w:spacing w:after="0"/>
      </w:pPr>
    </w:p>
    <w:p w:rsidR="00E40CF3" w:rsidRPr="00F01D81" w:rsidRDefault="00E40CF3" w:rsidP="00165EDE">
      <w:pPr>
        <w:spacing w:after="0"/>
      </w:pPr>
    </w:p>
    <w:p w:rsidR="00165EDE" w:rsidRPr="00F01D81" w:rsidRDefault="00165EDE" w:rsidP="00165EDE">
      <w:pPr>
        <w:spacing w:after="0"/>
        <w:rPr>
          <w:b/>
        </w:rPr>
      </w:pPr>
      <w:r w:rsidRPr="00F01D81">
        <w:rPr>
          <w:b/>
        </w:rPr>
        <w:t xml:space="preserve">ARTICLE 26 : CAHIER DE CHARGES </w:t>
      </w:r>
    </w:p>
    <w:p w:rsidR="00165EDE" w:rsidRPr="00F01D81" w:rsidRDefault="00165EDE" w:rsidP="00165EDE">
      <w:pPr>
        <w:spacing w:after="0"/>
      </w:pPr>
      <w:r w:rsidRPr="00F01D81">
        <w:t xml:space="preserve">Dès la notification de l’ordre de service prescrivant le </w:t>
      </w:r>
      <w:r w:rsidR="00E40CF3" w:rsidRPr="00F01D81">
        <w:t>démarrage des</w:t>
      </w:r>
      <w:r w:rsidRPr="00F01D81">
        <w:t xml:space="preserve"> prestations, le prestataire soumettra à la l’appréciation du Maitre </w:t>
      </w:r>
      <w:r w:rsidR="00E40CF3" w:rsidRPr="00F01D81">
        <w:t>d’ouvrage un</w:t>
      </w:r>
      <w:r w:rsidRPr="00F01D81">
        <w:t xml:space="preserve"> projet de cahier de charge mis à jour comprenant le programme d’exécution détaillé, conformément aux clauses techniques. Y sera spécifiquement définis : </w:t>
      </w:r>
    </w:p>
    <w:p w:rsidR="00165EDE" w:rsidRPr="00F01D81" w:rsidRDefault="00165EDE" w:rsidP="00873D0C">
      <w:pPr>
        <w:pStyle w:val="Paragraphedeliste"/>
        <w:numPr>
          <w:ilvl w:val="0"/>
          <w:numId w:val="15"/>
        </w:numPr>
        <w:suppressAutoHyphens w:val="0"/>
        <w:spacing w:after="0" w:line="254" w:lineRule="auto"/>
      </w:pPr>
      <w:r w:rsidRPr="00F01D81">
        <w:t>La typologie des ordures ménagères</w:t>
      </w:r>
    </w:p>
    <w:p w:rsidR="00165EDE" w:rsidRDefault="00165EDE" w:rsidP="00873D0C">
      <w:pPr>
        <w:pStyle w:val="Paragraphedeliste"/>
        <w:numPr>
          <w:ilvl w:val="0"/>
          <w:numId w:val="15"/>
        </w:numPr>
        <w:suppressAutoHyphens w:val="0"/>
        <w:spacing w:after="0" w:line="254" w:lineRule="auto"/>
      </w:pPr>
      <w:r w:rsidRPr="00F01D81">
        <w:t xml:space="preserve">Le découpage géographique de la ville par secteur </w:t>
      </w:r>
    </w:p>
    <w:p w:rsidR="00165EDE" w:rsidRPr="00F01D81" w:rsidRDefault="00165EDE" w:rsidP="00873D0C">
      <w:pPr>
        <w:pStyle w:val="Paragraphedeliste"/>
        <w:numPr>
          <w:ilvl w:val="0"/>
          <w:numId w:val="15"/>
        </w:numPr>
        <w:suppressAutoHyphens w:val="0"/>
        <w:spacing w:after="0" w:line="254" w:lineRule="auto"/>
      </w:pPr>
      <w:r w:rsidRPr="00F01D81">
        <w:t xml:space="preserve">La consistance détaillée des prestations de balayage des rues, de collecte </w:t>
      </w:r>
      <w:r w:rsidR="00B528F2">
        <w:t xml:space="preserve">des ordures </w:t>
      </w:r>
      <w:r w:rsidRPr="00F01D81">
        <w:t>et traitement</w:t>
      </w:r>
      <w:r w:rsidR="00E40CF3">
        <w:t>.</w:t>
      </w:r>
    </w:p>
    <w:p w:rsidR="00165EDE" w:rsidRPr="00F01D81" w:rsidRDefault="00165EDE" w:rsidP="00873D0C">
      <w:pPr>
        <w:pStyle w:val="Paragraphedeliste"/>
        <w:numPr>
          <w:ilvl w:val="0"/>
          <w:numId w:val="15"/>
        </w:numPr>
        <w:suppressAutoHyphens w:val="0"/>
        <w:spacing w:after="0" w:line="254" w:lineRule="auto"/>
      </w:pPr>
      <w:r w:rsidRPr="00F01D81">
        <w:t>Les objectifs quantitatifs des ordures ménagères à collecter mensuellement par secteur géographiques ;</w:t>
      </w:r>
    </w:p>
    <w:p w:rsidR="00165EDE" w:rsidRPr="00F01D81" w:rsidRDefault="00165EDE" w:rsidP="00873D0C">
      <w:pPr>
        <w:pStyle w:val="Paragraphedeliste"/>
        <w:numPr>
          <w:ilvl w:val="0"/>
          <w:numId w:val="15"/>
        </w:numPr>
        <w:suppressAutoHyphens w:val="0"/>
        <w:spacing w:after="0" w:line="254" w:lineRule="auto"/>
      </w:pPr>
      <w:r w:rsidRPr="00F01D81">
        <w:t xml:space="preserve">Les emplacements des bacs et installations de stockage des ordures ménagères et fréquence de vidage </w:t>
      </w:r>
    </w:p>
    <w:p w:rsidR="00165EDE" w:rsidRPr="00F01D81" w:rsidRDefault="00165EDE" w:rsidP="00873D0C">
      <w:pPr>
        <w:pStyle w:val="Paragraphedeliste"/>
        <w:numPr>
          <w:ilvl w:val="0"/>
          <w:numId w:val="15"/>
        </w:numPr>
        <w:suppressAutoHyphens w:val="0"/>
        <w:spacing w:after="0" w:line="254" w:lineRule="auto"/>
      </w:pPr>
      <w:r w:rsidRPr="00F01D81">
        <w:t xml:space="preserve">Les circuits et itinéraires de collecte et leur fréquence </w:t>
      </w:r>
    </w:p>
    <w:p w:rsidR="00165EDE" w:rsidRPr="00F01D81" w:rsidRDefault="00165EDE" w:rsidP="00873D0C">
      <w:pPr>
        <w:pStyle w:val="Paragraphedeliste"/>
        <w:numPr>
          <w:ilvl w:val="0"/>
          <w:numId w:val="15"/>
        </w:numPr>
        <w:suppressAutoHyphens w:val="0"/>
        <w:spacing w:after="0" w:line="254" w:lineRule="auto"/>
      </w:pPr>
      <w:r w:rsidRPr="00F01D81">
        <w:t>Les rues, places et marché à balayer ; ainsi que les modes de balayage ;</w:t>
      </w:r>
    </w:p>
    <w:p w:rsidR="00165EDE" w:rsidRPr="00F01D81" w:rsidRDefault="00165EDE" w:rsidP="00873D0C">
      <w:pPr>
        <w:pStyle w:val="Paragraphedeliste"/>
        <w:numPr>
          <w:ilvl w:val="0"/>
          <w:numId w:val="15"/>
        </w:numPr>
        <w:suppressAutoHyphens w:val="0"/>
        <w:spacing w:after="0" w:line="254" w:lineRule="auto"/>
      </w:pPr>
      <w:r w:rsidRPr="00F01D81">
        <w:t xml:space="preserve">Les horaires et fréquences de collecte et de balayage </w:t>
      </w:r>
    </w:p>
    <w:p w:rsidR="00165EDE" w:rsidRPr="00F01D81" w:rsidRDefault="00165EDE" w:rsidP="00873D0C">
      <w:pPr>
        <w:pStyle w:val="Paragraphedeliste"/>
        <w:numPr>
          <w:ilvl w:val="0"/>
          <w:numId w:val="15"/>
        </w:numPr>
        <w:suppressAutoHyphens w:val="0"/>
        <w:spacing w:after="0" w:line="254" w:lineRule="auto"/>
      </w:pPr>
      <w:r w:rsidRPr="00F01D81">
        <w:t xml:space="preserve">L’organisation et le (s) type (s) de traitement des déchets et de leurs sous-produits </w:t>
      </w:r>
    </w:p>
    <w:p w:rsidR="00165EDE" w:rsidRDefault="00165EDE" w:rsidP="00873D0C">
      <w:pPr>
        <w:pStyle w:val="Paragraphedeliste"/>
        <w:numPr>
          <w:ilvl w:val="0"/>
          <w:numId w:val="15"/>
        </w:numPr>
        <w:suppressAutoHyphens w:val="0"/>
        <w:spacing w:after="0" w:line="254" w:lineRule="auto"/>
      </w:pPr>
      <w:r w:rsidRPr="00F01D81">
        <w:t>Etc…</w:t>
      </w:r>
    </w:p>
    <w:p w:rsidR="00E40CF3" w:rsidRPr="00F01D81" w:rsidRDefault="00E40CF3" w:rsidP="00E64FC8">
      <w:pPr>
        <w:pStyle w:val="Paragraphedeliste"/>
        <w:suppressAutoHyphens w:val="0"/>
        <w:spacing w:after="0" w:line="254" w:lineRule="auto"/>
      </w:pPr>
    </w:p>
    <w:p w:rsidR="00165EDE" w:rsidRPr="00F01D81" w:rsidRDefault="00165EDE" w:rsidP="00165EDE">
      <w:pPr>
        <w:spacing w:after="0"/>
        <w:rPr>
          <w:b/>
        </w:rPr>
      </w:pPr>
      <w:r w:rsidRPr="00F01D81">
        <w:rPr>
          <w:b/>
        </w:rPr>
        <w:t>ARTICLE 27 : MODIFICATION EN COURS D’EXECUTION DU CAH</w:t>
      </w:r>
      <w:r w:rsidR="00B50D6B">
        <w:rPr>
          <w:b/>
        </w:rPr>
        <w:t>IER DES CHARGES</w:t>
      </w:r>
      <w:r w:rsidRPr="00F01D81">
        <w:rPr>
          <w:b/>
        </w:rPr>
        <w:t xml:space="preserve"> </w:t>
      </w:r>
    </w:p>
    <w:p w:rsidR="00165EDE" w:rsidRPr="00F01D81" w:rsidRDefault="00165EDE" w:rsidP="00165EDE">
      <w:pPr>
        <w:spacing w:after="0"/>
      </w:pPr>
      <w:r w:rsidRPr="00F01D81">
        <w:t>Pendant l’exécution du marché, le maitre d’ouvrage se réserve le droit d’apporter ultérieurement des modifications au cahier des charges ou d’accepter les modifications qui lui seraient proposées par le prestataire, à condition que ces modifications ne soient contraires au cahier de clauses Administratives particulières.</w:t>
      </w:r>
    </w:p>
    <w:p w:rsidR="00165EDE" w:rsidRDefault="00165EDE" w:rsidP="00165EDE">
      <w:pPr>
        <w:spacing w:after="0"/>
      </w:pPr>
      <w:r w:rsidRPr="00F01D81">
        <w:t>Ces modifications entraineront la mise à jour du cahier des charges qui sera chaque fois daté</w:t>
      </w:r>
      <w:r w:rsidR="00B50D6B">
        <w:t xml:space="preserve"> et signé par l’ingénieur du marché</w:t>
      </w:r>
      <w:r w:rsidRPr="00F01D81">
        <w:t xml:space="preserve"> et par le prestataire</w:t>
      </w:r>
      <w:r w:rsidR="006E29A6">
        <w:t xml:space="preserve"> puis</w:t>
      </w:r>
      <w:r w:rsidR="00B50D6B">
        <w:t xml:space="preserve"> approuvé par le chef </w:t>
      </w:r>
      <w:r w:rsidR="006E29A6">
        <w:t xml:space="preserve">de </w:t>
      </w:r>
      <w:r w:rsidR="00B50D6B">
        <w:t>service du marché</w:t>
      </w:r>
      <w:r w:rsidRPr="00F01D81">
        <w:t>.</w:t>
      </w:r>
    </w:p>
    <w:p w:rsidR="00E40CF3" w:rsidRPr="00F01D81" w:rsidRDefault="00E40CF3" w:rsidP="00165EDE">
      <w:pPr>
        <w:spacing w:after="0"/>
      </w:pPr>
    </w:p>
    <w:p w:rsidR="00165EDE" w:rsidRPr="00F01D81" w:rsidRDefault="00165EDE" w:rsidP="00165EDE">
      <w:pPr>
        <w:spacing w:after="0"/>
        <w:rPr>
          <w:b/>
        </w:rPr>
      </w:pPr>
      <w:r w:rsidRPr="00F01D81">
        <w:rPr>
          <w:b/>
        </w:rPr>
        <w:t xml:space="preserve">ARTICLE  28 : CONNAISSANCE DES LIEUX ET DES CONDITIONS D’EXECUTIONS DES PRESTATIONS </w:t>
      </w:r>
    </w:p>
    <w:p w:rsidR="00165EDE" w:rsidRPr="00F01D81" w:rsidRDefault="00165EDE" w:rsidP="00165EDE">
      <w:pPr>
        <w:spacing w:after="0"/>
      </w:pPr>
      <w:r w:rsidRPr="00F01D81">
        <w:t>Le prestataire reconnait s’être assuré :</w:t>
      </w:r>
    </w:p>
    <w:p w:rsidR="00165EDE" w:rsidRPr="00F01D81" w:rsidRDefault="00165EDE" w:rsidP="00873D0C">
      <w:pPr>
        <w:pStyle w:val="Paragraphedeliste"/>
        <w:numPr>
          <w:ilvl w:val="0"/>
          <w:numId w:val="15"/>
        </w:numPr>
        <w:suppressAutoHyphens w:val="0"/>
        <w:spacing w:after="0" w:line="254" w:lineRule="auto"/>
      </w:pPr>
      <w:r w:rsidRPr="00F01D81">
        <w:lastRenderedPageBreak/>
        <w:t xml:space="preserve">Des conditions générales d’exécution des travaux, en particulier des équipements nécessités par ceux-ci </w:t>
      </w:r>
    </w:p>
    <w:p w:rsidR="00165EDE" w:rsidRPr="00F01D81" w:rsidRDefault="00165EDE" w:rsidP="00873D0C">
      <w:pPr>
        <w:pStyle w:val="Paragraphedeliste"/>
        <w:numPr>
          <w:ilvl w:val="0"/>
          <w:numId w:val="15"/>
        </w:numPr>
        <w:suppressAutoHyphens w:val="0"/>
        <w:spacing w:after="0" w:line="254" w:lineRule="auto"/>
      </w:pPr>
      <w:r w:rsidRPr="00F01D81">
        <w:t xml:space="preserve">De la nature et de la localisation des prestataires </w:t>
      </w:r>
    </w:p>
    <w:p w:rsidR="00165EDE" w:rsidRPr="00F01D81" w:rsidRDefault="00165EDE" w:rsidP="00873D0C">
      <w:pPr>
        <w:pStyle w:val="Paragraphedeliste"/>
        <w:numPr>
          <w:ilvl w:val="0"/>
          <w:numId w:val="15"/>
        </w:numPr>
        <w:suppressAutoHyphens w:val="0"/>
        <w:spacing w:after="0" w:line="254" w:lineRule="auto"/>
      </w:pPr>
      <w:r w:rsidRPr="00F01D81">
        <w:t xml:space="preserve">Des conditions physiques propres à l’emplacement des prestations, de la nature des sols et de l’ensemble des contraintes urbaines conditionnant les conditions d’exécution de ses prestations </w:t>
      </w:r>
    </w:p>
    <w:p w:rsidR="00165EDE" w:rsidRPr="00F01D81" w:rsidRDefault="00165EDE" w:rsidP="00873D0C">
      <w:pPr>
        <w:pStyle w:val="Paragraphedeliste"/>
        <w:numPr>
          <w:ilvl w:val="0"/>
          <w:numId w:val="15"/>
        </w:numPr>
        <w:suppressAutoHyphens w:val="0"/>
        <w:spacing w:after="0" w:line="254" w:lineRule="auto"/>
      </w:pPr>
      <w:r w:rsidRPr="00F01D81">
        <w:t>Des circonstances météorologiques ou climatiques, au niveau des rivières et des possibilités d’inondations</w:t>
      </w:r>
    </w:p>
    <w:p w:rsidR="00165EDE" w:rsidRPr="00F01D81" w:rsidRDefault="00165EDE" w:rsidP="00873D0C">
      <w:pPr>
        <w:pStyle w:val="Paragraphedeliste"/>
        <w:numPr>
          <w:ilvl w:val="0"/>
          <w:numId w:val="15"/>
        </w:numPr>
        <w:suppressAutoHyphens w:val="0"/>
        <w:spacing w:after="0" w:line="254" w:lineRule="auto"/>
      </w:pPr>
      <w:r w:rsidRPr="00F01D81">
        <w:t>Des conditions locales et particulières des conditions de fournitures de matériels</w:t>
      </w:r>
    </w:p>
    <w:p w:rsidR="00165EDE" w:rsidRPr="00F01D81" w:rsidRDefault="00165EDE" w:rsidP="00873D0C">
      <w:pPr>
        <w:pStyle w:val="Paragraphedeliste"/>
        <w:numPr>
          <w:ilvl w:val="0"/>
          <w:numId w:val="15"/>
        </w:numPr>
        <w:suppressAutoHyphens w:val="0"/>
        <w:spacing w:after="0" w:line="254" w:lineRule="auto"/>
      </w:pPr>
      <w:r w:rsidRPr="00F01D81">
        <w:t xml:space="preserve">Des moyens de communications de transports des possibilités de fourniture en eau, électricité, et carburant </w:t>
      </w:r>
    </w:p>
    <w:p w:rsidR="00165EDE" w:rsidRPr="00F01D81" w:rsidRDefault="00165EDE" w:rsidP="00873D0C">
      <w:pPr>
        <w:pStyle w:val="Paragraphedeliste"/>
        <w:numPr>
          <w:ilvl w:val="0"/>
          <w:numId w:val="15"/>
        </w:numPr>
        <w:suppressAutoHyphens w:val="0"/>
        <w:spacing w:after="0" w:line="254" w:lineRule="auto"/>
      </w:pPr>
      <w:r w:rsidRPr="00F01D81">
        <w:t xml:space="preserve">De la disponibilité et de la qualification de main d’œuvre </w:t>
      </w:r>
    </w:p>
    <w:p w:rsidR="00165EDE" w:rsidRPr="00F01D81" w:rsidRDefault="00165EDE" w:rsidP="00873D0C">
      <w:pPr>
        <w:pStyle w:val="Paragraphedeliste"/>
        <w:numPr>
          <w:ilvl w:val="0"/>
          <w:numId w:val="15"/>
        </w:numPr>
        <w:suppressAutoHyphens w:val="0"/>
        <w:spacing w:after="0" w:line="254" w:lineRule="auto"/>
      </w:pPr>
      <w:r w:rsidRPr="00F01D81">
        <w:t>De toutes les contraintes résultantes de la législation sociale, du régime fiscal et douanier qui lui sont applicables.</w:t>
      </w:r>
    </w:p>
    <w:p w:rsidR="00165EDE" w:rsidRDefault="00165EDE" w:rsidP="00165EDE">
      <w:pPr>
        <w:spacing w:after="0"/>
      </w:pPr>
      <w:r w:rsidRPr="00F01D81">
        <w:t>Pendant la durée du contrat ; le prestataire est le seul responsable à l’égard des tiers, des conséquences des actes de son personnel et de l’usage de ses matériels. Il garantit le maitre d’ouvrage délégué contre tout recours et contracte toutes assurances utiles auprès des compagnies d’assurance.</w:t>
      </w:r>
    </w:p>
    <w:p w:rsidR="00E40CF3" w:rsidRPr="00F01D81" w:rsidRDefault="00E40CF3" w:rsidP="00165EDE">
      <w:pPr>
        <w:spacing w:after="0"/>
      </w:pPr>
    </w:p>
    <w:p w:rsidR="00165EDE" w:rsidRPr="00F01D81" w:rsidRDefault="00165EDE" w:rsidP="00165EDE">
      <w:pPr>
        <w:spacing w:after="0"/>
        <w:rPr>
          <w:b/>
        </w:rPr>
      </w:pPr>
      <w:r w:rsidRPr="00F01D81">
        <w:rPr>
          <w:b/>
        </w:rPr>
        <w:t xml:space="preserve">ARTICLE 29 : EMPLACEMENT MIS A LA DISPOSITION DU PRESTATAIRE </w:t>
      </w:r>
    </w:p>
    <w:p w:rsidR="00165EDE" w:rsidRPr="00F01D81" w:rsidRDefault="00165EDE" w:rsidP="00165EDE">
      <w:pPr>
        <w:spacing w:after="0"/>
      </w:pPr>
      <w:r w:rsidRPr="00F01D81">
        <w:t>Toutes les installations et les matériels nécessaires à l’exécution des prestations, les bureaux, garages, ateliers, ne pourront être édifiés que sur des emplacements approuvés par le maitre d’ouvrage.</w:t>
      </w:r>
    </w:p>
    <w:p w:rsidR="00165EDE" w:rsidRPr="00F01D81" w:rsidRDefault="00165EDE" w:rsidP="00165EDE">
      <w:pPr>
        <w:spacing w:after="0"/>
      </w:pPr>
      <w:r w:rsidRPr="00F01D81">
        <w:t>Les emplacements des divers matériels, tels que les coffres, conteneurs ou autres dispositifs de stockage des déchets ménagers, seront désignés par le maitre d’ouvrage, éventuellement sur proposition du prestataire.</w:t>
      </w:r>
    </w:p>
    <w:p w:rsidR="00165EDE" w:rsidRPr="00F01D81" w:rsidRDefault="00165EDE" w:rsidP="00165EDE">
      <w:pPr>
        <w:spacing w:after="0"/>
      </w:pPr>
      <w:r w:rsidRPr="00F01D81">
        <w:t>En fin de contrat, les terrains mis à la disposition du prestataire devront être remis en bon état au maitre d’ouvrage dans un délai de (20) vingt jours à compter de la date de signature du procès-verbal de constat de fin des travaux.</w:t>
      </w:r>
    </w:p>
    <w:p w:rsidR="00165EDE" w:rsidRPr="00F01D81" w:rsidRDefault="00165EDE" w:rsidP="00165EDE">
      <w:pPr>
        <w:spacing w:after="0"/>
      </w:pPr>
      <w:r w:rsidRPr="00F01D81">
        <w:t>Tout dépassement de ce délai sera sanctionné par une pénalité de dix mille (10 000) francs CFA par jour calendaire de retard, le maitre d’ouvrage se réservant, par ailleurs, la possibilité de faire procéder, d’office et aux frais du prestataire, à la remise en l’état des sites.</w:t>
      </w:r>
    </w:p>
    <w:p w:rsidR="00165EDE" w:rsidRPr="00F01D81" w:rsidRDefault="00165EDE" w:rsidP="00165EDE">
      <w:pPr>
        <w:spacing w:after="0"/>
      </w:pPr>
      <w:r w:rsidRPr="00F01D81">
        <w:t>Toutes fois, si le maintien en place de certaines installations après achèvement des prestations était susceptible d’intéresser le maitre d’ouvrage, leur cession pourrait se faire moyennant un prix à convenir.</w:t>
      </w:r>
    </w:p>
    <w:p w:rsidR="00165EDE" w:rsidRDefault="00165EDE" w:rsidP="00165EDE">
      <w:pPr>
        <w:spacing w:after="0"/>
      </w:pPr>
      <w:r w:rsidRPr="00F01D81">
        <w:t>Le maitre d’ouvrage devra informer le prestataire de son intention au plus tard un mois avant la fin du délai contractuel.</w:t>
      </w:r>
    </w:p>
    <w:p w:rsidR="00E40CF3" w:rsidRPr="00F01D81" w:rsidRDefault="00E40CF3" w:rsidP="00165EDE">
      <w:pPr>
        <w:spacing w:after="0"/>
      </w:pPr>
    </w:p>
    <w:p w:rsidR="00165EDE" w:rsidRPr="00F01D81" w:rsidRDefault="00165EDE" w:rsidP="00165EDE">
      <w:pPr>
        <w:spacing w:after="0"/>
        <w:rPr>
          <w:b/>
        </w:rPr>
      </w:pPr>
      <w:r w:rsidRPr="00F01D81">
        <w:rPr>
          <w:b/>
        </w:rPr>
        <w:t xml:space="preserve">ARTICLE 30 : SOUS TRAITANCE </w:t>
      </w:r>
    </w:p>
    <w:p w:rsidR="00165EDE" w:rsidRDefault="00165EDE" w:rsidP="00165EDE">
      <w:pPr>
        <w:spacing w:after="0"/>
      </w:pPr>
      <w:r w:rsidRPr="00F01D81">
        <w:t>Le prestataire peut sous -traiter l’exécution de certaines parties de son marché (au plus 30%) à une entreprise de son choix, sous réserve de l’acceptation du ou des sous- traitants par le maitre d’ouvrage et de l’agrément par lui des conditions de paiement de chaque sous- traitant</w:t>
      </w:r>
      <w:r w:rsidR="00E40CF3">
        <w:t>.</w:t>
      </w:r>
    </w:p>
    <w:p w:rsidR="00E40CF3" w:rsidRPr="00F01D81" w:rsidRDefault="00E40CF3" w:rsidP="00165EDE">
      <w:pPr>
        <w:spacing w:after="0"/>
      </w:pPr>
    </w:p>
    <w:p w:rsidR="00165EDE" w:rsidRDefault="00165EDE" w:rsidP="00165EDE">
      <w:pPr>
        <w:spacing w:after="0"/>
        <w:rPr>
          <w:b/>
        </w:rPr>
      </w:pPr>
      <w:r w:rsidRPr="00F01D81">
        <w:rPr>
          <w:b/>
        </w:rPr>
        <w:t xml:space="preserve">ARTICLE 31 : CONTROLE DES PRESTATIONS PAR LE MAITRE D’OUVRAGE </w:t>
      </w:r>
    </w:p>
    <w:p w:rsidR="00165EDE" w:rsidRPr="00F01D81" w:rsidRDefault="00165EDE" w:rsidP="00165EDE">
      <w:pPr>
        <w:spacing w:after="0"/>
      </w:pPr>
      <w:r w:rsidRPr="00F01D81">
        <w:t>Sur simple demande du maitre d’ouvrage, le prestataire accompagnera ce dernier lors de tournées d’inspection destinées à vérifier l’exécution des prestations.</w:t>
      </w:r>
    </w:p>
    <w:p w:rsidR="00165EDE" w:rsidRPr="00F01D81" w:rsidRDefault="00165EDE" w:rsidP="00165EDE">
      <w:pPr>
        <w:spacing w:after="0"/>
      </w:pPr>
      <w:r w:rsidRPr="00F01D81">
        <w:t>Le maitre d’ouvrage se réserve également le droit d’effectuer à tout moment les opérations de contrôle qu’il jugera utiles.</w:t>
      </w:r>
    </w:p>
    <w:p w:rsidR="00165EDE" w:rsidRPr="00F01D81" w:rsidRDefault="00165EDE" w:rsidP="00165EDE">
      <w:pPr>
        <w:spacing w:after="0"/>
      </w:pPr>
      <w:r w:rsidRPr="00F01D81">
        <w:t xml:space="preserve">Les manquements observés pendant les tournées d’inspection et les opérations de contrôle seront notifiés au prestataire. Celui-ci disposera d’un délai maximal de 48 heures pour engager les réparations et tiendra </w:t>
      </w:r>
      <w:r w:rsidR="009B51FC">
        <w:t>informé</w:t>
      </w:r>
      <w:r w:rsidRPr="00F01D81">
        <w:t xml:space="preserve"> le maitre d’ouvrage délégué dès leur réalisation. Passé ce délai, si les réparations </w:t>
      </w:r>
      <w:r w:rsidRPr="00F01D81">
        <w:lastRenderedPageBreak/>
        <w:t>n’ont pas été engagées, un procès-verbal de constat de défaillance pour ledit manquement, dressé en la présence du prestataire, lui sera notifié et lui sera appliqué des pénalités dans les conditions définies à l’article 18 du présent Marché.</w:t>
      </w:r>
    </w:p>
    <w:p w:rsidR="00165EDE" w:rsidRPr="00F01D81" w:rsidRDefault="00165EDE" w:rsidP="00165EDE">
      <w:pPr>
        <w:spacing w:after="0"/>
      </w:pPr>
      <w:r w:rsidRPr="00F01D81">
        <w:t>Pour chacun des véhicules et engins servant à la collecte ou au transport des déchets ménagers, le prestataire est tenu de tenir à jour une feuille de route, sur laquelle est enregistré l’activité du véhicule ou de l’engin. Cette feuille de route doit en particulier mentionner la date, l’heure et le lieu d’exécution des différentes tâches, ainsi que leurs natures.</w:t>
      </w:r>
    </w:p>
    <w:p w:rsidR="00165EDE" w:rsidRPr="00F01D81" w:rsidRDefault="00165EDE" w:rsidP="00165EDE">
      <w:pPr>
        <w:spacing w:after="0"/>
      </w:pPr>
      <w:r w:rsidRPr="00F01D81">
        <w:t xml:space="preserve">Un registre de l’activité ( physique ou électronique )doit pareillement être tenu par jour sur le lieu de la décharge et  enregistrer entre la date et l’heure d’admission  des véhicules amenant les déchets ménagers, le numéro  d’identification du véhicule ,le tonnage admis ,le lieu de provenance des déchets sur simple demande d’un représentant du maitre d’ouvrage délégué, le prestataire s’engage à laisser libre accès au carnet de bord ainsi qu’au registre d’activités de la décharge  une copie de ces informations sera adressé à sa demande au maitre d’ouvrage </w:t>
      </w:r>
    </w:p>
    <w:p w:rsidR="00165EDE" w:rsidRPr="00F01D81" w:rsidRDefault="00165EDE" w:rsidP="00165EDE">
      <w:pPr>
        <w:spacing w:after="0"/>
      </w:pPr>
      <w:r w:rsidRPr="00F01D81">
        <w:t>Les quantités d’ordures ménagères collectées, transportées et traitées (tonnage) sont déterminées par des pesées des véhicules de collecte sur un pont bascule.</w:t>
      </w:r>
    </w:p>
    <w:p w:rsidR="00165EDE" w:rsidRDefault="00165EDE" w:rsidP="00165EDE">
      <w:pPr>
        <w:spacing w:after="0"/>
      </w:pPr>
      <w:r w:rsidRPr="00F01D81">
        <w:t>En cas de défaillance ponctuelle du pont bascule, et afin de garantir la continuité de la prestation, le tonnage de chaque type de camion sera déterminé sur la base des résultats d’une campagne de pesage menée conjointement par le prestataire et le Maitre d’ouvrage et consignés dans un procès-verbal daté et signé par le chef de service et par le prestataire.</w:t>
      </w:r>
    </w:p>
    <w:p w:rsidR="00E40CF3" w:rsidRPr="00F01D81" w:rsidRDefault="00E40CF3" w:rsidP="00165EDE">
      <w:pPr>
        <w:spacing w:after="0"/>
      </w:pPr>
    </w:p>
    <w:p w:rsidR="00165EDE" w:rsidRPr="00F01D81" w:rsidRDefault="00165EDE" w:rsidP="00165EDE">
      <w:pPr>
        <w:spacing w:after="0"/>
        <w:rPr>
          <w:b/>
        </w:rPr>
      </w:pPr>
      <w:r w:rsidRPr="00F01D81">
        <w:rPr>
          <w:b/>
        </w:rPr>
        <w:t xml:space="preserve">ARTICLE 32 : ORGANISATION DES CONTROLES </w:t>
      </w:r>
    </w:p>
    <w:p w:rsidR="00165EDE" w:rsidRPr="00F01D81" w:rsidRDefault="00165EDE" w:rsidP="00165EDE">
      <w:pPr>
        <w:spacing w:after="0"/>
      </w:pPr>
      <w:r w:rsidRPr="00F01D81">
        <w:t>Le contrôle des prestations par le maitre d’ouvrage sera assuré par des tours de ville en présence du prestataire et des réunions de chantier à fréquence hebdomadaire ou mensuelle pour vérifier le respect du marché et du cahier des clauses techniques.</w:t>
      </w:r>
    </w:p>
    <w:p w:rsidR="00165EDE" w:rsidRPr="00F01D81" w:rsidRDefault="00165EDE" w:rsidP="00165EDE">
      <w:pPr>
        <w:spacing w:after="0"/>
      </w:pPr>
      <w:r w:rsidRPr="00F01D81">
        <w:t>Les comptes rendus feront apparaitre les diverses prestations effectivement réalisées conformément aux dispositions du cahier des clauses techniques, notamment en ce qui concerne :</w:t>
      </w:r>
    </w:p>
    <w:p w:rsidR="00165EDE" w:rsidRPr="00F01D81" w:rsidRDefault="00165EDE" w:rsidP="00873D0C">
      <w:pPr>
        <w:pStyle w:val="Paragraphedeliste"/>
        <w:numPr>
          <w:ilvl w:val="0"/>
          <w:numId w:val="15"/>
        </w:numPr>
        <w:suppressAutoHyphens w:val="0"/>
        <w:spacing w:after="0" w:line="254" w:lineRule="auto"/>
      </w:pPr>
      <w:r w:rsidRPr="00F01D81">
        <w:t>La quantité d’ordures ménagères collectée, transportée, pesée, traitée et contradictoirement validée par les parties ;</w:t>
      </w:r>
    </w:p>
    <w:p w:rsidR="00165EDE" w:rsidRPr="00F01D81" w:rsidRDefault="00165EDE" w:rsidP="00873D0C">
      <w:pPr>
        <w:pStyle w:val="Paragraphedeliste"/>
        <w:numPr>
          <w:ilvl w:val="0"/>
          <w:numId w:val="15"/>
        </w:numPr>
        <w:suppressAutoHyphens w:val="0"/>
        <w:spacing w:after="0" w:line="254" w:lineRule="auto"/>
      </w:pPr>
      <w:r w:rsidRPr="00F01D81">
        <w:t>Les fréquences de réalisations des différentes prestations de nettoyage, de collecte de déchets</w:t>
      </w:r>
    </w:p>
    <w:p w:rsidR="00165EDE" w:rsidRPr="00F01D81" w:rsidRDefault="00165EDE" w:rsidP="00873D0C">
      <w:pPr>
        <w:pStyle w:val="Paragraphedeliste"/>
        <w:numPr>
          <w:ilvl w:val="0"/>
          <w:numId w:val="15"/>
        </w:numPr>
        <w:suppressAutoHyphens w:val="0"/>
        <w:spacing w:after="0" w:line="254" w:lineRule="auto"/>
      </w:pPr>
      <w:r w:rsidRPr="00F01D81">
        <w:t>Les moyens matériels et humains mobilisés par le prestataire pour assurer la prestation</w:t>
      </w:r>
    </w:p>
    <w:p w:rsidR="00165EDE" w:rsidRPr="00F01D81" w:rsidRDefault="00165EDE" w:rsidP="00873D0C">
      <w:pPr>
        <w:pStyle w:val="Paragraphedeliste"/>
        <w:numPr>
          <w:ilvl w:val="0"/>
          <w:numId w:val="15"/>
        </w:numPr>
        <w:suppressAutoHyphens w:val="0"/>
        <w:spacing w:after="0" w:line="254" w:lineRule="auto"/>
      </w:pPr>
      <w:r w:rsidRPr="00F01D81">
        <w:t>Les éventuelles prestations complémentaires que le maitre d’ouvrage aurait demandées en sus des prestations permanentes figurant au cahier des charges</w:t>
      </w:r>
    </w:p>
    <w:p w:rsidR="00165EDE" w:rsidRDefault="00165EDE" w:rsidP="00873D0C">
      <w:pPr>
        <w:pStyle w:val="Paragraphedeliste"/>
        <w:numPr>
          <w:ilvl w:val="0"/>
          <w:numId w:val="15"/>
        </w:numPr>
        <w:suppressAutoHyphens w:val="0"/>
        <w:spacing w:after="0" w:line="254" w:lineRule="auto"/>
      </w:pPr>
      <w:r w:rsidRPr="00F01D81">
        <w:t>Les évènements ayants entrainé des perturbations dans l’exécution des prestations.</w:t>
      </w:r>
    </w:p>
    <w:p w:rsidR="00DB3814" w:rsidRPr="00F01D81" w:rsidRDefault="00DB3814" w:rsidP="009B51FC">
      <w:pPr>
        <w:pStyle w:val="Paragraphedeliste"/>
        <w:suppressAutoHyphens w:val="0"/>
        <w:spacing w:after="0" w:line="254" w:lineRule="auto"/>
      </w:pPr>
    </w:p>
    <w:p w:rsidR="00165EDE" w:rsidRPr="00F01D81" w:rsidRDefault="00165EDE" w:rsidP="00165EDE">
      <w:pPr>
        <w:spacing w:after="0"/>
        <w:rPr>
          <w:b/>
        </w:rPr>
      </w:pPr>
      <w:r w:rsidRPr="00F01D81">
        <w:rPr>
          <w:b/>
        </w:rPr>
        <w:t>ARTCLE 33 : CAMPAGNE DE SENSIBILISATION</w:t>
      </w:r>
    </w:p>
    <w:p w:rsidR="00165EDE" w:rsidRDefault="00165EDE" w:rsidP="00165EDE">
      <w:pPr>
        <w:spacing w:after="0"/>
      </w:pPr>
      <w:r w:rsidRPr="00F01D81">
        <w:t xml:space="preserve">Le maitre </w:t>
      </w:r>
      <w:r w:rsidR="00DB3814" w:rsidRPr="00F01D81">
        <w:t>d’ouvrage et</w:t>
      </w:r>
      <w:r w:rsidRPr="00F01D81">
        <w:t xml:space="preserve"> le prestataire reconnaissent que la réalisation des objectifs de propreté de ce marché dépend fortement de l’adhésion des populations. A cet effet, le prestataire accompagnera le maitre d’ouvrage dans l’organisation des campagnes de sensibilisation des populations de la ville de Sangmélima, dans le but de les amener à respecter les règles d’hygiène et de salubrité publiques. Les modalités de réalisation de ces campagnes seront mises au point conjointement entre le prestataire et le maitre d’Ouvrage. Le montant de ces campagnes ne pourra dépasser 1% du montant du Marché.</w:t>
      </w:r>
    </w:p>
    <w:p w:rsidR="00DB3814" w:rsidRPr="00F01D81" w:rsidRDefault="00DB3814" w:rsidP="00165EDE">
      <w:pPr>
        <w:spacing w:after="0"/>
      </w:pPr>
    </w:p>
    <w:p w:rsidR="00165EDE" w:rsidRPr="00F01D81" w:rsidRDefault="00165EDE" w:rsidP="00165EDE">
      <w:pPr>
        <w:spacing w:after="0"/>
        <w:rPr>
          <w:b/>
        </w:rPr>
      </w:pPr>
      <w:r w:rsidRPr="00F01D81">
        <w:rPr>
          <w:b/>
        </w:rPr>
        <w:t xml:space="preserve">ARTICLE 34 : TRAVAUX EN REGIE </w:t>
      </w:r>
    </w:p>
    <w:p w:rsidR="00165EDE" w:rsidRPr="00F01D81" w:rsidRDefault="00165EDE" w:rsidP="00165EDE">
      <w:pPr>
        <w:spacing w:after="0"/>
      </w:pPr>
      <w:r w:rsidRPr="00F01D81">
        <w:t>Le prestataire sera tenu de mettre à la disposition du maitre d’ouvrage la main d’œuvre, le matériel et moyens nécessaires qu’il pourrait lui demander pour l’exécution en régie de certains travaux à condition que sa demande soit faite au moins huit (8) jours à l’avance et que l’objet des travaux n’entrave pas la propreté de la ville ; ni n’occasionne des pénalités à l’endroit du prestataire.</w:t>
      </w:r>
    </w:p>
    <w:p w:rsidR="00165EDE" w:rsidRPr="00F01D81" w:rsidRDefault="00165EDE" w:rsidP="00165EDE">
      <w:pPr>
        <w:spacing w:after="0"/>
      </w:pPr>
      <w:r w:rsidRPr="00F01D81">
        <w:t xml:space="preserve">Dans ce cas, le prestataire sera rémunéré de la façon suivante </w:t>
      </w:r>
    </w:p>
    <w:p w:rsidR="00165EDE" w:rsidRPr="00F01D81" w:rsidRDefault="00165EDE" w:rsidP="00873D0C">
      <w:pPr>
        <w:pStyle w:val="Paragraphedeliste"/>
        <w:numPr>
          <w:ilvl w:val="0"/>
          <w:numId w:val="15"/>
        </w:numPr>
        <w:suppressAutoHyphens w:val="0"/>
        <w:spacing w:after="0" w:line="254" w:lineRule="auto"/>
      </w:pPr>
      <w:r w:rsidRPr="00F01D81">
        <w:lastRenderedPageBreak/>
        <w:t>Pour le personnel : salaires effectivement payés, majorés des charges réelles et justifiées afférentes à ces salaires</w:t>
      </w:r>
    </w:p>
    <w:p w:rsidR="00165EDE" w:rsidRDefault="00165EDE" w:rsidP="00873D0C">
      <w:pPr>
        <w:pStyle w:val="Paragraphedeliste"/>
        <w:numPr>
          <w:ilvl w:val="0"/>
          <w:numId w:val="15"/>
        </w:numPr>
        <w:suppressAutoHyphens w:val="0"/>
        <w:spacing w:after="0" w:line="254" w:lineRule="auto"/>
      </w:pPr>
      <w:r w:rsidRPr="00F01D81">
        <w:t xml:space="preserve">Pour le matériel : le matériel sera facturé sur la base des prix de location « secteur privé » du barème officiel de location de gros matériel de génie civil, sans aucune majoration sur les prix de ce barème </w:t>
      </w:r>
    </w:p>
    <w:p w:rsidR="00165EDE" w:rsidRPr="00F01D81" w:rsidRDefault="00165EDE" w:rsidP="00165EDE">
      <w:pPr>
        <w:spacing w:after="0"/>
        <w:rPr>
          <w:b/>
        </w:rPr>
      </w:pPr>
      <w:r w:rsidRPr="00F01D81">
        <w:rPr>
          <w:b/>
        </w:rPr>
        <w:t>ARTICLE 35 : SIGNALISATION</w:t>
      </w:r>
    </w:p>
    <w:p w:rsidR="00165EDE" w:rsidRDefault="00165EDE" w:rsidP="00165EDE">
      <w:pPr>
        <w:spacing w:after="0"/>
      </w:pPr>
      <w:r w:rsidRPr="00F01D81">
        <w:t>Tous les frais entrainés par la signalisation routière propre à l’exécution des prestations sont à la charge du prestataire. Celui-ci restera seul et entièrement responsable de tous les accidents ou dommages causés aux tiers au cours de l’exécution des prestations par le fait de son matériel ou d’erreurs d’omission concernant la signalisation</w:t>
      </w:r>
    </w:p>
    <w:p w:rsidR="00DB3814" w:rsidRPr="00F01D81" w:rsidRDefault="00DB3814" w:rsidP="00165EDE">
      <w:pPr>
        <w:spacing w:after="0"/>
      </w:pPr>
    </w:p>
    <w:p w:rsidR="00165EDE" w:rsidRPr="00F01D81" w:rsidRDefault="00165EDE" w:rsidP="00165EDE">
      <w:pPr>
        <w:spacing w:after="0"/>
        <w:rPr>
          <w:b/>
        </w:rPr>
      </w:pPr>
      <w:r w:rsidRPr="00F01D81">
        <w:rPr>
          <w:b/>
        </w:rPr>
        <w:t>ARTICLE 36 : PROTECTION DES VOIES</w:t>
      </w:r>
    </w:p>
    <w:p w:rsidR="00165EDE" w:rsidRDefault="00165EDE" w:rsidP="00165EDE">
      <w:pPr>
        <w:spacing w:after="0"/>
      </w:pPr>
      <w:r w:rsidRPr="00F01D81">
        <w:t xml:space="preserve"> Le prestataire devra prendre toutes les dispositions pour que ses véhicules et engins n’encombrent pas les voies de circulation ainsi que leurs dépendances.</w:t>
      </w:r>
    </w:p>
    <w:p w:rsidR="00DB3814" w:rsidRPr="00F01D81" w:rsidRDefault="00DB3814" w:rsidP="00165EDE">
      <w:pPr>
        <w:spacing w:after="0"/>
      </w:pPr>
    </w:p>
    <w:p w:rsidR="00165EDE" w:rsidRPr="00F01D81" w:rsidRDefault="00165EDE" w:rsidP="00165EDE">
      <w:pPr>
        <w:spacing w:after="0"/>
        <w:rPr>
          <w:b/>
        </w:rPr>
      </w:pPr>
      <w:r w:rsidRPr="00F01D81">
        <w:rPr>
          <w:b/>
        </w:rPr>
        <w:t>ARTICLE 37 : DECOUVERTE DE DECHETS PARTICULIERS</w:t>
      </w:r>
    </w:p>
    <w:p w:rsidR="00165EDE" w:rsidRDefault="00165EDE" w:rsidP="00165EDE">
      <w:pPr>
        <w:spacing w:after="0"/>
      </w:pPr>
      <w:r w:rsidRPr="00F01D81">
        <w:t>La découverte dans les déchets des objets de nature particulière devra être immédiatement signalée au maitre d’Ouvrage. Le prestataire est tenu d’informer son personnel du droit que se réserve ainsi le maitre d’Ouvrage.</w:t>
      </w:r>
    </w:p>
    <w:p w:rsidR="00DB3814" w:rsidRPr="00F01D81" w:rsidRDefault="00DB3814" w:rsidP="00165EDE">
      <w:pPr>
        <w:spacing w:after="0"/>
      </w:pPr>
    </w:p>
    <w:p w:rsidR="00165EDE" w:rsidRPr="00F01D81" w:rsidRDefault="00165EDE" w:rsidP="00165EDE">
      <w:pPr>
        <w:spacing w:after="0"/>
        <w:rPr>
          <w:b/>
        </w:rPr>
      </w:pPr>
      <w:r w:rsidRPr="00F01D81">
        <w:rPr>
          <w:b/>
        </w:rPr>
        <w:t>ARTICLE 38 : BREVET D’INVENTION</w:t>
      </w:r>
    </w:p>
    <w:p w:rsidR="00165EDE" w:rsidRDefault="00165EDE" w:rsidP="00165EDE">
      <w:pPr>
        <w:spacing w:after="0"/>
      </w:pPr>
      <w:r w:rsidRPr="00F01D81">
        <w:t>Le prestataire devra s’entendre s’il Ya lieu, avec les propriétaires des brevets d’invention dont il voudrait appliquer ou aurait appliqué les procédés. Il paiera les redevances nécessaires et garantira le maitre d’Ouvrage contre toute poursuite.</w:t>
      </w:r>
    </w:p>
    <w:p w:rsidR="00DB3814" w:rsidRPr="00F01D81" w:rsidRDefault="00DB3814" w:rsidP="00165EDE">
      <w:pPr>
        <w:spacing w:after="0"/>
      </w:pPr>
    </w:p>
    <w:p w:rsidR="00165EDE" w:rsidRPr="00F01D81" w:rsidRDefault="00165EDE" w:rsidP="009829DC">
      <w:pPr>
        <w:spacing w:after="0"/>
        <w:jc w:val="center"/>
        <w:rPr>
          <w:b/>
        </w:rPr>
      </w:pPr>
      <w:r w:rsidRPr="00F01D81">
        <w:rPr>
          <w:b/>
        </w:rPr>
        <w:t>CHAPITRE 4 : DE LA RECETTE</w:t>
      </w:r>
    </w:p>
    <w:p w:rsidR="009829DC" w:rsidRDefault="009829DC" w:rsidP="00165EDE">
      <w:pPr>
        <w:spacing w:after="0"/>
        <w:rPr>
          <w:b/>
        </w:rPr>
      </w:pPr>
    </w:p>
    <w:p w:rsidR="00165EDE" w:rsidRPr="00F01D81" w:rsidRDefault="00165EDE" w:rsidP="00165EDE">
      <w:pPr>
        <w:spacing w:after="0"/>
        <w:rPr>
          <w:b/>
        </w:rPr>
      </w:pPr>
      <w:r w:rsidRPr="00F01D81">
        <w:rPr>
          <w:b/>
        </w:rPr>
        <w:t xml:space="preserve">ARTICLE 39 : COMMISSION DE SUIVI ET DE RECETTE </w:t>
      </w:r>
    </w:p>
    <w:p w:rsidR="00165EDE" w:rsidRPr="00F01D81" w:rsidRDefault="00165EDE" w:rsidP="00165EDE">
      <w:pPr>
        <w:spacing w:after="0"/>
        <w:rPr>
          <w:b/>
        </w:rPr>
      </w:pPr>
      <w:r w:rsidRPr="00F01D81">
        <w:rPr>
          <w:b/>
        </w:rPr>
        <w:t xml:space="preserve">39.1 : COMPOSITION DE SUIVI DE LA COMMISSION </w:t>
      </w:r>
    </w:p>
    <w:p w:rsidR="00165EDE" w:rsidRPr="00F01D81" w:rsidRDefault="00165EDE" w:rsidP="00165EDE">
      <w:pPr>
        <w:spacing w:after="0"/>
      </w:pPr>
      <w:r w:rsidRPr="00F01D81">
        <w:t>La Commission de Suivi et de Recette sera composé</w:t>
      </w:r>
      <w:r>
        <w:t xml:space="preserve">e </w:t>
      </w:r>
      <w:r w:rsidRPr="00F01D81">
        <w:t>des personnalités suivantes :</w:t>
      </w:r>
    </w:p>
    <w:p w:rsidR="00165EDE" w:rsidRPr="00F01D81" w:rsidRDefault="00165EDE" w:rsidP="00165EDE">
      <w:pPr>
        <w:spacing w:after="0"/>
      </w:pPr>
      <w:r w:rsidRPr="00F01D81">
        <w:rPr>
          <w:b/>
        </w:rPr>
        <w:t>Président</w:t>
      </w:r>
      <w:r w:rsidRPr="00F01D81">
        <w:t> : le Maire de la Commune de Sangmélima ou son représentant</w:t>
      </w:r>
    </w:p>
    <w:p w:rsidR="00165EDE" w:rsidRPr="00F01D81" w:rsidRDefault="00165EDE" w:rsidP="00165EDE">
      <w:pPr>
        <w:spacing w:after="0"/>
      </w:pPr>
      <w:r w:rsidRPr="00F01D81">
        <w:rPr>
          <w:b/>
        </w:rPr>
        <w:t>Rapporteur</w:t>
      </w:r>
      <w:r w:rsidRPr="00F01D81">
        <w:t xml:space="preserve"> : le Chef </w:t>
      </w:r>
      <w:r>
        <w:t>S</w:t>
      </w:r>
      <w:r w:rsidRPr="00F01D81">
        <w:t>ervice du marché ;</w:t>
      </w:r>
    </w:p>
    <w:p w:rsidR="00165EDE" w:rsidRPr="00F01D81" w:rsidRDefault="00165EDE" w:rsidP="00165EDE">
      <w:pPr>
        <w:spacing w:after="0"/>
      </w:pPr>
      <w:r w:rsidRPr="00F01D81">
        <w:rPr>
          <w:b/>
        </w:rPr>
        <w:t>Membres</w:t>
      </w:r>
      <w:r w:rsidRPr="00F01D81">
        <w:t> :</w:t>
      </w:r>
    </w:p>
    <w:p w:rsidR="00165EDE" w:rsidRPr="00F01D81" w:rsidRDefault="00165EDE" w:rsidP="00873D0C">
      <w:pPr>
        <w:pStyle w:val="Paragraphedeliste"/>
        <w:numPr>
          <w:ilvl w:val="0"/>
          <w:numId w:val="15"/>
        </w:numPr>
        <w:suppressAutoHyphens w:val="0"/>
        <w:spacing w:after="0" w:line="254" w:lineRule="auto"/>
      </w:pPr>
      <w:r w:rsidRPr="00F01D81">
        <w:t xml:space="preserve">Le représentant du Préfet </w:t>
      </w:r>
      <w:r>
        <w:t>de Dja et Lobo</w:t>
      </w:r>
      <w:r w:rsidRPr="00F01D81">
        <w:t> ;</w:t>
      </w:r>
    </w:p>
    <w:p w:rsidR="00165EDE" w:rsidRPr="00F01D81" w:rsidRDefault="00165EDE" w:rsidP="00873D0C">
      <w:pPr>
        <w:pStyle w:val="Paragraphedeliste"/>
        <w:numPr>
          <w:ilvl w:val="0"/>
          <w:numId w:val="15"/>
        </w:numPr>
        <w:suppressAutoHyphens w:val="0"/>
        <w:spacing w:after="0" w:line="254" w:lineRule="auto"/>
      </w:pPr>
      <w:r w:rsidRPr="00F01D81">
        <w:t xml:space="preserve">Délégué Départemental du Ministère de l’Habitat et du Développement Urbain (MINHDU) </w:t>
      </w:r>
      <w:r>
        <w:t>du Dja et Lobo</w:t>
      </w:r>
      <w:r w:rsidRPr="00F01D81">
        <w:t xml:space="preserve"> ou son représentant ;</w:t>
      </w:r>
    </w:p>
    <w:p w:rsidR="00165EDE" w:rsidRPr="00F01D81" w:rsidRDefault="00165EDE" w:rsidP="00873D0C">
      <w:pPr>
        <w:pStyle w:val="Paragraphedeliste"/>
        <w:numPr>
          <w:ilvl w:val="0"/>
          <w:numId w:val="15"/>
        </w:numPr>
        <w:suppressAutoHyphens w:val="0"/>
        <w:spacing w:after="0" w:line="254" w:lineRule="auto"/>
      </w:pPr>
      <w:r w:rsidRPr="00F01D81">
        <w:t xml:space="preserve">Le Délégué Départemental du Ministère de l’Environnement et de la Protection de la Nature et du Développement Durable (MINEPDED) </w:t>
      </w:r>
      <w:r>
        <w:t>du Dja et Lobo</w:t>
      </w:r>
      <w:r w:rsidRPr="00F01D81">
        <w:t xml:space="preserve"> ou son représentant ;</w:t>
      </w:r>
    </w:p>
    <w:p w:rsidR="00165EDE" w:rsidRPr="00F01D81" w:rsidRDefault="00165EDE" w:rsidP="00873D0C">
      <w:pPr>
        <w:pStyle w:val="Paragraphedeliste"/>
        <w:numPr>
          <w:ilvl w:val="0"/>
          <w:numId w:val="15"/>
        </w:numPr>
        <w:suppressAutoHyphens w:val="0"/>
        <w:spacing w:after="0" w:line="254" w:lineRule="auto"/>
      </w:pPr>
      <w:r w:rsidRPr="00F01D81">
        <w:t>Le Délégué Départemental du Ministère de la Décentralisation et du Développement Local (MINDDEVEL)</w:t>
      </w:r>
      <w:r>
        <w:t>du Dja et Lobo</w:t>
      </w:r>
      <w:r w:rsidRPr="00F01D81">
        <w:t xml:space="preserve"> ou son représentant ;</w:t>
      </w:r>
    </w:p>
    <w:p w:rsidR="00165EDE" w:rsidRPr="00C04062" w:rsidRDefault="00165EDE" w:rsidP="00873D0C">
      <w:pPr>
        <w:pStyle w:val="Paragraphedeliste"/>
        <w:numPr>
          <w:ilvl w:val="0"/>
          <w:numId w:val="15"/>
        </w:numPr>
        <w:suppressAutoHyphens w:val="0"/>
        <w:spacing w:after="0" w:line="254" w:lineRule="auto"/>
      </w:pPr>
      <w:r w:rsidRPr="00C04062">
        <w:t>Le Chef Service d’Hygiène de la Commune de Sangmélima, Ingénieur du marché ;</w:t>
      </w:r>
    </w:p>
    <w:p w:rsidR="00165EDE" w:rsidRDefault="00165EDE" w:rsidP="00873D0C">
      <w:pPr>
        <w:pStyle w:val="Paragraphedeliste"/>
        <w:numPr>
          <w:ilvl w:val="0"/>
          <w:numId w:val="15"/>
        </w:numPr>
        <w:suppressAutoHyphens w:val="0"/>
        <w:spacing w:after="0" w:line="254" w:lineRule="auto"/>
      </w:pPr>
      <w:r w:rsidRPr="00F01D81">
        <w:t xml:space="preserve">Le </w:t>
      </w:r>
      <w:r>
        <w:t>receveur Municipal</w:t>
      </w:r>
      <w:r w:rsidRPr="00F01D81">
        <w:t xml:space="preserve"> de </w:t>
      </w:r>
      <w:r>
        <w:t>la</w:t>
      </w:r>
      <w:r w:rsidRPr="00F01D81">
        <w:t xml:space="preserve"> commune </w:t>
      </w:r>
      <w:r>
        <w:t>de Sangmélima</w:t>
      </w:r>
      <w:r w:rsidRPr="00F01D81">
        <w:t xml:space="preserve"> ou son représentant ;</w:t>
      </w:r>
    </w:p>
    <w:p w:rsidR="00165EDE" w:rsidRPr="00F01D81" w:rsidRDefault="00165EDE" w:rsidP="00873D0C">
      <w:pPr>
        <w:pStyle w:val="Paragraphedeliste"/>
        <w:numPr>
          <w:ilvl w:val="0"/>
          <w:numId w:val="15"/>
        </w:numPr>
        <w:suppressAutoHyphens w:val="0"/>
        <w:spacing w:after="0" w:line="254" w:lineRule="auto"/>
      </w:pPr>
      <w:r w:rsidRPr="00F01D81">
        <w:t>Le Représentant de la société civile ;</w:t>
      </w:r>
    </w:p>
    <w:p w:rsidR="00165EDE" w:rsidRPr="00F01D81" w:rsidRDefault="00165EDE" w:rsidP="00873D0C">
      <w:pPr>
        <w:pStyle w:val="Paragraphedeliste"/>
        <w:numPr>
          <w:ilvl w:val="0"/>
          <w:numId w:val="15"/>
        </w:numPr>
        <w:suppressAutoHyphens w:val="0"/>
        <w:spacing w:after="0" w:line="254" w:lineRule="auto"/>
      </w:pPr>
      <w:r w:rsidRPr="00F01D81">
        <w:t xml:space="preserve">Le </w:t>
      </w:r>
      <w:r w:rsidR="00DB3814" w:rsidRPr="00F01D81">
        <w:t>Prestataire ou</w:t>
      </w:r>
      <w:r w:rsidRPr="00F01D81">
        <w:t xml:space="preserve"> son représentant.</w:t>
      </w:r>
    </w:p>
    <w:p w:rsidR="00165EDE" w:rsidRPr="006E70C4" w:rsidRDefault="00165EDE" w:rsidP="00165EDE">
      <w:pPr>
        <w:pStyle w:val="Paragraphedeliste"/>
        <w:suppressAutoHyphens w:val="0"/>
        <w:spacing w:after="0" w:line="254" w:lineRule="auto"/>
        <w:rPr>
          <w:sz w:val="10"/>
        </w:rPr>
      </w:pPr>
    </w:p>
    <w:p w:rsidR="00165EDE" w:rsidRPr="00F01D81" w:rsidRDefault="00165EDE" w:rsidP="00165EDE">
      <w:pPr>
        <w:suppressAutoHyphens w:val="0"/>
        <w:spacing w:after="0" w:line="254" w:lineRule="auto"/>
        <w:rPr>
          <w:b/>
        </w:rPr>
      </w:pPr>
      <w:r w:rsidRPr="00F01D81">
        <w:rPr>
          <w:b/>
        </w:rPr>
        <w:t>Observateurs :</w:t>
      </w:r>
    </w:p>
    <w:p w:rsidR="00165EDE" w:rsidRPr="00F01D81" w:rsidRDefault="00165EDE" w:rsidP="00165EDE">
      <w:pPr>
        <w:suppressAutoHyphens w:val="0"/>
        <w:spacing w:after="0" w:line="254" w:lineRule="auto"/>
      </w:pPr>
      <w:r w:rsidRPr="00F01D81">
        <w:t>- le Directeur Général des Marchés de Services et de Prestations Intellectuelles du MINMAP ou son représentant</w:t>
      </w:r>
    </w:p>
    <w:p w:rsidR="00165EDE" w:rsidRPr="00F01D81" w:rsidRDefault="00165EDE" w:rsidP="00165EDE">
      <w:pPr>
        <w:suppressAutoHyphens w:val="0"/>
        <w:spacing w:after="0" w:line="254" w:lineRule="auto"/>
      </w:pPr>
      <w:r w:rsidRPr="00F01D81">
        <w:t>- Le Directeur Général des Contrôles des Marchés Publics du MINMAP ou son représentant</w:t>
      </w:r>
    </w:p>
    <w:p w:rsidR="00165EDE" w:rsidRDefault="00165EDE" w:rsidP="00165EDE">
      <w:pPr>
        <w:spacing w:after="0"/>
        <w:rPr>
          <w:b/>
        </w:rPr>
      </w:pPr>
    </w:p>
    <w:p w:rsidR="00165EDE" w:rsidRPr="00F01D81" w:rsidRDefault="00165EDE" w:rsidP="00165EDE">
      <w:pPr>
        <w:spacing w:after="0"/>
        <w:rPr>
          <w:b/>
        </w:rPr>
      </w:pPr>
      <w:r w:rsidRPr="00F01D81">
        <w:rPr>
          <w:b/>
        </w:rPr>
        <w:t xml:space="preserve">39.2 : SUIVI DES PRESTATIONS </w:t>
      </w:r>
    </w:p>
    <w:p w:rsidR="00165EDE" w:rsidRDefault="00165EDE" w:rsidP="00165EDE">
      <w:pPr>
        <w:spacing w:after="0"/>
      </w:pPr>
      <w:r w:rsidRPr="00F01D81">
        <w:t>Le suivi des prestations est fait quotidiennement par le Chef de Service d’Hygiène et Salubrité de la Commune de Sangmélima.</w:t>
      </w:r>
    </w:p>
    <w:p w:rsidR="00DB3814" w:rsidRDefault="00DB3814" w:rsidP="00165EDE">
      <w:pPr>
        <w:spacing w:after="0"/>
      </w:pPr>
    </w:p>
    <w:p w:rsidR="00165EDE" w:rsidRPr="00F01D81" w:rsidRDefault="00165EDE" w:rsidP="00165EDE">
      <w:pPr>
        <w:spacing w:after="0"/>
        <w:rPr>
          <w:b/>
        </w:rPr>
      </w:pPr>
      <w:r w:rsidRPr="00F01D81">
        <w:rPr>
          <w:b/>
        </w:rPr>
        <w:t>ARTICLE 40 : RECETTE DES PRESTATIONS</w:t>
      </w:r>
    </w:p>
    <w:p w:rsidR="00165EDE" w:rsidRPr="00F01D81" w:rsidRDefault="00165EDE" w:rsidP="00165EDE">
      <w:pPr>
        <w:spacing w:after="0"/>
      </w:pPr>
      <w:r w:rsidRPr="00F01D81">
        <w:t>La commission de suivi et de recette mise en place à l’article ci-dessus est chargée de l’évaluation et de la validation de prestations.</w:t>
      </w:r>
    </w:p>
    <w:p w:rsidR="00165EDE" w:rsidRPr="00F01D81" w:rsidRDefault="00165EDE" w:rsidP="00165EDE">
      <w:pPr>
        <w:spacing w:after="0"/>
      </w:pPr>
      <w:r w:rsidRPr="00F01D81">
        <w:t>La commission de suivi et de recette technique se réunit une fois par trimestre et au plus tard vingt (20) jours après la fin du trimestre concerné sur convocation de son président et donne son avis sur la qualité de la prestation en s’appuyant sur les documents de travail ci-après :</w:t>
      </w:r>
    </w:p>
    <w:p w:rsidR="00165EDE" w:rsidRPr="00F01D81" w:rsidRDefault="00165EDE" w:rsidP="00873D0C">
      <w:pPr>
        <w:pStyle w:val="Paragraphedeliste"/>
        <w:numPr>
          <w:ilvl w:val="0"/>
          <w:numId w:val="15"/>
        </w:numPr>
        <w:suppressAutoHyphens w:val="0"/>
        <w:spacing w:after="0" w:line="254" w:lineRule="auto"/>
      </w:pPr>
      <w:r w:rsidRPr="00F01D81">
        <w:t xml:space="preserve">Le marché et ses pièces constitutives </w:t>
      </w:r>
    </w:p>
    <w:p w:rsidR="00165EDE" w:rsidRPr="00F01D81" w:rsidRDefault="00165EDE" w:rsidP="00873D0C">
      <w:pPr>
        <w:pStyle w:val="Paragraphedeliste"/>
        <w:numPr>
          <w:ilvl w:val="0"/>
          <w:numId w:val="15"/>
        </w:numPr>
        <w:suppressAutoHyphens w:val="0"/>
        <w:spacing w:after="0" w:line="254" w:lineRule="auto"/>
      </w:pPr>
      <w:r w:rsidRPr="00F01D81">
        <w:t>Le rapport du Chef de Service d’Hygiène et Salubrité de la Commune de Sangmélima, ingénieur du marché, approuvé par le chef de service du Marché</w:t>
      </w:r>
    </w:p>
    <w:p w:rsidR="00165EDE" w:rsidRPr="00F01D81" w:rsidRDefault="00165EDE" w:rsidP="00873D0C">
      <w:pPr>
        <w:pStyle w:val="Paragraphedeliste"/>
        <w:numPr>
          <w:ilvl w:val="0"/>
          <w:numId w:val="15"/>
        </w:numPr>
        <w:suppressAutoHyphens w:val="0"/>
        <w:spacing w:after="0" w:line="254" w:lineRule="auto"/>
      </w:pPr>
      <w:r w:rsidRPr="00F01D81">
        <w:t>Les comptes rendus des réunions de chantier</w:t>
      </w:r>
    </w:p>
    <w:p w:rsidR="00165EDE" w:rsidRPr="00F01D81" w:rsidRDefault="00165EDE" w:rsidP="00873D0C">
      <w:pPr>
        <w:pStyle w:val="Paragraphedeliste"/>
        <w:numPr>
          <w:ilvl w:val="0"/>
          <w:numId w:val="15"/>
        </w:numPr>
        <w:suppressAutoHyphens w:val="0"/>
        <w:spacing w:after="0" w:line="254" w:lineRule="auto"/>
      </w:pPr>
      <w:r w:rsidRPr="00F01D81">
        <w:t xml:space="preserve">Les attachements et les décomptes </w:t>
      </w:r>
    </w:p>
    <w:p w:rsidR="00165EDE" w:rsidRPr="00F01D81" w:rsidRDefault="00165EDE" w:rsidP="00873D0C">
      <w:pPr>
        <w:pStyle w:val="Paragraphedeliste"/>
        <w:numPr>
          <w:ilvl w:val="0"/>
          <w:numId w:val="15"/>
        </w:numPr>
        <w:suppressAutoHyphens w:val="0"/>
        <w:spacing w:after="0" w:line="254" w:lineRule="auto"/>
      </w:pPr>
      <w:r w:rsidRPr="00F01D81">
        <w:t>Tout autre document jugé pour l’appréciation de la qualité du travail</w:t>
      </w:r>
    </w:p>
    <w:p w:rsidR="00165EDE" w:rsidRPr="00F01D81" w:rsidRDefault="00165EDE" w:rsidP="00165EDE">
      <w:pPr>
        <w:spacing w:after="0"/>
      </w:pPr>
      <w:r w:rsidRPr="00F01D81">
        <w:t>Les réunions de la commission de suivi et de recette technique font l’objet d’un procès-verbal qui est transmis à tous les membres. Il doit se signer à la fin de la séance.</w:t>
      </w:r>
    </w:p>
    <w:p w:rsidR="00165EDE" w:rsidRDefault="00165EDE" w:rsidP="00165EDE">
      <w:pPr>
        <w:spacing w:after="0"/>
      </w:pPr>
      <w:r w:rsidRPr="00F01D81">
        <w:t xml:space="preserve">La commission de suivi fait un rapport annuel sur les quantités de déchets collectées et traitées, sur la qualité de </w:t>
      </w:r>
      <w:r>
        <w:t xml:space="preserve">la </w:t>
      </w:r>
      <w:r w:rsidRPr="00F01D81">
        <w:t xml:space="preserve">prestation, et adresse des recommandations au maitre </w:t>
      </w:r>
      <w:r w:rsidR="00DB3814" w:rsidRPr="00F01D81">
        <w:t>d’ouvrage pour</w:t>
      </w:r>
      <w:r w:rsidRPr="00F01D81">
        <w:t xml:space="preserve"> les années suivantes, dans le strict respect des termes du marché.</w:t>
      </w:r>
    </w:p>
    <w:p w:rsidR="00515AF9" w:rsidRPr="00F01D81" w:rsidRDefault="00515AF9" w:rsidP="00165EDE">
      <w:pPr>
        <w:spacing w:after="0"/>
      </w:pPr>
    </w:p>
    <w:p w:rsidR="00165EDE" w:rsidRPr="00F01D81" w:rsidRDefault="00165EDE" w:rsidP="00165EDE">
      <w:pPr>
        <w:spacing w:after="0"/>
        <w:rPr>
          <w:b/>
        </w:rPr>
      </w:pPr>
      <w:r w:rsidRPr="00F01D81">
        <w:rPr>
          <w:b/>
        </w:rPr>
        <w:t xml:space="preserve">CHAPITRE 5 : DISPOSITION DIVERSES </w:t>
      </w:r>
    </w:p>
    <w:p w:rsidR="00165EDE" w:rsidRPr="00F01D81" w:rsidRDefault="00165EDE" w:rsidP="00165EDE">
      <w:pPr>
        <w:spacing w:after="0"/>
        <w:rPr>
          <w:b/>
        </w:rPr>
      </w:pPr>
      <w:r w:rsidRPr="00F01D81">
        <w:rPr>
          <w:b/>
        </w:rPr>
        <w:t>ARTICLE 41 : CAS DE FORCE MAJEURE</w:t>
      </w:r>
    </w:p>
    <w:p w:rsidR="00165EDE" w:rsidRPr="00F01D81" w:rsidRDefault="00165EDE" w:rsidP="00165EDE">
      <w:pPr>
        <w:spacing w:after="0"/>
      </w:pPr>
      <w:r w:rsidRPr="00F01D81">
        <w:t>Certaines circonstances sont de nature à dégager la responsabilité des parties contractantes. Ce sont celles correspondants aux faits de guerre, hostilité (avec ou sans déclaration de guerre) invasion étrangère, rébellion, insurrection, usurpation de pouvoir, guerres civiles, émeutes, troubles ou désordres sociaux ; inondations, inaccessibilité d’une voie desservant une zone de collecte pendant plus d’une semaine. Elles s’étendent également aux effets des forces naturelles que les contractants ne pouvaient raisonnablement prévoir, ni éviter.</w:t>
      </w:r>
    </w:p>
    <w:p w:rsidR="00165EDE" w:rsidRPr="00F01D81" w:rsidRDefault="00165EDE" w:rsidP="00165EDE">
      <w:pPr>
        <w:spacing w:after="0"/>
      </w:pPr>
      <w:r w:rsidRPr="00F01D81">
        <w:t>En cas de force majeure, le cocontractant ne verra sa responsabilité dégagée que s’il avertit le maitre d’ouvrage par écrit, de son intention d’invoquer cette force majeure et ce, avant le vingtième (20eme) jour qui a suivi l’évènement.</w:t>
      </w:r>
    </w:p>
    <w:p w:rsidR="00165EDE" w:rsidRDefault="00165EDE" w:rsidP="00165EDE">
      <w:pPr>
        <w:spacing w:after="0"/>
      </w:pPr>
      <w:r w:rsidRPr="00F01D81">
        <w:t>Par ailleurs, si cette force majeure est invoqué pour des précipitations exceptionnelles, elle ne sera prise en compte qu’en cas de pluies répétées, avec des précipitations égales ou supérieures à cent (100) millimètre d’eau pendant une période de quarante-huit (48) heures (relevé de la station météorologique).</w:t>
      </w:r>
      <w:r w:rsidR="00D60A7E">
        <w:t xml:space="preserve"> </w:t>
      </w:r>
      <w:r w:rsidRPr="00F01D81">
        <w:t>En tout état de cause, il appartient au maitre d’ouvrage d’apprécier le cas de force majeure.</w:t>
      </w:r>
    </w:p>
    <w:p w:rsidR="00DB3814" w:rsidRPr="00D60A7E" w:rsidRDefault="00DB3814" w:rsidP="00165EDE">
      <w:pPr>
        <w:spacing w:after="0"/>
        <w:rPr>
          <w:sz w:val="14"/>
        </w:rPr>
      </w:pPr>
    </w:p>
    <w:p w:rsidR="00165EDE" w:rsidRPr="00F01D81" w:rsidRDefault="00165EDE" w:rsidP="00165EDE">
      <w:pPr>
        <w:spacing w:after="0"/>
        <w:rPr>
          <w:b/>
        </w:rPr>
      </w:pPr>
      <w:r w:rsidRPr="00F01D81">
        <w:rPr>
          <w:b/>
        </w:rPr>
        <w:t xml:space="preserve">ARTICLE 42 : RESILIATION DU MARCHE </w:t>
      </w:r>
    </w:p>
    <w:p w:rsidR="00165EDE" w:rsidRDefault="00165EDE" w:rsidP="00165EDE">
      <w:pPr>
        <w:spacing w:after="0"/>
      </w:pPr>
      <w:r w:rsidRPr="00F01D81">
        <w:t>Le marché peut être résilié dans les conditions et formes prévues par la règlementation en vigueur.</w:t>
      </w:r>
    </w:p>
    <w:p w:rsidR="00DB3814" w:rsidRPr="00D60A7E" w:rsidRDefault="00DB3814" w:rsidP="00165EDE">
      <w:pPr>
        <w:spacing w:after="0"/>
        <w:rPr>
          <w:sz w:val="12"/>
        </w:rPr>
      </w:pPr>
    </w:p>
    <w:p w:rsidR="00165EDE" w:rsidRPr="00F01D81" w:rsidRDefault="00165EDE" w:rsidP="00165EDE">
      <w:pPr>
        <w:spacing w:after="0"/>
        <w:rPr>
          <w:b/>
        </w:rPr>
      </w:pPr>
      <w:r w:rsidRPr="00F01D81">
        <w:rPr>
          <w:b/>
        </w:rPr>
        <w:t>ARTICLE 43 : DIFFERENDS ET LITIGES</w:t>
      </w:r>
    </w:p>
    <w:p w:rsidR="00165EDE" w:rsidRPr="00F01D81" w:rsidRDefault="00165EDE" w:rsidP="00165EDE">
      <w:pPr>
        <w:spacing w:after="0"/>
      </w:pPr>
      <w:r w:rsidRPr="00F01D81">
        <w:t>Tout différend entre le prestataire et le maitre d’ouvrage doit faire l’objet d’un mémoire de réclamation.</w:t>
      </w:r>
    </w:p>
    <w:p w:rsidR="00165EDE" w:rsidRPr="00F01D81" w:rsidRDefault="00165EDE" w:rsidP="00165EDE">
      <w:pPr>
        <w:spacing w:after="0"/>
      </w:pPr>
      <w:r w:rsidRPr="00F01D81">
        <w:t>Lorsqu’aucune solution amiable ne peut être apportée au différend, celui-ci est porté devant la juridiction compétente de la ville de Sangmélima.</w:t>
      </w:r>
    </w:p>
    <w:p w:rsidR="00165EDE" w:rsidRDefault="00165EDE" w:rsidP="00165EDE">
      <w:pPr>
        <w:spacing w:after="0"/>
      </w:pPr>
      <w:r w:rsidRPr="00F01D81">
        <w:t>Le droit applicable au marché et qui régira son interprétation est celui en vigueur au Cameroun.</w:t>
      </w:r>
    </w:p>
    <w:p w:rsidR="00DB3814" w:rsidRPr="00D60A7E" w:rsidRDefault="00DB3814" w:rsidP="00165EDE">
      <w:pPr>
        <w:spacing w:after="0"/>
        <w:rPr>
          <w:sz w:val="10"/>
        </w:rPr>
      </w:pPr>
    </w:p>
    <w:p w:rsidR="00165EDE" w:rsidRPr="00F01D81" w:rsidRDefault="00165EDE" w:rsidP="00165EDE">
      <w:pPr>
        <w:spacing w:after="0"/>
        <w:rPr>
          <w:b/>
        </w:rPr>
      </w:pPr>
      <w:r w:rsidRPr="00F01D81">
        <w:rPr>
          <w:b/>
        </w:rPr>
        <w:lastRenderedPageBreak/>
        <w:t>ARTICLE 44 : EDITION ET DIFFUSION DU PRESENT MARCHE</w:t>
      </w:r>
    </w:p>
    <w:p w:rsidR="00165EDE" w:rsidRDefault="00165EDE" w:rsidP="00165EDE">
      <w:pPr>
        <w:spacing w:after="0"/>
      </w:pPr>
      <w:r w:rsidRPr="00F01D81">
        <w:t>Quinze (15) exemplaire du présent marché seront édités par les soins du prestataire et fournis au Maitre d’ouvrage.</w:t>
      </w:r>
    </w:p>
    <w:p w:rsidR="009B51FC" w:rsidRDefault="009B51FC" w:rsidP="00165EDE">
      <w:pPr>
        <w:spacing w:after="0"/>
      </w:pPr>
    </w:p>
    <w:p w:rsidR="00DB3814" w:rsidRDefault="00DB3814" w:rsidP="00165EDE">
      <w:pPr>
        <w:spacing w:after="0"/>
        <w:rPr>
          <w:sz w:val="8"/>
        </w:rPr>
      </w:pPr>
    </w:p>
    <w:p w:rsidR="000B18C4" w:rsidRPr="00D60A7E" w:rsidRDefault="000B18C4" w:rsidP="00165EDE">
      <w:pPr>
        <w:spacing w:after="0"/>
        <w:rPr>
          <w:sz w:val="8"/>
        </w:rPr>
      </w:pPr>
    </w:p>
    <w:p w:rsidR="00165EDE" w:rsidRDefault="00165EDE" w:rsidP="00165EDE">
      <w:pPr>
        <w:spacing w:after="0"/>
        <w:rPr>
          <w:b/>
        </w:rPr>
      </w:pPr>
      <w:r w:rsidRPr="00F01D81">
        <w:rPr>
          <w:b/>
        </w:rPr>
        <w:t>Article 45 : ENTREE EN VIGUEUR DU MARCHE</w:t>
      </w:r>
    </w:p>
    <w:p w:rsidR="00165EDE" w:rsidRPr="00F01D81" w:rsidRDefault="00165EDE" w:rsidP="00165EDE">
      <w:pPr>
        <w:spacing w:after="0"/>
      </w:pPr>
      <w:r w:rsidRPr="00F01D81">
        <w:t>Le présent marché ne deviendra définitif qu’après sa signature par le Maire de la Commune de Sangmélima. Il entrera en vigueur dès sa notification au prestataire et après notification de l’ordre de service de démarrer les prestations.</w:t>
      </w:r>
    </w:p>
    <w:p w:rsidR="00165EDE" w:rsidRPr="00F01D81" w:rsidRDefault="00165EDE" w:rsidP="00165EDE">
      <w:pPr>
        <w:rPr>
          <w:sz w:val="28"/>
          <w:szCs w:val="28"/>
        </w:rPr>
      </w:pPr>
    </w:p>
    <w:p w:rsidR="00527419" w:rsidRDefault="00527419">
      <w:pPr>
        <w:suppressAutoHyphens w:val="0"/>
        <w:autoSpaceDN/>
        <w:spacing w:after="160" w:line="259" w:lineRule="auto"/>
        <w:jc w:val="left"/>
        <w:rPr>
          <w:sz w:val="28"/>
          <w:szCs w:val="28"/>
        </w:rPr>
      </w:pPr>
      <w:r>
        <w:rPr>
          <w:sz w:val="28"/>
          <w:szCs w:val="28"/>
        </w:rPr>
        <w:br w:type="page"/>
      </w: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Default="00165EDE" w:rsidP="00165EDE">
      <w:pPr>
        <w:rPr>
          <w:sz w:val="28"/>
          <w:szCs w:val="28"/>
        </w:rPr>
      </w:pPr>
    </w:p>
    <w:p w:rsidR="000B18C4" w:rsidRPr="00F01D81" w:rsidRDefault="000B18C4" w:rsidP="00165EDE">
      <w:pPr>
        <w:rPr>
          <w:sz w:val="28"/>
          <w:szCs w:val="28"/>
        </w:rPr>
      </w:pPr>
    </w:p>
    <w:p w:rsidR="00165EDE" w:rsidRPr="00F01D81" w:rsidRDefault="00165EDE" w:rsidP="00165EDE">
      <w:pPr>
        <w:rPr>
          <w:sz w:val="28"/>
          <w:szCs w:val="28"/>
        </w:rPr>
      </w:pPr>
    </w:p>
    <w:p w:rsidR="00165EDE" w:rsidRPr="00F01D81" w:rsidRDefault="00165EDE" w:rsidP="00165EDE"/>
    <w:p w:rsidR="00165EDE" w:rsidRPr="00F01D81" w:rsidRDefault="00F228EE" w:rsidP="00165EDE">
      <w:pPr>
        <w:keepNext/>
      </w:pPr>
      <w:r>
        <w:rPr>
          <w:noProof/>
        </w:rPr>
        <mc:AlternateContent>
          <mc:Choice Requires="wps">
            <w:drawing>
              <wp:anchor distT="0" distB="0" distL="114300" distR="114300" simplePos="0" relativeHeight="251650048" behindDoc="0" locked="0" layoutInCell="1" allowOverlap="1" wp14:anchorId="1A9C5668" wp14:editId="7AAB9830">
                <wp:simplePos x="0" y="0"/>
                <wp:positionH relativeFrom="column">
                  <wp:posOffset>299085</wp:posOffset>
                </wp:positionH>
                <wp:positionV relativeFrom="paragraph">
                  <wp:posOffset>463550</wp:posOffset>
                </wp:positionV>
                <wp:extent cx="5657850" cy="1085850"/>
                <wp:effectExtent l="0" t="0" r="0" b="0"/>
                <wp:wrapNone/>
                <wp:docPr id="15"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7850" cy="1085850"/>
                        </a:xfrm>
                        <a:prstGeom prst="rect">
                          <a:avLst/>
                        </a:prstGeom>
                        <a:noFill/>
                        <a:ln>
                          <a:noFill/>
                          <a:prstDash/>
                        </a:ln>
                      </wps:spPr>
                      <wps:txbx>
                        <w:txbxContent>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PIECE N°5</w:t>
                            </w:r>
                          </w:p>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TERMES DE REFERENCE (CAHIER DE CHARGES)</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A9C5668" id="Zone de texte 9" o:spid="_x0000_s1057" type="#_x0000_t202" style="position:absolute;left:0;text-align:left;margin-left:23.55pt;margin-top:36.5pt;width:445.5pt;height:8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" filled="f" stroked="f">
                <v:path arrowok="t"/>
                <v:textbox>
                  <w:txbxContent>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PIECE N°5</w:t>
                      </w:r>
                    </w:p>
                    <w:p w:rsidR="00D202B0" w:rsidRPr="006A6F6D" w:rsidRDefault="00D202B0" w:rsidP="00165EDE">
                      <w:pPr>
                        <w:pStyle w:val="NormalWeb"/>
                        <w:spacing w:before="0" w:after="0"/>
                        <w:jc w:val="center"/>
                        <w:rPr>
                          <w:rFonts w:ascii="Maiandra GD" w:hAnsi="Maiandra GD"/>
                          <w:b/>
                          <w:sz w:val="28"/>
                        </w:rPr>
                      </w:pPr>
                      <w:r w:rsidRPr="006A6F6D">
                        <w:rPr>
                          <w:rFonts w:ascii="Maiandra GD" w:hAnsi="Maiandra GD"/>
                          <w:b/>
                          <w:color w:val="00B050"/>
                          <w:sz w:val="40"/>
                          <w:szCs w:val="36"/>
                        </w:rPr>
                        <w:t>TERMES DE REFERENCE (CAHIER DE CHARGES)</w:t>
                      </w:r>
                    </w:p>
                  </w:txbxContent>
                </v:textbox>
              </v:shape>
            </w:pict>
          </mc:Fallback>
        </mc:AlternateContent>
      </w:r>
      <w:r>
        <w:rPr>
          <w:noProof/>
        </w:rPr>
        <mc:AlternateContent>
          <mc:Choice Requires="wps">
            <w:drawing>
              <wp:anchor distT="0" distB="0" distL="114300" distR="114300" simplePos="0" relativeHeight="251652096" behindDoc="1" locked="0" layoutInCell="1" allowOverlap="1" wp14:anchorId="23FA636C" wp14:editId="57C4F4FC">
                <wp:simplePos x="0" y="0"/>
                <wp:positionH relativeFrom="column">
                  <wp:posOffset>28575</wp:posOffset>
                </wp:positionH>
                <wp:positionV relativeFrom="paragraph">
                  <wp:posOffset>146050</wp:posOffset>
                </wp:positionV>
                <wp:extent cx="6304915" cy="1647190"/>
                <wp:effectExtent l="81915" t="81280" r="13970" b="5080"/>
                <wp:wrapNone/>
                <wp:docPr id="131189652" name="Forme libr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F649F39" id="Forme libre 16" o:spid="_x0000_s1026" style="position:absolute;margin-left:2.25pt;margin-top:11.5pt;width:496.45pt;height:12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p>
    <w:p w:rsidR="00165EDE" w:rsidRPr="00F01D81" w:rsidRDefault="00165EDE" w:rsidP="00165EDE">
      <w:pPr>
        <w:keepNext/>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rPr>
          <w:sz w:val="20"/>
        </w:rPr>
      </w:pPr>
    </w:p>
    <w:p w:rsidR="00165EDE" w:rsidRPr="00F01D81" w:rsidRDefault="00165EDE" w:rsidP="00165EDE">
      <w:pPr>
        <w:rPr>
          <w:sz w:val="20"/>
        </w:rPr>
      </w:pPr>
    </w:p>
    <w:p w:rsidR="00165EDE" w:rsidRPr="00F01D81" w:rsidRDefault="00165EDE" w:rsidP="00165EDE">
      <w:pPr>
        <w:pStyle w:val="Sansinterligne"/>
        <w:rPr>
          <w:rFonts w:ascii="Maiandra GD" w:hAnsi="Maiandra GD"/>
        </w:rPr>
      </w:pPr>
      <w:bookmarkStart w:id="23" w:name="_Toc284941068"/>
      <w:bookmarkStart w:id="24" w:name="_Toc135960666"/>
      <w:bookmarkStart w:id="25" w:name="_Toc85627857"/>
      <w:bookmarkStart w:id="26" w:name="_Toc85627617"/>
      <w:bookmarkStart w:id="27" w:name="_Toc85627487"/>
      <w:bookmarkStart w:id="28" w:name="_Toc85627285"/>
      <w:bookmarkStart w:id="29" w:name="_Toc85627222"/>
      <w:bookmarkStart w:id="30" w:name="_Toc80848647"/>
      <w:bookmarkStart w:id="31" w:name="_Toc80792720"/>
    </w:p>
    <w:p w:rsidR="00165EDE" w:rsidRPr="00F01D81" w:rsidRDefault="00165EDE" w:rsidP="00165EDE"/>
    <w:p w:rsidR="00165EDE" w:rsidRPr="00F01D81" w:rsidRDefault="00165EDE" w:rsidP="00165EDE">
      <w:pPr>
        <w:suppressAutoHyphens w:val="0"/>
        <w:spacing w:after="160" w:line="256" w:lineRule="auto"/>
      </w:pPr>
      <w:r w:rsidRPr="00F01D81">
        <w:br w:type="page"/>
      </w:r>
    </w:p>
    <w:bookmarkEnd w:id="23"/>
    <w:bookmarkEnd w:id="24"/>
    <w:bookmarkEnd w:id="25"/>
    <w:bookmarkEnd w:id="26"/>
    <w:bookmarkEnd w:id="27"/>
    <w:bookmarkEnd w:id="28"/>
    <w:bookmarkEnd w:id="29"/>
    <w:bookmarkEnd w:id="30"/>
    <w:bookmarkEnd w:id="31"/>
    <w:p w:rsidR="009B51FC" w:rsidRDefault="009B5F2C" w:rsidP="00060947">
      <w:pPr>
        <w:widowControl w:val="0"/>
        <w:tabs>
          <w:tab w:val="right" w:leader="hyphen" w:pos="9632"/>
        </w:tabs>
        <w:autoSpaceDE w:val="0"/>
        <w:spacing w:after="0" w:line="240" w:lineRule="auto"/>
        <w:jc w:val="center"/>
        <w:rPr>
          <w:noProof/>
        </w:rPr>
      </w:pPr>
      <w:r w:rsidRPr="009B5F2C">
        <w:rPr>
          <w:rFonts w:ascii="Trebuchet MS" w:hAnsi="Trebuchet MS" w:cs="Arial"/>
          <w:b/>
          <w:bCs/>
          <w:sz w:val="36"/>
          <w:szCs w:val="36"/>
        </w:rPr>
        <w:lastRenderedPageBreak/>
        <w:t>SOMMAIRE</w:t>
      </w:r>
      <w:r w:rsidR="004950B4" w:rsidRPr="00105AED">
        <w:rPr>
          <w:rFonts w:cs="Arial"/>
          <w:lang w:eastAsia="en-US"/>
        </w:rPr>
        <w:fldChar w:fldCharType="begin"/>
      </w:r>
      <w:r w:rsidR="004950B4" w:rsidRPr="00105AED">
        <w:rPr>
          <w:rFonts w:cs="Arial"/>
          <w:lang w:eastAsia="en-US"/>
        </w:rPr>
        <w:instrText xml:space="preserve"> TOC \o "1-4" \p " " \h \z \u </w:instrText>
      </w:r>
      <w:r w:rsidR="004950B4" w:rsidRPr="00105AED">
        <w:rPr>
          <w:rFonts w:cs="Arial"/>
          <w:lang w:eastAsia="en-US"/>
        </w:rPr>
        <w:fldChar w:fldCharType="separate"/>
      </w:r>
    </w:p>
    <w:p w:rsidR="009B51FC" w:rsidRDefault="00D202B0">
      <w:pPr>
        <w:pStyle w:val="TM2"/>
        <w:tabs>
          <w:tab w:val="right" w:leader="hyphen" w:pos="9771"/>
        </w:tabs>
        <w:rPr>
          <w:rFonts w:asciiTheme="minorHAnsi" w:eastAsiaTheme="minorEastAsia" w:hAnsiTheme="minorHAnsi" w:cstheme="minorBidi"/>
          <w:noProof/>
        </w:rPr>
      </w:pPr>
      <w:hyperlink w:anchor="_Toc153531062" w:history="1">
        <w:r w:rsidR="009B51FC" w:rsidRPr="00302670">
          <w:rPr>
            <w:rStyle w:val="Lienhypertexte"/>
            <w:rFonts w:cs="Arial"/>
            <w:iCs/>
            <w:noProof/>
            <w:lang w:eastAsia="ar-SA"/>
          </w:rPr>
          <w:t>B 100 - GENERALITES</w:t>
        </w:r>
        <w:r w:rsidR="009B51FC">
          <w:rPr>
            <w:noProof/>
            <w:webHidden/>
          </w:rPr>
          <w:t xml:space="preserve"> </w:t>
        </w:r>
        <w:r w:rsidR="009B51FC">
          <w:rPr>
            <w:noProof/>
            <w:webHidden/>
          </w:rPr>
          <w:fldChar w:fldCharType="begin"/>
        </w:r>
        <w:r w:rsidR="009B51FC">
          <w:rPr>
            <w:noProof/>
            <w:webHidden/>
          </w:rPr>
          <w:instrText xml:space="preserve"> PAGEREF _Toc153531062 \h </w:instrText>
        </w:r>
        <w:r w:rsidR="009B51FC">
          <w:rPr>
            <w:noProof/>
            <w:webHidden/>
          </w:rPr>
        </w:r>
        <w:r w:rsidR="009B51FC">
          <w:rPr>
            <w:noProof/>
            <w:webHidden/>
          </w:rPr>
          <w:fldChar w:fldCharType="separate"/>
        </w:r>
        <w:r w:rsidR="00F43E24">
          <w:rPr>
            <w:noProof/>
            <w:webHidden/>
          </w:rPr>
          <w:t>54</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63" w:history="1">
        <w:r w:rsidR="009B51FC" w:rsidRPr="00302670">
          <w:rPr>
            <w:rStyle w:val="Lienhypertexte"/>
            <w:rFonts w:cs="Arial"/>
            <w:noProof/>
          </w:rPr>
          <w:t>Article B 101 : Objet du présent Cahier des Clauses Techniques</w:t>
        </w:r>
        <w:r w:rsidR="009B51FC">
          <w:rPr>
            <w:noProof/>
            <w:webHidden/>
          </w:rPr>
          <w:t xml:space="preserve"> </w:t>
        </w:r>
        <w:r w:rsidR="009B51FC">
          <w:rPr>
            <w:noProof/>
            <w:webHidden/>
          </w:rPr>
          <w:fldChar w:fldCharType="begin"/>
        </w:r>
        <w:r w:rsidR="009B51FC">
          <w:rPr>
            <w:noProof/>
            <w:webHidden/>
          </w:rPr>
          <w:instrText xml:space="preserve"> PAGEREF _Toc153531063 \h </w:instrText>
        </w:r>
        <w:r w:rsidR="009B51FC">
          <w:rPr>
            <w:noProof/>
            <w:webHidden/>
          </w:rPr>
        </w:r>
        <w:r w:rsidR="009B51FC">
          <w:rPr>
            <w:noProof/>
            <w:webHidden/>
          </w:rPr>
          <w:fldChar w:fldCharType="separate"/>
        </w:r>
        <w:r w:rsidR="00F43E24">
          <w:rPr>
            <w:noProof/>
            <w:webHidden/>
          </w:rPr>
          <w:t>54</w:t>
        </w:r>
        <w:r w:rsidR="009B51FC">
          <w:rPr>
            <w:noProof/>
            <w:webHidden/>
          </w:rPr>
          <w:fldChar w:fldCharType="end"/>
        </w:r>
      </w:hyperlink>
    </w:p>
    <w:p w:rsidR="009B51FC" w:rsidRDefault="00D202B0">
      <w:pPr>
        <w:pStyle w:val="TM2"/>
        <w:tabs>
          <w:tab w:val="right" w:leader="hyphen" w:pos="9771"/>
        </w:tabs>
        <w:rPr>
          <w:rFonts w:asciiTheme="minorHAnsi" w:eastAsiaTheme="minorEastAsia" w:hAnsiTheme="minorHAnsi" w:cstheme="minorBidi"/>
          <w:noProof/>
        </w:rPr>
      </w:pPr>
      <w:hyperlink w:anchor="_Toc153531064" w:history="1">
        <w:r w:rsidR="009B51FC" w:rsidRPr="00302670">
          <w:rPr>
            <w:rStyle w:val="Lienhypertexte"/>
            <w:rFonts w:cs="Arial"/>
            <w:iCs/>
            <w:noProof/>
            <w:lang w:eastAsia="ar-SA"/>
          </w:rPr>
          <w:t>B 200 : COLLECTE DES ORDURES MENAGERES</w:t>
        </w:r>
        <w:r w:rsidR="009B51FC">
          <w:rPr>
            <w:noProof/>
            <w:webHidden/>
          </w:rPr>
          <w:t xml:space="preserve"> </w:t>
        </w:r>
        <w:r w:rsidR="009B51FC">
          <w:rPr>
            <w:noProof/>
            <w:webHidden/>
          </w:rPr>
          <w:fldChar w:fldCharType="begin"/>
        </w:r>
        <w:r w:rsidR="009B51FC">
          <w:rPr>
            <w:noProof/>
            <w:webHidden/>
          </w:rPr>
          <w:instrText xml:space="preserve"> PAGEREF _Toc153531064 \h </w:instrText>
        </w:r>
        <w:r w:rsidR="009B51FC">
          <w:rPr>
            <w:noProof/>
            <w:webHidden/>
          </w:rPr>
        </w:r>
        <w:r w:rsidR="009B51FC">
          <w:rPr>
            <w:noProof/>
            <w:webHidden/>
          </w:rPr>
          <w:fldChar w:fldCharType="separate"/>
        </w:r>
        <w:r w:rsidR="00F43E24">
          <w:rPr>
            <w:noProof/>
            <w:webHidden/>
          </w:rPr>
          <w:t>54</w:t>
        </w:r>
        <w:r w:rsidR="009B51FC">
          <w:rPr>
            <w:noProof/>
            <w:webHidden/>
          </w:rPr>
          <w:fldChar w:fldCharType="end"/>
        </w:r>
      </w:hyperlink>
    </w:p>
    <w:p w:rsidR="009B51FC" w:rsidRDefault="00D202B0">
      <w:pPr>
        <w:pStyle w:val="TM3"/>
        <w:tabs>
          <w:tab w:val="left" w:pos="2004"/>
          <w:tab w:val="right" w:leader="hyphen" w:pos="9771"/>
        </w:tabs>
        <w:rPr>
          <w:rFonts w:asciiTheme="minorHAnsi" w:eastAsiaTheme="minorEastAsia" w:hAnsiTheme="minorHAnsi" w:cstheme="minorBidi"/>
          <w:noProof/>
        </w:rPr>
      </w:pPr>
      <w:hyperlink w:anchor="_Toc153531065" w:history="1">
        <w:r w:rsidR="009B51FC" w:rsidRPr="00302670">
          <w:rPr>
            <w:rStyle w:val="Lienhypertexte"/>
            <w:rFonts w:cs="Arial"/>
            <w:noProof/>
          </w:rPr>
          <w:t>Article B 201.-</w:t>
        </w:r>
        <w:r w:rsidR="009B51FC">
          <w:rPr>
            <w:rFonts w:asciiTheme="minorHAnsi" w:eastAsiaTheme="minorEastAsia" w:hAnsiTheme="minorHAnsi" w:cstheme="minorBidi"/>
            <w:noProof/>
          </w:rPr>
          <w:tab/>
        </w:r>
        <w:r w:rsidR="009B51FC" w:rsidRPr="00302670">
          <w:rPr>
            <w:rStyle w:val="Lienhypertexte"/>
            <w:rFonts w:cs="Arial"/>
            <w:noProof/>
          </w:rPr>
          <w:t>Définition des ordures ménagères</w:t>
        </w:r>
        <w:r w:rsidR="009B51FC">
          <w:rPr>
            <w:noProof/>
            <w:webHidden/>
          </w:rPr>
          <w:t xml:space="preserve"> </w:t>
        </w:r>
        <w:r w:rsidR="009B51FC">
          <w:rPr>
            <w:noProof/>
            <w:webHidden/>
          </w:rPr>
          <w:fldChar w:fldCharType="begin"/>
        </w:r>
        <w:r w:rsidR="009B51FC">
          <w:rPr>
            <w:noProof/>
            <w:webHidden/>
          </w:rPr>
          <w:instrText xml:space="preserve"> PAGEREF _Toc153531065 \h </w:instrText>
        </w:r>
        <w:r w:rsidR="009B51FC">
          <w:rPr>
            <w:noProof/>
            <w:webHidden/>
          </w:rPr>
        </w:r>
        <w:r w:rsidR="009B51FC">
          <w:rPr>
            <w:noProof/>
            <w:webHidden/>
          </w:rPr>
          <w:fldChar w:fldCharType="separate"/>
        </w:r>
        <w:r w:rsidR="00F43E24">
          <w:rPr>
            <w:noProof/>
            <w:webHidden/>
          </w:rPr>
          <w:t>54</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66" w:history="1">
        <w:r w:rsidR="009B51FC" w:rsidRPr="00302670">
          <w:rPr>
            <w:rStyle w:val="Lienhypertexte"/>
            <w:rFonts w:cs="Arial"/>
            <w:noProof/>
          </w:rPr>
          <w:t>Article B 202.-</w:t>
        </w:r>
        <w:r w:rsidR="009B51FC">
          <w:rPr>
            <w:rFonts w:asciiTheme="minorHAnsi" w:eastAsiaTheme="minorEastAsia" w:hAnsiTheme="minorHAnsi" w:cstheme="minorBidi"/>
            <w:noProof/>
          </w:rPr>
          <w:tab/>
        </w:r>
        <w:r w:rsidR="009B51FC" w:rsidRPr="00302670">
          <w:rPr>
            <w:rStyle w:val="Lienhypertexte"/>
            <w:rFonts w:cs="Arial"/>
            <w:noProof/>
          </w:rPr>
          <w:t>Consistance de la collecte des ordures ménagères</w:t>
        </w:r>
        <w:r w:rsidR="009B51FC">
          <w:rPr>
            <w:noProof/>
            <w:webHidden/>
          </w:rPr>
          <w:t xml:space="preserve"> </w:t>
        </w:r>
        <w:r w:rsidR="009B51FC">
          <w:rPr>
            <w:noProof/>
            <w:webHidden/>
          </w:rPr>
          <w:fldChar w:fldCharType="begin"/>
        </w:r>
        <w:r w:rsidR="009B51FC">
          <w:rPr>
            <w:noProof/>
            <w:webHidden/>
          </w:rPr>
          <w:instrText xml:space="preserve"> PAGEREF _Toc153531066 \h </w:instrText>
        </w:r>
        <w:r w:rsidR="009B51FC">
          <w:rPr>
            <w:noProof/>
            <w:webHidden/>
          </w:rPr>
        </w:r>
        <w:r w:rsidR="009B51FC">
          <w:rPr>
            <w:noProof/>
            <w:webHidden/>
          </w:rPr>
          <w:fldChar w:fldCharType="separate"/>
        </w:r>
        <w:r w:rsidR="00F43E24">
          <w:rPr>
            <w:noProof/>
            <w:webHidden/>
          </w:rPr>
          <w:t>54</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67" w:history="1">
        <w:r w:rsidR="009B51FC" w:rsidRPr="00302670">
          <w:rPr>
            <w:rStyle w:val="Lienhypertexte"/>
            <w:rFonts w:cs="Arial"/>
            <w:noProof/>
          </w:rPr>
          <w:t>Article B 203.-</w:t>
        </w:r>
        <w:r w:rsidR="009B51FC">
          <w:rPr>
            <w:rFonts w:asciiTheme="minorHAnsi" w:eastAsiaTheme="minorEastAsia" w:hAnsiTheme="minorHAnsi" w:cstheme="minorBidi"/>
            <w:noProof/>
          </w:rPr>
          <w:tab/>
        </w:r>
        <w:r w:rsidR="009B51FC" w:rsidRPr="00302670">
          <w:rPr>
            <w:rStyle w:val="Lienhypertexte"/>
            <w:rFonts w:cs="Arial"/>
            <w:noProof/>
          </w:rPr>
          <w:t>Organisation générale de la collecte</w:t>
        </w:r>
        <w:r w:rsidR="009B51FC">
          <w:rPr>
            <w:noProof/>
            <w:webHidden/>
          </w:rPr>
          <w:t xml:space="preserve"> </w:t>
        </w:r>
        <w:r w:rsidR="009B51FC">
          <w:rPr>
            <w:noProof/>
            <w:webHidden/>
          </w:rPr>
          <w:fldChar w:fldCharType="begin"/>
        </w:r>
        <w:r w:rsidR="009B51FC">
          <w:rPr>
            <w:noProof/>
            <w:webHidden/>
          </w:rPr>
          <w:instrText xml:space="preserve"> PAGEREF _Toc153531067 \h </w:instrText>
        </w:r>
        <w:r w:rsidR="009B51FC">
          <w:rPr>
            <w:noProof/>
            <w:webHidden/>
          </w:rPr>
        </w:r>
        <w:r w:rsidR="009B51FC">
          <w:rPr>
            <w:noProof/>
            <w:webHidden/>
          </w:rPr>
          <w:fldChar w:fldCharType="separate"/>
        </w:r>
        <w:r w:rsidR="00F43E24">
          <w:rPr>
            <w:noProof/>
            <w:webHidden/>
          </w:rPr>
          <w:t>55</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68" w:history="1">
        <w:r w:rsidR="009B51FC" w:rsidRPr="00302670">
          <w:rPr>
            <w:rStyle w:val="Lienhypertexte"/>
            <w:rFonts w:cs="Arial"/>
            <w:noProof/>
          </w:rPr>
          <w:t>Article B 204.-</w:t>
        </w:r>
        <w:r w:rsidR="009B51FC">
          <w:rPr>
            <w:rFonts w:asciiTheme="minorHAnsi" w:eastAsiaTheme="minorEastAsia" w:hAnsiTheme="minorHAnsi" w:cstheme="minorBidi"/>
            <w:noProof/>
          </w:rPr>
          <w:tab/>
        </w:r>
        <w:r w:rsidR="009B51FC" w:rsidRPr="00302670">
          <w:rPr>
            <w:rStyle w:val="Lienhypertexte"/>
            <w:rFonts w:cs="Arial"/>
            <w:noProof/>
          </w:rPr>
          <w:t>Modes de collecte des ordures ménagères</w:t>
        </w:r>
        <w:r w:rsidR="009B51FC">
          <w:rPr>
            <w:noProof/>
            <w:webHidden/>
          </w:rPr>
          <w:t xml:space="preserve"> </w:t>
        </w:r>
        <w:r w:rsidR="009B51FC">
          <w:rPr>
            <w:noProof/>
            <w:webHidden/>
          </w:rPr>
          <w:fldChar w:fldCharType="begin"/>
        </w:r>
        <w:r w:rsidR="009B51FC">
          <w:rPr>
            <w:noProof/>
            <w:webHidden/>
          </w:rPr>
          <w:instrText xml:space="preserve"> PAGEREF _Toc153531068 \h </w:instrText>
        </w:r>
        <w:r w:rsidR="009B51FC">
          <w:rPr>
            <w:noProof/>
            <w:webHidden/>
          </w:rPr>
        </w:r>
        <w:r w:rsidR="009B51FC">
          <w:rPr>
            <w:noProof/>
            <w:webHidden/>
          </w:rPr>
          <w:fldChar w:fldCharType="separate"/>
        </w:r>
        <w:r w:rsidR="00F43E24">
          <w:rPr>
            <w:noProof/>
            <w:webHidden/>
          </w:rPr>
          <w:t>55</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69" w:history="1">
        <w:r w:rsidR="009B51FC" w:rsidRPr="00302670">
          <w:rPr>
            <w:rStyle w:val="Lienhypertexte"/>
            <w:rFonts w:ascii="Maiandra GD" w:hAnsi="Maiandra GD" w:cs="Arial"/>
            <w:bCs/>
            <w:i/>
            <w:noProof/>
          </w:rPr>
          <w:t>B 204.1. Ordures ménagères provenant directement des ménages</w:t>
        </w:r>
        <w:r w:rsidR="009B51FC">
          <w:rPr>
            <w:noProof/>
            <w:webHidden/>
          </w:rPr>
          <w:t xml:space="preserve"> </w:t>
        </w:r>
        <w:r w:rsidR="009B51FC">
          <w:rPr>
            <w:noProof/>
            <w:webHidden/>
          </w:rPr>
          <w:fldChar w:fldCharType="begin"/>
        </w:r>
        <w:r w:rsidR="009B51FC">
          <w:rPr>
            <w:noProof/>
            <w:webHidden/>
          </w:rPr>
          <w:instrText xml:space="preserve"> PAGEREF _Toc153531069 \h </w:instrText>
        </w:r>
        <w:r w:rsidR="009B51FC">
          <w:rPr>
            <w:noProof/>
            <w:webHidden/>
          </w:rPr>
        </w:r>
        <w:r w:rsidR="009B51FC">
          <w:rPr>
            <w:noProof/>
            <w:webHidden/>
          </w:rPr>
          <w:fldChar w:fldCharType="separate"/>
        </w:r>
        <w:r w:rsidR="00F43E24">
          <w:rPr>
            <w:noProof/>
            <w:webHidden/>
          </w:rPr>
          <w:t>55</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70" w:history="1">
        <w:r w:rsidR="009B51FC" w:rsidRPr="00302670">
          <w:rPr>
            <w:rStyle w:val="Lienhypertexte"/>
            <w:rFonts w:ascii="Maiandra GD" w:hAnsi="Maiandra GD" w:cs="Arial"/>
            <w:bCs/>
            <w:i/>
            <w:noProof/>
          </w:rPr>
          <w:t>B 204.2. Autres ordures ménagères</w:t>
        </w:r>
        <w:r w:rsidR="009B51FC">
          <w:rPr>
            <w:noProof/>
            <w:webHidden/>
          </w:rPr>
          <w:t xml:space="preserve"> </w:t>
        </w:r>
        <w:r w:rsidR="009B51FC">
          <w:rPr>
            <w:noProof/>
            <w:webHidden/>
          </w:rPr>
          <w:fldChar w:fldCharType="begin"/>
        </w:r>
        <w:r w:rsidR="009B51FC">
          <w:rPr>
            <w:noProof/>
            <w:webHidden/>
          </w:rPr>
          <w:instrText xml:space="preserve"> PAGEREF _Toc153531070 \h </w:instrText>
        </w:r>
        <w:r w:rsidR="009B51FC">
          <w:rPr>
            <w:noProof/>
            <w:webHidden/>
          </w:rPr>
        </w:r>
        <w:r w:rsidR="009B51FC">
          <w:rPr>
            <w:noProof/>
            <w:webHidden/>
          </w:rPr>
          <w:fldChar w:fldCharType="separate"/>
        </w:r>
        <w:r w:rsidR="00F43E24">
          <w:rPr>
            <w:noProof/>
            <w:webHidden/>
          </w:rPr>
          <w:t>55</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71" w:history="1">
        <w:r w:rsidR="009B51FC" w:rsidRPr="00302670">
          <w:rPr>
            <w:rStyle w:val="Lienhypertexte"/>
            <w:rFonts w:cs="Arial"/>
            <w:noProof/>
          </w:rPr>
          <w:t>Article B 205.-</w:t>
        </w:r>
        <w:r w:rsidR="009B51FC">
          <w:rPr>
            <w:rFonts w:asciiTheme="minorHAnsi" w:eastAsiaTheme="minorEastAsia" w:hAnsiTheme="minorHAnsi" w:cstheme="minorBidi"/>
            <w:noProof/>
          </w:rPr>
          <w:tab/>
        </w:r>
        <w:r w:rsidR="009B51FC" w:rsidRPr="00302670">
          <w:rPr>
            <w:rStyle w:val="Lienhypertexte"/>
            <w:rFonts w:cs="Arial"/>
            <w:noProof/>
          </w:rPr>
          <w:t>Sensibilisation des populations</w:t>
        </w:r>
        <w:r w:rsidR="009B51FC">
          <w:rPr>
            <w:noProof/>
            <w:webHidden/>
          </w:rPr>
          <w:t xml:space="preserve"> </w:t>
        </w:r>
        <w:r w:rsidR="009B51FC">
          <w:rPr>
            <w:noProof/>
            <w:webHidden/>
          </w:rPr>
          <w:fldChar w:fldCharType="begin"/>
        </w:r>
        <w:r w:rsidR="009B51FC">
          <w:rPr>
            <w:noProof/>
            <w:webHidden/>
          </w:rPr>
          <w:instrText xml:space="preserve"> PAGEREF _Toc153531071 \h </w:instrText>
        </w:r>
        <w:r w:rsidR="009B51FC">
          <w:rPr>
            <w:noProof/>
            <w:webHidden/>
          </w:rPr>
        </w:r>
        <w:r w:rsidR="009B51FC">
          <w:rPr>
            <w:noProof/>
            <w:webHidden/>
          </w:rPr>
          <w:fldChar w:fldCharType="separate"/>
        </w:r>
        <w:r w:rsidR="00F43E24">
          <w:rPr>
            <w:noProof/>
            <w:webHidden/>
          </w:rPr>
          <w:t>55</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72" w:history="1">
        <w:r w:rsidR="009B51FC" w:rsidRPr="00302670">
          <w:rPr>
            <w:rStyle w:val="Lienhypertexte"/>
            <w:rFonts w:ascii="Maiandra GD" w:hAnsi="Maiandra GD" w:cs="Arial"/>
            <w:bCs/>
            <w:i/>
            <w:noProof/>
          </w:rPr>
          <w:t>B 205.1 Dialogue avec les autorités locales</w:t>
        </w:r>
        <w:r w:rsidR="009B51FC">
          <w:rPr>
            <w:noProof/>
            <w:webHidden/>
          </w:rPr>
          <w:t xml:space="preserve"> </w:t>
        </w:r>
        <w:r w:rsidR="009B51FC">
          <w:rPr>
            <w:noProof/>
            <w:webHidden/>
          </w:rPr>
          <w:fldChar w:fldCharType="begin"/>
        </w:r>
        <w:r w:rsidR="009B51FC">
          <w:rPr>
            <w:noProof/>
            <w:webHidden/>
          </w:rPr>
          <w:instrText xml:space="preserve"> PAGEREF _Toc153531072 \h </w:instrText>
        </w:r>
        <w:r w:rsidR="009B51FC">
          <w:rPr>
            <w:noProof/>
            <w:webHidden/>
          </w:rPr>
        </w:r>
        <w:r w:rsidR="009B51FC">
          <w:rPr>
            <w:noProof/>
            <w:webHidden/>
          </w:rPr>
          <w:fldChar w:fldCharType="separate"/>
        </w:r>
        <w:r w:rsidR="00F43E24">
          <w:rPr>
            <w:noProof/>
            <w:webHidden/>
          </w:rPr>
          <w:t>56</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73" w:history="1">
        <w:r w:rsidR="009B51FC" w:rsidRPr="00302670">
          <w:rPr>
            <w:rStyle w:val="Lienhypertexte"/>
            <w:rFonts w:ascii="Maiandra GD" w:hAnsi="Maiandra GD" w:cs="Arial"/>
            <w:bCs/>
            <w:i/>
            <w:noProof/>
          </w:rPr>
          <w:t>B 205.2 Interlocuteurs par arrondissement</w:t>
        </w:r>
        <w:r w:rsidR="009B51FC">
          <w:rPr>
            <w:noProof/>
            <w:webHidden/>
          </w:rPr>
          <w:t xml:space="preserve"> </w:t>
        </w:r>
        <w:r w:rsidR="009B51FC">
          <w:rPr>
            <w:noProof/>
            <w:webHidden/>
          </w:rPr>
          <w:fldChar w:fldCharType="begin"/>
        </w:r>
        <w:r w:rsidR="009B51FC">
          <w:rPr>
            <w:noProof/>
            <w:webHidden/>
          </w:rPr>
          <w:instrText xml:space="preserve"> PAGEREF _Toc153531073 \h </w:instrText>
        </w:r>
        <w:r w:rsidR="009B51FC">
          <w:rPr>
            <w:noProof/>
            <w:webHidden/>
          </w:rPr>
        </w:r>
        <w:r w:rsidR="009B51FC">
          <w:rPr>
            <w:noProof/>
            <w:webHidden/>
          </w:rPr>
          <w:fldChar w:fldCharType="separate"/>
        </w:r>
        <w:r w:rsidR="00F43E24">
          <w:rPr>
            <w:noProof/>
            <w:webHidden/>
          </w:rPr>
          <w:t>56</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74" w:history="1">
        <w:r w:rsidR="009B51FC" w:rsidRPr="00302670">
          <w:rPr>
            <w:rStyle w:val="Lienhypertexte"/>
            <w:rFonts w:ascii="Maiandra GD" w:hAnsi="Maiandra GD" w:cs="Arial"/>
            <w:bCs/>
            <w:i/>
            <w:noProof/>
          </w:rPr>
          <w:t>B 205.3 Messages de sensibilisation</w:t>
        </w:r>
        <w:r w:rsidR="009B51FC">
          <w:rPr>
            <w:noProof/>
            <w:webHidden/>
          </w:rPr>
          <w:t xml:space="preserve"> </w:t>
        </w:r>
        <w:r w:rsidR="009B51FC">
          <w:rPr>
            <w:noProof/>
            <w:webHidden/>
          </w:rPr>
          <w:fldChar w:fldCharType="begin"/>
        </w:r>
        <w:r w:rsidR="009B51FC">
          <w:rPr>
            <w:noProof/>
            <w:webHidden/>
          </w:rPr>
          <w:instrText xml:space="preserve"> PAGEREF _Toc153531074 \h </w:instrText>
        </w:r>
        <w:r w:rsidR="009B51FC">
          <w:rPr>
            <w:noProof/>
            <w:webHidden/>
          </w:rPr>
        </w:r>
        <w:r w:rsidR="009B51FC">
          <w:rPr>
            <w:noProof/>
            <w:webHidden/>
          </w:rPr>
          <w:fldChar w:fldCharType="separate"/>
        </w:r>
        <w:r w:rsidR="00F43E24">
          <w:rPr>
            <w:noProof/>
            <w:webHidden/>
          </w:rPr>
          <w:t>56</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75" w:history="1">
        <w:r w:rsidR="009B51FC" w:rsidRPr="00302670">
          <w:rPr>
            <w:rStyle w:val="Lienhypertexte"/>
            <w:rFonts w:ascii="Maiandra GD" w:hAnsi="Maiandra GD" w:cs="Arial"/>
            <w:bCs/>
            <w:i/>
            <w:noProof/>
          </w:rPr>
          <w:t>B 205.4. Diffusion des itinéraires et des programmes de la collecte porte à porte</w:t>
        </w:r>
        <w:r w:rsidR="009B51FC">
          <w:rPr>
            <w:noProof/>
            <w:webHidden/>
          </w:rPr>
          <w:t xml:space="preserve"> </w:t>
        </w:r>
        <w:r w:rsidR="009B51FC">
          <w:rPr>
            <w:noProof/>
            <w:webHidden/>
          </w:rPr>
          <w:fldChar w:fldCharType="begin"/>
        </w:r>
        <w:r w:rsidR="009B51FC">
          <w:rPr>
            <w:noProof/>
            <w:webHidden/>
          </w:rPr>
          <w:instrText xml:space="preserve"> PAGEREF _Toc153531075 \h </w:instrText>
        </w:r>
        <w:r w:rsidR="009B51FC">
          <w:rPr>
            <w:noProof/>
            <w:webHidden/>
          </w:rPr>
        </w:r>
        <w:r w:rsidR="009B51FC">
          <w:rPr>
            <w:noProof/>
            <w:webHidden/>
          </w:rPr>
          <w:fldChar w:fldCharType="separate"/>
        </w:r>
        <w:r w:rsidR="00F43E24">
          <w:rPr>
            <w:noProof/>
            <w:webHidden/>
          </w:rPr>
          <w:t>56</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76" w:history="1">
        <w:r w:rsidR="009B51FC" w:rsidRPr="00302670">
          <w:rPr>
            <w:rStyle w:val="Lienhypertexte"/>
            <w:rFonts w:cs="Arial"/>
            <w:noProof/>
          </w:rPr>
          <w:t>Article B 206.-</w:t>
        </w:r>
        <w:r w:rsidR="009B51FC">
          <w:rPr>
            <w:rFonts w:asciiTheme="minorHAnsi" w:eastAsiaTheme="minorEastAsia" w:hAnsiTheme="minorHAnsi" w:cstheme="minorBidi"/>
            <w:noProof/>
          </w:rPr>
          <w:tab/>
        </w:r>
        <w:r w:rsidR="009B51FC" w:rsidRPr="00302670">
          <w:rPr>
            <w:rStyle w:val="Lienhypertexte"/>
            <w:rFonts w:cs="Arial"/>
            <w:noProof/>
          </w:rPr>
          <w:t>Dispositifs de stockage des déchets ménagers</w:t>
        </w:r>
        <w:r w:rsidR="009B51FC">
          <w:rPr>
            <w:noProof/>
            <w:webHidden/>
          </w:rPr>
          <w:t xml:space="preserve"> </w:t>
        </w:r>
        <w:r w:rsidR="009B51FC">
          <w:rPr>
            <w:noProof/>
            <w:webHidden/>
          </w:rPr>
          <w:fldChar w:fldCharType="begin"/>
        </w:r>
        <w:r w:rsidR="009B51FC">
          <w:rPr>
            <w:noProof/>
            <w:webHidden/>
          </w:rPr>
          <w:instrText xml:space="preserve"> PAGEREF _Toc153531076 \h </w:instrText>
        </w:r>
        <w:r w:rsidR="009B51FC">
          <w:rPr>
            <w:noProof/>
            <w:webHidden/>
          </w:rPr>
        </w:r>
        <w:r w:rsidR="009B51FC">
          <w:rPr>
            <w:noProof/>
            <w:webHidden/>
          </w:rPr>
          <w:fldChar w:fldCharType="separate"/>
        </w:r>
        <w:r w:rsidR="00F43E24">
          <w:rPr>
            <w:noProof/>
            <w:webHidden/>
          </w:rPr>
          <w:t>56</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77" w:history="1">
        <w:r w:rsidR="009B51FC" w:rsidRPr="00302670">
          <w:rPr>
            <w:rStyle w:val="Lienhypertexte"/>
            <w:rFonts w:cs="Arial"/>
            <w:noProof/>
          </w:rPr>
          <w:t>Article B 207.-</w:t>
        </w:r>
        <w:r w:rsidR="009B51FC">
          <w:rPr>
            <w:rFonts w:asciiTheme="minorHAnsi" w:eastAsiaTheme="minorEastAsia" w:hAnsiTheme="minorHAnsi" w:cstheme="minorBidi"/>
            <w:noProof/>
          </w:rPr>
          <w:tab/>
        </w:r>
        <w:r w:rsidR="009B51FC" w:rsidRPr="00302670">
          <w:rPr>
            <w:rStyle w:val="Lienhypertexte"/>
            <w:rFonts w:cs="Arial"/>
            <w:noProof/>
          </w:rPr>
          <w:t>Moyens de collecte et de transport des ordures ménagères</w:t>
        </w:r>
        <w:r w:rsidR="009B51FC">
          <w:rPr>
            <w:noProof/>
            <w:webHidden/>
          </w:rPr>
          <w:t xml:space="preserve"> </w:t>
        </w:r>
        <w:r w:rsidR="009B51FC">
          <w:rPr>
            <w:noProof/>
            <w:webHidden/>
          </w:rPr>
          <w:fldChar w:fldCharType="begin"/>
        </w:r>
        <w:r w:rsidR="009B51FC">
          <w:rPr>
            <w:noProof/>
            <w:webHidden/>
          </w:rPr>
          <w:instrText xml:space="preserve"> PAGEREF _Toc153531077 \h </w:instrText>
        </w:r>
        <w:r w:rsidR="009B51FC">
          <w:rPr>
            <w:noProof/>
            <w:webHidden/>
          </w:rPr>
        </w:r>
        <w:r w:rsidR="009B51FC">
          <w:rPr>
            <w:noProof/>
            <w:webHidden/>
          </w:rPr>
          <w:fldChar w:fldCharType="separate"/>
        </w:r>
        <w:r w:rsidR="00F43E24">
          <w:rPr>
            <w:noProof/>
            <w:webHidden/>
          </w:rPr>
          <w:t>56</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78" w:history="1">
        <w:r w:rsidR="009B51FC" w:rsidRPr="00302670">
          <w:rPr>
            <w:rStyle w:val="Lienhypertexte"/>
            <w:rFonts w:cs="Arial"/>
            <w:noProof/>
          </w:rPr>
          <w:t>Article B 208.-</w:t>
        </w:r>
        <w:r w:rsidR="009B51FC">
          <w:rPr>
            <w:rFonts w:asciiTheme="minorHAnsi" w:eastAsiaTheme="minorEastAsia" w:hAnsiTheme="minorHAnsi" w:cstheme="minorBidi"/>
            <w:noProof/>
          </w:rPr>
          <w:tab/>
        </w:r>
        <w:r w:rsidR="009B51FC" w:rsidRPr="00302670">
          <w:rPr>
            <w:rStyle w:val="Lienhypertexte"/>
            <w:rFonts w:cs="Arial"/>
            <w:noProof/>
          </w:rPr>
          <w:t>Emplacement et fréquence d’enlèvement des bacs collectifs</w:t>
        </w:r>
        <w:r w:rsidR="009B51FC">
          <w:rPr>
            <w:noProof/>
            <w:webHidden/>
          </w:rPr>
          <w:t xml:space="preserve"> </w:t>
        </w:r>
        <w:r w:rsidR="009B51FC">
          <w:rPr>
            <w:noProof/>
            <w:webHidden/>
          </w:rPr>
          <w:fldChar w:fldCharType="begin"/>
        </w:r>
        <w:r w:rsidR="009B51FC">
          <w:rPr>
            <w:noProof/>
            <w:webHidden/>
          </w:rPr>
          <w:instrText xml:space="preserve"> PAGEREF _Toc153531078 \h </w:instrText>
        </w:r>
        <w:r w:rsidR="009B51FC">
          <w:rPr>
            <w:noProof/>
            <w:webHidden/>
          </w:rPr>
        </w:r>
        <w:r w:rsidR="009B51FC">
          <w:rPr>
            <w:noProof/>
            <w:webHidden/>
          </w:rPr>
          <w:fldChar w:fldCharType="separate"/>
        </w:r>
        <w:r w:rsidR="00F43E24">
          <w:rPr>
            <w:noProof/>
            <w:webHidden/>
          </w:rPr>
          <w:t>56</w:t>
        </w:r>
        <w:r w:rsidR="009B51FC">
          <w:rPr>
            <w:noProof/>
            <w:webHidden/>
          </w:rPr>
          <w:fldChar w:fldCharType="end"/>
        </w:r>
      </w:hyperlink>
    </w:p>
    <w:p w:rsidR="009B51FC" w:rsidRDefault="00D202B0">
      <w:pPr>
        <w:pStyle w:val="TM3"/>
        <w:tabs>
          <w:tab w:val="left" w:pos="2041"/>
          <w:tab w:val="right" w:leader="hyphen" w:pos="9771"/>
        </w:tabs>
        <w:rPr>
          <w:rFonts w:asciiTheme="minorHAnsi" w:eastAsiaTheme="minorEastAsia" w:hAnsiTheme="minorHAnsi" w:cstheme="minorBidi"/>
          <w:noProof/>
        </w:rPr>
      </w:pPr>
      <w:hyperlink w:anchor="_Toc153531079" w:history="1">
        <w:r w:rsidR="009B51FC" w:rsidRPr="00302670">
          <w:rPr>
            <w:rStyle w:val="Lienhypertexte"/>
            <w:rFonts w:cs="Arial"/>
            <w:noProof/>
          </w:rPr>
          <w:t>Article B 209.-</w:t>
        </w:r>
        <w:r w:rsidR="009B51FC">
          <w:rPr>
            <w:rFonts w:asciiTheme="minorHAnsi" w:eastAsiaTheme="minorEastAsia" w:hAnsiTheme="minorHAnsi" w:cstheme="minorBidi"/>
            <w:noProof/>
          </w:rPr>
          <w:tab/>
        </w:r>
        <w:r w:rsidR="009B51FC" w:rsidRPr="00302670">
          <w:rPr>
            <w:rStyle w:val="Lienhypertexte"/>
            <w:rFonts w:cs="Arial"/>
            <w:noProof/>
          </w:rPr>
          <w:t>Horaires et rythme de collecte</w:t>
        </w:r>
        <w:r w:rsidR="009B51FC">
          <w:rPr>
            <w:noProof/>
            <w:webHidden/>
          </w:rPr>
          <w:t xml:space="preserve"> </w:t>
        </w:r>
        <w:r w:rsidR="009B51FC">
          <w:rPr>
            <w:noProof/>
            <w:webHidden/>
          </w:rPr>
          <w:fldChar w:fldCharType="begin"/>
        </w:r>
        <w:r w:rsidR="009B51FC">
          <w:rPr>
            <w:noProof/>
            <w:webHidden/>
          </w:rPr>
          <w:instrText xml:space="preserve"> PAGEREF _Toc153531079 \h </w:instrText>
        </w:r>
        <w:r w:rsidR="009B51FC">
          <w:rPr>
            <w:noProof/>
            <w:webHidden/>
          </w:rPr>
        </w:r>
        <w:r w:rsidR="009B51FC">
          <w:rPr>
            <w:noProof/>
            <w:webHidden/>
          </w:rPr>
          <w:fldChar w:fldCharType="separate"/>
        </w:r>
        <w:r w:rsidR="00F43E24">
          <w:rPr>
            <w:noProof/>
            <w:webHidden/>
          </w:rPr>
          <w:t>58</w:t>
        </w:r>
        <w:r w:rsidR="009B51FC">
          <w:rPr>
            <w:noProof/>
            <w:webHidden/>
          </w:rPr>
          <w:fldChar w:fldCharType="end"/>
        </w:r>
      </w:hyperlink>
    </w:p>
    <w:p w:rsidR="009B51FC" w:rsidRDefault="00D202B0">
      <w:pPr>
        <w:pStyle w:val="TM3"/>
        <w:tabs>
          <w:tab w:val="left" w:pos="2133"/>
          <w:tab w:val="right" w:leader="hyphen" w:pos="9771"/>
        </w:tabs>
        <w:rPr>
          <w:rFonts w:asciiTheme="minorHAnsi" w:eastAsiaTheme="minorEastAsia" w:hAnsiTheme="minorHAnsi" w:cstheme="minorBidi"/>
          <w:noProof/>
        </w:rPr>
      </w:pPr>
      <w:hyperlink w:anchor="_Toc153531080" w:history="1">
        <w:r w:rsidR="009B51FC" w:rsidRPr="00302670">
          <w:rPr>
            <w:rStyle w:val="Lienhypertexte"/>
            <w:rFonts w:cs="Arial"/>
            <w:noProof/>
          </w:rPr>
          <w:t>Article B 2010.-</w:t>
        </w:r>
        <w:r w:rsidR="009B51FC">
          <w:rPr>
            <w:rFonts w:asciiTheme="minorHAnsi" w:eastAsiaTheme="minorEastAsia" w:hAnsiTheme="minorHAnsi" w:cstheme="minorBidi"/>
            <w:noProof/>
          </w:rPr>
          <w:tab/>
        </w:r>
        <w:r w:rsidR="009B51FC" w:rsidRPr="00302670">
          <w:rPr>
            <w:rStyle w:val="Lienhypertexte"/>
            <w:rFonts w:cs="Arial"/>
            <w:noProof/>
          </w:rPr>
          <w:t>Les circuits de collecte</w:t>
        </w:r>
        <w:r w:rsidR="009B51FC">
          <w:rPr>
            <w:noProof/>
            <w:webHidden/>
          </w:rPr>
          <w:t xml:space="preserve"> </w:t>
        </w:r>
        <w:r w:rsidR="009B51FC">
          <w:rPr>
            <w:noProof/>
            <w:webHidden/>
          </w:rPr>
          <w:fldChar w:fldCharType="begin"/>
        </w:r>
        <w:r w:rsidR="009B51FC">
          <w:rPr>
            <w:noProof/>
            <w:webHidden/>
          </w:rPr>
          <w:instrText xml:space="preserve"> PAGEREF _Toc153531080 \h </w:instrText>
        </w:r>
        <w:r w:rsidR="009B51FC">
          <w:rPr>
            <w:noProof/>
            <w:webHidden/>
          </w:rPr>
        </w:r>
        <w:r w:rsidR="009B51FC">
          <w:rPr>
            <w:noProof/>
            <w:webHidden/>
          </w:rPr>
          <w:fldChar w:fldCharType="separate"/>
        </w:r>
        <w:r w:rsidR="00F43E24">
          <w:rPr>
            <w:noProof/>
            <w:webHidden/>
          </w:rPr>
          <w:t>58</w:t>
        </w:r>
        <w:r w:rsidR="009B51FC">
          <w:rPr>
            <w:noProof/>
            <w:webHidden/>
          </w:rPr>
          <w:fldChar w:fldCharType="end"/>
        </w:r>
      </w:hyperlink>
    </w:p>
    <w:p w:rsidR="009B51FC" w:rsidRDefault="00D202B0">
      <w:pPr>
        <w:pStyle w:val="TM2"/>
        <w:tabs>
          <w:tab w:val="right" w:leader="hyphen" w:pos="9771"/>
        </w:tabs>
        <w:rPr>
          <w:rFonts w:asciiTheme="minorHAnsi" w:eastAsiaTheme="minorEastAsia" w:hAnsiTheme="minorHAnsi" w:cstheme="minorBidi"/>
          <w:noProof/>
        </w:rPr>
      </w:pPr>
      <w:hyperlink w:anchor="_Toc153531081" w:history="1">
        <w:r w:rsidR="009B51FC" w:rsidRPr="00302670">
          <w:rPr>
            <w:rStyle w:val="Lienhypertexte"/>
            <w:rFonts w:cs="Arial"/>
            <w:iCs/>
            <w:noProof/>
            <w:lang w:eastAsia="ar-SA"/>
          </w:rPr>
          <w:t>B 300 : BALAYAGE ET NETTOYAGE DES PRINCIPALES RUES, PLACES PUBLIQUES, VOIES ATTENANTES AUX MARCHES ET AUTRES PLACES PUBLIQUES.</w:t>
        </w:r>
        <w:r w:rsidR="009B51FC">
          <w:rPr>
            <w:noProof/>
            <w:webHidden/>
          </w:rPr>
          <w:t xml:space="preserve"> </w:t>
        </w:r>
        <w:r w:rsidR="009B51FC">
          <w:rPr>
            <w:noProof/>
            <w:webHidden/>
          </w:rPr>
          <w:fldChar w:fldCharType="begin"/>
        </w:r>
        <w:r w:rsidR="009B51FC">
          <w:rPr>
            <w:noProof/>
            <w:webHidden/>
          </w:rPr>
          <w:instrText xml:space="preserve"> PAGEREF _Toc153531081 \h </w:instrText>
        </w:r>
        <w:r w:rsidR="009B51FC">
          <w:rPr>
            <w:noProof/>
            <w:webHidden/>
          </w:rPr>
        </w:r>
        <w:r w:rsidR="009B51FC">
          <w:rPr>
            <w:noProof/>
            <w:webHidden/>
          </w:rPr>
          <w:fldChar w:fldCharType="separate"/>
        </w:r>
        <w:r w:rsidR="00F43E24">
          <w:rPr>
            <w:noProof/>
            <w:webHidden/>
          </w:rPr>
          <w:t>59</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82" w:history="1">
        <w:r w:rsidR="009B51FC" w:rsidRPr="00302670">
          <w:rPr>
            <w:rStyle w:val="Lienhypertexte"/>
            <w:rFonts w:cs="Arial"/>
            <w:noProof/>
          </w:rPr>
          <w:t>Article B 301.- Consistance des opérations</w:t>
        </w:r>
        <w:r w:rsidR="009B51FC">
          <w:rPr>
            <w:noProof/>
            <w:webHidden/>
          </w:rPr>
          <w:t xml:space="preserve"> </w:t>
        </w:r>
        <w:r w:rsidR="009B51FC">
          <w:rPr>
            <w:noProof/>
            <w:webHidden/>
          </w:rPr>
          <w:fldChar w:fldCharType="begin"/>
        </w:r>
        <w:r w:rsidR="009B51FC">
          <w:rPr>
            <w:noProof/>
            <w:webHidden/>
          </w:rPr>
          <w:instrText xml:space="preserve"> PAGEREF _Toc153531082 \h </w:instrText>
        </w:r>
        <w:r w:rsidR="009B51FC">
          <w:rPr>
            <w:noProof/>
            <w:webHidden/>
          </w:rPr>
        </w:r>
        <w:r w:rsidR="009B51FC">
          <w:rPr>
            <w:noProof/>
            <w:webHidden/>
          </w:rPr>
          <w:fldChar w:fldCharType="separate"/>
        </w:r>
        <w:r w:rsidR="00F43E24">
          <w:rPr>
            <w:noProof/>
            <w:webHidden/>
          </w:rPr>
          <w:t>59</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83" w:history="1">
        <w:r w:rsidR="009B51FC" w:rsidRPr="00302670">
          <w:rPr>
            <w:rStyle w:val="Lienhypertexte"/>
            <w:rFonts w:cs="Arial"/>
            <w:noProof/>
          </w:rPr>
          <w:t>Article B 302.- Le balayage</w:t>
        </w:r>
        <w:r w:rsidR="009B51FC">
          <w:rPr>
            <w:noProof/>
            <w:webHidden/>
          </w:rPr>
          <w:t xml:space="preserve"> </w:t>
        </w:r>
        <w:r w:rsidR="009B51FC">
          <w:rPr>
            <w:noProof/>
            <w:webHidden/>
          </w:rPr>
          <w:fldChar w:fldCharType="begin"/>
        </w:r>
        <w:r w:rsidR="009B51FC">
          <w:rPr>
            <w:noProof/>
            <w:webHidden/>
          </w:rPr>
          <w:instrText xml:space="preserve"> PAGEREF _Toc153531083 \h </w:instrText>
        </w:r>
        <w:r w:rsidR="009B51FC">
          <w:rPr>
            <w:noProof/>
            <w:webHidden/>
          </w:rPr>
        </w:r>
        <w:r w:rsidR="009B51FC">
          <w:rPr>
            <w:noProof/>
            <w:webHidden/>
          </w:rPr>
          <w:fldChar w:fldCharType="separate"/>
        </w:r>
        <w:r w:rsidR="00F43E24">
          <w:rPr>
            <w:noProof/>
            <w:webHidden/>
          </w:rPr>
          <w:t>59</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84" w:history="1">
        <w:r w:rsidR="009B51FC" w:rsidRPr="00302670">
          <w:rPr>
            <w:rStyle w:val="Lienhypertexte"/>
            <w:rFonts w:ascii="Maiandra GD" w:hAnsi="Maiandra GD" w:cs="Arial"/>
            <w:bCs/>
            <w:i/>
            <w:noProof/>
          </w:rPr>
          <w:t>Article B 302.1.-Horaires et fréquences de balayage</w:t>
        </w:r>
        <w:r w:rsidR="009B51FC">
          <w:rPr>
            <w:noProof/>
            <w:webHidden/>
          </w:rPr>
          <w:t xml:space="preserve"> </w:t>
        </w:r>
        <w:r w:rsidR="009B51FC">
          <w:rPr>
            <w:noProof/>
            <w:webHidden/>
          </w:rPr>
          <w:fldChar w:fldCharType="begin"/>
        </w:r>
        <w:r w:rsidR="009B51FC">
          <w:rPr>
            <w:noProof/>
            <w:webHidden/>
          </w:rPr>
          <w:instrText xml:space="preserve"> PAGEREF _Toc153531084 \h </w:instrText>
        </w:r>
        <w:r w:rsidR="009B51FC">
          <w:rPr>
            <w:noProof/>
            <w:webHidden/>
          </w:rPr>
        </w:r>
        <w:r w:rsidR="009B51FC">
          <w:rPr>
            <w:noProof/>
            <w:webHidden/>
          </w:rPr>
          <w:fldChar w:fldCharType="separate"/>
        </w:r>
        <w:r w:rsidR="00F43E24">
          <w:rPr>
            <w:noProof/>
            <w:webHidden/>
          </w:rPr>
          <w:t>59</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85" w:history="1">
        <w:r w:rsidR="009B51FC" w:rsidRPr="00302670">
          <w:rPr>
            <w:rStyle w:val="Lienhypertexte"/>
            <w:rFonts w:ascii="Maiandra GD" w:hAnsi="Maiandra GD" w:cs="Arial"/>
            <w:bCs/>
            <w:i/>
            <w:noProof/>
          </w:rPr>
          <w:t>Article B 302.2- Rues, Places, Marchés et Sites spécifiques à balayer</w:t>
        </w:r>
        <w:r w:rsidR="009B51FC">
          <w:rPr>
            <w:noProof/>
            <w:webHidden/>
          </w:rPr>
          <w:t xml:space="preserve"> </w:t>
        </w:r>
        <w:r w:rsidR="009B51FC">
          <w:rPr>
            <w:noProof/>
            <w:webHidden/>
          </w:rPr>
          <w:fldChar w:fldCharType="begin"/>
        </w:r>
        <w:r w:rsidR="009B51FC">
          <w:rPr>
            <w:noProof/>
            <w:webHidden/>
          </w:rPr>
          <w:instrText xml:space="preserve"> PAGEREF _Toc153531085 \h </w:instrText>
        </w:r>
        <w:r w:rsidR="009B51FC">
          <w:rPr>
            <w:noProof/>
            <w:webHidden/>
          </w:rPr>
        </w:r>
        <w:r w:rsidR="009B51FC">
          <w:rPr>
            <w:noProof/>
            <w:webHidden/>
          </w:rPr>
          <w:fldChar w:fldCharType="separate"/>
        </w:r>
        <w:r w:rsidR="00F43E24">
          <w:rPr>
            <w:noProof/>
            <w:webHidden/>
          </w:rPr>
          <w:t>59</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86" w:history="1">
        <w:r w:rsidR="009B51FC" w:rsidRPr="00302670">
          <w:rPr>
            <w:rStyle w:val="Lienhypertexte"/>
            <w:rFonts w:cs="Arial"/>
            <w:noProof/>
          </w:rPr>
          <w:t>Article B 303.- Décapage manuel des voies ensablées</w:t>
        </w:r>
        <w:r w:rsidR="009B51FC">
          <w:rPr>
            <w:noProof/>
            <w:webHidden/>
          </w:rPr>
          <w:t xml:space="preserve"> </w:t>
        </w:r>
        <w:r w:rsidR="009B51FC">
          <w:rPr>
            <w:noProof/>
            <w:webHidden/>
          </w:rPr>
          <w:fldChar w:fldCharType="begin"/>
        </w:r>
        <w:r w:rsidR="009B51FC">
          <w:rPr>
            <w:noProof/>
            <w:webHidden/>
          </w:rPr>
          <w:instrText xml:space="preserve"> PAGEREF _Toc153531086 \h </w:instrText>
        </w:r>
        <w:r w:rsidR="009B51FC">
          <w:rPr>
            <w:noProof/>
            <w:webHidden/>
          </w:rPr>
        </w:r>
        <w:r w:rsidR="009B51FC">
          <w:rPr>
            <w:noProof/>
            <w:webHidden/>
          </w:rPr>
          <w:fldChar w:fldCharType="separate"/>
        </w:r>
        <w:r w:rsidR="00F43E24">
          <w:rPr>
            <w:noProof/>
            <w:webHidden/>
          </w:rPr>
          <w:t>60</w:t>
        </w:r>
        <w:r w:rsidR="009B51FC">
          <w:rPr>
            <w:noProof/>
            <w:webHidden/>
          </w:rPr>
          <w:fldChar w:fldCharType="end"/>
        </w:r>
      </w:hyperlink>
    </w:p>
    <w:p w:rsidR="009B51FC" w:rsidRDefault="00D202B0">
      <w:pPr>
        <w:pStyle w:val="TM2"/>
        <w:tabs>
          <w:tab w:val="right" w:leader="hyphen" w:pos="9771"/>
        </w:tabs>
        <w:rPr>
          <w:rFonts w:asciiTheme="minorHAnsi" w:eastAsiaTheme="minorEastAsia" w:hAnsiTheme="minorHAnsi" w:cstheme="minorBidi"/>
          <w:noProof/>
        </w:rPr>
      </w:pPr>
      <w:hyperlink w:anchor="_Toc153531087" w:history="1">
        <w:r w:rsidR="009B51FC" w:rsidRPr="00302670">
          <w:rPr>
            <w:rStyle w:val="Lienhypertexte"/>
            <w:rFonts w:cs="Arial"/>
            <w:iCs/>
            <w:noProof/>
            <w:lang w:eastAsia="ar-SA"/>
          </w:rPr>
          <w:t>B 400 : MISE A DISPOSITION DES POUBELLES A LA VILLE</w:t>
        </w:r>
        <w:r w:rsidR="009B51FC">
          <w:rPr>
            <w:noProof/>
            <w:webHidden/>
          </w:rPr>
          <w:t xml:space="preserve"> </w:t>
        </w:r>
        <w:r w:rsidR="009B51FC">
          <w:rPr>
            <w:noProof/>
            <w:webHidden/>
          </w:rPr>
          <w:fldChar w:fldCharType="begin"/>
        </w:r>
        <w:r w:rsidR="009B51FC">
          <w:rPr>
            <w:noProof/>
            <w:webHidden/>
          </w:rPr>
          <w:instrText xml:space="preserve"> PAGEREF _Toc153531087 \h </w:instrText>
        </w:r>
        <w:r w:rsidR="009B51FC">
          <w:rPr>
            <w:noProof/>
            <w:webHidden/>
          </w:rPr>
        </w:r>
        <w:r w:rsidR="009B51FC">
          <w:rPr>
            <w:noProof/>
            <w:webHidden/>
          </w:rPr>
          <w:fldChar w:fldCharType="separate"/>
        </w:r>
        <w:r w:rsidR="00F43E24">
          <w:rPr>
            <w:noProof/>
            <w:webHidden/>
          </w:rPr>
          <w:t>60</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88" w:history="1">
        <w:r w:rsidR="009B51FC" w:rsidRPr="00302670">
          <w:rPr>
            <w:rStyle w:val="Lienhypertexte"/>
            <w:rFonts w:cs="Arial"/>
            <w:noProof/>
          </w:rPr>
          <w:t>Article B 401 : Livraison des poubelles domestiques de 120 litres à la ville</w:t>
        </w:r>
        <w:r w:rsidR="009B51FC">
          <w:rPr>
            <w:noProof/>
            <w:webHidden/>
          </w:rPr>
          <w:t xml:space="preserve"> </w:t>
        </w:r>
        <w:r w:rsidR="009B51FC">
          <w:rPr>
            <w:noProof/>
            <w:webHidden/>
          </w:rPr>
          <w:fldChar w:fldCharType="begin"/>
        </w:r>
        <w:r w:rsidR="009B51FC">
          <w:rPr>
            <w:noProof/>
            <w:webHidden/>
          </w:rPr>
          <w:instrText xml:space="preserve"> PAGEREF _Toc153531088 \h </w:instrText>
        </w:r>
        <w:r w:rsidR="009B51FC">
          <w:rPr>
            <w:noProof/>
            <w:webHidden/>
          </w:rPr>
        </w:r>
        <w:r w:rsidR="009B51FC">
          <w:rPr>
            <w:noProof/>
            <w:webHidden/>
          </w:rPr>
          <w:fldChar w:fldCharType="separate"/>
        </w:r>
        <w:r w:rsidR="00F43E24">
          <w:rPr>
            <w:noProof/>
            <w:webHidden/>
          </w:rPr>
          <w:t>60</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89" w:history="1">
        <w:r w:rsidR="009B51FC" w:rsidRPr="00302670">
          <w:rPr>
            <w:rStyle w:val="Lienhypertexte"/>
            <w:rFonts w:ascii="Maiandra GD" w:hAnsi="Maiandra GD" w:cs="Arial"/>
            <w:bCs/>
            <w:i/>
            <w:noProof/>
          </w:rPr>
          <w:t>Article B 401.1 Livraison</w:t>
        </w:r>
        <w:r w:rsidR="009B51FC">
          <w:rPr>
            <w:noProof/>
            <w:webHidden/>
          </w:rPr>
          <w:t xml:space="preserve"> </w:t>
        </w:r>
        <w:r w:rsidR="009B51FC">
          <w:rPr>
            <w:noProof/>
            <w:webHidden/>
          </w:rPr>
          <w:fldChar w:fldCharType="begin"/>
        </w:r>
        <w:r w:rsidR="009B51FC">
          <w:rPr>
            <w:noProof/>
            <w:webHidden/>
          </w:rPr>
          <w:instrText xml:space="preserve"> PAGEREF _Toc153531089 \h </w:instrText>
        </w:r>
        <w:r w:rsidR="009B51FC">
          <w:rPr>
            <w:noProof/>
            <w:webHidden/>
          </w:rPr>
        </w:r>
        <w:r w:rsidR="009B51FC">
          <w:rPr>
            <w:noProof/>
            <w:webHidden/>
          </w:rPr>
          <w:fldChar w:fldCharType="separate"/>
        </w:r>
        <w:r w:rsidR="00F43E24">
          <w:rPr>
            <w:noProof/>
            <w:webHidden/>
          </w:rPr>
          <w:t>60</w:t>
        </w:r>
        <w:r w:rsidR="009B51FC">
          <w:rPr>
            <w:noProof/>
            <w:webHidden/>
          </w:rPr>
          <w:fldChar w:fldCharType="end"/>
        </w:r>
      </w:hyperlink>
    </w:p>
    <w:p w:rsidR="009B51FC" w:rsidRDefault="00D202B0">
      <w:pPr>
        <w:pStyle w:val="TM4"/>
        <w:tabs>
          <w:tab w:val="right" w:leader="hyphen" w:pos="9771"/>
        </w:tabs>
        <w:rPr>
          <w:rFonts w:asciiTheme="minorHAnsi" w:eastAsiaTheme="minorEastAsia" w:hAnsiTheme="minorHAnsi" w:cstheme="minorBidi"/>
          <w:noProof/>
          <w:sz w:val="22"/>
          <w:szCs w:val="22"/>
        </w:rPr>
      </w:pPr>
      <w:hyperlink w:anchor="_Toc153531090" w:history="1">
        <w:r w:rsidR="009B51FC" w:rsidRPr="00302670">
          <w:rPr>
            <w:rStyle w:val="Lienhypertexte"/>
            <w:rFonts w:ascii="Maiandra GD" w:hAnsi="Maiandra GD" w:cs="Arial"/>
            <w:bCs/>
            <w:i/>
            <w:noProof/>
          </w:rPr>
          <w:t>Article B 401 .2 Gestion des Poubelles</w:t>
        </w:r>
        <w:r w:rsidR="009B51FC">
          <w:rPr>
            <w:noProof/>
            <w:webHidden/>
          </w:rPr>
          <w:t xml:space="preserve"> </w:t>
        </w:r>
        <w:r w:rsidR="009B51FC">
          <w:rPr>
            <w:noProof/>
            <w:webHidden/>
          </w:rPr>
          <w:fldChar w:fldCharType="begin"/>
        </w:r>
        <w:r w:rsidR="009B51FC">
          <w:rPr>
            <w:noProof/>
            <w:webHidden/>
          </w:rPr>
          <w:instrText xml:space="preserve"> PAGEREF _Toc153531090 \h </w:instrText>
        </w:r>
        <w:r w:rsidR="009B51FC">
          <w:rPr>
            <w:noProof/>
            <w:webHidden/>
          </w:rPr>
        </w:r>
        <w:r w:rsidR="009B51FC">
          <w:rPr>
            <w:noProof/>
            <w:webHidden/>
          </w:rPr>
          <w:fldChar w:fldCharType="separate"/>
        </w:r>
        <w:r w:rsidR="00F43E24">
          <w:rPr>
            <w:noProof/>
            <w:webHidden/>
          </w:rPr>
          <w:t>60</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1" w:history="1">
        <w:r w:rsidR="009B51FC" w:rsidRPr="00302670">
          <w:rPr>
            <w:rStyle w:val="Lienhypertexte"/>
            <w:rFonts w:cs="Arial"/>
            <w:noProof/>
          </w:rPr>
          <w:t>Article B 402 : Mise à disposition des poubelles 770 litres pour la collecte</w:t>
        </w:r>
        <w:r w:rsidR="009B51FC">
          <w:rPr>
            <w:noProof/>
            <w:webHidden/>
          </w:rPr>
          <w:t xml:space="preserve"> </w:t>
        </w:r>
        <w:r w:rsidR="009B51FC">
          <w:rPr>
            <w:noProof/>
            <w:webHidden/>
          </w:rPr>
          <w:fldChar w:fldCharType="begin"/>
        </w:r>
        <w:r w:rsidR="009B51FC">
          <w:rPr>
            <w:noProof/>
            <w:webHidden/>
          </w:rPr>
          <w:instrText xml:space="preserve"> PAGEREF _Toc153531091 \h </w:instrText>
        </w:r>
        <w:r w:rsidR="009B51FC">
          <w:rPr>
            <w:noProof/>
            <w:webHidden/>
          </w:rPr>
        </w:r>
        <w:r w:rsidR="009B51FC">
          <w:rPr>
            <w:noProof/>
            <w:webHidden/>
          </w:rPr>
          <w:fldChar w:fldCharType="separate"/>
        </w:r>
        <w:r w:rsidR="00F43E24">
          <w:rPr>
            <w:noProof/>
            <w:webHidden/>
          </w:rPr>
          <w:t>61</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2" w:history="1">
        <w:r w:rsidR="009B51FC" w:rsidRPr="00302670">
          <w:rPr>
            <w:rStyle w:val="Lienhypertexte"/>
            <w:rFonts w:cs="Arial"/>
            <w:noProof/>
          </w:rPr>
          <w:t>Article B 404 : Mise à disposition des poubelles 120 litres pour la collecte</w:t>
        </w:r>
        <w:r w:rsidR="009B51FC">
          <w:rPr>
            <w:noProof/>
            <w:webHidden/>
          </w:rPr>
          <w:t xml:space="preserve"> </w:t>
        </w:r>
        <w:r w:rsidR="009B51FC">
          <w:rPr>
            <w:noProof/>
            <w:webHidden/>
          </w:rPr>
          <w:fldChar w:fldCharType="begin"/>
        </w:r>
        <w:r w:rsidR="009B51FC">
          <w:rPr>
            <w:noProof/>
            <w:webHidden/>
          </w:rPr>
          <w:instrText xml:space="preserve"> PAGEREF _Toc153531092 \h </w:instrText>
        </w:r>
        <w:r w:rsidR="009B51FC">
          <w:rPr>
            <w:noProof/>
            <w:webHidden/>
          </w:rPr>
        </w:r>
        <w:r w:rsidR="009B51FC">
          <w:rPr>
            <w:noProof/>
            <w:webHidden/>
          </w:rPr>
          <w:fldChar w:fldCharType="separate"/>
        </w:r>
        <w:r w:rsidR="00F43E24">
          <w:rPr>
            <w:noProof/>
            <w:webHidden/>
          </w:rPr>
          <w:t>61</w:t>
        </w:r>
        <w:r w:rsidR="009B51FC">
          <w:rPr>
            <w:noProof/>
            <w:webHidden/>
          </w:rPr>
          <w:fldChar w:fldCharType="end"/>
        </w:r>
      </w:hyperlink>
    </w:p>
    <w:p w:rsidR="009B51FC" w:rsidRDefault="00D202B0">
      <w:pPr>
        <w:pStyle w:val="TM2"/>
        <w:tabs>
          <w:tab w:val="right" w:leader="hyphen" w:pos="9771"/>
        </w:tabs>
        <w:rPr>
          <w:rFonts w:asciiTheme="minorHAnsi" w:eastAsiaTheme="minorEastAsia" w:hAnsiTheme="minorHAnsi" w:cstheme="minorBidi"/>
          <w:noProof/>
        </w:rPr>
      </w:pPr>
      <w:hyperlink w:anchor="_Toc153531093" w:history="1">
        <w:r w:rsidR="009B51FC" w:rsidRPr="00302670">
          <w:rPr>
            <w:rStyle w:val="Lienhypertexte"/>
            <w:rFonts w:cs="Arial"/>
            <w:iCs/>
            <w:noProof/>
            <w:lang w:eastAsia="ar-SA"/>
          </w:rPr>
          <w:t>B 500 : TRAITEMENT DES ORDURES MENAGERES</w:t>
        </w:r>
        <w:r w:rsidR="009B51FC">
          <w:rPr>
            <w:noProof/>
            <w:webHidden/>
          </w:rPr>
          <w:t xml:space="preserve"> </w:t>
        </w:r>
        <w:r w:rsidR="009B51FC">
          <w:rPr>
            <w:noProof/>
            <w:webHidden/>
          </w:rPr>
          <w:fldChar w:fldCharType="begin"/>
        </w:r>
        <w:r w:rsidR="009B51FC">
          <w:rPr>
            <w:noProof/>
            <w:webHidden/>
          </w:rPr>
          <w:instrText xml:space="preserve"> PAGEREF _Toc153531093 \h </w:instrText>
        </w:r>
        <w:r w:rsidR="009B51FC">
          <w:rPr>
            <w:noProof/>
            <w:webHidden/>
          </w:rPr>
        </w:r>
        <w:r w:rsidR="009B51FC">
          <w:rPr>
            <w:noProof/>
            <w:webHidden/>
          </w:rPr>
          <w:fldChar w:fldCharType="separate"/>
        </w:r>
        <w:r w:rsidR="00F43E24">
          <w:rPr>
            <w:noProof/>
            <w:webHidden/>
          </w:rPr>
          <w:t>61</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4" w:history="1">
        <w:r w:rsidR="009B51FC" w:rsidRPr="00302670">
          <w:rPr>
            <w:rStyle w:val="Lienhypertexte"/>
            <w:rFonts w:cs="Arial"/>
            <w:noProof/>
          </w:rPr>
          <w:t>Article B 501.- : Installations mises à disposition</w:t>
        </w:r>
        <w:r w:rsidR="009B51FC">
          <w:rPr>
            <w:noProof/>
            <w:webHidden/>
          </w:rPr>
          <w:t xml:space="preserve"> </w:t>
        </w:r>
        <w:r w:rsidR="009B51FC">
          <w:rPr>
            <w:noProof/>
            <w:webHidden/>
          </w:rPr>
          <w:fldChar w:fldCharType="begin"/>
        </w:r>
        <w:r w:rsidR="009B51FC">
          <w:rPr>
            <w:noProof/>
            <w:webHidden/>
          </w:rPr>
          <w:instrText xml:space="preserve"> PAGEREF _Toc153531094 \h </w:instrText>
        </w:r>
        <w:r w:rsidR="009B51FC">
          <w:rPr>
            <w:noProof/>
            <w:webHidden/>
          </w:rPr>
        </w:r>
        <w:r w:rsidR="009B51FC">
          <w:rPr>
            <w:noProof/>
            <w:webHidden/>
          </w:rPr>
          <w:fldChar w:fldCharType="separate"/>
        </w:r>
        <w:r w:rsidR="00F43E24">
          <w:rPr>
            <w:noProof/>
            <w:webHidden/>
          </w:rPr>
          <w:t>61</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5" w:history="1">
        <w:r w:rsidR="009B51FC" w:rsidRPr="00302670">
          <w:rPr>
            <w:rStyle w:val="Lienhypertexte"/>
            <w:rFonts w:cs="Arial"/>
            <w:noProof/>
          </w:rPr>
          <w:t>Article B502.- : Mode de traitement des ordures ménagères</w:t>
        </w:r>
        <w:r w:rsidR="009B51FC">
          <w:rPr>
            <w:noProof/>
            <w:webHidden/>
          </w:rPr>
          <w:t xml:space="preserve"> </w:t>
        </w:r>
        <w:r w:rsidR="009B51FC">
          <w:rPr>
            <w:noProof/>
            <w:webHidden/>
          </w:rPr>
          <w:fldChar w:fldCharType="begin"/>
        </w:r>
        <w:r w:rsidR="009B51FC">
          <w:rPr>
            <w:noProof/>
            <w:webHidden/>
          </w:rPr>
          <w:instrText xml:space="preserve"> PAGEREF _Toc153531095 \h </w:instrText>
        </w:r>
        <w:r w:rsidR="009B51FC">
          <w:rPr>
            <w:noProof/>
            <w:webHidden/>
          </w:rPr>
        </w:r>
        <w:r w:rsidR="009B51FC">
          <w:rPr>
            <w:noProof/>
            <w:webHidden/>
          </w:rPr>
          <w:fldChar w:fldCharType="separate"/>
        </w:r>
        <w:r w:rsidR="00F43E24">
          <w:rPr>
            <w:noProof/>
            <w:webHidden/>
          </w:rPr>
          <w:t>61</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6" w:history="1">
        <w:r w:rsidR="009B51FC" w:rsidRPr="00302670">
          <w:rPr>
            <w:rStyle w:val="Lienhypertexte"/>
            <w:rFonts w:cs="Arial"/>
            <w:noProof/>
          </w:rPr>
          <w:t>Article B503.- : Les déchets admis en décharge</w:t>
        </w:r>
        <w:r w:rsidR="009B51FC">
          <w:rPr>
            <w:noProof/>
            <w:webHidden/>
          </w:rPr>
          <w:t xml:space="preserve"> </w:t>
        </w:r>
        <w:r w:rsidR="009B51FC">
          <w:rPr>
            <w:noProof/>
            <w:webHidden/>
          </w:rPr>
          <w:fldChar w:fldCharType="begin"/>
        </w:r>
        <w:r w:rsidR="009B51FC">
          <w:rPr>
            <w:noProof/>
            <w:webHidden/>
          </w:rPr>
          <w:instrText xml:space="preserve"> PAGEREF _Toc153531096 \h </w:instrText>
        </w:r>
        <w:r w:rsidR="009B51FC">
          <w:rPr>
            <w:noProof/>
            <w:webHidden/>
          </w:rPr>
        </w:r>
        <w:r w:rsidR="009B51FC">
          <w:rPr>
            <w:noProof/>
            <w:webHidden/>
          </w:rPr>
          <w:fldChar w:fldCharType="separate"/>
        </w:r>
        <w:r w:rsidR="00F43E24">
          <w:rPr>
            <w:noProof/>
            <w:webHidden/>
          </w:rPr>
          <w:t>61</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7" w:history="1">
        <w:r w:rsidR="009B51FC" w:rsidRPr="00302670">
          <w:rPr>
            <w:rStyle w:val="Lienhypertexte"/>
            <w:rFonts w:cs="Arial"/>
            <w:noProof/>
          </w:rPr>
          <w:t>Article B504.- : Accessibilité et horaires d’ouverture</w:t>
        </w:r>
        <w:r w:rsidR="009B51FC">
          <w:rPr>
            <w:noProof/>
            <w:webHidden/>
          </w:rPr>
          <w:t xml:space="preserve"> </w:t>
        </w:r>
        <w:r w:rsidR="009B51FC">
          <w:rPr>
            <w:noProof/>
            <w:webHidden/>
          </w:rPr>
          <w:fldChar w:fldCharType="begin"/>
        </w:r>
        <w:r w:rsidR="009B51FC">
          <w:rPr>
            <w:noProof/>
            <w:webHidden/>
          </w:rPr>
          <w:instrText xml:space="preserve"> PAGEREF _Toc153531097 \h </w:instrText>
        </w:r>
        <w:r w:rsidR="009B51FC">
          <w:rPr>
            <w:noProof/>
            <w:webHidden/>
          </w:rPr>
        </w:r>
        <w:r w:rsidR="009B51FC">
          <w:rPr>
            <w:noProof/>
            <w:webHidden/>
          </w:rPr>
          <w:fldChar w:fldCharType="separate"/>
        </w:r>
        <w:r w:rsidR="00F43E24">
          <w:rPr>
            <w:noProof/>
            <w:webHidden/>
          </w:rPr>
          <w:t>62</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8" w:history="1">
        <w:r w:rsidR="009B51FC" w:rsidRPr="00302670">
          <w:rPr>
            <w:rStyle w:val="Lienhypertexte"/>
            <w:rFonts w:cs="Arial"/>
            <w:noProof/>
          </w:rPr>
          <w:t>Article B505.- : Aménagement des casiers</w:t>
        </w:r>
        <w:r w:rsidR="009B51FC">
          <w:rPr>
            <w:noProof/>
            <w:webHidden/>
          </w:rPr>
          <w:t xml:space="preserve"> </w:t>
        </w:r>
        <w:r w:rsidR="009B51FC">
          <w:rPr>
            <w:noProof/>
            <w:webHidden/>
          </w:rPr>
          <w:fldChar w:fldCharType="begin"/>
        </w:r>
        <w:r w:rsidR="009B51FC">
          <w:rPr>
            <w:noProof/>
            <w:webHidden/>
          </w:rPr>
          <w:instrText xml:space="preserve"> PAGEREF _Toc153531098 \h </w:instrText>
        </w:r>
        <w:r w:rsidR="009B51FC">
          <w:rPr>
            <w:noProof/>
            <w:webHidden/>
          </w:rPr>
        </w:r>
        <w:r w:rsidR="009B51FC">
          <w:rPr>
            <w:noProof/>
            <w:webHidden/>
          </w:rPr>
          <w:fldChar w:fldCharType="separate"/>
        </w:r>
        <w:r w:rsidR="00F43E24">
          <w:rPr>
            <w:noProof/>
            <w:webHidden/>
          </w:rPr>
          <w:t>62</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099" w:history="1">
        <w:r w:rsidR="009B51FC" w:rsidRPr="00302670">
          <w:rPr>
            <w:rStyle w:val="Lienhypertexte"/>
            <w:rFonts w:cs="Arial"/>
            <w:noProof/>
          </w:rPr>
          <w:t>Article B506.- : Consistance du traitement des ordures ménagères</w:t>
        </w:r>
        <w:r w:rsidR="009B51FC">
          <w:rPr>
            <w:noProof/>
            <w:webHidden/>
          </w:rPr>
          <w:t xml:space="preserve"> </w:t>
        </w:r>
        <w:r w:rsidR="009B51FC">
          <w:rPr>
            <w:noProof/>
            <w:webHidden/>
          </w:rPr>
          <w:fldChar w:fldCharType="begin"/>
        </w:r>
        <w:r w:rsidR="009B51FC">
          <w:rPr>
            <w:noProof/>
            <w:webHidden/>
          </w:rPr>
          <w:instrText xml:space="preserve"> PAGEREF _Toc153531099 \h </w:instrText>
        </w:r>
        <w:r w:rsidR="009B51FC">
          <w:rPr>
            <w:noProof/>
            <w:webHidden/>
          </w:rPr>
        </w:r>
        <w:r w:rsidR="009B51FC">
          <w:rPr>
            <w:noProof/>
            <w:webHidden/>
          </w:rPr>
          <w:fldChar w:fldCharType="separate"/>
        </w:r>
        <w:r w:rsidR="00F43E24">
          <w:rPr>
            <w:noProof/>
            <w:webHidden/>
          </w:rPr>
          <w:t>62</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100" w:history="1">
        <w:r w:rsidR="009B51FC" w:rsidRPr="00302670">
          <w:rPr>
            <w:rStyle w:val="Lienhypertexte"/>
            <w:rFonts w:cs="Arial"/>
            <w:noProof/>
          </w:rPr>
          <w:t>Article B507.- : Matériels présents sur le site de décharge</w:t>
        </w:r>
        <w:r w:rsidR="009B51FC">
          <w:rPr>
            <w:noProof/>
            <w:webHidden/>
          </w:rPr>
          <w:t xml:space="preserve"> </w:t>
        </w:r>
        <w:r w:rsidR="009B51FC">
          <w:rPr>
            <w:noProof/>
            <w:webHidden/>
          </w:rPr>
          <w:fldChar w:fldCharType="begin"/>
        </w:r>
        <w:r w:rsidR="009B51FC">
          <w:rPr>
            <w:noProof/>
            <w:webHidden/>
          </w:rPr>
          <w:instrText xml:space="preserve"> PAGEREF _Toc153531100 \h </w:instrText>
        </w:r>
        <w:r w:rsidR="009B51FC">
          <w:rPr>
            <w:noProof/>
            <w:webHidden/>
          </w:rPr>
        </w:r>
        <w:r w:rsidR="009B51FC">
          <w:rPr>
            <w:noProof/>
            <w:webHidden/>
          </w:rPr>
          <w:fldChar w:fldCharType="separate"/>
        </w:r>
        <w:r w:rsidR="00F43E24">
          <w:rPr>
            <w:noProof/>
            <w:webHidden/>
          </w:rPr>
          <w:t>62</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101" w:history="1">
        <w:r w:rsidR="009B51FC" w:rsidRPr="00302670">
          <w:rPr>
            <w:rStyle w:val="Lienhypertexte"/>
            <w:rFonts w:cs="Arial"/>
            <w:noProof/>
          </w:rPr>
          <w:t>Article B508.- Organisation générale de la décharge</w:t>
        </w:r>
        <w:r w:rsidR="009B51FC">
          <w:rPr>
            <w:noProof/>
            <w:webHidden/>
          </w:rPr>
          <w:t xml:space="preserve"> </w:t>
        </w:r>
        <w:r w:rsidR="009B51FC">
          <w:rPr>
            <w:noProof/>
            <w:webHidden/>
          </w:rPr>
          <w:fldChar w:fldCharType="begin"/>
        </w:r>
        <w:r w:rsidR="009B51FC">
          <w:rPr>
            <w:noProof/>
            <w:webHidden/>
          </w:rPr>
          <w:instrText xml:space="preserve"> PAGEREF _Toc153531101 \h </w:instrText>
        </w:r>
        <w:r w:rsidR="009B51FC">
          <w:rPr>
            <w:noProof/>
            <w:webHidden/>
          </w:rPr>
        </w:r>
        <w:r w:rsidR="009B51FC">
          <w:rPr>
            <w:noProof/>
            <w:webHidden/>
          </w:rPr>
          <w:fldChar w:fldCharType="separate"/>
        </w:r>
        <w:r w:rsidR="00F43E24">
          <w:rPr>
            <w:noProof/>
            <w:webHidden/>
          </w:rPr>
          <w:t>63</w:t>
        </w:r>
        <w:r w:rsidR="009B51FC">
          <w:rPr>
            <w:noProof/>
            <w:webHidden/>
          </w:rPr>
          <w:fldChar w:fldCharType="end"/>
        </w:r>
      </w:hyperlink>
    </w:p>
    <w:p w:rsidR="009B51FC" w:rsidRDefault="00D202B0">
      <w:pPr>
        <w:pStyle w:val="TM3"/>
        <w:tabs>
          <w:tab w:val="right" w:leader="hyphen" w:pos="9771"/>
        </w:tabs>
        <w:rPr>
          <w:rFonts w:asciiTheme="minorHAnsi" w:eastAsiaTheme="minorEastAsia" w:hAnsiTheme="minorHAnsi" w:cstheme="minorBidi"/>
          <w:noProof/>
        </w:rPr>
      </w:pPr>
      <w:hyperlink w:anchor="_Toc153531102" w:history="1">
        <w:r w:rsidR="009B51FC" w:rsidRPr="00302670">
          <w:rPr>
            <w:rStyle w:val="Lienhypertexte"/>
            <w:rFonts w:cs="Arial"/>
            <w:noProof/>
          </w:rPr>
          <w:t>Article B509.- Traitement et rejets des eaux de lixiviation</w:t>
        </w:r>
        <w:r w:rsidR="009B51FC">
          <w:rPr>
            <w:noProof/>
            <w:webHidden/>
          </w:rPr>
          <w:t xml:space="preserve"> </w:t>
        </w:r>
        <w:r w:rsidR="009B51FC">
          <w:rPr>
            <w:noProof/>
            <w:webHidden/>
          </w:rPr>
          <w:fldChar w:fldCharType="begin"/>
        </w:r>
        <w:r w:rsidR="009B51FC">
          <w:rPr>
            <w:noProof/>
            <w:webHidden/>
          </w:rPr>
          <w:instrText xml:space="preserve"> PAGEREF _Toc153531102 \h </w:instrText>
        </w:r>
        <w:r w:rsidR="009B51FC">
          <w:rPr>
            <w:noProof/>
            <w:webHidden/>
          </w:rPr>
        </w:r>
        <w:r w:rsidR="009B51FC">
          <w:rPr>
            <w:noProof/>
            <w:webHidden/>
          </w:rPr>
          <w:fldChar w:fldCharType="separate"/>
        </w:r>
        <w:r w:rsidR="00F43E24">
          <w:rPr>
            <w:noProof/>
            <w:webHidden/>
          </w:rPr>
          <w:t>63</w:t>
        </w:r>
        <w:r w:rsidR="009B51FC">
          <w:rPr>
            <w:noProof/>
            <w:webHidden/>
          </w:rPr>
          <w:fldChar w:fldCharType="end"/>
        </w:r>
      </w:hyperlink>
    </w:p>
    <w:p w:rsidR="004950B4" w:rsidRPr="00465FA7" w:rsidRDefault="004950B4" w:rsidP="009B5F2C">
      <w:pPr>
        <w:pStyle w:val="Titre2"/>
        <w:keepNext w:val="0"/>
        <w:numPr>
          <w:ilvl w:val="0"/>
          <w:numId w:val="0"/>
        </w:numPr>
        <w:spacing w:line="276" w:lineRule="auto"/>
        <w:ind w:right="34"/>
        <w:jc w:val="both"/>
        <w:rPr>
          <w:rFonts w:ascii="Maiandra GD" w:hAnsi="Maiandra GD" w:cs="Arial"/>
          <w:iCs/>
          <w:szCs w:val="24"/>
          <w:lang w:eastAsia="ar-SA"/>
        </w:rPr>
      </w:pPr>
      <w:r w:rsidRPr="00105AED">
        <w:rPr>
          <w:rFonts w:ascii="Maiandra GD" w:hAnsi="Maiandra GD" w:cs="Arial"/>
          <w:b w:val="0"/>
          <w:lang w:eastAsia="en-US"/>
        </w:rPr>
        <w:fldChar w:fldCharType="end"/>
      </w:r>
      <w:r w:rsidRPr="00595875">
        <w:rPr>
          <w:rFonts w:ascii="Trebuchet MS" w:hAnsi="Trebuchet MS" w:cs="Arial"/>
          <w:sz w:val="22"/>
          <w:szCs w:val="22"/>
        </w:rPr>
        <w:br w:type="page"/>
      </w:r>
      <w:bookmarkStart w:id="32" w:name="_Toc339960878"/>
      <w:bookmarkStart w:id="33" w:name="_Toc339963179"/>
      <w:bookmarkStart w:id="34" w:name="_Toc339963569"/>
      <w:bookmarkStart w:id="35" w:name="_Toc364699861"/>
      <w:bookmarkStart w:id="36" w:name="_Toc153531062"/>
      <w:r w:rsidRPr="00465FA7">
        <w:rPr>
          <w:rFonts w:ascii="Maiandra GD" w:hAnsi="Maiandra GD" w:cs="Arial"/>
          <w:iCs/>
          <w:szCs w:val="24"/>
          <w:lang w:eastAsia="ar-SA"/>
        </w:rPr>
        <w:lastRenderedPageBreak/>
        <w:t>B 100 - GENERALITES</w:t>
      </w:r>
      <w:bookmarkEnd w:id="32"/>
      <w:bookmarkEnd w:id="33"/>
      <w:bookmarkEnd w:id="34"/>
      <w:bookmarkEnd w:id="35"/>
      <w:bookmarkEnd w:id="36"/>
    </w:p>
    <w:p w:rsidR="004950B4" w:rsidRPr="00465FA7" w:rsidRDefault="005754A7" w:rsidP="009B5F2C">
      <w:pPr>
        <w:pStyle w:val="Titre3"/>
        <w:numPr>
          <w:ilvl w:val="0"/>
          <w:numId w:val="0"/>
        </w:numPr>
        <w:jc w:val="both"/>
        <w:rPr>
          <w:rFonts w:ascii="Maiandra GD" w:hAnsi="Maiandra GD" w:cs="Arial"/>
          <w:sz w:val="22"/>
          <w:szCs w:val="22"/>
        </w:rPr>
      </w:pPr>
      <w:bookmarkStart w:id="37" w:name="_Toc339960879"/>
      <w:bookmarkStart w:id="38" w:name="_Toc339963180"/>
      <w:bookmarkStart w:id="39" w:name="_Toc339963570"/>
      <w:bookmarkStart w:id="40" w:name="_Toc364699862"/>
      <w:bookmarkStart w:id="41" w:name="_Toc153531063"/>
      <w:r w:rsidRPr="00465FA7">
        <w:rPr>
          <w:rFonts w:ascii="Maiandra GD" w:hAnsi="Maiandra GD" w:cs="Arial"/>
          <w:sz w:val="22"/>
          <w:szCs w:val="22"/>
        </w:rPr>
        <w:t xml:space="preserve">Article B 101 : </w:t>
      </w:r>
      <w:r w:rsidR="004950B4" w:rsidRPr="00465FA7">
        <w:rPr>
          <w:rFonts w:ascii="Maiandra GD" w:hAnsi="Maiandra GD" w:cs="Arial"/>
          <w:sz w:val="22"/>
          <w:szCs w:val="22"/>
        </w:rPr>
        <w:t>Objet du présent Cahier des C</w:t>
      </w:r>
      <w:r w:rsidR="009829DC">
        <w:rPr>
          <w:rFonts w:ascii="Maiandra GD" w:hAnsi="Maiandra GD" w:cs="Arial"/>
          <w:sz w:val="22"/>
          <w:szCs w:val="22"/>
        </w:rPr>
        <w:t>harges</w:t>
      </w:r>
      <w:bookmarkEnd w:id="37"/>
      <w:bookmarkEnd w:id="38"/>
      <w:bookmarkEnd w:id="39"/>
      <w:bookmarkEnd w:id="40"/>
      <w:bookmarkEnd w:id="41"/>
    </w:p>
    <w:p w:rsidR="004950B4" w:rsidRPr="00595875" w:rsidRDefault="004950B4" w:rsidP="004950B4">
      <w:pPr>
        <w:spacing w:after="0"/>
        <w:ind w:right="34"/>
        <w:rPr>
          <w:rFonts w:cs="Arial"/>
          <w:lang w:eastAsia="ar-SA"/>
        </w:rPr>
      </w:pPr>
      <w:r w:rsidRPr="00595875">
        <w:rPr>
          <w:rFonts w:cs="Arial"/>
          <w:lang w:eastAsia="ar-SA"/>
        </w:rPr>
        <w:t>Le présent Cahier des C</w:t>
      </w:r>
      <w:r w:rsidR="009829DC">
        <w:rPr>
          <w:rFonts w:cs="Arial"/>
          <w:lang w:eastAsia="ar-SA"/>
        </w:rPr>
        <w:t>harges</w:t>
      </w:r>
      <w:r w:rsidRPr="00595875">
        <w:rPr>
          <w:rFonts w:cs="Arial"/>
          <w:lang w:eastAsia="ar-SA"/>
        </w:rPr>
        <w:t xml:space="preserve"> a pour but de définir la consistance et le mode d’exécution des prestations de collecte et de traitement des ordures ménagères, le nettoyage et balayage des principal</w:t>
      </w:r>
      <w:r w:rsidR="00515AF9">
        <w:rPr>
          <w:rFonts w:cs="Arial"/>
          <w:lang w:eastAsia="ar-SA"/>
        </w:rPr>
        <w:t>es rues, places publiques, voies attenantes aux</w:t>
      </w:r>
      <w:r w:rsidRPr="00595875">
        <w:rPr>
          <w:rFonts w:cs="Arial"/>
          <w:lang w:eastAsia="ar-SA"/>
        </w:rPr>
        <w:t xml:space="preserve"> marchés</w:t>
      </w:r>
      <w:r w:rsidR="00515AF9">
        <w:rPr>
          <w:rFonts w:cs="Arial"/>
          <w:lang w:eastAsia="ar-SA"/>
        </w:rPr>
        <w:t xml:space="preserve"> et autres places publiques de la ville de Sangmélima</w:t>
      </w:r>
      <w:r w:rsidRPr="00595875">
        <w:rPr>
          <w:rFonts w:cs="Arial"/>
          <w:lang w:eastAsia="ar-SA"/>
        </w:rPr>
        <w:t>.</w:t>
      </w:r>
    </w:p>
    <w:p w:rsidR="004950B4" w:rsidRPr="00595875" w:rsidRDefault="004950B4" w:rsidP="004950B4">
      <w:pPr>
        <w:spacing w:after="0"/>
        <w:ind w:right="34"/>
        <w:rPr>
          <w:rFonts w:cs="Arial"/>
          <w:lang w:eastAsia="ar-SA"/>
        </w:rPr>
      </w:pPr>
    </w:p>
    <w:p w:rsidR="004950B4" w:rsidRPr="00F22C13" w:rsidRDefault="009B5F2C" w:rsidP="009B5F2C">
      <w:pPr>
        <w:pStyle w:val="Titre2"/>
        <w:keepNext w:val="0"/>
        <w:numPr>
          <w:ilvl w:val="0"/>
          <w:numId w:val="0"/>
        </w:numPr>
        <w:spacing w:line="276" w:lineRule="auto"/>
        <w:ind w:right="34"/>
        <w:jc w:val="both"/>
        <w:rPr>
          <w:rFonts w:ascii="Maiandra GD" w:hAnsi="Maiandra GD" w:cs="Arial"/>
          <w:iCs/>
          <w:szCs w:val="24"/>
          <w:lang w:eastAsia="ar-SA"/>
        </w:rPr>
      </w:pPr>
      <w:bookmarkStart w:id="42" w:name="_Toc339899910"/>
      <w:bookmarkStart w:id="43" w:name="_Toc339900150"/>
      <w:bookmarkStart w:id="44" w:name="_Toc339950712"/>
      <w:bookmarkStart w:id="45" w:name="_Toc339960885"/>
      <w:bookmarkStart w:id="46" w:name="_Toc339963186"/>
      <w:bookmarkStart w:id="47" w:name="_Toc339963576"/>
      <w:bookmarkStart w:id="48" w:name="_Toc364699869"/>
      <w:bookmarkStart w:id="49" w:name="_Toc153531064"/>
      <w:r w:rsidRPr="00F22C13">
        <w:rPr>
          <w:rFonts w:ascii="Maiandra GD" w:hAnsi="Maiandra GD" w:cs="Arial"/>
          <w:iCs/>
          <w:szCs w:val="24"/>
          <w:lang w:eastAsia="ar-SA"/>
        </w:rPr>
        <w:t xml:space="preserve">B 200 : </w:t>
      </w:r>
      <w:r w:rsidR="004950B4" w:rsidRPr="00F22C13">
        <w:rPr>
          <w:rFonts w:ascii="Maiandra GD" w:hAnsi="Maiandra GD" w:cs="Arial"/>
          <w:iCs/>
          <w:szCs w:val="24"/>
          <w:lang w:eastAsia="ar-SA"/>
        </w:rPr>
        <w:t>COLLECTE DES ORDURES MENAGERES</w:t>
      </w:r>
      <w:bookmarkEnd w:id="42"/>
      <w:bookmarkEnd w:id="43"/>
      <w:bookmarkEnd w:id="44"/>
      <w:bookmarkEnd w:id="45"/>
      <w:bookmarkEnd w:id="46"/>
      <w:bookmarkEnd w:id="47"/>
      <w:bookmarkEnd w:id="48"/>
      <w:bookmarkEnd w:id="49"/>
    </w:p>
    <w:p w:rsidR="004950B4" w:rsidRPr="00465FA7" w:rsidRDefault="005754A7" w:rsidP="00873D0C">
      <w:pPr>
        <w:pStyle w:val="Titre3"/>
        <w:numPr>
          <w:ilvl w:val="0"/>
          <w:numId w:val="56"/>
        </w:numPr>
        <w:ind w:left="0" w:right="34" w:firstLine="0"/>
        <w:jc w:val="left"/>
        <w:rPr>
          <w:rFonts w:ascii="Maiandra GD" w:hAnsi="Maiandra GD" w:cs="Arial"/>
          <w:sz w:val="22"/>
          <w:szCs w:val="22"/>
        </w:rPr>
      </w:pPr>
      <w:bookmarkStart w:id="50" w:name="_Toc339900151"/>
      <w:bookmarkStart w:id="51" w:name="_Toc339950713"/>
      <w:bookmarkStart w:id="52" w:name="_Toc339960886"/>
      <w:bookmarkStart w:id="53" w:name="_Toc339963187"/>
      <w:bookmarkStart w:id="54" w:name="_Toc339963577"/>
      <w:bookmarkStart w:id="55" w:name="_Toc364699870"/>
      <w:r w:rsidRPr="00465FA7">
        <w:rPr>
          <w:rFonts w:ascii="Maiandra GD" w:hAnsi="Maiandra GD" w:cs="Arial"/>
          <w:sz w:val="22"/>
          <w:szCs w:val="22"/>
        </w:rPr>
        <w:t xml:space="preserve"> </w:t>
      </w:r>
      <w:bookmarkStart w:id="56" w:name="_Toc153531065"/>
      <w:r w:rsidR="004950B4" w:rsidRPr="00465FA7">
        <w:rPr>
          <w:rFonts w:ascii="Maiandra GD" w:hAnsi="Maiandra GD" w:cs="Arial"/>
          <w:sz w:val="22"/>
          <w:szCs w:val="22"/>
        </w:rPr>
        <w:t>Définition des ordures ménagères</w:t>
      </w:r>
      <w:bookmarkEnd w:id="50"/>
      <w:bookmarkEnd w:id="51"/>
      <w:bookmarkEnd w:id="52"/>
      <w:bookmarkEnd w:id="53"/>
      <w:bookmarkEnd w:id="54"/>
      <w:bookmarkEnd w:id="55"/>
      <w:bookmarkEnd w:id="56"/>
    </w:p>
    <w:p w:rsidR="004950B4" w:rsidRPr="00CE6CBF" w:rsidRDefault="004950B4" w:rsidP="004950B4">
      <w:pPr>
        <w:spacing w:after="0"/>
        <w:ind w:right="34"/>
        <w:rPr>
          <w:rFonts w:cs="Arial"/>
          <w:szCs w:val="24"/>
          <w:lang w:eastAsia="ar-SA"/>
        </w:rPr>
      </w:pPr>
      <w:r w:rsidRPr="00CE6CBF">
        <w:rPr>
          <w:rFonts w:cs="Arial"/>
          <w:szCs w:val="24"/>
          <w:lang w:eastAsia="ar-SA"/>
        </w:rPr>
        <w:t xml:space="preserve">Sous réserve des dispositions réglementaires particulières applicables dans ce domaine, sont rassemblés sous la terminologie "ordures ménagères", pour l’application du présent contrat : </w:t>
      </w:r>
    </w:p>
    <w:p w:rsidR="004950B4" w:rsidRPr="00CE6CBF" w:rsidRDefault="004950B4" w:rsidP="00873D0C">
      <w:pPr>
        <w:numPr>
          <w:ilvl w:val="0"/>
          <w:numId w:val="53"/>
        </w:numPr>
        <w:autoSpaceDN/>
        <w:spacing w:after="0"/>
        <w:ind w:right="34"/>
        <w:rPr>
          <w:rFonts w:cs="Arial"/>
          <w:szCs w:val="24"/>
          <w:lang w:eastAsia="ar-SA"/>
        </w:rPr>
      </w:pPr>
      <w:r w:rsidRPr="00CE6CBF">
        <w:rPr>
          <w:rFonts w:cs="Arial"/>
          <w:szCs w:val="24"/>
          <w:lang w:eastAsia="ar-SA"/>
        </w:rPr>
        <w:t xml:space="preserve">Les déchets ordinaires provenant de la préparation des aliments et du nettoiement normal des habitations, les débris de verre ou de vaisselle, les cendres éteintes, les feuilles, chiffons, balayures et résidus divers déposés dans des récipients individuels ou collectifs ; </w:t>
      </w:r>
    </w:p>
    <w:p w:rsidR="004950B4" w:rsidRPr="00CE6CBF" w:rsidRDefault="004950B4" w:rsidP="00873D0C">
      <w:pPr>
        <w:numPr>
          <w:ilvl w:val="0"/>
          <w:numId w:val="53"/>
        </w:numPr>
        <w:autoSpaceDN/>
        <w:spacing w:after="0"/>
        <w:ind w:right="34"/>
        <w:rPr>
          <w:rFonts w:cs="Arial"/>
          <w:szCs w:val="24"/>
          <w:lang w:eastAsia="ar-SA"/>
        </w:rPr>
      </w:pPr>
      <w:r w:rsidRPr="00CE6CBF">
        <w:rPr>
          <w:rFonts w:cs="Arial"/>
          <w:szCs w:val="24"/>
          <w:lang w:eastAsia="ar-SA"/>
        </w:rPr>
        <w:t xml:space="preserve">Les résidus et déchets inertes en provenance du nettoyage des voies publiques, des trottoirs et des marchés ainsi que les ordures ménagères des casernes, écoles, hôpitaux ou autres collectivités groupés sur des emplacements déterminés ou contenus dans des récipients ; </w:t>
      </w:r>
    </w:p>
    <w:p w:rsidR="004950B4" w:rsidRDefault="004950B4" w:rsidP="00873D0C">
      <w:pPr>
        <w:numPr>
          <w:ilvl w:val="0"/>
          <w:numId w:val="53"/>
        </w:numPr>
        <w:autoSpaceDN/>
        <w:spacing w:after="0"/>
        <w:ind w:right="34"/>
        <w:rPr>
          <w:rFonts w:cs="Arial"/>
          <w:szCs w:val="24"/>
          <w:lang w:eastAsia="ar-SA"/>
        </w:rPr>
      </w:pPr>
      <w:r w:rsidRPr="00CE6CBF">
        <w:rPr>
          <w:rFonts w:cs="Arial"/>
          <w:szCs w:val="24"/>
          <w:lang w:eastAsia="ar-SA"/>
        </w:rPr>
        <w:t>Les déchets provenant des établissements artisanaux, petits commerces, bureaux et administrations présentés dans les mêmes condit</w:t>
      </w:r>
      <w:r>
        <w:rPr>
          <w:rFonts w:cs="Arial"/>
          <w:szCs w:val="24"/>
          <w:lang w:eastAsia="ar-SA"/>
        </w:rPr>
        <w:t>ions que les déchets ordinaires ;</w:t>
      </w:r>
    </w:p>
    <w:p w:rsidR="004950B4" w:rsidRDefault="004950B4" w:rsidP="00873D0C">
      <w:pPr>
        <w:numPr>
          <w:ilvl w:val="0"/>
          <w:numId w:val="53"/>
        </w:numPr>
        <w:autoSpaceDN/>
        <w:spacing w:after="0"/>
        <w:ind w:right="34"/>
        <w:rPr>
          <w:rFonts w:cs="Arial"/>
          <w:szCs w:val="24"/>
          <w:lang w:eastAsia="ar-SA"/>
        </w:rPr>
      </w:pPr>
      <w:r>
        <w:rPr>
          <w:rFonts w:cs="Arial"/>
          <w:szCs w:val="24"/>
          <w:lang w:eastAsia="ar-SA"/>
        </w:rPr>
        <w:t xml:space="preserve">Les déchets issus du curage des caniveaux des </w:t>
      </w:r>
      <w:r w:rsidRPr="001E4EC9">
        <w:rPr>
          <w:rFonts w:cs="Arial"/>
          <w:szCs w:val="24"/>
          <w:lang w:eastAsia="ar-SA"/>
        </w:rPr>
        <w:t>rues, avenues, boulevard</w:t>
      </w:r>
      <w:r>
        <w:rPr>
          <w:rFonts w:cs="Arial"/>
          <w:szCs w:val="24"/>
          <w:lang w:eastAsia="ar-SA"/>
        </w:rPr>
        <w:t>s et m</w:t>
      </w:r>
      <w:r w:rsidRPr="001E4EC9">
        <w:rPr>
          <w:rFonts w:cs="Arial"/>
          <w:szCs w:val="24"/>
          <w:lang w:eastAsia="ar-SA"/>
        </w:rPr>
        <w:t>archés</w:t>
      </w:r>
      <w:r>
        <w:rPr>
          <w:rFonts w:cs="Arial"/>
          <w:szCs w:val="24"/>
          <w:lang w:eastAsia="ar-SA"/>
        </w:rPr>
        <w:t xml:space="preserve"> de la ville de </w:t>
      </w:r>
      <w:r w:rsidR="00917426">
        <w:rPr>
          <w:rFonts w:cs="Arial"/>
          <w:szCs w:val="24"/>
          <w:lang w:eastAsia="ar-SA"/>
        </w:rPr>
        <w:t>Sangmélima</w:t>
      </w:r>
      <w:r>
        <w:rPr>
          <w:rFonts w:cs="Arial"/>
          <w:szCs w:val="24"/>
          <w:lang w:eastAsia="ar-SA"/>
        </w:rPr>
        <w:t> ;</w:t>
      </w:r>
    </w:p>
    <w:p w:rsidR="004950B4" w:rsidRPr="00CE6CBF" w:rsidRDefault="004950B4" w:rsidP="004950B4">
      <w:pPr>
        <w:spacing w:after="0"/>
        <w:ind w:right="34"/>
        <w:rPr>
          <w:rFonts w:cs="Arial"/>
          <w:szCs w:val="24"/>
          <w:lang w:eastAsia="ar-SA"/>
        </w:rPr>
      </w:pPr>
      <w:r>
        <w:rPr>
          <w:rFonts w:cs="Arial"/>
          <w:szCs w:val="24"/>
          <w:lang w:eastAsia="ar-SA"/>
        </w:rPr>
        <w:t>Ne sont pas compri</w:t>
      </w:r>
      <w:r w:rsidRPr="00CE6CBF">
        <w:rPr>
          <w:rFonts w:cs="Arial"/>
          <w:szCs w:val="24"/>
          <w:lang w:eastAsia="ar-SA"/>
        </w:rPr>
        <w:t xml:space="preserve">s dans la dénomination des ordures ménagères pour l’application du présent contrat : </w:t>
      </w:r>
    </w:p>
    <w:p w:rsidR="004950B4" w:rsidRPr="00CE6CBF" w:rsidRDefault="004950B4" w:rsidP="00873D0C">
      <w:pPr>
        <w:numPr>
          <w:ilvl w:val="0"/>
          <w:numId w:val="53"/>
        </w:numPr>
        <w:autoSpaceDN/>
        <w:spacing w:after="0"/>
        <w:ind w:right="34"/>
        <w:rPr>
          <w:rFonts w:cs="Arial"/>
          <w:szCs w:val="24"/>
          <w:lang w:eastAsia="ar-SA"/>
        </w:rPr>
      </w:pPr>
      <w:r w:rsidRPr="00CE6CBF">
        <w:rPr>
          <w:rFonts w:cs="Arial"/>
          <w:szCs w:val="24"/>
          <w:lang w:eastAsia="ar-SA"/>
        </w:rPr>
        <w:t>Les déblais, gravats, décombres et débris provenant des travaux publics, les ferrailles,</w:t>
      </w:r>
      <w:r>
        <w:rPr>
          <w:rFonts w:cs="Arial"/>
          <w:szCs w:val="24"/>
          <w:lang w:eastAsia="ar-SA"/>
        </w:rPr>
        <w:t xml:space="preserve"> le verre,</w:t>
      </w:r>
      <w:r w:rsidRPr="00CE6CBF">
        <w:rPr>
          <w:rFonts w:cs="Arial"/>
          <w:szCs w:val="24"/>
          <w:lang w:eastAsia="ar-SA"/>
        </w:rPr>
        <w:t xml:space="preserve"> </w:t>
      </w:r>
      <w:r>
        <w:rPr>
          <w:rFonts w:cs="Arial"/>
          <w:szCs w:val="24"/>
          <w:lang w:eastAsia="ar-SA"/>
        </w:rPr>
        <w:t xml:space="preserve">les </w:t>
      </w:r>
      <w:r w:rsidRPr="00CE6CBF">
        <w:rPr>
          <w:rFonts w:cs="Arial"/>
          <w:szCs w:val="24"/>
          <w:lang w:eastAsia="ar-SA"/>
        </w:rPr>
        <w:t xml:space="preserve">carcasses ; </w:t>
      </w:r>
    </w:p>
    <w:p w:rsidR="004950B4" w:rsidRPr="00CE6CBF" w:rsidRDefault="004950B4" w:rsidP="00873D0C">
      <w:pPr>
        <w:numPr>
          <w:ilvl w:val="0"/>
          <w:numId w:val="53"/>
        </w:numPr>
        <w:autoSpaceDN/>
        <w:spacing w:after="0"/>
        <w:ind w:right="34"/>
        <w:rPr>
          <w:rFonts w:cs="Arial"/>
          <w:szCs w:val="24"/>
          <w:lang w:eastAsia="ar-SA"/>
        </w:rPr>
      </w:pPr>
      <w:r w:rsidRPr="00CE6CBF">
        <w:rPr>
          <w:rFonts w:cs="Arial"/>
          <w:szCs w:val="24"/>
          <w:lang w:eastAsia="ar-SA"/>
        </w:rPr>
        <w:t>Les cendres et mâchefers d’usine et en général tous les résidus provenant d’une exploitation industrielle ou commerciale si leur nature diffère de celle des déchets ménagers telle que définie ci-dessus ;</w:t>
      </w:r>
    </w:p>
    <w:p w:rsidR="004950B4" w:rsidRPr="00CE6CBF" w:rsidRDefault="004950B4" w:rsidP="00873D0C">
      <w:pPr>
        <w:numPr>
          <w:ilvl w:val="0"/>
          <w:numId w:val="53"/>
        </w:numPr>
        <w:autoSpaceDN/>
        <w:spacing w:after="0"/>
        <w:ind w:right="34"/>
        <w:rPr>
          <w:rFonts w:cs="Arial"/>
          <w:szCs w:val="24"/>
          <w:lang w:eastAsia="ar-SA"/>
        </w:rPr>
      </w:pPr>
      <w:r w:rsidRPr="00CE6CBF">
        <w:rPr>
          <w:rFonts w:cs="Arial"/>
          <w:szCs w:val="24"/>
          <w:lang w:eastAsia="ar-SA"/>
        </w:rPr>
        <w:t>Les déchets anatomiques ou infectieux provenant des hôpitaux ou cliniques, ainsi que les déchets en provenance d’abattoirs ;</w:t>
      </w:r>
    </w:p>
    <w:p w:rsidR="004950B4" w:rsidRPr="00CE6CBF" w:rsidRDefault="004950B4" w:rsidP="00873D0C">
      <w:pPr>
        <w:numPr>
          <w:ilvl w:val="0"/>
          <w:numId w:val="53"/>
        </w:numPr>
        <w:autoSpaceDN/>
        <w:spacing w:after="0"/>
        <w:ind w:right="34"/>
        <w:rPr>
          <w:rFonts w:cs="Arial"/>
          <w:szCs w:val="24"/>
          <w:lang w:eastAsia="ar-SA"/>
        </w:rPr>
      </w:pPr>
      <w:r w:rsidRPr="00CE6CBF">
        <w:rPr>
          <w:rFonts w:cs="Arial"/>
          <w:szCs w:val="24"/>
          <w:lang w:eastAsia="ar-SA"/>
        </w:rPr>
        <w:t>Les déchets industriels.</w:t>
      </w:r>
    </w:p>
    <w:p w:rsidR="004950B4" w:rsidRPr="00CE6CBF" w:rsidRDefault="004950B4" w:rsidP="004950B4">
      <w:pPr>
        <w:spacing w:after="0"/>
        <w:ind w:right="34"/>
        <w:rPr>
          <w:rFonts w:cs="Arial"/>
          <w:color w:val="000000"/>
          <w:szCs w:val="24"/>
          <w:lang w:eastAsia="ar-SA"/>
        </w:rPr>
      </w:pPr>
      <w:r w:rsidRPr="00CE6CBF">
        <w:rPr>
          <w:rFonts w:cs="Arial"/>
          <w:color w:val="000000"/>
          <w:szCs w:val="24"/>
          <w:lang w:eastAsia="ar-SA"/>
        </w:rPr>
        <w:t xml:space="preserve">Les déchets assimilables aux ordures ménagères (tonte de gazon, déchets végétaux, déblais et gravats provenant des ménages, …) feront l’objet d’autorisations spéciales du Maître d’Ouvrage pour leur enlèvement. </w:t>
      </w:r>
    </w:p>
    <w:p w:rsidR="004950B4" w:rsidRPr="00CE6CBF" w:rsidRDefault="004950B4" w:rsidP="004950B4">
      <w:pPr>
        <w:spacing w:after="0"/>
        <w:ind w:right="34"/>
        <w:rPr>
          <w:rFonts w:cs="Arial"/>
          <w:szCs w:val="24"/>
          <w:lang w:eastAsia="ar-SA"/>
        </w:rPr>
      </w:pPr>
    </w:p>
    <w:p w:rsidR="004950B4" w:rsidRPr="00465FA7" w:rsidRDefault="005754A7" w:rsidP="00873D0C">
      <w:pPr>
        <w:pStyle w:val="Titre3"/>
        <w:numPr>
          <w:ilvl w:val="0"/>
          <w:numId w:val="56"/>
        </w:numPr>
        <w:ind w:left="0" w:right="34" w:firstLine="0"/>
        <w:jc w:val="left"/>
        <w:rPr>
          <w:rFonts w:ascii="Maiandra GD" w:hAnsi="Maiandra GD" w:cs="Arial"/>
          <w:sz w:val="22"/>
          <w:szCs w:val="22"/>
        </w:rPr>
      </w:pPr>
      <w:bookmarkStart w:id="57" w:name="_Toc364699871"/>
      <w:bookmarkStart w:id="58" w:name="_Toc339900152"/>
      <w:bookmarkStart w:id="59" w:name="_Toc339950714"/>
      <w:bookmarkStart w:id="60" w:name="_Toc339960887"/>
      <w:bookmarkStart w:id="61" w:name="_Toc339963188"/>
      <w:bookmarkStart w:id="62" w:name="_Toc339963578"/>
      <w:bookmarkStart w:id="63" w:name="_Toc364699872"/>
      <w:bookmarkEnd w:id="57"/>
      <w:r w:rsidRPr="00465FA7">
        <w:rPr>
          <w:rFonts w:ascii="Maiandra GD" w:hAnsi="Maiandra GD" w:cs="Arial"/>
          <w:sz w:val="22"/>
          <w:szCs w:val="22"/>
        </w:rPr>
        <w:t xml:space="preserve"> </w:t>
      </w:r>
      <w:bookmarkStart w:id="64" w:name="_Toc153531066"/>
      <w:r w:rsidR="004950B4" w:rsidRPr="00465FA7">
        <w:rPr>
          <w:rFonts w:ascii="Maiandra GD" w:hAnsi="Maiandra GD" w:cs="Arial"/>
          <w:sz w:val="22"/>
          <w:szCs w:val="22"/>
        </w:rPr>
        <w:t>Consistance de la collecte des ordures ménagères</w:t>
      </w:r>
      <w:bookmarkEnd w:id="58"/>
      <w:bookmarkEnd w:id="59"/>
      <w:bookmarkEnd w:id="60"/>
      <w:bookmarkEnd w:id="61"/>
      <w:bookmarkEnd w:id="62"/>
      <w:bookmarkEnd w:id="63"/>
      <w:bookmarkEnd w:id="64"/>
    </w:p>
    <w:p w:rsidR="004950B4" w:rsidRPr="00CE6CBF" w:rsidRDefault="004950B4" w:rsidP="004950B4">
      <w:pPr>
        <w:spacing w:after="0"/>
        <w:ind w:right="34"/>
        <w:rPr>
          <w:rFonts w:cs="Arial"/>
          <w:szCs w:val="24"/>
          <w:lang w:eastAsia="ar-SA"/>
        </w:rPr>
      </w:pPr>
      <w:r w:rsidRPr="00CE6CBF">
        <w:rPr>
          <w:rFonts w:cs="Arial"/>
          <w:szCs w:val="24"/>
        </w:rPr>
        <w:t xml:space="preserve">La prestation de collecte consistera à rassembler et à transporter les ordures ménagères jusqu’au lieu de traitement (la décharge de </w:t>
      </w:r>
      <w:proofErr w:type="spellStart"/>
      <w:r w:rsidR="006C3B18">
        <w:rPr>
          <w:rFonts w:cs="Arial"/>
          <w:szCs w:val="24"/>
        </w:rPr>
        <w:t>Meyo</w:t>
      </w:r>
      <w:proofErr w:type="spellEnd"/>
      <w:r w:rsidR="006C3B18">
        <w:rPr>
          <w:rFonts w:cs="Arial"/>
          <w:szCs w:val="24"/>
        </w:rPr>
        <w:t>).</w:t>
      </w:r>
    </w:p>
    <w:p w:rsidR="004950B4" w:rsidRPr="00CE6CBF" w:rsidRDefault="004950B4" w:rsidP="004950B4">
      <w:pPr>
        <w:spacing w:after="0"/>
        <w:ind w:right="34"/>
        <w:rPr>
          <w:rFonts w:cs="Arial"/>
          <w:szCs w:val="24"/>
          <w:lang w:eastAsia="ar-SA"/>
        </w:rPr>
      </w:pPr>
      <w:r w:rsidRPr="00CE6CBF">
        <w:rPr>
          <w:rFonts w:cs="Arial"/>
          <w:szCs w:val="24"/>
          <w:lang w:eastAsia="ar-SA"/>
        </w:rPr>
        <w:t xml:space="preserve">Deux types de collecte seront mis en place : </w:t>
      </w:r>
    </w:p>
    <w:p w:rsidR="004950B4" w:rsidRPr="00CE6CBF" w:rsidRDefault="005754A7" w:rsidP="00873D0C">
      <w:pPr>
        <w:widowControl w:val="0"/>
        <w:numPr>
          <w:ilvl w:val="0"/>
          <w:numId w:val="53"/>
        </w:numPr>
        <w:suppressAutoHyphens w:val="0"/>
        <w:overflowPunct w:val="0"/>
        <w:autoSpaceDE w:val="0"/>
        <w:adjustRightInd w:val="0"/>
        <w:spacing w:after="0"/>
        <w:textAlignment w:val="baseline"/>
        <w:rPr>
          <w:rFonts w:cs="Arial"/>
          <w:szCs w:val="24"/>
        </w:rPr>
      </w:pPr>
      <w:r w:rsidRPr="00CE6CBF">
        <w:rPr>
          <w:rFonts w:cs="Arial"/>
          <w:szCs w:val="24"/>
        </w:rPr>
        <w:t>La</w:t>
      </w:r>
      <w:r w:rsidR="004950B4" w:rsidRPr="00CE6CBF">
        <w:rPr>
          <w:rFonts w:cs="Arial"/>
          <w:szCs w:val="24"/>
        </w:rPr>
        <w:t xml:space="preserve"> collecte </w:t>
      </w:r>
      <w:r>
        <w:rPr>
          <w:rFonts w:cs="Arial"/>
          <w:szCs w:val="24"/>
        </w:rPr>
        <w:t>en</w:t>
      </w:r>
      <w:r w:rsidR="004950B4" w:rsidRPr="00CE6CBF">
        <w:rPr>
          <w:rFonts w:cs="Arial"/>
          <w:szCs w:val="24"/>
        </w:rPr>
        <w:t xml:space="preserve"> porte à porte : Elle comprendra, la prise en charge les déchets domestiques directement auprès des ménages. </w:t>
      </w:r>
    </w:p>
    <w:p w:rsidR="004950B4" w:rsidRPr="00CE6CBF" w:rsidRDefault="005754A7" w:rsidP="00873D0C">
      <w:pPr>
        <w:numPr>
          <w:ilvl w:val="0"/>
          <w:numId w:val="53"/>
        </w:numPr>
        <w:autoSpaceDN/>
        <w:spacing w:after="0"/>
        <w:ind w:right="34"/>
        <w:rPr>
          <w:rFonts w:cs="Arial"/>
          <w:szCs w:val="24"/>
          <w:lang w:eastAsia="ar-SA"/>
        </w:rPr>
      </w:pPr>
      <w:r w:rsidRPr="00CE6CBF">
        <w:rPr>
          <w:rFonts w:cs="Arial"/>
          <w:szCs w:val="24"/>
        </w:rPr>
        <w:t>La</w:t>
      </w:r>
      <w:r w:rsidR="004950B4" w:rsidRPr="00CE6CBF">
        <w:rPr>
          <w:rFonts w:cs="Arial"/>
          <w:szCs w:val="24"/>
        </w:rPr>
        <w:t xml:space="preserve"> collecte à point fixe ou par apport volontaire des ménages : Elle comprendra l’enlèvement ou le vidage des bacs de stockage (770</w:t>
      </w:r>
      <w:r w:rsidR="004950B4">
        <w:rPr>
          <w:rFonts w:cs="Arial"/>
          <w:szCs w:val="24"/>
        </w:rPr>
        <w:t xml:space="preserve"> L</w:t>
      </w:r>
      <w:r w:rsidR="006C3B18">
        <w:rPr>
          <w:rFonts w:cs="Arial"/>
          <w:szCs w:val="24"/>
        </w:rPr>
        <w:t>, 306L et 120L</w:t>
      </w:r>
      <w:r w:rsidR="004950B4" w:rsidRPr="00CE6CBF">
        <w:rPr>
          <w:rFonts w:cs="Arial"/>
          <w:szCs w:val="24"/>
        </w:rPr>
        <w:t>) des ordures ménagères répartis dans la ville.</w:t>
      </w:r>
    </w:p>
    <w:p w:rsidR="004950B4" w:rsidRPr="00CE6CBF" w:rsidRDefault="004950B4" w:rsidP="004950B4">
      <w:pPr>
        <w:spacing w:after="0"/>
        <w:ind w:right="34"/>
        <w:rPr>
          <w:rFonts w:cs="Arial"/>
          <w:szCs w:val="24"/>
          <w:lang w:eastAsia="ar-SA"/>
        </w:rPr>
      </w:pPr>
    </w:p>
    <w:p w:rsidR="004950B4" w:rsidRPr="00465FA7" w:rsidRDefault="004950B4" w:rsidP="00873D0C">
      <w:pPr>
        <w:pStyle w:val="Titre3"/>
        <w:numPr>
          <w:ilvl w:val="0"/>
          <w:numId w:val="56"/>
        </w:numPr>
        <w:ind w:left="0" w:right="34" w:firstLine="0"/>
        <w:jc w:val="left"/>
        <w:rPr>
          <w:rFonts w:ascii="Maiandra GD" w:hAnsi="Maiandra GD" w:cs="Arial"/>
          <w:sz w:val="22"/>
          <w:szCs w:val="22"/>
        </w:rPr>
      </w:pPr>
      <w:bookmarkStart w:id="65" w:name="_Toc339900153"/>
      <w:bookmarkStart w:id="66" w:name="_Toc339950715"/>
      <w:bookmarkStart w:id="67" w:name="_Toc339960888"/>
      <w:bookmarkStart w:id="68" w:name="_Toc339963189"/>
      <w:bookmarkStart w:id="69" w:name="_Toc339963579"/>
      <w:bookmarkStart w:id="70" w:name="_Toc364699873"/>
      <w:bookmarkStart w:id="71" w:name="_Toc153531067"/>
      <w:r w:rsidRPr="00465FA7">
        <w:rPr>
          <w:rFonts w:ascii="Maiandra GD" w:hAnsi="Maiandra GD" w:cs="Arial"/>
          <w:sz w:val="22"/>
          <w:szCs w:val="22"/>
        </w:rPr>
        <w:t>Organisation générale de la collecte</w:t>
      </w:r>
      <w:bookmarkEnd w:id="65"/>
      <w:bookmarkEnd w:id="66"/>
      <w:bookmarkEnd w:id="67"/>
      <w:bookmarkEnd w:id="68"/>
      <w:bookmarkEnd w:id="69"/>
      <w:bookmarkEnd w:id="70"/>
      <w:bookmarkEnd w:id="71"/>
    </w:p>
    <w:p w:rsidR="00A11408" w:rsidRPr="00E64FC8" w:rsidRDefault="00A11408" w:rsidP="00A11408">
      <w:pPr>
        <w:pStyle w:val="Pieddepage"/>
        <w:tabs>
          <w:tab w:val="left" w:pos="1080"/>
        </w:tabs>
        <w:spacing w:after="120"/>
        <w:rPr>
          <w:rFonts w:ascii="Maiandra GD" w:hAnsi="Maiandra GD"/>
          <w:sz w:val="22"/>
          <w:szCs w:val="22"/>
        </w:rPr>
      </w:pPr>
      <w:r w:rsidRPr="00E64FC8">
        <w:rPr>
          <w:rFonts w:ascii="Maiandra GD" w:hAnsi="Maiandra GD"/>
          <w:sz w:val="22"/>
          <w:szCs w:val="22"/>
        </w:rPr>
        <w:t xml:space="preserve">Pour tenir compte à la fois des caractéristiques démographiques, socio-économiques, mais aussi des contraintes urbaines et naturelles, et plus particulièrement du niveau d'accessibilité des zones à desservir </w:t>
      </w:r>
      <w:r w:rsidRPr="00E64FC8">
        <w:rPr>
          <w:rFonts w:ascii="Maiandra GD" w:hAnsi="Maiandra GD"/>
          <w:sz w:val="22"/>
          <w:szCs w:val="22"/>
        </w:rPr>
        <w:lastRenderedPageBreak/>
        <w:t xml:space="preserve">par le service de collecte des ordures ménagères, </w:t>
      </w:r>
      <w:r w:rsidR="00570E96">
        <w:rPr>
          <w:rFonts w:ascii="Maiandra GD" w:hAnsi="Maiandra GD"/>
          <w:sz w:val="22"/>
          <w:szCs w:val="22"/>
        </w:rPr>
        <w:t xml:space="preserve">les quartiers de la ville de </w:t>
      </w:r>
      <w:r w:rsidR="00515AF9">
        <w:rPr>
          <w:rFonts w:ascii="Maiandra GD" w:hAnsi="Maiandra GD"/>
          <w:sz w:val="22"/>
          <w:szCs w:val="22"/>
        </w:rPr>
        <w:t>Sangmélima</w:t>
      </w:r>
      <w:r w:rsidR="00570E96">
        <w:rPr>
          <w:rFonts w:ascii="Maiandra GD" w:hAnsi="Maiandra GD"/>
          <w:sz w:val="22"/>
          <w:szCs w:val="22"/>
        </w:rPr>
        <w:t xml:space="preserve"> sont </w:t>
      </w:r>
      <w:r w:rsidR="00664C29">
        <w:rPr>
          <w:rFonts w:ascii="Maiandra GD" w:hAnsi="Maiandra GD"/>
          <w:sz w:val="22"/>
          <w:szCs w:val="22"/>
        </w:rPr>
        <w:t>desservis</w:t>
      </w:r>
      <w:r w:rsidR="00570E96">
        <w:rPr>
          <w:rFonts w:ascii="Maiandra GD" w:hAnsi="Maiandra GD"/>
          <w:sz w:val="22"/>
          <w:szCs w:val="22"/>
        </w:rPr>
        <w:t xml:space="preserve"> par deux type de camion ainsi que le montre le tableau ci-dessous :</w:t>
      </w:r>
      <w:r w:rsidRPr="00E64FC8">
        <w:rPr>
          <w:rFonts w:ascii="Maiandra GD" w:hAnsi="Maiandra GD"/>
          <w:sz w:val="22"/>
          <w:szCs w:val="22"/>
        </w:rPr>
        <w:t xml:space="preserve"> </w:t>
      </w:r>
    </w:p>
    <w:tbl>
      <w:tblPr>
        <w:tblStyle w:val="Grilledutableau"/>
        <w:tblW w:w="9634" w:type="dxa"/>
        <w:jc w:val="center"/>
        <w:tblLayout w:type="fixed"/>
        <w:tblLook w:val="04A0" w:firstRow="1" w:lastRow="0" w:firstColumn="1" w:lastColumn="0" w:noHBand="0" w:noVBand="1"/>
      </w:tblPr>
      <w:tblGrid>
        <w:gridCol w:w="997"/>
        <w:gridCol w:w="1559"/>
        <w:gridCol w:w="1559"/>
        <w:gridCol w:w="1701"/>
        <w:gridCol w:w="3818"/>
      </w:tblGrid>
      <w:tr w:rsidR="00A11408" w:rsidRPr="00E64FC8" w:rsidTr="005754A7">
        <w:trPr>
          <w:trHeight w:val="459"/>
          <w:jc w:val="center"/>
        </w:trPr>
        <w:tc>
          <w:tcPr>
            <w:tcW w:w="997" w:type="dxa"/>
            <w:shd w:val="clear" w:color="auto" w:fill="BFBFBF" w:themeFill="background1" w:themeFillShade="BF"/>
            <w:vAlign w:val="center"/>
          </w:tcPr>
          <w:p w:rsidR="00A11408" w:rsidRPr="00E64FC8" w:rsidRDefault="00A11408" w:rsidP="00612757">
            <w:pPr>
              <w:spacing w:after="0" w:line="240" w:lineRule="auto"/>
              <w:jc w:val="center"/>
              <w:rPr>
                <w:sz w:val="18"/>
                <w:szCs w:val="18"/>
              </w:rPr>
            </w:pPr>
            <w:r w:rsidRPr="00E64FC8">
              <w:rPr>
                <w:sz w:val="18"/>
                <w:szCs w:val="18"/>
              </w:rPr>
              <w:t>SECTEUR</w:t>
            </w:r>
          </w:p>
        </w:tc>
        <w:tc>
          <w:tcPr>
            <w:tcW w:w="1559" w:type="dxa"/>
            <w:shd w:val="clear" w:color="auto" w:fill="BFBFBF" w:themeFill="background1" w:themeFillShade="BF"/>
            <w:vAlign w:val="center"/>
          </w:tcPr>
          <w:p w:rsidR="00A11408" w:rsidRPr="00E64FC8" w:rsidRDefault="00A11408" w:rsidP="00612757">
            <w:pPr>
              <w:spacing w:after="0" w:line="240" w:lineRule="auto"/>
              <w:jc w:val="center"/>
              <w:rPr>
                <w:sz w:val="18"/>
                <w:szCs w:val="18"/>
              </w:rPr>
            </w:pPr>
            <w:r w:rsidRPr="00E64FC8">
              <w:rPr>
                <w:sz w:val="18"/>
                <w:szCs w:val="18"/>
              </w:rPr>
              <w:t>Jours de collecte</w:t>
            </w:r>
          </w:p>
        </w:tc>
        <w:tc>
          <w:tcPr>
            <w:tcW w:w="1559" w:type="dxa"/>
            <w:shd w:val="clear" w:color="auto" w:fill="BFBFBF" w:themeFill="background1" w:themeFillShade="BF"/>
            <w:vAlign w:val="center"/>
          </w:tcPr>
          <w:p w:rsidR="00A11408" w:rsidRPr="00E64FC8" w:rsidRDefault="00A11408" w:rsidP="00612757">
            <w:pPr>
              <w:spacing w:after="0" w:line="240" w:lineRule="auto"/>
              <w:jc w:val="center"/>
              <w:rPr>
                <w:sz w:val="18"/>
                <w:szCs w:val="18"/>
              </w:rPr>
            </w:pPr>
            <w:r w:rsidRPr="00E64FC8">
              <w:rPr>
                <w:sz w:val="18"/>
                <w:szCs w:val="18"/>
              </w:rPr>
              <w:t>Horaires</w:t>
            </w:r>
          </w:p>
        </w:tc>
        <w:tc>
          <w:tcPr>
            <w:tcW w:w="1701" w:type="dxa"/>
            <w:shd w:val="clear" w:color="auto" w:fill="BFBFBF" w:themeFill="background1" w:themeFillShade="BF"/>
            <w:vAlign w:val="center"/>
          </w:tcPr>
          <w:p w:rsidR="00A11408" w:rsidRPr="00E64FC8" w:rsidRDefault="00A11408" w:rsidP="00612757">
            <w:pPr>
              <w:spacing w:after="0" w:line="240" w:lineRule="auto"/>
              <w:jc w:val="center"/>
              <w:rPr>
                <w:sz w:val="18"/>
                <w:szCs w:val="18"/>
              </w:rPr>
            </w:pPr>
            <w:r w:rsidRPr="00E64FC8">
              <w:rPr>
                <w:sz w:val="18"/>
                <w:szCs w:val="18"/>
              </w:rPr>
              <w:t>TYPE DE CAMION</w:t>
            </w:r>
          </w:p>
        </w:tc>
        <w:tc>
          <w:tcPr>
            <w:tcW w:w="3818" w:type="dxa"/>
            <w:shd w:val="clear" w:color="auto" w:fill="BFBFBF" w:themeFill="background1" w:themeFillShade="BF"/>
            <w:vAlign w:val="center"/>
          </w:tcPr>
          <w:p w:rsidR="00A11408" w:rsidRPr="00E64FC8" w:rsidRDefault="00A11408" w:rsidP="00612757">
            <w:pPr>
              <w:spacing w:after="0" w:line="240" w:lineRule="auto"/>
              <w:jc w:val="center"/>
              <w:rPr>
                <w:sz w:val="18"/>
                <w:szCs w:val="18"/>
              </w:rPr>
            </w:pPr>
            <w:r w:rsidRPr="00E64FC8">
              <w:rPr>
                <w:sz w:val="18"/>
                <w:szCs w:val="18"/>
              </w:rPr>
              <w:t>Principaux quartiers inclus dans le circuit (itinéraire)</w:t>
            </w:r>
          </w:p>
        </w:tc>
      </w:tr>
      <w:tr w:rsidR="00A11408" w:rsidRPr="00E64FC8" w:rsidTr="005754A7">
        <w:trPr>
          <w:trHeight w:val="314"/>
          <w:jc w:val="center"/>
        </w:trPr>
        <w:tc>
          <w:tcPr>
            <w:tcW w:w="997" w:type="dxa"/>
            <w:vAlign w:val="center"/>
          </w:tcPr>
          <w:p w:rsidR="00A11408" w:rsidRPr="005754A7" w:rsidRDefault="00A11408" w:rsidP="00612757">
            <w:pPr>
              <w:spacing w:after="0" w:line="240" w:lineRule="auto"/>
              <w:jc w:val="center"/>
              <w:rPr>
                <w:bCs/>
                <w:sz w:val="18"/>
                <w:szCs w:val="18"/>
              </w:rPr>
            </w:pPr>
            <w:r w:rsidRPr="005754A7">
              <w:rPr>
                <w:bCs/>
                <w:sz w:val="18"/>
                <w:szCs w:val="18"/>
              </w:rPr>
              <w:t>1</w:t>
            </w:r>
          </w:p>
        </w:tc>
        <w:tc>
          <w:tcPr>
            <w:tcW w:w="1559" w:type="dxa"/>
            <w:vMerge w:val="restart"/>
            <w:vAlign w:val="center"/>
          </w:tcPr>
          <w:p w:rsidR="00A11408" w:rsidRPr="00E64FC8" w:rsidRDefault="00A11408" w:rsidP="00612757">
            <w:pPr>
              <w:spacing w:after="0" w:line="240" w:lineRule="auto"/>
              <w:jc w:val="center"/>
              <w:rPr>
                <w:sz w:val="18"/>
                <w:szCs w:val="18"/>
              </w:rPr>
            </w:pPr>
            <w:r w:rsidRPr="00E64FC8">
              <w:rPr>
                <w:sz w:val="18"/>
                <w:szCs w:val="18"/>
              </w:rPr>
              <w:t>Tous les jours ouvrables</w:t>
            </w:r>
          </w:p>
        </w:tc>
        <w:tc>
          <w:tcPr>
            <w:tcW w:w="1559" w:type="dxa"/>
            <w:vAlign w:val="center"/>
          </w:tcPr>
          <w:p w:rsidR="00A11408" w:rsidRPr="00E64FC8" w:rsidRDefault="00A11408" w:rsidP="00612757">
            <w:pPr>
              <w:spacing w:after="0" w:line="240" w:lineRule="auto"/>
              <w:jc w:val="center"/>
              <w:rPr>
                <w:sz w:val="18"/>
                <w:szCs w:val="18"/>
              </w:rPr>
            </w:pPr>
            <w:r w:rsidRPr="00E64FC8">
              <w:rPr>
                <w:sz w:val="18"/>
                <w:szCs w:val="18"/>
              </w:rPr>
              <w:t>06h – 13h</w:t>
            </w:r>
          </w:p>
        </w:tc>
        <w:tc>
          <w:tcPr>
            <w:tcW w:w="1701" w:type="dxa"/>
            <w:vMerge w:val="restart"/>
            <w:vAlign w:val="center"/>
          </w:tcPr>
          <w:p w:rsidR="00A11408" w:rsidRPr="00E64FC8" w:rsidRDefault="00A11408" w:rsidP="00612757">
            <w:pPr>
              <w:spacing w:after="0" w:line="240" w:lineRule="auto"/>
              <w:jc w:val="center"/>
              <w:rPr>
                <w:sz w:val="18"/>
                <w:szCs w:val="18"/>
              </w:rPr>
            </w:pPr>
            <w:r w:rsidRPr="00E64FC8">
              <w:rPr>
                <w:sz w:val="18"/>
                <w:szCs w:val="18"/>
              </w:rPr>
              <w:t>Benne à compaction</w:t>
            </w:r>
          </w:p>
        </w:tc>
        <w:tc>
          <w:tcPr>
            <w:tcW w:w="3818" w:type="dxa"/>
            <w:vAlign w:val="center"/>
          </w:tcPr>
          <w:p w:rsidR="00A11408" w:rsidRPr="00E64FC8" w:rsidRDefault="00A11408" w:rsidP="00612757">
            <w:pPr>
              <w:spacing w:after="0" w:line="240" w:lineRule="auto"/>
              <w:rPr>
                <w:sz w:val="18"/>
                <w:szCs w:val="18"/>
              </w:rPr>
            </w:pPr>
            <w:r w:rsidRPr="00E64FC8">
              <w:rPr>
                <w:sz w:val="18"/>
                <w:szCs w:val="18"/>
              </w:rPr>
              <w:t xml:space="preserve">Route présidentielle, éden, </w:t>
            </w:r>
            <w:proofErr w:type="spellStart"/>
            <w:r w:rsidRPr="00E64FC8">
              <w:rPr>
                <w:sz w:val="18"/>
                <w:szCs w:val="18"/>
              </w:rPr>
              <w:t>Ebolembwang</w:t>
            </w:r>
            <w:proofErr w:type="spellEnd"/>
            <w:r w:rsidRPr="00E64FC8">
              <w:rPr>
                <w:sz w:val="18"/>
                <w:szCs w:val="18"/>
              </w:rPr>
              <w:t xml:space="preserve">, centre-ville, </w:t>
            </w:r>
            <w:proofErr w:type="spellStart"/>
            <w:r w:rsidRPr="00E64FC8">
              <w:rPr>
                <w:sz w:val="18"/>
                <w:szCs w:val="18"/>
              </w:rPr>
              <w:t>otoakam</w:t>
            </w:r>
            <w:proofErr w:type="spellEnd"/>
            <w:r w:rsidRPr="00E64FC8">
              <w:rPr>
                <w:sz w:val="18"/>
                <w:szCs w:val="18"/>
              </w:rPr>
              <w:t xml:space="preserve">, </w:t>
            </w:r>
            <w:proofErr w:type="spellStart"/>
            <w:r w:rsidRPr="00E64FC8">
              <w:rPr>
                <w:sz w:val="18"/>
                <w:szCs w:val="18"/>
              </w:rPr>
              <w:t>mepho</w:t>
            </w:r>
            <w:proofErr w:type="spellEnd"/>
          </w:p>
        </w:tc>
      </w:tr>
      <w:tr w:rsidR="00A11408" w:rsidRPr="00E64FC8" w:rsidTr="005754A7">
        <w:trPr>
          <w:trHeight w:val="314"/>
          <w:jc w:val="center"/>
        </w:trPr>
        <w:tc>
          <w:tcPr>
            <w:tcW w:w="997" w:type="dxa"/>
            <w:vAlign w:val="center"/>
          </w:tcPr>
          <w:p w:rsidR="00A11408" w:rsidRPr="005754A7" w:rsidRDefault="00A11408" w:rsidP="00612757">
            <w:pPr>
              <w:spacing w:after="0" w:line="240" w:lineRule="auto"/>
              <w:jc w:val="center"/>
              <w:rPr>
                <w:bCs/>
                <w:sz w:val="18"/>
                <w:szCs w:val="18"/>
              </w:rPr>
            </w:pPr>
            <w:r w:rsidRPr="005754A7">
              <w:rPr>
                <w:bCs/>
                <w:sz w:val="18"/>
                <w:szCs w:val="18"/>
              </w:rPr>
              <w:t>2</w:t>
            </w:r>
          </w:p>
        </w:tc>
        <w:tc>
          <w:tcPr>
            <w:tcW w:w="1559" w:type="dxa"/>
            <w:vMerge/>
            <w:vAlign w:val="center"/>
          </w:tcPr>
          <w:p w:rsidR="00A11408" w:rsidRPr="00E64FC8" w:rsidRDefault="00A11408" w:rsidP="00612757">
            <w:pPr>
              <w:spacing w:after="0" w:line="240" w:lineRule="auto"/>
              <w:jc w:val="center"/>
              <w:rPr>
                <w:sz w:val="18"/>
                <w:szCs w:val="18"/>
              </w:rPr>
            </w:pPr>
          </w:p>
        </w:tc>
        <w:tc>
          <w:tcPr>
            <w:tcW w:w="1559" w:type="dxa"/>
            <w:vAlign w:val="center"/>
          </w:tcPr>
          <w:p w:rsidR="00A11408" w:rsidRPr="00E64FC8" w:rsidRDefault="00A11408" w:rsidP="00612757">
            <w:pPr>
              <w:spacing w:after="0" w:line="240" w:lineRule="auto"/>
              <w:jc w:val="center"/>
              <w:rPr>
                <w:sz w:val="18"/>
                <w:szCs w:val="18"/>
              </w:rPr>
            </w:pPr>
            <w:r w:rsidRPr="00E64FC8">
              <w:rPr>
                <w:sz w:val="18"/>
                <w:szCs w:val="18"/>
              </w:rPr>
              <w:t xml:space="preserve">06H-13H </w:t>
            </w:r>
          </w:p>
        </w:tc>
        <w:tc>
          <w:tcPr>
            <w:tcW w:w="1701" w:type="dxa"/>
            <w:vMerge/>
            <w:vAlign w:val="center"/>
          </w:tcPr>
          <w:p w:rsidR="00A11408" w:rsidRPr="00E64FC8" w:rsidRDefault="00A11408" w:rsidP="00612757">
            <w:pPr>
              <w:spacing w:after="0" w:line="240" w:lineRule="auto"/>
              <w:jc w:val="center"/>
              <w:rPr>
                <w:sz w:val="18"/>
                <w:szCs w:val="18"/>
              </w:rPr>
            </w:pPr>
          </w:p>
        </w:tc>
        <w:tc>
          <w:tcPr>
            <w:tcW w:w="3818" w:type="dxa"/>
            <w:vAlign w:val="center"/>
          </w:tcPr>
          <w:p w:rsidR="00A11408" w:rsidRPr="00E64FC8" w:rsidRDefault="00A11408" w:rsidP="00612757">
            <w:pPr>
              <w:spacing w:after="0" w:line="240" w:lineRule="auto"/>
              <w:rPr>
                <w:sz w:val="18"/>
                <w:szCs w:val="18"/>
              </w:rPr>
            </w:pPr>
            <w:r w:rsidRPr="00E64FC8">
              <w:rPr>
                <w:sz w:val="18"/>
                <w:szCs w:val="18"/>
              </w:rPr>
              <w:t xml:space="preserve">Akon les dix rues, </w:t>
            </w:r>
            <w:proofErr w:type="spellStart"/>
            <w:r w:rsidRPr="00E64FC8">
              <w:rPr>
                <w:sz w:val="18"/>
                <w:szCs w:val="18"/>
              </w:rPr>
              <w:t>Bissono</w:t>
            </w:r>
            <w:proofErr w:type="spellEnd"/>
            <w:r w:rsidRPr="00E64FC8">
              <w:rPr>
                <w:sz w:val="18"/>
                <w:szCs w:val="18"/>
              </w:rPr>
              <w:t xml:space="preserve">, </w:t>
            </w:r>
            <w:proofErr w:type="spellStart"/>
            <w:r w:rsidRPr="00E64FC8">
              <w:rPr>
                <w:sz w:val="18"/>
                <w:szCs w:val="18"/>
              </w:rPr>
              <w:t>Etunlinga</w:t>
            </w:r>
            <w:proofErr w:type="spellEnd"/>
            <w:r w:rsidRPr="00E64FC8">
              <w:rPr>
                <w:sz w:val="18"/>
                <w:szCs w:val="18"/>
              </w:rPr>
              <w:t>, BITOM</w:t>
            </w:r>
          </w:p>
        </w:tc>
      </w:tr>
      <w:tr w:rsidR="00A11408" w:rsidRPr="00E64FC8" w:rsidTr="005754A7">
        <w:trPr>
          <w:trHeight w:val="314"/>
          <w:jc w:val="center"/>
        </w:trPr>
        <w:tc>
          <w:tcPr>
            <w:tcW w:w="997" w:type="dxa"/>
            <w:vAlign w:val="center"/>
          </w:tcPr>
          <w:p w:rsidR="00A11408" w:rsidRPr="005754A7" w:rsidRDefault="00A11408" w:rsidP="00612757">
            <w:pPr>
              <w:spacing w:after="0" w:line="240" w:lineRule="auto"/>
              <w:jc w:val="center"/>
              <w:rPr>
                <w:bCs/>
                <w:sz w:val="18"/>
                <w:szCs w:val="18"/>
              </w:rPr>
            </w:pPr>
            <w:r w:rsidRPr="005754A7">
              <w:rPr>
                <w:bCs/>
                <w:sz w:val="18"/>
                <w:szCs w:val="18"/>
              </w:rPr>
              <w:t>3</w:t>
            </w:r>
          </w:p>
        </w:tc>
        <w:tc>
          <w:tcPr>
            <w:tcW w:w="1559" w:type="dxa"/>
            <w:vMerge/>
            <w:vAlign w:val="center"/>
          </w:tcPr>
          <w:p w:rsidR="00A11408" w:rsidRPr="00E64FC8" w:rsidRDefault="00A11408" w:rsidP="00612757">
            <w:pPr>
              <w:spacing w:after="0" w:line="240" w:lineRule="auto"/>
              <w:jc w:val="center"/>
              <w:rPr>
                <w:sz w:val="18"/>
                <w:szCs w:val="18"/>
              </w:rPr>
            </w:pPr>
          </w:p>
        </w:tc>
        <w:tc>
          <w:tcPr>
            <w:tcW w:w="1559" w:type="dxa"/>
            <w:vAlign w:val="center"/>
          </w:tcPr>
          <w:p w:rsidR="00A11408" w:rsidRPr="00E64FC8" w:rsidRDefault="00A11408" w:rsidP="00612757">
            <w:pPr>
              <w:spacing w:after="0" w:line="240" w:lineRule="auto"/>
              <w:jc w:val="center"/>
              <w:rPr>
                <w:sz w:val="18"/>
                <w:szCs w:val="18"/>
              </w:rPr>
            </w:pPr>
            <w:r w:rsidRPr="00E64FC8">
              <w:rPr>
                <w:sz w:val="18"/>
                <w:szCs w:val="18"/>
              </w:rPr>
              <w:t>14H- 21H</w:t>
            </w:r>
          </w:p>
        </w:tc>
        <w:tc>
          <w:tcPr>
            <w:tcW w:w="1701" w:type="dxa"/>
            <w:vMerge/>
            <w:vAlign w:val="center"/>
          </w:tcPr>
          <w:p w:rsidR="00A11408" w:rsidRPr="00E64FC8" w:rsidRDefault="00A11408" w:rsidP="00612757">
            <w:pPr>
              <w:spacing w:after="0" w:line="240" w:lineRule="auto"/>
              <w:jc w:val="center"/>
              <w:rPr>
                <w:sz w:val="18"/>
                <w:szCs w:val="18"/>
              </w:rPr>
            </w:pPr>
          </w:p>
        </w:tc>
        <w:tc>
          <w:tcPr>
            <w:tcW w:w="3818" w:type="dxa"/>
            <w:vAlign w:val="center"/>
          </w:tcPr>
          <w:p w:rsidR="00A11408" w:rsidRPr="00E64FC8" w:rsidRDefault="00A11408" w:rsidP="00612757">
            <w:pPr>
              <w:spacing w:after="0" w:line="240" w:lineRule="auto"/>
              <w:rPr>
                <w:sz w:val="18"/>
                <w:szCs w:val="18"/>
              </w:rPr>
            </w:pPr>
            <w:r w:rsidRPr="00E64FC8">
              <w:rPr>
                <w:sz w:val="18"/>
                <w:szCs w:val="18"/>
              </w:rPr>
              <w:t xml:space="preserve">Lobo </w:t>
            </w:r>
            <w:proofErr w:type="spellStart"/>
            <w:r w:rsidRPr="00E64FC8">
              <w:rPr>
                <w:sz w:val="18"/>
                <w:szCs w:val="18"/>
              </w:rPr>
              <w:t>si,nylon</w:t>
            </w:r>
            <w:proofErr w:type="spellEnd"/>
            <w:r w:rsidRPr="00E64FC8">
              <w:rPr>
                <w:sz w:val="18"/>
                <w:szCs w:val="18"/>
              </w:rPr>
              <w:t xml:space="preserve">, pays bas, ESSASSI, </w:t>
            </w:r>
            <w:proofErr w:type="spellStart"/>
            <w:r w:rsidRPr="00E64FC8">
              <w:rPr>
                <w:sz w:val="18"/>
                <w:szCs w:val="18"/>
              </w:rPr>
              <w:t>Abing</w:t>
            </w:r>
            <w:proofErr w:type="spellEnd"/>
            <w:r w:rsidRPr="00E64FC8">
              <w:rPr>
                <w:sz w:val="18"/>
                <w:szCs w:val="18"/>
              </w:rPr>
              <w:t xml:space="preserve">, cyclone </w:t>
            </w:r>
          </w:p>
        </w:tc>
      </w:tr>
      <w:tr w:rsidR="00A11408" w:rsidRPr="00E64FC8" w:rsidTr="005754A7">
        <w:trPr>
          <w:trHeight w:val="314"/>
          <w:jc w:val="center"/>
        </w:trPr>
        <w:tc>
          <w:tcPr>
            <w:tcW w:w="997" w:type="dxa"/>
            <w:vAlign w:val="center"/>
          </w:tcPr>
          <w:p w:rsidR="00A11408" w:rsidRPr="005754A7" w:rsidRDefault="00A11408" w:rsidP="00612757">
            <w:pPr>
              <w:spacing w:after="0" w:line="240" w:lineRule="auto"/>
              <w:jc w:val="center"/>
              <w:rPr>
                <w:bCs/>
                <w:sz w:val="18"/>
                <w:szCs w:val="18"/>
              </w:rPr>
            </w:pPr>
            <w:r w:rsidRPr="005754A7">
              <w:rPr>
                <w:bCs/>
                <w:sz w:val="18"/>
                <w:szCs w:val="18"/>
              </w:rPr>
              <w:t>4</w:t>
            </w:r>
          </w:p>
        </w:tc>
        <w:tc>
          <w:tcPr>
            <w:tcW w:w="1559" w:type="dxa"/>
            <w:vMerge/>
            <w:vAlign w:val="center"/>
          </w:tcPr>
          <w:p w:rsidR="00A11408" w:rsidRPr="00E64FC8" w:rsidRDefault="00A11408" w:rsidP="00612757">
            <w:pPr>
              <w:spacing w:after="0" w:line="240" w:lineRule="auto"/>
              <w:jc w:val="center"/>
              <w:rPr>
                <w:sz w:val="18"/>
                <w:szCs w:val="18"/>
              </w:rPr>
            </w:pPr>
          </w:p>
        </w:tc>
        <w:tc>
          <w:tcPr>
            <w:tcW w:w="1559" w:type="dxa"/>
            <w:vAlign w:val="center"/>
          </w:tcPr>
          <w:p w:rsidR="00A11408" w:rsidRPr="00E64FC8" w:rsidRDefault="00A11408" w:rsidP="00612757">
            <w:pPr>
              <w:spacing w:after="0" w:line="240" w:lineRule="auto"/>
              <w:jc w:val="center"/>
              <w:rPr>
                <w:sz w:val="18"/>
                <w:szCs w:val="18"/>
              </w:rPr>
            </w:pPr>
            <w:r w:rsidRPr="00E64FC8">
              <w:rPr>
                <w:sz w:val="18"/>
                <w:szCs w:val="18"/>
              </w:rPr>
              <w:t>14H- 21H</w:t>
            </w:r>
          </w:p>
        </w:tc>
        <w:tc>
          <w:tcPr>
            <w:tcW w:w="1701" w:type="dxa"/>
            <w:vMerge/>
            <w:vAlign w:val="center"/>
          </w:tcPr>
          <w:p w:rsidR="00A11408" w:rsidRPr="00E64FC8" w:rsidRDefault="00A11408" w:rsidP="00612757">
            <w:pPr>
              <w:spacing w:after="0" w:line="240" w:lineRule="auto"/>
              <w:jc w:val="center"/>
              <w:rPr>
                <w:sz w:val="18"/>
                <w:szCs w:val="18"/>
              </w:rPr>
            </w:pPr>
          </w:p>
        </w:tc>
        <w:tc>
          <w:tcPr>
            <w:tcW w:w="3818" w:type="dxa"/>
            <w:vAlign w:val="center"/>
          </w:tcPr>
          <w:p w:rsidR="00A11408" w:rsidRPr="00E64FC8" w:rsidRDefault="00A11408" w:rsidP="00612757">
            <w:pPr>
              <w:spacing w:after="0" w:line="240" w:lineRule="auto"/>
              <w:rPr>
                <w:sz w:val="18"/>
                <w:szCs w:val="18"/>
              </w:rPr>
            </w:pPr>
            <w:proofErr w:type="spellStart"/>
            <w:r w:rsidRPr="00E64FC8">
              <w:rPr>
                <w:sz w:val="18"/>
                <w:szCs w:val="18"/>
              </w:rPr>
              <w:t>Nkolnguet</w:t>
            </w:r>
            <w:proofErr w:type="spellEnd"/>
            <w:r w:rsidRPr="00E64FC8">
              <w:rPr>
                <w:sz w:val="18"/>
                <w:szCs w:val="18"/>
              </w:rPr>
              <w:t xml:space="preserve">  </w:t>
            </w:r>
            <w:proofErr w:type="spellStart"/>
            <w:r w:rsidRPr="00E64FC8">
              <w:rPr>
                <w:sz w:val="18"/>
                <w:szCs w:val="18"/>
              </w:rPr>
              <w:t>Monavebe</w:t>
            </w:r>
            <w:proofErr w:type="spellEnd"/>
            <w:r w:rsidRPr="00E64FC8">
              <w:rPr>
                <w:sz w:val="18"/>
                <w:szCs w:val="18"/>
              </w:rPr>
              <w:t xml:space="preserve">, </w:t>
            </w:r>
            <w:proofErr w:type="spellStart"/>
            <w:r w:rsidRPr="00E64FC8">
              <w:rPr>
                <w:sz w:val="18"/>
                <w:szCs w:val="18"/>
              </w:rPr>
              <w:t>campchic</w:t>
            </w:r>
            <w:proofErr w:type="spellEnd"/>
            <w:r w:rsidRPr="00E64FC8">
              <w:rPr>
                <w:sz w:val="18"/>
                <w:szCs w:val="18"/>
              </w:rPr>
              <w:t xml:space="preserve">, </w:t>
            </w:r>
            <w:proofErr w:type="spellStart"/>
            <w:r w:rsidRPr="00E64FC8">
              <w:rPr>
                <w:sz w:val="18"/>
                <w:szCs w:val="18"/>
              </w:rPr>
              <w:t>Mbeli’i</w:t>
            </w:r>
            <w:proofErr w:type="spellEnd"/>
            <w:r w:rsidRPr="00E64FC8">
              <w:rPr>
                <w:sz w:val="18"/>
                <w:szCs w:val="18"/>
              </w:rPr>
              <w:t xml:space="preserve">, </w:t>
            </w:r>
            <w:proofErr w:type="spellStart"/>
            <w:r w:rsidRPr="00E64FC8">
              <w:rPr>
                <w:sz w:val="18"/>
                <w:szCs w:val="18"/>
              </w:rPr>
              <w:t>Avebe</w:t>
            </w:r>
            <w:proofErr w:type="spellEnd"/>
          </w:p>
        </w:tc>
      </w:tr>
      <w:tr w:rsidR="00A11408" w:rsidRPr="00E64FC8" w:rsidTr="005754A7">
        <w:trPr>
          <w:trHeight w:val="314"/>
          <w:jc w:val="center"/>
        </w:trPr>
        <w:tc>
          <w:tcPr>
            <w:tcW w:w="997" w:type="dxa"/>
            <w:vAlign w:val="center"/>
          </w:tcPr>
          <w:p w:rsidR="00A11408" w:rsidRPr="005754A7" w:rsidRDefault="00A11408" w:rsidP="00612757">
            <w:pPr>
              <w:spacing w:after="0" w:line="240" w:lineRule="auto"/>
              <w:jc w:val="center"/>
              <w:rPr>
                <w:bCs/>
                <w:sz w:val="18"/>
                <w:szCs w:val="18"/>
              </w:rPr>
            </w:pPr>
            <w:r w:rsidRPr="005754A7">
              <w:rPr>
                <w:bCs/>
                <w:sz w:val="18"/>
                <w:szCs w:val="18"/>
              </w:rPr>
              <w:t>5</w:t>
            </w:r>
          </w:p>
        </w:tc>
        <w:tc>
          <w:tcPr>
            <w:tcW w:w="1559" w:type="dxa"/>
            <w:vMerge/>
            <w:vAlign w:val="center"/>
          </w:tcPr>
          <w:p w:rsidR="00A11408" w:rsidRPr="00E64FC8" w:rsidRDefault="00A11408" w:rsidP="00612757">
            <w:pPr>
              <w:spacing w:after="0" w:line="240" w:lineRule="auto"/>
              <w:jc w:val="center"/>
              <w:rPr>
                <w:sz w:val="18"/>
                <w:szCs w:val="18"/>
              </w:rPr>
            </w:pPr>
          </w:p>
        </w:tc>
        <w:tc>
          <w:tcPr>
            <w:tcW w:w="1559" w:type="dxa"/>
            <w:vAlign w:val="center"/>
          </w:tcPr>
          <w:p w:rsidR="00A11408" w:rsidRPr="00E64FC8" w:rsidRDefault="00A11408" w:rsidP="00612757">
            <w:pPr>
              <w:spacing w:after="0" w:line="240" w:lineRule="auto"/>
              <w:jc w:val="center"/>
              <w:rPr>
                <w:sz w:val="18"/>
                <w:szCs w:val="18"/>
              </w:rPr>
            </w:pPr>
            <w:r w:rsidRPr="00E64FC8">
              <w:rPr>
                <w:sz w:val="18"/>
                <w:szCs w:val="18"/>
              </w:rPr>
              <w:t xml:space="preserve">22H -5H </w:t>
            </w:r>
          </w:p>
        </w:tc>
        <w:tc>
          <w:tcPr>
            <w:tcW w:w="1701" w:type="dxa"/>
            <w:vMerge/>
            <w:vAlign w:val="center"/>
          </w:tcPr>
          <w:p w:rsidR="00A11408" w:rsidRPr="00E64FC8" w:rsidRDefault="00A11408" w:rsidP="00612757">
            <w:pPr>
              <w:spacing w:after="0" w:line="240" w:lineRule="auto"/>
              <w:jc w:val="center"/>
              <w:rPr>
                <w:sz w:val="18"/>
                <w:szCs w:val="18"/>
              </w:rPr>
            </w:pPr>
          </w:p>
        </w:tc>
        <w:tc>
          <w:tcPr>
            <w:tcW w:w="3818" w:type="dxa"/>
            <w:vAlign w:val="center"/>
          </w:tcPr>
          <w:p w:rsidR="00A11408" w:rsidRPr="00E64FC8" w:rsidRDefault="00A11408" w:rsidP="00612757">
            <w:pPr>
              <w:spacing w:after="0" w:line="240" w:lineRule="auto"/>
              <w:rPr>
                <w:sz w:val="18"/>
                <w:szCs w:val="18"/>
              </w:rPr>
            </w:pPr>
            <w:r w:rsidRPr="00E64FC8">
              <w:rPr>
                <w:sz w:val="18"/>
                <w:szCs w:val="18"/>
              </w:rPr>
              <w:t xml:space="preserve">Centre-ville, </w:t>
            </w:r>
            <w:proofErr w:type="spellStart"/>
            <w:r w:rsidRPr="00E64FC8">
              <w:rPr>
                <w:sz w:val="18"/>
                <w:szCs w:val="18"/>
              </w:rPr>
              <w:t>Abing</w:t>
            </w:r>
            <w:proofErr w:type="spellEnd"/>
            <w:r w:rsidRPr="00E64FC8">
              <w:rPr>
                <w:sz w:val="18"/>
                <w:szCs w:val="18"/>
              </w:rPr>
              <w:t xml:space="preserve">, alpha </w:t>
            </w:r>
            <w:r w:rsidRPr="002465CB">
              <w:rPr>
                <w:sz w:val="18"/>
                <w:szCs w:val="18"/>
              </w:rPr>
              <w:t xml:space="preserve">jet </w:t>
            </w:r>
            <w:proofErr w:type="spellStart"/>
            <w:r w:rsidRPr="002465CB">
              <w:rPr>
                <w:sz w:val="18"/>
                <w:szCs w:val="18"/>
              </w:rPr>
              <w:t>Bakassi</w:t>
            </w:r>
            <w:proofErr w:type="spellEnd"/>
          </w:p>
        </w:tc>
      </w:tr>
      <w:tr w:rsidR="00A11408" w:rsidRPr="00E64FC8" w:rsidTr="005754A7">
        <w:trPr>
          <w:trHeight w:val="314"/>
          <w:jc w:val="center"/>
        </w:trPr>
        <w:tc>
          <w:tcPr>
            <w:tcW w:w="997" w:type="dxa"/>
            <w:vAlign w:val="center"/>
          </w:tcPr>
          <w:p w:rsidR="00A11408" w:rsidRPr="005754A7" w:rsidRDefault="00A11408" w:rsidP="00612757">
            <w:pPr>
              <w:spacing w:after="0" w:line="240" w:lineRule="auto"/>
              <w:jc w:val="center"/>
              <w:rPr>
                <w:bCs/>
                <w:sz w:val="18"/>
                <w:szCs w:val="18"/>
              </w:rPr>
            </w:pPr>
            <w:r w:rsidRPr="005754A7">
              <w:rPr>
                <w:bCs/>
                <w:sz w:val="18"/>
                <w:szCs w:val="18"/>
              </w:rPr>
              <w:t>6</w:t>
            </w:r>
          </w:p>
        </w:tc>
        <w:tc>
          <w:tcPr>
            <w:tcW w:w="1559" w:type="dxa"/>
            <w:vMerge/>
            <w:vAlign w:val="center"/>
          </w:tcPr>
          <w:p w:rsidR="00A11408" w:rsidRPr="00E64FC8" w:rsidRDefault="00A11408" w:rsidP="00612757">
            <w:pPr>
              <w:spacing w:after="0" w:line="240" w:lineRule="auto"/>
              <w:jc w:val="center"/>
              <w:rPr>
                <w:sz w:val="18"/>
                <w:szCs w:val="18"/>
              </w:rPr>
            </w:pPr>
          </w:p>
        </w:tc>
        <w:tc>
          <w:tcPr>
            <w:tcW w:w="1559" w:type="dxa"/>
            <w:vAlign w:val="center"/>
          </w:tcPr>
          <w:p w:rsidR="00A11408" w:rsidRPr="00E64FC8" w:rsidRDefault="00A11408" w:rsidP="00612757">
            <w:pPr>
              <w:spacing w:after="0" w:line="240" w:lineRule="auto"/>
              <w:jc w:val="center"/>
              <w:rPr>
                <w:sz w:val="18"/>
                <w:szCs w:val="18"/>
              </w:rPr>
            </w:pPr>
            <w:r w:rsidRPr="00E64FC8">
              <w:rPr>
                <w:sz w:val="18"/>
                <w:szCs w:val="18"/>
              </w:rPr>
              <w:t>22H -5H</w:t>
            </w:r>
          </w:p>
        </w:tc>
        <w:tc>
          <w:tcPr>
            <w:tcW w:w="1701" w:type="dxa"/>
            <w:vAlign w:val="center"/>
          </w:tcPr>
          <w:p w:rsidR="00A11408" w:rsidRPr="00E64FC8" w:rsidRDefault="00A11408" w:rsidP="00612757">
            <w:pPr>
              <w:spacing w:after="0" w:line="240" w:lineRule="auto"/>
              <w:jc w:val="center"/>
              <w:rPr>
                <w:sz w:val="18"/>
                <w:szCs w:val="18"/>
              </w:rPr>
            </w:pPr>
            <w:r w:rsidRPr="00E64FC8">
              <w:rPr>
                <w:sz w:val="18"/>
                <w:szCs w:val="18"/>
              </w:rPr>
              <w:t>Benne BTP 06 roues</w:t>
            </w:r>
          </w:p>
        </w:tc>
        <w:tc>
          <w:tcPr>
            <w:tcW w:w="3818" w:type="dxa"/>
            <w:vAlign w:val="center"/>
          </w:tcPr>
          <w:p w:rsidR="00A11408" w:rsidRPr="00E64FC8" w:rsidRDefault="00A11408" w:rsidP="00612757">
            <w:pPr>
              <w:spacing w:after="0" w:line="240" w:lineRule="auto"/>
              <w:rPr>
                <w:sz w:val="18"/>
                <w:szCs w:val="18"/>
                <w:lang w:val="en-US"/>
              </w:rPr>
            </w:pPr>
            <w:r w:rsidRPr="00E64FC8">
              <w:rPr>
                <w:sz w:val="18"/>
                <w:szCs w:val="18"/>
                <w:lang w:val="en-US"/>
              </w:rPr>
              <w:t xml:space="preserve"> </w:t>
            </w:r>
            <w:proofErr w:type="spellStart"/>
            <w:r w:rsidR="005754A7" w:rsidRPr="00E64FC8">
              <w:rPr>
                <w:sz w:val="18"/>
                <w:szCs w:val="18"/>
                <w:lang w:val="en-US"/>
              </w:rPr>
              <w:t>Travaux</w:t>
            </w:r>
            <w:proofErr w:type="spellEnd"/>
            <w:r w:rsidR="005754A7" w:rsidRPr="00E64FC8">
              <w:rPr>
                <w:sz w:val="18"/>
                <w:szCs w:val="18"/>
                <w:lang w:val="en-US"/>
              </w:rPr>
              <w:t xml:space="preserve"> </w:t>
            </w:r>
            <w:r w:rsidR="005754A7" w:rsidRPr="002465CB">
              <w:rPr>
                <w:sz w:val="18"/>
                <w:szCs w:val="18"/>
                <w:lang w:val="en-US"/>
              </w:rPr>
              <w:t xml:space="preserve">publics, </w:t>
            </w:r>
            <w:proofErr w:type="spellStart"/>
            <w:r w:rsidR="005754A7" w:rsidRPr="002465CB">
              <w:rPr>
                <w:sz w:val="18"/>
                <w:szCs w:val="18"/>
                <w:lang w:val="en-US"/>
              </w:rPr>
              <w:t>Orphelinat</w:t>
            </w:r>
            <w:proofErr w:type="spellEnd"/>
            <w:r w:rsidRPr="002465CB">
              <w:rPr>
                <w:sz w:val="18"/>
                <w:szCs w:val="18"/>
                <w:lang w:val="en-US"/>
              </w:rPr>
              <w:t>,</w:t>
            </w:r>
            <w:r>
              <w:rPr>
                <w:sz w:val="18"/>
                <w:szCs w:val="18"/>
                <w:lang w:val="en-US"/>
              </w:rPr>
              <w:t xml:space="preserve"> </w:t>
            </w:r>
            <w:r w:rsidRPr="00E64FC8">
              <w:rPr>
                <w:sz w:val="18"/>
                <w:szCs w:val="18"/>
                <w:lang w:val="en-US"/>
              </w:rPr>
              <w:t>MINDUH</w:t>
            </w:r>
          </w:p>
        </w:tc>
      </w:tr>
    </w:tbl>
    <w:p w:rsidR="004950B4" w:rsidRDefault="004950B4" w:rsidP="004950B4">
      <w:pPr>
        <w:spacing w:after="0"/>
        <w:ind w:right="34"/>
        <w:rPr>
          <w:color w:val="0070C0"/>
          <w:szCs w:val="24"/>
        </w:rPr>
      </w:pPr>
    </w:p>
    <w:p w:rsidR="004950B4" w:rsidRPr="00465FA7" w:rsidRDefault="005754A7" w:rsidP="00873D0C">
      <w:pPr>
        <w:pStyle w:val="Titre3"/>
        <w:numPr>
          <w:ilvl w:val="0"/>
          <w:numId w:val="56"/>
        </w:numPr>
        <w:ind w:left="0" w:right="34" w:firstLine="0"/>
        <w:jc w:val="left"/>
        <w:rPr>
          <w:rFonts w:ascii="Maiandra GD" w:hAnsi="Maiandra GD" w:cs="Arial"/>
          <w:sz w:val="22"/>
          <w:szCs w:val="22"/>
        </w:rPr>
      </w:pPr>
      <w:bookmarkStart w:id="72" w:name="_Toc339900154"/>
      <w:bookmarkStart w:id="73" w:name="_Toc339950716"/>
      <w:bookmarkStart w:id="74" w:name="_Toc339960889"/>
      <w:bookmarkStart w:id="75" w:name="_Toc339963190"/>
      <w:bookmarkStart w:id="76" w:name="_Toc339963580"/>
      <w:bookmarkStart w:id="77" w:name="_Toc364699874"/>
      <w:r w:rsidRPr="00465FA7">
        <w:rPr>
          <w:rFonts w:ascii="Maiandra GD" w:hAnsi="Maiandra GD" w:cs="Arial"/>
          <w:sz w:val="22"/>
          <w:szCs w:val="22"/>
        </w:rPr>
        <w:t xml:space="preserve"> </w:t>
      </w:r>
      <w:bookmarkStart w:id="78" w:name="_Toc153531068"/>
      <w:r w:rsidR="004950B4" w:rsidRPr="00465FA7">
        <w:rPr>
          <w:rFonts w:ascii="Maiandra GD" w:hAnsi="Maiandra GD" w:cs="Arial"/>
          <w:sz w:val="22"/>
          <w:szCs w:val="22"/>
        </w:rPr>
        <w:t>Modes de collecte des ordures ménagères</w:t>
      </w:r>
      <w:bookmarkEnd w:id="72"/>
      <w:bookmarkEnd w:id="73"/>
      <w:bookmarkEnd w:id="74"/>
      <w:bookmarkEnd w:id="75"/>
      <w:bookmarkEnd w:id="76"/>
      <w:bookmarkEnd w:id="77"/>
      <w:bookmarkEnd w:id="78"/>
    </w:p>
    <w:p w:rsidR="004950B4" w:rsidRPr="00465FA7" w:rsidRDefault="004950B4" w:rsidP="005754A7">
      <w:pPr>
        <w:pStyle w:val="Titre4"/>
        <w:spacing w:line="276" w:lineRule="auto"/>
        <w:ind w:right="34"/>
        <w:jc w:val="both"/>
        <w:rPr>
          <w:rFonts w:ascii="Maiandra GD" w:hAnsi="Maiandra GD" w:cs="Arial"/>
          <w:bCs/>
          <w:i/>
          <w:sz w:val="22"/>
          <w:szCs w:val="22"/>
        </w:rPr>
      </w:pPr>
      <w:bookmarkStart w:id="79" w:name="_Toc339963192"/>
      <w:bookmarkStart w:id="80" w:name="_Toc364699875"/>
      <w:bookmarkStart w:id="81" w:name="_Toc149296326"/>
      <w:bookmarkStart w:id="82" w:name="_Toc153531069"/>
      <w:r w:rsidRPr="00465FA7">
        <w:rPr>
          <w:rFonts w:ascii="Maiandra GD" w:hAnsi="Maiandra GD" w:cs="Arial"/>
          <w:bCs/>
          <w:i/>
          <w:sz w:val="22"/>
          <w:szCs w:val="22"/>
        </w:rPr>
        <w:t>B</w:t>
      </w:r>
      <w:r w:rsidR="00803AEC" w:rsidRPr="00465FA7">
        <w:rPr>
          <w:rFonts w:ascii="Maiandra GD" w:hAnsi="Maiandra GD" w:cs="Arial"/>
          <w:bCs/>
          <w:i/>
          <w:sz w:val="22"/>
          <w:szCs w:val="22"/>
        </w:rPr>
        <w:t xml:space="preserve"> </w:t>
      </w:r>
      <w:r w:rsidR="005754A7" w:rsidRPr="00465FA7">
        <w:rPr>
          <w:rFonts w:ascii="Maiandra GD" w:hAnsi="Maiandra GD" w:cs="Arial"/>
          <w:bCs/>
          <w:i/>
          <w:sz w:val="22"/>
          <w:szCs w:val="22"/>
        </w:rPr>
        <w:t>2</w:t>
      </w:r>
      <w:r w:rsidRPr="00465FA7">
        <w:rPr>
          <w:rFonts w:ascii="Maiandra GD" w:hAnsi="Maiandra GD" w:cs="Arial"/>
          <w:bCs/>
          <w:i/>
          <w:sz w:val="22"/>
          <w:szCs w:val="22"/>
        </w:rPr>
        <w:t>04.1. Ordures ménagères provenant directement des ménages</w:t>
      </w:r>
      <w:bookmarkEnd w:id="79"/>
      <w:bookmarkEnd w:id="80"/>
      <w:bookmarkEnd w:id="81"/>
      <w:bookmarkEnd w:id="82"/>
    </w:p>
    <w:p w:rsidR="004950B4" w:rsidRPr="00CE6CBF" w:rsidRDefault="004950B4" w:rsidP="005754A7">
      <w:pPr>
        <w:spacing w:after="0"/>
        <w:ind w:right="34"/>
        <w:rPr>
          <w:rFonts w:cs="Arial"/>
          <w:szCs w:val="24"/>
          <w:lang w:eastAsia="ar-SA"/>
        </w:rPr>
      </w:pPr>
      <w:r w:rsidRPr="00CE6CBF">
        <w:rPr>
          <w:rFonts w:cs="Arial"/>
          <w:szCs w:val="24"/>
          <w:lang w:eastAsia="ar-SA"/>
        </w:rPr>
        <w:t xml:space="preserve">Deux modes de collecte des </w:t>
      </w:r>
      <w:r>
        <w:rPr>
          <w:rFonts w:cs="Arial"/>
          <w:szCs w:val="24"/>
          <w:lang w:eastAsia="ar-SA"/>
        </w:rPr>
        <w:t>déchets m</w:t>
      </w:r>
      <w:r w:rsidRPr="00CE6CBF">
        <w:rPr>
          <w:rFonts w:cs="Arial"/>
          <w:szCs w:val="24"/>
          <w:lang w:eastAsia="ar-SA"/>
        </w:rPr>
        <w:t xml:space="preserve">énagers domestiques pourront être assurés par le Prestataire à l’intérieur de chacun </w:t>
      </w:r>
      <w:r>
        <w:rPr>
          <w:rFonts w:cs="Arial"/>
          <w:szCs w:val="24"/>
          <w:lang w:eastAsia="ar-SA"/>
        </w:rPr>
        <w:t xml:space="preserve">des arrondissements </w:t>
      </w:r>
      <w:r w:rsidRPr="00CE6CBF">
        <w:rPr>
          <w:rFonts w:cs="Arial"/>
          <w:szCs w:val="24"/>
          <w:lang w:eastAsia="ar-SA"/>
        </w:rPr>
        <w:t>:</w:t>
      </w:r>
    </w:p>
    <w:p w:rsidR="004950B4" w:rsidRPr="00CE6CBF" w:rsidRDefault="005754A7" w:rsidP="00873D0C">
      <w:pPr>
        <w:numPr>
          <w:ilvl w:val="0"/>
          <w:numId w:val="53"/>
        </w:numPr>
        <w:autoSpaceDN/>
        <w:spacing w:after="0"/>
        <w:ind w:right="34"/>
        <w:rPr>
          <w:rFonts w:cs="Arial"/>
          <w:szCs w:val="24"/>
          <w:lang w:eastAsia="ar-SA"/>
        </w:rPr>
      </w:pPr>
      <w:r w:rsidRPr="00CE6CBF">
        <w:rPr>
          <w:rFonts w:cs="Arial"/>
          <w:b/>
          <w:szCs w:val="24"/>
          <w:u w:val="single"/>
        </w:rPr>
        <w:t>La</w:t>
      </w:r>
      <w:r w:rsidR="004950B4" w:rsidRPr="00CE6CBF">
        <w:rPr>
          <w:rFonts w:cs="Arial"/>
          <w:b/>
          <w:szCs w:val="24"/>
          <w:u w:val="single"/>
        </w:rPr>
        <w:t xml:space="preserve"> collecte à point fixe ou </w:t>
      </w:r>
      <w:r w:rsidR="004950B4" w:rsidRPr="00CE6CBF">
        <w:rPr>
          <w:rFonts w:cs="Arial"/>
          <w:b/>
          <w:szCs w:val="24"/>
          <w:u w:val="single"/>
          <w:lang w:eastAsia="ar-SA"/>
        </w:rPr>
        <w:t>le</w:t>
      </w:r>
      <w:r w:rsidR="00803AEC" w:rsidRPr="00CE6CBF">
        <w:rPr>
          <w:rFonts w:cs="Arial"/>
          <w:szCs w:val="24"/>
          <w:u w:val="single"/>
          <w:lang w:eastAsia="ar-SA"/>
        </w:rPr>
        <w:t xml:space="preserve"> «</w:t>
      </w:r>
      <w:r w:rsidR="00803AEC" w:rsidRPr="00CE6CBF">
        <w:rPr>
          <w:rFonts w:cs="Arial"/>
          <w:b/>
          <w:szCs w:val="24"/>
          <w:u w:val="single"/>
          <w:lang w:eastAsia="ar-SA"/>
        </w:rPr>
        <w:t xml:space="preserve"> porte</w:t>
      </w:r>
      <w:r w:rsidR="004950B4" w:rsidRPr="00CE6CBF">
        <w:rPr>
          <w:rFonts w:cs="Arial"/>
          <w:b/>
          <w:szCs w:val="24"/>
          <w:u w:val="single"/>
          <w:lang w:eastAsia="ar-SA"/>
        </w:rPr>
        <w:t xml:space="preserve"> à porte collectif</w:t>
      </w:r>
      <w:r w:rsidR="004950B4" w:rsidRPr="00CE6CBF">
        <w:rPr>
          <w:rFonts w:cs="Arial"/>
          <w:szCs w:val="24"/>
          <w:lang w:eastAsia="ar-SA"/>
        </w:rPr>
        <w:t> » consistant à ramasser les bacs mobiles collectifs de stockage mis à disposition de "gros producteurs" tels</w:t>
      </w:r>
      <w:r w:rsidR="004950B4">
        <w:rPr>
          <w:rFonts w:cs="Arial"/>
          <w:szCs w:val="24"/>
          <w:lang w:eastAsia="ar-SA"/>
        </w:rPr>
        <w:t xml:space="preserve"> </w:t>
      </w:r>
      <w:r w:rsidR="004950B4" w:rsidRPr="00CE6CBF">
        <w:rPr>
          <w:rFonts w:cs="Arial"/>
          <w:szCs w:val="24"/>
          <w:lang w:eastAsia="ar-SA"/>
        </w:rPr>
        <w:t>les logements collectifs, les administration</w:t>
      </w:r>
      <w:r w:rsidR="004950B4">
        <w:rPr>
          <w:rFonts w:cs="Arial"/>
          <w:szCs w:val="24"/>
          <w:lang w:eastAsia="ar-SA"/>
        </w:rPr>
        <w:t>s et services publics,</w:t>
      </w:r>
      <w:r w:rsidR="004950B4" w:rsidRPr="00CE6CBF">
        <w:rPr>
          <w:rFonts w:cs="Arial"/>
          <w:szCs w:val="24"/>
          <w:lang w:eastAsia="ar-SA"/>
        </w:rPr>
        <w:t xml:space="preserve"> les marchés, les places publiques, les gares routières, les commerces et li</w:t>
      </w:r>
      <w:r w:rsidR="004950B4">
        <w:rPr>
          <w:rFonts w:cs="Arial"/>
          <w:szCs w:val="24"/>
          <w:lang w:eastAsia="ar-SA"/>
        </w:rPr>
        <w:t>eux de restauration.</w:t>
      </w:r>
      <w:r w:rsidR="004950B4" w:rsidRPr="00CE6CBF">
        <w:rPr>
          <w:rFonts w:cs="Arial"/>
          <w:szCs w:val="24"/>
          <w:lang w:eastAsia="ar-SA"/>
        </w:rPr>
        <w:t xml:space="preserve"> </w:t>
      </w:r>
      <w:r w:rsidR="004950B4">
        <w:rPr>
          <w:rFonts w:cs="Arial"/>
          <w:szCs w:val="24"/>
          <w:lang w:eastAsia="ar-SA"/>
        </w:rPr>
        <w:t>L</w:t>
      </w:r>
      <w:r w:rsidR="004950B4" w:rsidRPr="00CE6CBF">
        <w:rPr>
          <w:rFonts w:cs="Arial"/>
          <w:szCs w:val="24"/>
          <w:lang w:eastAsia="ar-SA"/>
        </w:rPr>
        <w:t xml:space="preserve">es zones densément occupées, bordées ou ceinturées «de voies carrossables, seront également traitées préférentiellement selon ce mode de collecte ; </w:t>
      </w:r>
    </w:p>
    <w:p w:rsidR="004950B4" w:rsidRPr="00CE6CBF" w:rsidRDefault="004950B4" w:rsidP="00873D0C">
      <w:pPr>
        <w:numPr>
          <w:ilvl w:val="0"/>
          <w:numId w:val="53"/>
        </w:numPr>
        <w:autoSpaceDN/>
        <w:spacing w:after="0"/>
        <w:ind w:right="34"/>
        <w:rPr>
          <w:rFonts w:cs="Arial"/>
          <w:szCs w:val="24"/>
          <w:lang w:eastAsia="ar-SA"/>
        </w:rPr>
      </w:pPr>
      <w:r w:rsidRPr="00CE6CBF">
        <w:rPr>
          <w:rFonts w:cs="Arial"/>
          <w:szCs w:val="24"/>
          <w:lang w:eastAsia="ar-SA"/>
        </w:rPr>
        <w:t>Le "</w:t>
      </w:r>
      <w:r w:rsidRPr="00CE6CBF">
        <w:rPr>
          <w:rFonts w:cs="Arial"/>
          <w:b/>
          <w:szCs w:val="24"/>
          <w:u w:val="single"/>
          <w:lang w:eastAsia="ar-SA"/>
        </w:rPr>
        <w:t>porte à porte individuel</w:t>
      </w:r>
      <w:r w:rsidRPr="00CE6CBF">
        <w:rPr>
          <w:rFonts w:cs="Arial"/>
          <w:szCs w:val="24"/>
          <w:lang w:eastAsia="ar-SA"/>
        </w:rPr>
        <w:t xml:space="preserve">" consistant à récupérer l’apport spontané des ménages lors de </w:t>
      </w:r>
      <w:r>
        <w:rPr>
          <w:rFonts w:cs="Arial"/>
          <w:szCs w:val="24"/>
          <w:lang w:eastAsia="ar-SA"/>
        </w:rPr>
        <w:t>tournées à</w:t>
      </w:r>
      <w:r w:rsidRPr="00CE6CBF">
        <w:rPr>
          <w:rFonts w:cs="Arial"/>
          <w:szCs w:val="24"/>
          <w:lang w:eastAsia="ar-SA"/>
        </w:rPr>
        <w:t xml:space="preserve"> l’intérieur des secteurs concernés "au son du klaxon", à ram</w:t>
      </w:r>
      <w:r>
        <w:rPr>
          <w:rFonts w:cs="Arial"/>
          <w:szCs w:val="24"/>
          <w:lang w:eastAsia="ar-SA"/>
        </w:rPr>
        <w:t>asser le contenu de la poubelle</w:t>
      </w:r>
      <w:r w:rsidRPr="00CE6CBF">
        <w:rPr>
          <w:rFonts w:cs="Arial"/>
          <w:szCs w:val="24"/>
          <w:lang w:eastAsia="ar-SA"/>
        </w:rPr>
        <w:t xml:space="preserve"> individuelle des ménages. Les bennes à compaction ainsi que tout autre engin ou matériel appropri</w:t>
      </w:r>
      <w:r>
        <w:rPr>
          <w:rFonts w:cs="Arial"/>
          <w:szCs w:val="24"/>
          <w:lang w:eastAsia="ar-SA"/>
        </w:rPr>
        <w:t>é</w:t>
      </w:r>
      <w:r w:rsidRPr="00CE6CBF">
        <w:rPr>
          <w:rFonts w:cs="Arial"/>
          <w:szCs w:val="24"/>
          <w:lang w:eastAsia="ar-SA"/>
        </w:rPr>
        <w:t xml:space="preserve"> pourront assurer ce mode de collecte qui concerne les secteurs disposant d’une densité suffisante en voiries carrossables.</w:t>
      </w:r>
    </w:p>
    <w:p w:rsidR="004950B4" w:rsidRPr="00CE6CBF" w:rsidRDefault="004950B4" w:rsidP="004950B4">
      <w:pPr>
        <w:autoSpaceDN/>
        <w:spacing w:after="0"/>
        <w:ind w:right="34"/>
        <w:rPr>
          <w:rFonts w:cs="Arial"/>
          <w:szCs w:val="24"/>
          <w:lang w:eastAsia="ar-SA"/>
        </w:rPr>
      </w:pPr>
    </w:p>
    <w:p w:rsidR="004950B4" w:rsidRPr="00465FA7" w:rsidRDefault="004950B4" w:rsidP="00803AEC">
      <w:pPr>
        <w:pStyle w:val="Titre4"/>
        <w:spacing w:line="276" w:lineRule="auto"/>
        <w:ind w:right="34"/>
        <w:jc w:val="both"/>
        <w:rPr>
          <w:rFonts w:ascii="Maiandra GD" w:hAnsi="Maiandra GD" w:cs="Arial"/>
          <w:bCs/>
          <w:i/>
          <w:sz w:val="22"/>
          <w:szCs w:val="22"/>
        </w:rPr>
      </w:pPr>
      <w:bookmarkStart w:id="83" w:name="_Toc339963193"/>
      <w:bookmarkStart w:id="84" w:name="_Toc364699876"/>
      <w:bookmarkStart w:id="85" w:name="_Toc149296327"/>
      <w:bookmarkStart w:id="86" w:name="_Toc153531070"/>
      <w:r w:rsidRPr="00465FA7">
        <w:rPr>
          <w:rFonts w:ascii="Maiandra GD" w:hAnsi="Maiandra GD" w:cs="Arial"/>
          <w:bCs/>
          <w:i/>
          <w:sz w:val="22"/>
          <w:szCs w:val="22"/>
        </w:rPr>
        <w:t>B</w:t>
      </w:r>
      <w:r w:rsidR="00803AEC" w:rsidRPr="00465FA7">
        <w:rPr>
          <w:rFonts w:ascii="Maiandra GD" w:hAnsi="Maiandra GD" w:cs="Arial"/>
          <w:bCs/>
          <w:i/>
          <w:sz w:val="22"/>
          <w:szCs w:val="22"/>
        </w:rPr>
        <w:t xml:space="preserve"> 2</w:t>
      </w:r>
      <w:r w:rsidRPr="00465FA7">
        <w:rPr>
          <w:rFonts w:ascii="Maiandra GD" w:hAnsi="Maiandra GD" w:cs="Arial"/>
          <w:bCs/>
          <w:i/>
          <w:sz w:val="22"/>
          <w:szCs w:val="22"/>
        </w:rPr>
        <w:t>04.2. Autres ordures ménagères</w:t>
      </w:r>
      <w:bookmarkEnd w:id="83"/>
      <w:bookmarkEnd w:id="84"/>
      <w:bookmarkEnd w:id="85"/>
      <w:bookmarkEnd w:id="86"/>
    </w:p>
    <w:p w:rsidR="004950B4" w:rsidRPr="00CE6CBF" w:rsidRDefault="004950B4" w:rsidP="004950B4">
      <w:pPr>
        <w:spacing w:after="0"/>
        <w:ind w:right="34"/>
        <w:rPr>
          <w:rFonts w:cs="Trebuchet MS"/>
          <w:szCs w:val="24"/>
          <w:lang w:eastAsia="ar-SA"/>
        </w:rPr>
      </w:pPr>
      <w:r w:rsidRPr="00CE6CBF">
        <w:rPr>
          <w:rFonts w:cs="Arial"/>
          <w:szCs w:val="24"/>
          <w:lang w:eastAsia="ar-SA"/>
        </w:rPr>
        <w:t>Le Prestataire a la charge d’enlever les autres déchets non domestiques assimilable</w:t>
      </w:r>
      <w:r>
        <w:rPr>
          <w:rFonts w:cs="Arial"/>
          <w:szCs w:val="24"/>
          <w:lang w:eastAsia="ar-SA"/>
        </w:rPr>
        <w:t>s</w:t>
      </w:r>
      <w:r w:rsidRPr="00CE6CBF">
        <w:rPr>
          <w:rFonts w:cs="Arial"/>
          <w:szCs w:val="24"/>
          <w:lang w:eastAsia="ar-SA"/>
        </w:rPr>
        <w:t xml:space="preserve"> aux ordures ménagères stockées dans les bacs mobiles collectifs.</w:t>
      </w:r>
    </w:p>
    <w:p w:rsidR="004950B4" w:rsidRPr="00CE6CBF" w:rsidRDefault="004950B4" w:rsidP="004950B4">
      <w:pPr>
        <w:spacing w:after="0"/>
        <w:ind w:right="34"/>
        <w:rPr>
          <w:rFonts w:cs="Arial"/>
          <w:szCs w:val="24"/>
          <w:lang w:eastAsia="ar-SA"/>
        </w:rPr>
      </w:pPr>
      <w:r w:rsidRPr="00CE6CBF">
        <w:rPr>
          <w:rFonts w:cs="Arial"/>
          <w:szCs w:val="24"/>
          <w:lang w:eastAsia="ar-SA"/>
        </w:rPr>
        <w:t>Font également parti</w:t>
      </w:r>
      <w:r>
        <w:rPr>
          <w:rFonts w:cs="Arial"/>
          <w:szCs w:val="24"/>
          <w:lang w:eastAsia="ar-SA"/>
        </w:rPr>
        <w:t>e</w:t>
      </w:r>
      <w:r w:rsidRPr="00CE6CBF">
        <w:rPr>
          <w:rFonts w:cs="Arial"/>
          <w:szCs w:val="24"/>
          <w:lang w:eastAsia="ar-SA"/>
        </w:rPr>
        <w:t xml:space="preserve"> des déchets ménagers non domestiques, l’ensemble des papiers</w:t>
      </w:r>
      <w:r>
        <w:rPr>
          <w:rFonts w:cs="Arial"/>
          <w:szCs w:val="24"/>
          <w:lang w:eastAsia="ar-SA"/>
        </w:rPr>
        <w:t xml:space="preserve"> </w:t>
      </w:r>
      <w:r w:rsidRPr="00CE6CBF">
        <w:rPr>
          <w:rFonts w:cs="Arial"/>
          <w:szCs w:val="24"/>
          <w:lang w:eastAsia="ar-SA"/>
        </w:rPr>
        <w:t>récupérés lors des opérations de nettoyage que le Prestataire doit stocker, transporter et mettre en décharge tout comme les déchets ménagers de type domestique.</w:t>
      </w:r>
    </w:p>
    <w:p w:rsidR="004950B4" w:rsidRPr="00CE6CBF" w:rsidRDefault="004950B4" w:rsidP="004950B4">
      <w:pPr>
        <w:spacing w:after="0"/>
        <w:ind w:right="34"/>
        <w:rPr>
          <w:rFonts w:cs="Arial"/>
          <w:szCs w:val="24"/>
          <w:lang w:eastAsia="ar-SA"/>
        </w:rPr>
      </w:pPr>
    </w:p>
    <w:p w:rsidR="004950B4" w:rsidRPr="00465FA7" w:rsidRDefault="00803AEC" w:rsidP="00873D0C">
      <w:pPr>
        <w:pStyle w:val="Titre3"/>
        <w:numPr>
          <w:ilvl w:val="0"/>
          <w:numId w:val="56"/>
        </w:numPr>
        <w:ind w:left="0" w:right="34" w:firstLine="0"/>
        <w:jc w:val="left"/>
        <w:rPr>
          <w:rFonts w:ascii="Maiandra GD" w:hAnsi="Maiandra GD" w:cs="Arial"/>
          <w:sz w:val="22"/>
          <w:szCs w:val="22"/>
        </w:rPr>
      </w:pPr>
      <w:r w:rsidRPr="00465FA7">
        <w:rPr>
          <w:rFonts w:ascii="Maiandra GD" w:hAnsi="Maiandra GD" w:cs="Arial"/>
          <w:sz w:val="22"/>
          <w:szCs w:val="22"/>
        </w:rPr>
        <w:t xml:space="preserve"> </w:t>
      </w:r>
      <w:bookmarkStart w:id="87" w:name="_Toc153531071"/>
      <w:r w:rsidR="004950B4" w:rsidRPr="00465FA7">
        <w:rPr>
          <w:rFonts w:ascii="Maiandra GD" w:hAnsi="Maiandra GD" w:cs="Arial"/>
          <w:sz w:val="22"/>
          <w:szCs w:val="22"/>
        </w:rPr>
        <w:t>Sensibilisation des populations</w:t>
      </w:r>
      <w:bookmarkEnd w:id="87"/>
      <w:r w:rsidR="004950B4" w:rsidRPr="00465FA7">
        <w:rPr>
          <w:rFonts w:ascii="Maiandra GD" w:hAnsi="Maiandra GD" w:cs="Arial"/>
          <w:sz w:val="22"/>
          <w:szCs w:val="22"/>
        </w:rPr>
        <w:t xml:space="preserve"> </w:t>
      </w:r>
    </w:p>
    <w:p w:rsidR="004950B4" w:rsidRPr="00CE6CBF" w:rsidRDefault="004950B4" w:rsidP="004950B4">
      <w:pPr>
        <w:spacing w:after="0"/>
        <w:ind w:right="34"/>
        <w:rPr>
          <w:rFonts w:cs="Arial"/>
          <w:szCs w:val="24"/>
          <w:lang w:eastAsia="ar-SA"/>
        </w:rPr>
      </w:pPr>
      <w:r>
        <w:rPr>
          <w:rFonts w:cs="Arial"/>
          <w:szCs w:val="24"/>
          <w:lang w:eastAsia="ar-SA"/>
        </w:rPr>
        <w:t>Les efforts fournis par l’administr</w:t>
      </w:r>
      <w:r w:rsidRPr="00CE6CBF">
        <w:rPr>
          <w:rFonts w:cs="Arial"/>
          <w:szCs w:val="24"/>
          <w:lang w:eastAsia="ar-SA"/>
        </w:rPr>
        <w:t>ation et l’entreprise, ne peuvent véritable</w:t>
      </w:r>
      <w:r>
        <w:rPr>
          <w:rFonts w:cs="Arial"/>
          <w:szCs w:val="24"/>
          <w:lang w:eastAsia="ar-SA"/>
        </w:rPr>
        <w:t>ment permettre d’atteindre une q</w:t>
      </w:r>
      <w:r w:rsidRPr="00CE6CBF">
        <w:rPr>
          <w:rFonts w:cs="Arial"/>
          <w:szCs w:val="24"/>
          <w:lang w:eastAsia="ar-SA"/>
        </w:rPr>
        <w:t>ualité de propreté optimale que si les populations participent effectivement en adoptant des comportements conformes aux règles d’h</w:t>
      </w:r>
      <w:r>
        <w:rPr>
          <w:rFonts w:cs="Arial"/>
          <w:szCs w:val="24"/>
          <w:lang w:eastAsia="ar-SA"/>
        </w:rPr>
        <w:t>ygiène et de salubrité publique</w:t>
      </w:r>
      <w:r w:rsidRPr="00CE6CBF">
        <w:rPr>
          <w:rFonts w:cs="Arial"/>
          <w:szCs w:val="24"/>
          <w:lang w:eastAsia="ar-SA"/>
        </w:rPr>
        <w:t>. Or les chaussées, les trottoirs, les caniveaux continuent malgré les efforts de balayage à servir pour certains de poubelles. C’est pourquoi il est indispensable pour le Prestataire d’accompa</w:t>
      </w:r>
      <w:r>
        <w:rPr>
          <w:rFonts w:cs="Arial"/>
          <w:szCs w:val="24"/>
          <w:lang w:eastAsia="ar-SA"/>
        </w:rPr>
        <w:t>gner l</w:t>
      </w:r>
      <w:r w:rsidRPr="00CE6CBF">
        <w:rPr>
          <w:rFonts w:cs="Arial"/>
          <w:szCs w:val="24"/>
          <w:lang w:eastAsia="ar-SA"/>
        </w:rPr>
        <w:t xml:space="preserve">e Maître d’Ouvrage dans des missions de communication et de sensibilisation des populations pour une véritable culture de la propreté. </w:t>
      </w:r>
    </w:p>
    <w:p w:rsidR="004950B4" w:rsidRPr="00CE6CBF" w:rsidRDefault="004950B4" w:rsidP="004950B4">
      <w:pPr>
        <w:spacing w:after="0"/>
        <w:ind w:right="34"/>
        <w:rPr>
          <w:rFonts w:cs="Arial"/>
          <w:szCs w:val="24"/>
          <w:lang w:eastAsia="ar-SA"/>
        </w:rPr>
      </w:pPr>
    </w:p>
    <w:p w:rsidR="004950B4" w:rsidRPr="00465FA7" w:rsidRDefault="004950B4" w:rsidP="00803AEC">
      <w:pPr>
        <w:pStyle w:val="Titre4"/>
        <w:spacing w:line="276" w:lineRule="auto"/>
        <w:ind w:right="34"/>
        <w:jc w:val="both"/>
        <w:rPr>
          <w:rFonts w:ascii="Maiandra GD" w:hAnsi="Maiandra GD" w:cs="Arial"/>
          <w:bCs/>
          <w:i/>
          <w:sz w:val="22"/>
          <w:szCs w:val="22"/>
        </w:rPr>
      </w:pPr>
      <w:bookmarkStart w:id="88" w:name="_Toc339963195"/>
      <w:bookmarkStart w:id="89" w:name="_Toc364699878"/>
      <w:bookmarkStart w:id="90" w:name="_Toc149296329"/>
      <w:bookmarkStart w:id="91" w:name="_Toc153531072"/>
      <w:r w:rsidRPr="00465FA7">
        <w:rPr>
          <w:rFonts w:ascii="Maiandra GD" w:hAnsi="Maiandra GD" w:cs="Arial"/>
          <w:bCs/>
          <w:i/>
          <w:sz w:val="22"/>
          <w:szCs w:val="22"/>
        </w:rPr>
        <w:t xml:space="preserve">B </w:t>
      </w:r>
      <w:r w:rsidR="00803AEC" w:rsidRPr="00465FA7">
        <w:rPr>
          <w:rFonts w:ascii="Maiandra GD" w:hAnsi="Maiandra GD" w:cs="Arial"/>
          <w:bCs/>
          <w:i/>
          <w:sz w:val="22"/>
          <w:szCs w:val="22"/>
        </w:rPr>
        <w:t>2</w:t>
      </w:r>
      <w:r w:rsidRPr="00465FA7">
        <w:rPr>
          <w:rFonts w:ascii="Maiandra GD" w:hAnsi="Maiandra GD" w:cs="Arial"/>
          <w:bCs/>
          <w:i/>
          <w:sz w:val="22"/>
          <w:szCs w:val="22"/>
        </w:rPr>
        <w:t>05.1 Dialogue avec les autorités locales</w:t>
      </w:r>
      <w:bookmarkEnd w:id="88"/>
      <w:bookmarkEnd w:id="89"/>
      <w:bookmarkEnd w:id="90"/>
      <w:bookmarkEnd w:id="91"/>
    </w:p>
    <w:p w:rsidR="004950B4" w:rsidRPr="00CE6CBF" w:rsidRDefault="004950B4" w:rsidP="004950B4">
      <w:pPr>
        <w:spacing w:after="0"/>
        <w:ind w:right="34"/>
        <w:rPr>
          <w:rFonts w:cs="Arial"/>
          <w:szCs w:val="24"/>
          <w:lang w:eastAsia="ar-SA"/>
        </w:rPr>
      </w:pPr>
      <w:r>
        <w:rPr>
          <w:rFonts w:cs="Arial"/>
          <w:szCs w:val="24"/>
          <w:lang w:eastAsia="ar-SA"/>
        </w:rPr>
        <w:t>L’entreprise accompagnera l’A</w:t>
      </w:r>
      <w:r w:rsidRPr="00CE6CBF">
        <w:rPr>
          <w:rFonts w:cs="Arial"/>
          <w:szCs w:val="24"/>
          <w:lang w:eastAsia="ar-SA"/>
        </w:rPr>
        <w:t xml:space="preserve">dministration dans les ateliers de sensibilisation des populations dans les arrondissements, avec la contribution des autorités locales (chefs de service d’hygiène des communes d’arrondissement, chefs de quartiers, chef de bloc, responsables des comités d’hygiène et d’associations, autorités religieuses…) dans le but d’instaurer un dialogue avec les populations afin de faciliter une </w:t>
      </w:r>
      <w:r w:rsidRPr="00CE6CBF">
        <w:rPr>
          <w:rFonts w:cs="Arial"/>
          <w:szCs w:val="24"/>
          <w:lang w:eastAsia="ar-SA"/>
        </w:rPr>
        <w:lastRenderedPageBreak/>
        <w:t xml:space="preserve">meilleure prise en compte d’une part des doléances de ces populations par l’entreprise, et d’autre part, des exigences d’hygiène et de la salubrité publiques par les </w:t>
      </w:r>
      <w:r>
        <w:rPr>
          <w:rFonts w:cs="Arial"/>
          <w:szCs w:val="24"/>
          <w:lang w:eastAsia="ar-SA"/>
        </w:rPr>
        <w:t>usagers.</w:t>
      </w:r>
    </w:p>
    <w:p w:rsidR="004950B4" w:rsidRPr="00CE6CBF" w:rsidRDefault="004950B4" w:rsidP="004950B4">
      <w:pPr>
        <w:spacing w:after="0"/>
        <w:ind w:right="34"/>
        <w:rPr>
          <w:rFonts w:cs="Arial"/>
          <w:szCs w:val="24"/>
          <w:lang w:eastAsia="ar-SA"/>
        </w:rPr>
      </w:pPr>
    </w:p>
    <w:p w:rsidR="004950B4" w:rsidRPr="00465FA7" w:rsidRDefault="004950B4" w:rsidP="00803AEC">
      <w:pPr>
        <w:pStyle w:val="Titre4"/>
        <w:spacing w:line="276" w:lineRule="auto"/>
        <w:ind w:right="34"/>
        <w:jc w:val="both"/>
        <w:rPr>
          <w:rFonts w:ascii="Maiandra GD" w:hAnsi="Maiandra GD" w:cs="Arial"/>
          <w:bCs/>
          <w:i/>
          <w:sz w:val="22"/>
          <w:szCs w:val="22"/>
        </w:rPr>
      </w:pPr>
      <w:bookmarkStart w:id="92" w:name="_Toc339963196"/>
      <w:bookmarkStart w:id="93" w:name="_Toc364699879"/>
      <w:bookmarkStart w:id="94" w:name="_Toc149296330"/>
      <w:bookmarkStart w:id="95" w:name="_Toc153531073"/>
      <w:r w:rsidRPr="00465FA7">
        <w:rPr>
          <w:rFonts w:ascii="Maiandra GD" w:hAnsi="Maiandra GD" w:cs="Arial"/>
          <w:bCs/>
          <w:i/>
          <w:sz w:val="22"/>
          <w:szCs w:val="22"/>
        </w:rPr>
        <w:t>B</w:t>
      </w:r>
      <w:r w:rsidR="00803AEC" w:rsidRPr="00465FA7">
        <w:rPr>
          <w:rFonts w:ascii="Maiandra GD" w:hAnsi="Maiandra GD" w:cs="Arial"/>
          <w:bCs/>
          <w:i/>
          <w:sz w:val="22"/>
          <w:szCs w:val="22"/>
        </w:rPr>
        <w:t xml:space="preserve"> 2</w:t>
      </w:r>
      <w:r w:rsidRPr="00465FA7">
        <w:rPr>
          <w:rFonts w:ascii="Maiandra GD" w:hAnsi="Maiandra GD" w:cs="Arial"/>
          <w:bCs/>
          <w:i/>
          <w:sz w:val="22"/>
          <w:szCs w:val="22"/>
        </w:rPr>
        <w:t>05.2 Interlocuteurs par arrondissement</w:t>
      </w:r>
      <w:bookmarkEnd w:id="92"/>
      <w:bookmarkEnd w:id="93"/>
      <w:bookmarkEnd w:id="94"/>
      <w:bookmarkEnd w:id="95"/>
    </w:p>
    <w:p w:rsidR="004950B4" w:rsidRPr="00CE6CBF" w:rsidRDefault="004950B4" w:rsidP="004950B4">
      <w:pPr>
        <w:spacing w:after="0"/>
        <w:ind w:right="34"/>
        <w:rPr>
          <w:rFonts w:cs="Arial"/>
          <w:szCs w:val="24"/>
          <w:lang w:eastAsia="ar-SA"/>
        </w:rPr>
      </w:pPr>
      <w:r w:rsidRPr="00CE6CBF">
        <w:rPr>
          <w:rFonts w:cs="Arial"/>
          <w:szCs w:val="24"/>
          <w:lang w:eastAsia="ar-SA"/>
        </w:rPr>
        <w:t>L’entreprise, dans ce souci de proximité avec les populations désignera pour chaque arrondissement un interlocuteur afin d’assurer une diffusion plus efficace des informations et des réactions plus rapide</w:t>
      </w:r>
      <w:r>
        <w:rPr>
          <w:rFonts w:cs="Arial"/>
          <w:szCs w:val="24"/>
          <w:lang w:eastAsia="ar-SA"/>
        </w:rPr>
        <w:t>s.</w:t>
      </w:r>
    </w:p>
    <w:p w:rsidR="004950B4" w:rsidRPr="00CE6CBF" w:rsidRDefault="004950B4" w:rsidP="004950B4">
      <w:pPr>
        <w:spacing w:after="0"/>
        <w:ind w:right="34"/>
        <w:rPr>
          <w:rFonts w:cs="Arial"/>
          <w:szCs w:val="24"/>
          <w:lang w:eastAsia="ar-SA"/>
        </w:rPr>
      </w:pPr>
    </w:p>
    <w:p w:rsidR="004950B4" w:rsidRPr="00465FA7" w:rsidRDefault="004950B4" w:rsidP="00803AEC">
      <w:pPr>
        <w:pStyle w:val="Titre4"/>
        <w:spacing w:line="276" w:lineRule="auto"/>
        <w:ind w:right="34"/>
        <w:jc w:val="both"/>
        <w:rPr>
          <w:rFonts w:ascii="Maiandra GD" w:hAnsi="Maiandra GD" w:cs="Arial"/>
          <w:bCs/>
          <w:i/>
          <w:sz w:val="22"/>
          <w:szCs w:val="22"/>
        </w:rPr>
      </w:pPr>
      <w:bookmarkStart w:id="96" w:name="_Toc339963197"/>
      <w:bookmarkStart w:id="97" w:name="_Toc364699880"/>
      <w:bookmarkStart w:id="98" w:name="_Toc149296331"/>
      <w:bookmarkStart w:id="99" w:name="_Toc153531074"/>
      <w:r w:rsidRPr="00465FA7">
        <w:rPr>
          <w:rFonts w:ascii="Maiandra GD" w:hAnsi="Maiandra GD" w:cs="Arial"/>
          <w:bCs/>
          <w:i/>
          <w:sz w:val="22"/>
          <w:szCs w:val="22"/>
        </w:rPr>
        <w:t>B</w:t>
      </w:r>
      <w:r w:rsidR="00803AEC" w:rsidRPr="00465FA7">
        <w:rPr>
          <w:rFonts w:ascii="Maiandra GD" w:hAnsi="Maiandra GD" w:cs="Arial"/>
          <w:bCs/>
          <w:i/>
          <w:sz w:val="22"/>
          <w:szCs w:val="22"/>
        </w:rPr>
        <w:t xml:space="preserve"> 2</w:t>
      </w:r>
      <w:r w:rsidRPr="00465FA7">
        <w:rPr>
          <w:rFonts w:ascii="Maiandra GD" w:hAnsi="Maiandra GD" w:cs="Arial"/>
          <w:bCs/>
          <w:i/>
          <w:sz w:val="22"/>
          <w:szCs w:val="22"/>
        </w:rPr>
        <w:t>05.3 Messages de sensibilisation</w:t>
      </w:r>
      <w:bookmarkEnd w:id="96"/>
      <w:bookmarkEnd w:id="97"/>
      <w:bookmarkEnd w:id="98"/>
      <w:bookmarkEnd w:id="99"/>
    </w:p>
    <w:p w:rsidR="004950B4" w:rsidRPr="00CE6CBF" w:rsidRDefault="004950B4" w:rsidP="004950B4">
      <w:pPr>
        <w:spacing w:after="0"/>
        <w:ind w:right="34"/>
        <w:rPr>
          <w:rFonts w:cs="Arial"/>
          <w:szCs w:val="24"/>
          <w:lang w:eastAsia="ar-SA"/>
        </w:rPr>
      </w:pPr>
      <w:r>
        <w:rPr>
          <w:rFonts w:cs="Arial"/>
          <w:szCs w:val="24"/>
          <w:lang w:eastAsia="ar-SA"/>
        </w:rPr>
        <w:t>L’entreprise accompagnera l’A</w:t>
      </w:r>
      <w:r w:rsidRPr="00CE6CBF">
        <w:rPr>
          <w:rFonts w:cs="Arial"/>
          <w:szCs w:val="24"/>
          <w:lang w:eastAsia="ar-SA"/>
        </w:rPr>
        <w:t xml:space="preserve">dministration dans l’élaboration des messages de sensibilisation des populations sur les habitudes en matière d’hygiène et de salubrité publiques à diffuser auprès des populations sur des supports variés (prospectus, tracts, spots radio et télé…). </w:t>
      </w:r>
    </w:p>
    <w:p w:rsidR="004950B4" w:rsidRPr="00CE6CBF" w:rsidRDefault="004950B4" w:rsidP="004950B4">
      <w:pPr>
        <w:spacing w:after="0"/>
        <w:ind w:right="34"/>
        <w:rPr>
          <w:rFonts w:cs="Arial"/>
          <w:szCs w:val="24"/>
          <w:lang w:eastAsia="ar-SA"/>
        </w:rPr>
      </w:pPr>
    </w:p>
    <w:p w:rsidR="004950B4" w:rsidRPr="00465FA7" w:rsidRDefault="004950B4" w:rsidP="00803AEC">
      <w:pPr>
        <w:pStyle w:val="Titre4"/>
        <w:spacing w:line="276" w:lineRule="auto"/>
        <w:ind w:right="34"/>
        <w:jc w:val="both"/>
        <w:rPr>
          <w:rFonts w:ascii="Maiandra GD" w:hAnsi="Maiandra GD" w:cs="Arial"/>
          <w:bCs/>
          <w:i/>
          <w:sz w:val="22"/>
          <w:szCs w:val="22"/>
        </w:rPr>
      </w:pPr>
      <w:bookmarkStart w:id="100" w:name="_Toc339963198"/>
      <w:bookmarkStart w:id="101" w:name="_Toc364699881"/>
      <w:bookmarkStart w:id="102" w:name="_Toc149296332"/>
      <w:bookmarkStart w:id="103" w:name="_Toc153531075"/>
      <w:r w:rsidRPr="00465FA7">
        <w:rPr>
          <w:rFonts w:ascii="Maiandra GD" w:hAnsi="Maiandra GD" w:cs="Arial"/>
          <w:bCs/>
          <w:i/>
          <w:sz w:val="22"/>
          <w:szCs w:val="22"/>
        </w:rPr>
        <w:t>B</w:t>
      </w:r>
      <w:r w:rsidR="00803AEC" w:rsidRPr="00465FA7">
        <w:rPr>
          <w:rFonts w:ascii="Maiandra GD" w:hAnsi="Maiandra GD" w:cs="Arial"/>
          <w:bCs/>
          <w:i/>
          <w:sz w:val="22"/>
          <w:szCs w:val="22"/>
        </w:rPr>
        <w:t xml:space="preserve"> 2</w:t>
      </w:r>
      <w:r w:rsidRPr="00465FA7">
        <w:rPr>
          <w:rFonts w:ascii="Maiandra GD" w:hAnsi="Maiandra GD" w:cs="Arial"/>
          <w:bCs/>
          <w:i/>
          <w:sz w:val="22"/>
          <w:szCs w:val="22"/>
        </w:rPr>
        <w:t>05.4. Diffusion des itinéraires et des programmes de la collecte porte à porte</w:t>
      </w:r>
      <w:bookmarkEnd w:id="100"/>
      <w:bookmarkEnd w:id="101"/>
      <w:bookmarkEnd w:id="102"/>
      <w:bookmarkEnd w:id="103"/>
    </w:p>
    <w:p w:rsidR="004950B4" w:rsidRDefault="004950B4" w:rsidP="004950B4">
      <w:pPr>
        <w:spacing w:after="0"/>
        <w:ind w:right="34"/>
        <w:rPr>
          <w:rFonts w:cs="Arial"/>
          <w:szCs w:val="24"/>
          <w:lang w:eastAsia="ar-SA"/>
        </w:rPr>
      </w:pPr>
      <w:r w:rsidRPr="00CE6CBF">
        <w:rPr>
          <w:rFonts w:cs="Arial"/>
          <w:szCs w:val="24"/>
          <w:lang w:eastAsia="ar-SA"/>
        </w:rPr>
        <w:t xml:space="preserve">L’entreprise diffusera auprès des ménages, les programmes et les itinéraires de la collecte porte à porte. </w:t>
      </w:r>
    </w:p>
    <w:p w:rsidR="004950B4" w:rsidRPr="00CE6CBF" w:rsidRDefault="004950B4" w:rsidP="004950B4">
      <w:pPr>
        <w:spacing w:after="0"/>
        <w:ind w:right="34"/>
        <w:rPr>
          <w:rFonts w:cs="Arial"/>
          <w:szCs w:val="24"/>
          <w:lang w:eastAsia="ar-SA"/>
        </w:rPr>
      </w:pPr>
    </w:p>
    <w:p w:rsidR="004950B4" w:rsidRPr="00465FA7" w:rsidRDefault="00803AEC" w:rsidP="00873D0C">
      <w:pPr>
        <w:pStyle w:val="Titre3"/>
        <w:numPr>
          <w:ilvl w:val="0"/>
          <w:numId w:val="56"/>
        </w:numPr>
        <w:ind w:left="0" w:right="34" w:firstLine="0"/>
        <w:jc w:val="left"/>
        <w:rPr>
          <w:rFonts w:ascii="Maiandra GD" w:hAnsi="Maiandra GD" w:cs="Arial"/>
          <w:sz w:val="22"/>
          <w:szCs w:val="22"/>
        </w:rPr>
      </w:pPr>
      <w:bookmarkStart w:id="104" w:name="_Toc339900156"/>
      <w:bookmarkStart w:id="105" w:name="_Toc339950718"/>
      <w:bookmarkStart w:id="106" w:name="_Toc339960891"/>
      <w:bookmarkStart w:id="107" w:name="_Toc339963199"/>
      <w:bookmarkStart w:id="108" w:name="_Toc339963582"/>
      <w:bookmarkStart w:id="109" w:name="_Toc364699882"/>
      <w:r w:rsidRPr="00465FA7">
        <w:rPr>
          <w:rFonts w:ascii="Maiandra GD" w:hAnsi="Maiandra GD" w:cs="Arial"/>
          <w:sz w:val="22"/>
          <w:szCs w:val="22"/>
        </w:rPr>
        <w:t xml:space="preserve"> </w:t>
      </w:r>
      <w:bookmarkStart w:id="110" w:name="_Toc153531076"/>
      <w:r w:rsidR="004950B4" w:rsidRPr="00465FA7">
        <w:rPr>
          <w:rFonts w:ascii="Maiandra GD" w:hAnsi="Maiandra GD" w:cs="Arial"/>
          <w:sz w:val="22"/>
          <w:szCs w:val="22"/>
        </w:rPr>
        <w:t>Dispositifs de stockage des déchets ménagers</w:t>
      </w:r>
      <w:bookmarkEnd w:id="104"/>
      <w:bookmarkEnd w:id="105"/>
      <w:bookmarkEnd w:id="106"/>
      <w:bookmarkEnd w:id="107"/>
      <w:bookmarkEnd w:id="108"/>
      <w:bookmarkEnd w:id="109"/>
      <w:bookmarkEnd w:id="110"/>
    </w:p>
    <w:p w:rsidR="004950B4" w:rsidRPr="00CE6CBF" w:rsidRDefault="004950B4" w:rsidP="004950B4">
      <w:pPr>
        <w:spacing w:after="0"/>
        <w:ind w:right="34"/>
        <w:rPr>
          <w:rFonts w:cs="Arial"/>
          <w:szCs w:val="24"/>
          <w:lang w:eastAsia="ar-SA"/>
        </w:rPr>
      </w:pPr>
      <w:r w:rsidRPr="00CE6CBF">
        <w:rPr>
          <w:rFonts w:cs="Arial"/>
          <w:szCs w:val="24"/>
          <w:lang w:eastAsia="ar-SA"/>
        </w:rPr>
        <w:t xml:space="preserve">En dehors des engins et des matériels disposant d’une capacité de stockage propre, les déchets ménagers seront rassemblés avant leur enlèvement vers le site de traitement dans des bacs mobiles ou des Centres de transfert. </w:t>
      </w:r>
    </w:p>
    <w:p w:rsidR="004950B4" w:rsidRPr="00CE6CBF" w:rsidRDefault="004950B4" w:rsidP="004950B4">
      <w:pPr>
        <w:spacing w:after="0"/>
        <w:ind w:right="34"/>
        <w:rPr>
          <w:rFonts w:cs="Arial"/>
          <w:szCs w:val="24"/>
          <w:lang w:eastAsia="ar-SA"/>
        </w:rPr>
      </w:pPr>
      <w:r w:rsidRPr="00CE6CBF">
        <w:rPr>
          <w:rFonts w:cs="Arial"/>
          <w:szCs w:val="24"/>
          <w:lang w:eastAsia="ar-SA"/>
        </w:rPr>
        <w:t>Le matériel mis à disposition, dans le cadre du marché est repris dans le tableau ci-après :</w:t>
      </w:r>
    </w:p>
    <w:p w:rsidR="004950B4" w:rsidRPr="00CE6CBF" w:rsidRDefault="004950B4" w:rsidP="004950B4">
      <w:pPr>
        <w:spacing w:after="0"/>
        <w:ind w:right="34"/>
        <w:rPr>
          <w:rFonts w:cs="Arial"/>
          <w:szCs w:val="24"/>
          <w:lang w:eastAsia="ar-SA"/>
        </w:rPr>
      </w:pPr>
    </w:p>
    <w:tbl>
      <w:tblPr>
        <w:tblW w:w="10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936"/>
        <w:gridCol w:w="954"/>
        <w:gridCol w:w="954"/>
        <w:gridCol w:w="954"/>
        <w:gridCol w:w="954"/>
        <w:gridCol w:w="954"/>
        <w:gridCol w:w="954"/>
      </w:tblGrid>
      <w:tr w:rsidR="005E07C1" w:rsidRPr="00266751" w:rsidTr="005E07C1">
        <w:trPr>
          <w:trHeight w:val="300"/>
          <w:tblHeader/>
          <w:jc w:val="center"/>
        </w:trPr>
        <w:tc>
          <w:tcPr>
            <w:tcW w:w="39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5E07C1" w:rsidRPr="00266751" w:rsidRDefault="005E07C1" w:rsidP="00612757">
            <w:pPr>
              <w:pStyle w:val="Pieddepage"/>
              <w:tabs>
                <w:tab w:val="left" w:pos="1080"/>
              </w:tabs>
              <w:spacing w:line="256" w:lineRule="auto"/>
              <w:jc w:val="center"/>
              <w:rPr>
                <w:rFonts w:ascii="Maiandra GD" w:hAnsi="Maiandra GD"/>
                <w:b/>
                <w:sz w:val="20"/>
                <w:szCs w:val="20"/>
                <w:lang w:eastAsia="en-US"/>
              </w:rPr>
            </w:pPr>
            <w:bookmarkStart w:id="111" w:name="_Toc339900157"/>
            <w:bookmarkStart w:id="112" w:name="_Toc339950719"/>
            <w:bookmarkStart w:id="113" w:name="_Toc339960892"/>
            <w:bookmarkStart w:id="114" w:name="_Toc339963200"/>
            <w:bookmarkStart w:id="115" w:name="_Toc339963583"/>
            <w:bookmarkStart w:id="116" w:name="_Toc364699883"/>
            <w:r w:rsidRPr="00266751">
              <w:rPr>
                <w:rFonts w:ascii="Maiandra GD" w:hAnsi="Maiandra GD"/>
                <w:b/>
                <w:sz w:val="20"/>
                <w:szCs w:val="20"/>
                <w:lang w:eastAsia="en-US"/>
              </w:rPr>
              <w:t>Type d'installation ou de matériel</w:t>
            </w:r>
          </w:p>
        </w:tc>
        <w:tc>
          <w:tcPr>
            <w:tcW w:w="936" w:type="dxa"/>
            <w:tcBorders>
              <w:top w:val="single" w:sz="4" w:space="0" w:color="auto"/>
              <w:left w:val="single" w:sz="4" w:space="0" w:color="auto"/>
              <w:bottom w:val="single" w:sz="4" w:space="0" w:color="auto"/>
              <w:right w:val="single" w:sz="4" w:space="0" w:color="auto"/>
            </w:tcBorders>
            <w:shd w:val="clear" w:color="auto" w:fill="C0C0C0"/>
            <w:vAlign w:val="center"/>
          </w:tcPr>
          <w:p w:rsidR="005E07C1" w:rsidRPr="00266751" w:rsidRDefault="005E07C1" w:rsidP="00266751">
            <w:pPr>
              <w:pStyle w:val="Pieddepage"/>
              <w:tabs>
                <w:tab w:val="left" w:pos="1080"/>
              </w:tabs>
              <w:spacing w:line="256" w:lineRule="auto"/>
              <w:jc w:val="center"/>
              <w:rPr>
                <w:rFonts w:ascii="Maiandra GD" w:hAnsi="Maiandra GD"/>
                <w:b/>
                <w:sz w:val="20"/>
                <w:szCs w:val="20"/>
                <w:lang w:eastAsia="en-US"/>
              </w:rPr>
            </w:pPr>
            <w:r>
              <w:rPr>
                <w:rFonts w:ascii="Maiandra GD" w:hAnsi="Maiandra GD"/>
                <w:b/>
                <w:sz w:val="20"/>
                <w:szCs w:val="20"/>
                <w:lang w:eastAsia="en-US"/>
              </w:rPr>
              <w:t>2024</w:t>
            </w:r>
          </w:p>
        </w:tc>
        <w:tc>
          <w:tcPr>
            <w:tcW w:w="954" w:type="dxa"/>
            <w:tcBorders>
              <w:top w:val="single" w:sz="4" w:space="0" w:color="auto"/>
              <w:left w:val="single" w:sz="4" w:space="0" w:color="auto"/>
              <w:bottom w:val="single" w:sz="4" w:space="0" w:color="auto"/>
              <w:right w:val="single" w:sz="4" w:space="0" w:color="auto"/>
            </w:tcBorders>
            <w:shd w:val="clear" w:color="auto" w:fill="C0C0C0"/>
            <w:vAlign w:val="center"/>
          </w:tcPr>
          <w:p w:rsidR="005E07C1" w:rsidRPr="00266751" w:rsidRDefault="005E07C1" w:rsidP="00266751">
            <w:pPr>
              <w:pStyle w:val="Pieddepage"/>
              <w:tabs>
                <w:tab w:val="left" w:pos="1080"/>
              </w:tabs>
              <w:spacing w:line="256" w:lineRule="auto"/>
              <w:jc w:val="center"/>
              <w:rPr>
                <w:rFonts w:ascii="Maiandra GD" w:hAnsi="Maiandra GD"/>
                <w:b/>
                <w:sz w:val="20"/>
                <w:szCs w:val="20"/>
                <w:lang w:eastAsia="en-US"/>
              </w:rPr>
            </w:pPr>
            <w:r>
              <w:rPr>
                <w:rFonts w:ascii="Maiandra GD" w:hAnsi="Maiandra GD"/>
                <w:b/>
                <w:sz w:val="20"/>
                <w:szCs w:val="20"/>
                <w:lang w:eastAsia="en-US"/>
              </w:rPr>
              <w:t>2025</w:t>
            </w:r>
          </w:p>
        </w:tc>
        <w:tc>
          <w:tcPr>
            <w:tcW w:w="954" w:type="dxa"/>
            <w:tcBorders>
              <w:top w:val="single" w:sz="4" w:space="0" w:color="auto"/>
              <w:left w:val="single" w:sz="4" w:space="0" w:color="auto"/>
              <w:bottom w:val="single" w:sz="4" w:space="0" w:color="auto"/>
              <w:right w:val="single" w:sz="4" w:space="0" w:color="auto"/>
            </w:tcBorders>
            <w:shd w:val="clear" w:color="auto" w:fill="C0C0C0"/>
            <w:vAlign w:val="center"/>
          </w:tcPr>
          <w:p w:rsidR="005E07C1" w:rsidRPr="00266751" w:rsidRDefault="005E07C1" w:rsidP="00266751">
            <w:pPr>
              <w:pStyle w:val="Pieddepage"/>
              <w:tabs>
                <w:tab w:val="left" w:pos="1080"/>
              </w:tabs>
              <w:spacing w:line="256" w:lineRule="auto"/>
              <w:jc w:val="center"/>
              <w:rPr>
                <w:rFonts w:ascii="Maiandra GD" w:hAnsi="Maiandra GD"/>
                <w:b/>
                <w:sz w:val="20"/>
                <w:szCs w:val="20"/>
                <w:lang w:eastAsia="en-US"/>
              </w:rPr>
            </w:pPr>
            <w:r>
              <w:rPr>
                <w:rFonts w:ascii="Maiandra GD" w:hAnsi="Maiandra GD"/>
                <w:b/>
                <w:sz w:val="20"/>
                <w:szCs w:val="20"/>
                <w:lang w:eastAsia="en-US"/>
              </w:rPr>
              <w:t>2026</w:t>
            </w:r>
          </w:p>
        </w:tc>
        <w:tc>
          <w:tcPr>
            <w:tcW w:w="954" w:type="dxa"/>
            <w:tcBorders>
              <w:top w:val="single" w:sz="4" w:space="0" w:color="auto"/>
              <w:left w:val="single" w:sz="4" w:space="0" w:color="auto"/>
              <w:bottom w:val="single" w:sz="4" w:space="0" w:color="auto"/>
              <w:right w:val="single" w:sz="4" w:space="0" w:color="auto"/>
            </w:tcBorders>
            <w:shd w:val="clear" w:color="auto" w:fill="C0C0C0"/>
            <w:vAlign w:val="center"/>
          </w:tcPr>
          <w:p w:rsidR="005E07C1" w:rsidRPr="00266751" w:rsidRDefault="005E07C1" w:rsidP="00266751">
            <w:pPr>
              <w:pStyle w:val="Pieddepage"/>
              <w:tabs>
                <w:tab w:val="left" w:pos="1080"/>
              </w:tabs>
              <w:spacing w:line="256" w:lineRule="auto"/>
              <w:jc w:val="center"/>
              <w:rPr>
                <w:rFonts w:ascii="Maiandra GD" w:hAnsi="Maiandra GD"/>
                <w:b/>
                <w:sz w:val="20"/>
                <w:szCs w:val="20"/>
                <w:lang w:eastAsia="en-US"/>
              </w:rPr>
            </w:pPr>
            <w:r>
              <w:rPr>
                <w:rFonts w:ascii="Maiandra GD" w:hAnsi="Maiandra GD"/>
                <w:b/>
                <w:sz w:val="20"/>
                <w:szCs w:val="20"/>
                <w:lang w:eastAsia="en-US"/>
              </w:rPr>
              <w:t>2027</w:t>
            </w:r>
          </w:p>
        </w:tc>
        <w:tc>
          <w:tcPr>
            <w:tcW w:w="954" w:type="dxa"/>
            <w:tcBorders>
              <w:top w:val="single" w:sz="4" w:space="0" w:color="auto"/>
              <w:left w:val="single" w:sz="4" w:space="0" w:color="auto"/>
              <w:bottom w:val="single" w:sz="4" w:space="0" w:color="auto"/>
              <w:right w:val="single" w:sz="4" w:space="0" w:color="auto"/>
            </w:tcBorders>
            <w:shd w:val="clear" w:color="auto" w:fill="C0C0C0"/>
            <w:vAlign w:val="center"/>
          </w:tcPr>
          <w:p w:rsidR="005E07C1" w:rsidRPr="00266751" w:rsidRDefault="005E07C1" w:rsidP="00266751">
            <w:pPr>
              <w:pStyle w:val="Pieddepage"/>
              <w:tabs>
                <w:tab w:val="left" w:pos="1080"/>
              </w:tabs>
              <w:spacing w:line="256" w:lineRule="auto"/>
              <w:jc w:val="center"/>
              <w:rPr>
                <w:rFonts w:ascii="Maiandra GD" w:hAnsi="Maiandra GD"/>
                <w:b/>
                <w:sz w:val="20"/>
                <w:szCs w:val="20"/>
                <w:lang w:eastAsia="en-US"/>
              </w:rPr>
            </w:pPr>
            <w:r>
              <w:rPr>
                <w:rFonts w:ascii="Maiandra GD" w:hAnsi="Maiandra GD"/>
                <w:b/>
                <w:sz w:val="20"/>
                <w:szCs w:val="20"/>
                <w:lang w:eastAsia="en-US"/>
              </w:rPr>
              <w:t>2028</w:t>
            </w:r>
          </w:p>
        </w:tc>
        <w:tc>
          <w:tcPr>
            <w:tcW w:w="954" w:type="dxa"/>
            <w:tcBorders>
              <w:top w:val="single" w:sz="4" w:space="0" w:color="auto"/>
              <w:left w:val="single" w:sz="4" w:space="0" w:color="auto"/>
              <w:bottom w:val="single" w:sz="4" w:space="0" w:color="auto"/>
              <w:right w:val="single" w:sz="4" w:space="0" w:color="auto"/>
            </w:tcBorders>
            <w:shd w:val="clear" w:color="auto" w:fill="C0C0C0"/>
          </w:tcPr>
          <w:p w:rsidR="005E07C1" w:rsidRPr="00266751" w:rsidRDefault="005E07C1" w:rsidP="00266751">
            <w:pPr>
              <w:pStyle w:val="Pieddepage"/>
              <w:tabs>
                <w:tab w:val="left" w:pos="1080"/>
              </w:tabs>
              <w:spacing w:line="256" w:lineRule="auto"/>
              <w:jc w:val="center"/>
              <w:rPr>
                <w:rFonts w:ascii="Maiandra GD" w:hAnsi="Maiandra GD"/>
                <w:b/>
                <w:sz w:val="20"/>
                <w:szCs w:val="20"/>
                <w:lang w:eastAsia="en-US"/>
              </w:rPr>
            </w:pPr>
            <w:r>
              <w:rPr>
                <w:rFonts w:ascii="Maiandra GD" w:hAnsi="Maiandra GD"/>
                <w:b/>
                <w:sz w:val="20"/>
                <w:szCs w:val="20"/>
                <w:lang w:eastAsia="en-US"/>
              </w:rPr>
              <w:t>2029</w:t>
            </w:r>
          </w:p>
        </w:tc>
        <w:tc>
          <w:tcPr>
            <w:tcW w:w="95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5E07C1" w:rsidRPr="00266751" w:rsidRDefault="005E07C1" w:rsidP="00266751">
            <w:pPr>
              <w:pStyle w:val="Pieddepage"/>
              <w:tabs>
                <w:tab w:val="left" w:pos="1080"/>
              </w:tabs>
              <w:spacing w:line="256" w:lineRule="auto"/>
              <w:jc w:val="center"/>
              <w:rPr>
                <w:rFonts w:ascii="Maiandra GD" w:hAnsi="Maiandra GD"/>
                <w:b/>
                <w:sz w:val="20"/>
                <w:szCs w:val="20"/>
                <w:lang w:eastAsia="en-US"/>
              </w:rPr>
            </w:pPr>
            <w:r w:rsidRPr="00266751">
              <w:rPr>
                <w:rFonts w:ascii="Maiandra GD" w:hAnsi="Maiandra GD"/>
                <w:b/>
                <w:sz w:val="20"/>
                <w:szCs w:val="20"/>
                <w:lang w:eastAsia="en-US"/>
              </w:rPr>
              <w:t>Total</w:t>
            </w:r>
          </w:p>
        </w:tc>
      </w:tr>
      <w:tr w:rsidR="005E07C1" w:rsidRPr="00266751" w:rsidTr="005E07C1">
        <w:trPr>
          <w:trHeight w:val="663"/>
          <w:jc w:val="center"/>
        </w:trPr>
        <w:tc>
          <w:tcPr>
            <w:tcW w:w="3964" w:type="dxa"/>
            <w:tcBorders>
              <w:top w:val="single" w:sz="4" w:space="0" w:color="auto"/>
              <w:left w:val="single" w:sz="4" w:space="0" w:color="auto"/>
              <w:bottom w:val="single" w:sz="4" w:space="0" w:color="auto"/>
              <w:right w:val="single" w:sz="4" w:space="0" w:color="auto"/>
            </w:tcBorders>
          </w:tcPr>
          <w:p w:rsidR="005E07C1" w:rsidRPr="00266751" w:rsidRDefault="005E07C1" w:rsidP="005E07C1">
            <w:pPr>
              <w:pStyle w:val="Pieddepage"/>
              <w:tabs>
                <w:tab w:val="left" w:pos="1080"/>
              </w:tabs>
              <w:spacing w:line="256" w:lineRule="auto"/>
              <w:ind w:left="360"/>
              <w:rPr>
                <w:rFonts w:ascii="Maiandra GD" w:hAnsi="Maiandra GD"/>
                <w:bCs/>
                <w:sz w:val="20"/>
                <w:szCs w:val="20"/>
                <w:u w:val="single"/>
                <w:lang w:eastAsia="en-US"/>
              </w:rPr>
            </w:pPr>
            <w:r w:rsidRPr="00266751">
              <w:rPr>
                <w:rFonts w:ascii="Maiandra GD" w:hAnsi="Maiandra GD"/>
                <w:bCs/>
                <w:sz w:val="20"/>
                <w:szCs w:val="20"/>
                <w:u w:val="single"/>
                <w:lang w:eastAsia="en-US"/>
              </w:rPr>
              <w:t>Bacs mobiles</w:t>
            </w:r>
          </w:p>
          <w:p w:rsidR="005E07C1" w:rsidRPr="00F2614D" w:rsidRDefault="005E07C1" w:rsidP="005E07C1">
            <w:pPr>
              <w:pStyle w:val="Pieddepage"/>
              <w:numPr>
                <w:ilvl w:val="0"/>
                <w:numId w:val="18"/>
              </w:numPr>
              <w:suppressAutoHyphens w:val="0"/>
              <w:spacing w:line="256" w:lineRule="auto"/>
              <w:rPr>
                <w:rFonts w:ascii="Maiandra GD" w:hAnsi="Maiandra GD"/>
                <w:sz w:val="20"/>
                <w:szCs w:val="20"/>
                <w:lang w:eastAsia="en-US"/>
              </w:rPr>
            </w:pPr>
            <w:r w:rsidRPr="00266751">
              <w:rPr>
                <w:rFonts w:ascii="Maiandra GD" w:hAnsi="Maiandra GD"/>
                <w:sz w:val="20"/>
                <w:szCs w:val="20"/>
                <w:lang w:eastAsia="en-US"/>
              </w:rPr>
              <w:t>Containers 770 litres………….</w:t>
            </w:r>
          </w:p>
        </w:tc>
        <w:tc>
          <w:tcPr>
            <w:tcW w:w="936" w:type="dxa"/>
            <w:tcBorders>
              <w:top w:val="single" w:sz="4" w:space="0" w:color="auto"/>
              <w:left w:val="single" w:sz="4" w:space="0" w:color="auto"/>
              <w:bottom w:val="single" w:sz="4" w:space="0" w:color="auto"/>
              <w:right w:val="single" w:sz="4" w:space="0" w:color="auto"/>
            </w:tcBorders>
            <w:vAlign w:val="center"/>
          </w:tcPr>
          <w:p w:rsidR="005E07C1" w:rsidRDefault="005E07C1" w:rsidP="005E07C1">
            <w:pPr>
              <w:suppressAutoHyphens w:val="0"/>
              <w:autoSpaceDN/>
              <w:spacing w:after="0" w:line="240" w:lineRule="auto"/>
              <w:jc w:val="center"/>
              <w:rPr>
                <w:rFonts w:cs="Calibri"/>
                <w:sz w:val="20"/>
                <w:szCs w:val="20"/>
                <w:lang w:val="en-US" w:eastAsia="en-US"/>
              </w:rPr>
            </w:pPr>
            <w:r>
              <w:rPr>
                <w:rFonts w:cs="Calibri"/>
                <w:sz w:val="20"/>
                <w:szCs w:val="20"/>
              </w:rPr>
              <w:t>50</w:t>
            </w:r>
          </w:p>
        </w:tc>
        <w:tc>
          <w:tcPr>
            <w:tcW w:w="954" w:type="dxa"/>
            <w:tcBorders>
              <w:top w:val="single" w:sz="4" w:space="0" w:color="auto"/>
              <w:left w:val="single" w:sz="4" w:space="0" w:color="auto"/>
              <w:bottom w:val="single" w:sz="4" w:space="0" w:color="auto"/>
              <w:right w:val="single" w:sz="4" w:space="0" w:color="auto"/>
            </w:tcBorders>
            <w:vAlign w:val="center"/>
          </w:tcPr>
          <w:p w:rsidR="005E07C1" w:rsidRDefault="005E07C1" w:rsidP="005E07C1">
            <w:pPr>
              <w:spacing w:after="0"/>
              <w:jc w:val="center"/>
              <w:rPr>
                <w:rFonts w:cs="Calibri"/>
                <w:sz w:val="20"/>
                <w:szCs w:val="20"/>
              </w:rPr>
            </w:pPr>
            <w:r>
              <w:rPr>
                <w:rFonts w:cs="Calibri"/>
                <w:sz w:val="20"/>
                <w:szCs w:val="20"/>
              </w:rPr>
              <w:t>50</w:t>
            </w:r>
          </w:p>
        </w:tc>
        <w:tc>
          <w:tcPr>
            <w:tcW w:w="954" w:type="dxa"/>
            <w:tcBorders>
              <w:top w:val="single" w:sz="4" w:space="0" w:color="auto"/>
              <w:left w:val="single" w:sz="4" w:space="0" w:color="auto"/>
              <w:bottom w:val="single" w:sz="4" w:space="0" w:color="auto"/>
              <w:right w:val="single" w:sz="4" w:space="0" w:color="auto"/>
            </w:tcBorders>
            <w:vAlign w:val="center"/>
          </w:tcPr>
          <w:p w:rsidR="005E07C1" w:rsidRDefault="005E07C1" w:rsidP="005E07C1">
            <w:pPr>
              <w:spacing w:after="0"/>
              <w:jc w:val="center"/>
              <w:rPr>
                <w:rFonts w:cs="Calibri"/>
                <w:sz w:val="20"/>
                <w:szCs w:val="20"/>
              </w:rPr>
            </w:pPr>
            <w:r>
              <w:rPr>
                <w:rFonts w:cs="Calibri"/>
                <w:sz w:val="20"/>
                <w:szCs w:val="20"/>
              </w:rPr>
              <w:t>0</w:t>
            </w:r>
          </w:p>
        </w:tc>
        <w:tc>
          <w:tcPr>
            <w:tcW w:w="954" w:type="dxa"/>
            <w:tcBorders>
              <w:top w:val="single" w:sz="4" w:space="0" w:color="auto"/>
              <w:left w:val="single" w:sz="4" w:space="0" w:color="auto"/>
              <w:bottom w:val="single" w:sz="4" w:space="0" w:color="auto"/>
              <w:right w:val="single" w:sz="4" w:space="0" w:color="auto"/>
            </w:tcBorders>
            <w:vAlign w:val="center"/>
          </w:tcPr>
          <w:p w:rsidR="005E07C1" w:rsidRDefault="005E07C1" w:rsidP="005E07C1">
            <w:pPr>
              <w:spacing w:after="0"/>
              <w:jc w:val="center"/>
              <w:rPr>
                <w:rFonts w:cs="Calibri"/>
                <w:sz w:val="20"/>
                <w:szCs w:val="20"/>
              </w:rPr>
            </w:pPr>
            <w:r>
              <w:rPr>
                <w:rFonts w:cs="Calibri"/>
                <w:sz w:val="20"/>
                <w:szCs w:val="20"/>
              </w:rPr>
              <w:t>50</w:t>
            </w:r>
          </w:p>
        </w:tc>
        <w:tc>
          <w:tcPr>
            <w:tcW w:w="954" w:type="dxa"/>
            <w:tcBorders>
              <w:top w:val="single" w:sz="4" w:space="0" w:color="auto"/>
              <w:left w:val="single" w:sz="4" w:space="0" w:color="auto"/>
              <w:bottom w:val="single" w:sz="4" w:space="0" w:color="auto"/>
              <w:right w:val="single" w:sz="4" w:space="0" w:color="auto"/>
            </w:tcBorders>
            <w:vAlign w:val="center"/>
          </w:tcPr>
          <w:p w:rsidR="005E07C1" w:rsidRDefault="005E07C1" w:rsidP="005E07C1">
            <w:pPr>
              <w:spacing w:after="0"/>
              <w:jc w:val="center"/>
              <w:rPr>
                <w:rFonts w:cs="Calibri"/>
                <w:sz w:val="20"/>
                <w:szCs w:val="20"/>
              </w:rPr>
            </w:pPr>
            <w:r>
              <w:rPr>
                <w:rFonts w:cs="Calibri"/>
                <w:sz w:val="20"/>
                <w:szCs w:val="20"/>
              </w:rPr>
              <w:t>50</w:t>
            </w:r>
          </w:p>
        </w:tc>
        <w:tc>
          <w:tcPr>
            <w:tcW w:w="954" w:type="dxa"/>
            <w:tcBorders>
              <w:top w:val="single" w:sz="4" w:space="0" w:color="auto"/>
              <w:left w:val="single" w:sz="4" w:space="0" w:color="auto"/>
              <w:bottom w:val="single" w:sz="4" w:space="0" w:color="auto"/>
              <w:right w:val="single" w:sz="4" w:space="0" w:color="auto"/>
            </w:tcBorders>
            <w:vAlign w:val="center"/>
          </w:tcPr>
          <w:p w:rsidR="005E07C1" w:rsidRDefault="005E07C1" w:rsidP="005E07C1">
            <w:pPr>
              <w:spacing w:after="0"/>
              <w:jc w:val="center"/>
              <w:rPr>
                <w:rFonts w:cs="Calibri"/>
                <w:sz w:val="20"/>
                <w:szCs w:val="20"/>
              </w:rPr>
            </w:pPr>
            <w:r>
              <w:rPr>
                <w:rFonts w:cs="Calibri"/>
                <w:sz w:val="20"/>
                <w:szCs w:val="20"/>
              </w:rPr>
              <w:t>40</w:t>
            </w:r>
          </w:p>
        </w:tc>
        <w:tc>
          <w:tcPr>
            <w:tcW w:w="954" w:type="dxa"/>
            <w:tcBorders>
              <w:top w:val="single" w:sz="4" w:space="0" w:color="auto"/>
              <w:left w:val="single" w:sz="4" w:space="0" w:color="auto"/>
              <w:bottom w:val="single" w:sz="4" w:space="0" w:color="auto"/>
              <w:right w:val="single" w:sz="4" w:space="0" w:color="auto"/>
            </w:tcBorders>
            <w:vAlign w:val="center"/>
          </w:tcPr>
          <w:p w:rsidR="005E07C1" w:rsidRPr="003D003E" w:rsidRDefault="005E07C1" w:rsidP="005E07C1">
            <w:pPr>
              <w:pStyle w:val="Pieddepage"/>
              <w:tabs>
                <w:tab w:val="left" w:pos="1080"/>
              </w:tabs>
              <w:spacing w:line="256" w:lineRule="auto"/>
              <w:jc w:val="center"/>
              <w:rPr>
                <w:rFonts w:ascii="Maiandra GD" w:hAnsi="Maiandra GD"/>
                <w:sz w:val="20"/>
                <w:szCs w:val="20"/>
                <w:highlight w:val="yellow"/>
                <w:lang w:eastAsia="en-US"/>
              </w:rPr>
            </w:pPr>
            <w:r w:rsidRPr="00664C29">
              <w:rPr>
                <w:rFonts w:ascii="Maiandra GD" w:hAnsi="Maiandra GD"/>
                <w:sz w:val="20"/>
                <w:szCs w:val="20"/>
                <w:lang w:eastAsia="en-US"/>
              </w:rPr>
              <w:t>240</w:t>
            </w:r>
          </w:p>
        </w:tc>
      </w:tr>
    </w:tbl>
    <w:p w:rsidR="004950B4" w:rsidRPr="00EB5B6C" w:rsidRDefault="004950B4" w:rsidP="004950B4">
      <w:pPr>
        <w:rPr>
          <w:lang w:eastAsia="ar-SA"/>
        </w:rPr>
      </w:pPr>
    </w:p>
    <w:p w:rsidR="004950B4" w:rsidRPr="00465FA7" w:rsidRDefault="00266751" w:rsidP="00873D0C">
      <w:pPr>
        <w:pStyle w:val="Titre3"/>
        <w:numPr>
          <w:ilvl w:val="0"/>
          <w:numId w:val="56"/>
        </w:numPr>
        <w:ind w:left="0" w:right="34" w:firstLine="0"/>
        <w:jc w:val="left"/>
        <w:rPr>
          <w:rFonts w:ascii="Maiandra GD" w:hAnsi="Maiandra GD" w:cs="Arial"/>
          <w:sz w:val="22"/>
          <w:szCs w:val="22"/>
        </w:rPr>
      </w:pPr>
      <w:r w:rsidRPr="00465FA7">
        <w:rPr>
          <w:rFonts w:ascii="Maiandra GD" w:hAnsi="Maiandra GD" w:cs="Arial"/>
          <w:sz w:val="22"/>
          <w:szCs w:val="22"/>
        </w:rPr>
        <w:t xml:space="preserve"> </w:t>
      </w:r>
      <w:bookmarkStart w:id="117" w:name="_Toc153531077"/>
      <w:r w:rsidR="004950B4" w:rsidRPr="00465FA7">
        <w:rPr>
          <w:rFonts w:ascii="Maiandra GD" w:hAnsi="Maiandra GD" w:cs="Arial"/>
          <w:sz w:val="22"/>
          <w:szCs w:val="22"/>
        </w:rPr>
        <w:t>Moyens de collecte et de transport des ordures ménagères</w:t>
      </w:r>
      <w:bookmarkEnd w:id="111"/>
      <w:bookmarkEnd w:id="112"/>
      <w:bookmarkEnd w:id="113"/>
      <w:bookmarkEnd w:id="114"/>
      <w:bookmarkEnd w:id="115"/>
      <w:bookmarkEnd w:id="116"/>
      <w:bookmarkEnd w:id="117"/>
    </w:p>
    <w:p w:rsidR="004950B4" w:rsidRPr="00CE6CBF" w:rsidRDefault="004950B4" w:rsidP="004950B4">
      <w:pPr>
        <w:spacing w:after="0"/>
        <w:ind w:right="34"/>
        <w:rPr>
          <w:rFonts w:cs="Arial"/>
          <w:szCs w:val="24"/>
          <w:lang w:eastAsia="ar-SA"/>
        </w:rPr>
      </w:pPr>
      <w:r w:rsidRPr="00CE6CBF">
        <w:rPr>
          <w:rFonts w:cs="Arial"/>
          <w:szCs w:val="24"/>
          <w:lang w:eastAsia="ar-SA"/>
        </w:rPr>
        <w:t>Pour assurer le transport des déchets ménagers collectés, ainsi que celui des matières provenant des opérations de nettoyage, le Prestataire mobilisera les moyens propres suivants :</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655"/>
        <w:gridCol w:w="1918"/>
      </w:tblGrid>
      <w:tr w:rsidR="00570E96" w:rsidRPr="00E64FC8" w:rsidTr="00266751">
        <w:trPr>
          <w:trHeight w:val="745"/>
          <w:tblHeader/>
          <w:jc w:val="center"/>
        </w:trPr>
        <w:tc>
          <w:tcPr>
            <w:tcW w:w="765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570E96" w:rsidRPr="0059731C" w:rsidRDefault="00570E96" w:rsidP="00612757">
            <w:pPr>
              <w:pStyle w:val="Pieddepage"/>
              <w:tabs>
                <w:tab w:val="left" w:pos="1080"/>
              </w:tabs>
              <w:spacing w:line="256" w:lineRule="auto"/>
              <w:jc w:val="center"/>
              <w:rPr>
                <w:rFonts w:ascii="Maiandra GD" w:hAnsi="Maiandra GD"/>
                <w:b/>
                <w:sz w:val="20"/>
                <w:szCs w:val="20"/>
                <w:lang w:eastAsia="en-US"/>
              </w:rPr>
            </w:pPr>
            <w:r w:rsidRPr="0059731C">
              <w:rPr>
                <w:rFonts w:ascii="Maiandra GD" w:hAnsi="Maiandra GD"/>
                <w:b/>
                <w:sz w:val="20"/>
                <w:szCs w:val="20"/>
                <w:lang w:eastAsia="en-US"/>
              </w:rPr>
              <w:t>Type d'installation ou de matériel</w:t>
            </w:r>
          </w:p>
        </w:tc>
        <w:tc>
          <w:tcPr>
            <w:tcW w:w="191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570E96" w:rsidRPr="0059731C" w:rsidRDefault="00570E96" w:rsidP="00266751">
            <w:pPr>
              <w:pStyle w:val="Pieddepage"/>
              <w:tabs>
                <w:tab w:val="left" w:pos="1080"/>
              </w:tabs>
              <w:spacing w:line="256" w:lineRule="auto"/>
              <w:jc w:val="center"/>
              <w:rPr>
                <w:rFonts w:ascii="Maiandra GD" w:hAnsi="Maiandra GD"/>
                <w:b/>
                <w:sz w:val="20"/>
                <w:szCs w:val="20"/>
                <w:lang w:eastAsia="en-US"/>
              </w:rPr>
            </w:pPr>
            <w:r w:rsidRPr="0059731C">
              <w:rPr>
                <w:rFonts w:ascii="Maiandra GD" w:hAnsi="Maiandra GD"/>
                <w:b/>
                <w:sz w:val="20"/>
                <w:szCs w:val="20"/>
                <w:lang w:eastAsia="en-US"/>
              </w:rPr>
              <w:t>Quantité</w:t>
            </w:r>
          </w:p>
        </w:tc>
      </w:tr>
      <w:tr w:rsidR="00570E96" w:rsidRPr="00E64FC8" w:rsidTr="00266751">
        <w:trPr>
          <w:trHeight w:val="553"/>
          <w:jc w:val="center"/>
        </w:trPr>
        <w:tc>
          <w:tcPr>
            <w:tcW w:w="7655" w:type="dxa"/>
            <w:tcBorders>
              <w:top w:val="single" w:sz="4" w:space="0" w:color="auto"/>
              <w:left w:val="single" w:sz="4" w:space="0" w:color="auto"/>
              <w:bottom w:val="single" w:sz="4" w:space="0" w:color="auto"/>
              <w:right w:val="single" w:sz="4" w:space="0" w:color="auto"/>
            </w:tcBorders>
          </w:tcPr>
          <w:p w:rsidR="00570E96" w:rsidRPr="00E64FC8" w:rsidRDefault="00570E96" w:rsidP="00873D0C">
            <w:pPr>
              <w:pStyle w:val="Pieddepage"/>
              <w:numPr>
                <w:ilvl w:val="0"/>
                <w:numId w:val="18"/>
              </w:numPr>
              <w:suppressAutoHyphens w:val="0"/>
              <w:spacing w:line="256" w:lineRule="auto"/>
              <w:ind w:left="1060" w:hanging="357"/>
              <w:rPr>
                <w:rFonts w:ascii="Maiandra GD" w:hAnsi="Maiandra GD"/>
                <w:sz w:val="20"/>
                <w:szCs w:val="20"/>
                <w:lang w:eastAsia="en-US"/>
              </w:rPr>
            </w:pPr>
            <w:r w:rsidRPr="00E64FC8">
              <w:rPr>
                <w:rFonts w:ascii="Maiandra GD" w:hAnsi="Maiandra GD"/>
                <w:sz w:val="20"/>
                <w:szCs w:val="20"/>
                <w:lang w:eastAsia="en-US"/>
              </w:rPr>
              <w:t>Camion benne à compactions …………</w:t>
            </w:r>
            <w:r w:rsidR="007A37DA" w:rsidRPr="00E64FC8">
              <w:rPr>
                <w:rFonts w:ascii="Maiandra GD" w:hAnsi="Maiandra GD"/>
                <w:sz w:val="20"/>
                <w:szCs w:val="20"/>
                <w:lang w:eastAsia="en-US"/>
              </w:rPr>
              <w:t>………</w:t>
            </w:r>
            <w:r w:rsidRPr="00E64FC8">
              <w:rPr>
                <w:rFonts w:ascii="Maiandra GD" w:hAnsi="Maiandra GD"/>
                <w:sz w:val="20"/>
                <w:szCs w:val="20"/>
                <w:lang w:eastAsia="en-US"/>
              </w:rPr>
              <w:t>…………</w:t>
            </w:r>
            <w:r w:rsidR="007A37DA">
              <w:rPr>
                <w:rFonts w:ascii="Maiandra GD" w:hAnsi="Maiandra GD"/>
                <w:sz w:val="20"/>
                <w:szCs w:val="20"/>
                <w:lang w:eastAsia="en-US"/>
              </w:rPr>
              <w:t>…</w:t>
            </w:r>
          </w:p>
          <w:p w:rsidR="00570E96" w:rsidRPr="00570E96" w:rsidRDefault="00570E96" w:rsidP="00873D0C">
            <w:pPr>
              <w:pStyle w:val="Pieddepage"/>
              <w:numPr>
                <w:ilvl w:val="0"/>
                <w:numId w:val="18"/>
              </w:numPr>
              <w:suppressAutoHyphens w:val="0"/>
              <w:spacing w:line="256" w:lineRule="auto"/>
              <w:ind w:left="1060" w:hanging="357"/>
              <w:rPr>
                <w:rFonts w:ascii="Maiandra GD" w:hAnsi="Maiandra GD"/>
                <w:sz w:val="20"/>
                <w:szCs w:val="20"/>
                <w:lang w:eastAsia="en-US"/>
              </w:rPr>
            </w:pPr>
            <w:r w:rsidRPr="00E64FC8">
              <w:rPr>
                <w:rFonts w:ascii="Maiandra GD" w:hAnsi="Maiandra GD"/>
                <w:sz w:val="20"/>
                <w:szCs w:val="20"/>
                <w:lang w:eastAsia="en-US"/>
              </w:rPr>
              <w:t>Camion benne BTP 06 roues………………………………..</w:t>
            </w:r>
          </w:p>
        </w:tc>
        <w:tc>
          <w:tcPr>
            <w:tcW w:w="1918" w:type="dxa"/>
            <w:tcBorders>
              <w:top w:val="single" w:sz="4" w:space="0" w:color="auto"/>
              <w:left w:val="single" w:sz="4" w:space="0" w:color="auto"/>
              <w:bottom w:val="single" w:sz="4" w:space="0" w:color="auto"/>
              <w:right w:val="single" w:sz="4" w:space="0" w:color="auto"/>
            </w:tcBorders>
          </w:tcPr>
          <w:p w:rsidR="00570E96" w:rsidRPr="00E64FC8" w:rsidRDefault="00570E96" w:rsidP="00612757">
            <w:pPr>
              <w:pStyle w:val="Pieddepage"/>
              <w:tabs>
                <w:tab w:val="left" w:pos="1080"/>
              </w:tabs>
              <w:spacing w:line="256" w:lineRule="auto"/>
              <w:jc w:val="center"/>
              <w:rPr>
                <w:rFonts w:ascii="Maiandra GD" w:hAnsi="Maiandra GD"/>
                <w:sz w:val="20"/>
                <w:szCs w:val="20"/>
                <w:lang w:eastAsia="en-US"/>
              </w:rPr>
            </w:pPr>
            <w:r w:rsidRPr="00E64FC8">
              <w:rPr>
                <w:rFonts w:ascii="Maiandra GD" w:hAnsi="Maiandra GD"/>
                <w:sz w:val="20"/>
                <w:szCs w:val="20"/>
                <w:lang w:eastAsia="en-US"/>
              </w:rPr>
              <w:t>3</w:t>
            </w:r>
          </w:p>
          <w:p w:rsidR="00570E96" w:rsidRPr="00E64FC8" w:rsidRDefault="00570E96" w:rsidP="00266751">
            <w:pPr>
              <w:pStyle w:val="Pieddepage"/>
              <w:tabs>
                <w:tab w:val="left" w:pos="1080"/>
              </w:tabs>
              <w:spacing w:line="256" w:lineRule="auto"/>
              <w:jc w:val="center"/>
              <w:rPr>
                <w:rFonts w:ascii="Maiandra GD" w:hAnsi="Maiandra GD"/>
                <w:sz w:val="20"/>
                <w:szCs w:val="20"/>
                <w:lang w:eastAsia="en-US"/>
              </w:rPr>
            </w:pPr>
            <w:r w:rsidRPr="00E64FC8">
              <w:rPr>
                <w:rFonts w:ascii="Maiandra GD" w:hAnsi="Maiandra GD"/>
                <w:sz w:val="20"/>
                <w:szCs w:val="20"/>
                <w:lang w:eastAsia="en-US"/>
              </w:rPr>
              <w:t>1</w:t>
            </w:r>
          </w:p>
        </w:tc>
      </w:tr>
    </w:tbl>
    <w:p w:rsidR="004950B4" w:rsidRPr="00CE6CBF" w:rsidRDefault="004950B4" w:rsidP="004950B4">
      <w:pPr>
        <w:spacing w:after="0"/>
        <w:ind w:right="34"/>
        <w:rPr>
          <w:rFonts w:cs="Arial"/>
          <w:szCs w:val="24"/>
          <w:lang w:eastAsia="ar-SA"/>
        </w:rPr>
      </w:pPr>
    </w:p>
    <w:p w:rsidR="004950B4" w:rsidRPr="00465FA7" w:rsidRDefault="00266751" w:rsidP="00873D0C">
      <w:pPr>
        <w:pStyle w:val="Titre3"/>
        <w:numPr>
          <w:ilvl w:val="0"/>
          <w:numId w:val="56"/>
        </w:numPr>
        <w:ind w:left="0" w:right="34" w:firstLine="0"/>
        <w:jc w:val="left"/>
        <w:rPr>
          <w:rFonts w:ascii="Maiandra GD" w:hAnsi="Maiandra GD" w:cs="Arial"/>
          <w:sz w:val="22"/>
          <w:szCs w:val="22"/>
        </w:rPr>
      </w:pPr>
      <w:bookmarkStart w:id="118" w:name="_Toc339900158"/>
      <w:bookmarkStart w:id="119" w:name="_Toc339950720"/>
      <w:bookmarkStart w:id="120" w:name="_Toc339960893"/>
      <w:bookmarkStart w:id="121" w:name="_Toc339963201"/>
      <w:bookmarkStart w:id="122" w:name="_Toc339963584"/>
      <w:bookmarkStart w:id="123" w:name="_Toc364699884"/>
      <w:r w:rsidRPr="00465FA7">
        <w:rPr>
          <w:rFonts w:ascii="Maiandra GD" w:hAnsi="Maiandra GD" w:cs="Arial"/>
          <w:sz w:val="22"/>
          <w:szCs w:val="22"/>
        </w:rPr>
        <w:t xml:space="preserve"> </w:t>
      </w:r>
      <w:bookmarkStart w:id="124" w:name="_Toc153531078"/>
      <w:r w:rsidR="004950B4" w:rsidRPr="00465FA7">
        <w:rPr>
          <w:rFonts w:ascii="Maiandra GD" w:hAnsi="Maiandra GD" w:cs="Arial"/>
          <w:sz w:val="22"/>
          <w:szCs w:val="22"/>
        </w:rPr>
        <w:t>Emplacement et fréquence d’enlèvement des bacs collectifs</w:t>
      </w:r>
      <w:bookmarkEnd w:id="118"/>
      <w:bookmarkEnd w:id="119"/>
      <w:bookmarkEnd w:id="120"/>
      <w:bookmarkEnd w:id="121"/>
      <w:bookmarkEnd w:id="122"/>
      <w:bookmarkEnd w:id="123"/>
      <w:bookmarkEnd w:id="124"/>
    </w:p>
    <w:p w:rsidR="00612757" w:rsidRPr="00612757" w:rsidRDefault="00612757" w:rsidP="00612757">
      <w:pPr>
        <w:spacing w:after="0"/>
        <w:ind w:right="34"/>
        <w:rPr>
          <w:rFonts w:cs="Arial"/>
          <w:szCs w:val="24"/>
          <w:lang w:eastAsia="ar-SA"/>
        </w:rPr>
      </w:pPr>
      <w:r w:rsidRPr="00612757">
        <w:rPr>
          <w:rFonts w:cs="Arial"/>
          <w:szCs w:val="24"/>
          <w:lang w:eastAsia="ar-SA"/>
        </w:rPr>
        <w:t>Chaque emplacement de bac collectif sera identifié par un code alpha numérique, qui sera mentionné dans le registre d'admission en décharge des déchets.</w:t>
      </w:r>
    </w:p>
    <w:p w:rsidR="004950B4" w:rsidRDefault="00612757" w:rsidP="00612757">
      <w:pPr>
        <w:spacing w:after="0"/>
        <w:ind w:right="34"/>
        <w:rPr>
          <w:rFonts w:cs="Arial"/>
          <w:szCs w:val="24"/>
          <w:lang w:eastAsia="ar-SA"/>
        </w:rPr>
      </w:pPr>
      <w:r w:rsidRPr="00612757">
        <w:rPr>
          <w:rFonts w:cs="Arial"/>
          <w:szCs w:val="24"/>
          <w:lang w:eastAsia="ar-SA"/>
        </w:rPr>
        <w:t>Les Centres de regroupement ouverts par l’Administration sont également équipés de bacs mobiles destinés au stockage des déchets ménagers. Comme les autres bacs collectifs, l’Entrepreneur est chargé de leur enlèvement.</w:t>
      </w:r>
    </w:p>
    <w:tbl>
      <w:tblPr>
        <w:tblW w:w="7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79"/>
        <w:gridCol w:w="1984"/>
        <w:gridCol w:w="1418"/>
      </w:tblGrid>
      <w:tr w:rsidR="007F1D1E" w:rsidRPr="00266751" w:rsidTr="007F1D1E">
        <w:trPr>
          <w:trHeight w:val="384"/>
          <w:tblHeader/>
          <w:jc w:val="center"/>
        </w:trPr>
        <w:tc>
          <w:tcPr>
            <w:tcW w:w="3779" w:type="dxa"/>
            <w:shd w:val="clear" w:color="auto" w:fill="auto"/>
            <w:vAlign w:val="center"/>
            <w:hideMark/>
          </w:tcPr>
          <w:p w:rsidR="007F1D1E" w:rsidRPr="00266751" w:rsidRDefault="007F1D1E" w:rsidP="007A37DA">
            <w:pPr>
              <w:suppressAutoHyphens w:val="0"/>
              <w:autoSpaceDN/>
              <w:spacing w:after="0" w:line="240" w:lineRule="auto"/>
              <w:jc w:val="center"/>
              <w:rPr>
                <w:rFonts w:cs="Calibri"/>
                <w:b/>
                <w:bCs/>
                <w:color w:val="000000"/>
                <w:sz w:val="20"/>
                <w:szCs w:val="20"/>
              </w:rPr>
            </w:pPr>
            <w:r w:rsidRPr="00266751">
              <w:rPr>
                <w:rFonts w:cs="Calibri"/>
                <w:b/>
                <w:bCs/>
                <w:color w:val="000000"/>
                <w:sz w:val="20"/>
                <w:szCs w:val="20"/>
              </w:rPr>
              <w:t>EMPLACEMENT</w:t>
            </w:r>
          </w:p>
        </w:tc>
        <w:tc>
          <w:tcPr>
            <w:tcW w:w="1984" w:type="dxa"/>
            <w:shd w:val="clear" w:color="auto" w:fill="auto"/>
            <w:vAlign w:val="center"/>
            <w:hideMark/>
          </w:tcPr>
          <w:p w:rsidR="007F1D1E" w:rsidRPr="00266751" w:rsidRDefault="007F1D1E" w:rsidP="007A37DA">
            <w:pPr>
              <w:suppressAutoHyphens w:val="0"/>
              <w:autoSpaceDN/>
              <w:spacing w:after="0" w:line="240" w:lineRule="auto"/>
              <w:jc w:val="center"/>
              <w:rPr>
                <w:rFonts w:cs="Calibri"/>
                <w:b/>
                <w:bCs/>
                <w:color w:val="000000"/>
                <w:sz w:val="20"/>
                <w:szCs w:val="20"/>
              </w:rPr>
            </w:pPr>
            <w:r w:rsidRPr="00266751">
              <w:rPr>
                <w:rFonts w:cs="Calibri"/>
                <w:b/>
                <w:bCs/>
                <w:color w:val="000000"/>
                <w:sz w:val="20"/>
                <w:szCs w:val="20"/>
              </w:rPr>
              <w:t>BACS DE 360L</w:t>
            </w:r>
            <w:r>
              <w:rPr>
                <w:rFonts w:cs="Calibri"/>
                <w:b/>
                <w:bCs/>
                <w:color w:val="000000"/>
                <w:sz w:val="20"/>
                <w:szCs w:val="20"/>
              </w:rPr>
              <w:t>/770L</w:t>
            </w:r>
          </w:p>
        </w:tc>
        <w:tc>
          <w:tcPr>
            <w:tcW w:w="1418" w:type="dxa"/>
            <w:shd w:val="clear" w:color="auto" w:fill="auto"/>
            <w:vAlign w:val="center"/>
            <w:hideMark/>
          </w:tcPr>
          <w:p w:rsidR="007F1D1E" w:rsidRPr="00266751" w:rsidRDefault="007F1D1E" w:rsidP="007A37DA">
            <w:pPr>
              <w:suppressAutoHyphens w:val="0"/>
              <w:autoSpaceDN/>
              <w:spacing w:after="0" w:line="240" w:lineRule="auto"/>
              <w:jc w:val="center"/>
              <w:rPr>
                <w:rFonts w:cs="Calibri"/>
                <w:b/>
                <w:bCs/>
                <w:color w:val="000000"/>
                <w:sz w:val="20"/>
                <w:szCs w:val="20"/>
              </w:rPr>
            </w:pPr>
            <w:r w:rsidRPr="00266751">
              <w:rPr>
                <w:rFonts w:cs="Calibri"/>
                <w:b/>
                <w:bCs/>
                <w:color w:val="000000"/>
                <w:sz w:val="20"/>
                <w:szCs w:val="20"/>
              </w:rPr>
              <w:t>BACS DE 770L</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Base Entreprise </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Maison de la femme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664C29" w:rsidP="007A37DA">
            <w:pPr>
              <w:suppressAutoHyphens w:val="0"/>
              <w:autoSpaceDN/>
              <w:spacing w:after="0" w:line="240" w:lineRule="auto"/>
              <w:jc w:val="center"/>
              <w:rPr>
                <w:rFonts w:cs="Calibri"/>
                <w:color w:val="000000"/>
                <w:sz w:val="20"/>
                <w:szCs w:val="20"/>
              </w:rPr>
            </w:pPr>
            <w:r>
              <w:rPr>
                <w:rFonts w:cs="Calibri"/>
                <w:color w:val="000000"/>
                <w:sz w:val="20"/>
                <w:szCs w:val="20"/>
              </w:rPr>
              <w:t>1</w:t>
            </w:r>
            <w:r w:rsidR="007F1D1E"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Dom-A2 Maire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664C29" w:rsidP="007A37DA">
            <w:pPr>
              <w:suppressAutoHyphens w:val="0"/>
              <w:autoSpaceDN/>
              <w:spacing w:after="0" w:line="240" w:lineRule="auto"/>
              <w:jc w:val="center"/>
              <w:rPr>
                <w:rFonts w:cs="Calibri"/>
                <w:color w:val="000000"/>
                <w:sz w:val="20"/>
                <w:szCs w:val="20"/>
              </w:rPr>
            </w:pPr>
            <w:r>
              <w:rPr>
                <w:rFonts w:cs="Calibri"/>
                <w:color w:val="000000"/>
                <w:sz w:val="20"/>
                <w:szCs w:val="20"/>
              </w:rPr>
              <w:t>1</w:t>
            </w:r>
            <w:r w:rsidR="007F1D1E"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Reflet 2010</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Immeuble ARABE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Dom-Chef d’Agence Entreprise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Gérant OLYBIA</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lastRenderedPageBreak/>
              <w:t>Chef service Hygiène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Hôpital 9</w:t>
            </w:r>
            <w:r w:rsidRPr="00296D98">
              <w:rPr>
                <w:rFonts w:cs="Calibri"/>
                <w:color w:val="000000"/>
                <w:sz w:val="20"/>
                <w:szCs w:val="20"/>
                <w:vertAlign w:val="superscript"/>
              </w:rPr>
              <w:t>ème</w:t>
            </w:r>
            <w:r>
              <w:rPr>
                <w:rFonts w:cs="Calibri"/>
                <w:color w:val="000000"/>
                <w:sz w:val="20"/>
                <w:szCs w:val="20"/>
              </w:rPr>
              <w:t xml:space="preserve"> </w:t>
            </w:r>
            <w:r w:rsidRPr="00266751">
              <w:rPr>
                <w:rFonts w:cs="Calibri"/>
                <w:color w:val="000000"/>
                <w:sz w:val="20"/>
                <w:szCs w:val="20"/>
              </w:rPr>
              <w:t>Rue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EP AKON</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Entrée ALFRED AND SARA</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Lycée Bilingue </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Avant HRS</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Intérieur HRS</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Faculté de médecine </w:t>
            </w:r>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Morgue HRS</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Poste de Police HRS</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Dom-SP Maire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Carrefour AKON</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Face Maison de Parti</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Mur Stade </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Carrefour st </w:t>
            </w:r>
            <w:proofErr w:type="spellStart"/>
            <w:r w:rsidRPr="00266751">
              <w:rPr>
                <w:rFonts w:cs="Calibri"/>
                <w:color w:val="000000"/>
                <w:sz w:val="20"/>
                <w:szCs w:val="20"/>
              </w:rPr>
              <w:t>james</w:t>
            </w:r>
            <w:proofErr w:type="spellEnd"/>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Entrée rosée du sud</w:t>
            </w:r>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Carrefour OTOAKAM</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LTS Sangmélima</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Domicile MENDOZE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Barrière OTOAKAM</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proofErr w:type="spellStart"/>
            <w:r w:rsidRPr="00266751">
              <w:rPr>
                <w:rFonts w:cs="Calibri"/>
                <w:color w:val="000000"/>
                <w:sz w:val="20"/>
                <w:szCs w:val="20"/>
              </w:rPr>
              <w:t>Akono</w:t>
            </w:r>
            <w:proofErr w:type="spellEnd"/>
            <w:r w:rsidRPr="00266751">
              <w:rPr>
                <w:rFonts w:cs="Calibri"/>
                <w:color w:val="000000"/>
                <w:sz w:val="20"/>
                <w:szCs w:val="20"/>
              </w:rPr>
              <w:t xml:space="preserve"> Emmanuel</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Carrefour </w:t>
            </w:r>
            <w:proofErr w:type="spellStart"/>
            <w:r w:rsidRPr="00266751">
              <w:rPr>
                <w:rFonts w:cs="Calibri"/>
                <w:color w:val="000000"/>
                <w:sz w:val="20"/>
                <w:szCs w:val="20"/>
              </w:rPr>
              <w:t>Mepho</w:t>
            </w:r>
            <w:proofErr w:type="spellEnd"/>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Monument Paul BIYA</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4</w:t>
            </w:r>
          </w:p>
        </w:tc>
        <w:tc>
          <w:tcPr>
            <w:tcW w:w="1418"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Maison d’accueil </w:t>
            </w:r>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Bâtiment administratif monument</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 xml:space="preserve">Logement sociaux </w:t>
            </w:r>
            <w:proofErr w:type="spellStart"/>
            <w:r w:rsidRPr="00266751">
              <w:rPr>
                <w:rFonts w:cs="Calibri"/>
                <w:color w:val="000000"/>
                <w:sz w:val="20"/>
                <w:szCs w:val="20"/>
              </w:rPr>
              <w:t>Meyo</w:t>
            </w:r>
            <w:proofErr w:type="spellEnd"/>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4</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Marché moderne</w:t>
            </w:r>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6</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Hôtel AFAMBA</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Collège Dame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Assemblée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Place des fêtes</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Compagnie gendarmerie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c>
          <w:tcPr>
            <w:tcW w:w="1418"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Université inter Etat</w:t>
            </w:r>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Carrefour MINEPAT</w:t>
            </w:r>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SUD Pressing</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Quincaillerie Nouvelle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Boulangerie Nouvelle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Palais Présidentiel</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2</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Face BICEC</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Entrée BICEC</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Jardin Municipal</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Commissariat 1</w:t>
            </w:r>
            <w:r w:rsidRPr="00266751">
              <w:rPr>
                <w:rFonts w:cs="Calibri"/>
                <w:color w:val="000000"/>
                <w:sz w:val="20"/>
                <w:szCs w:val="20"/>
                <w:vertAlign w:val="superscript"/>
              </w:rPr>
              <w:t>e</w:t>
            </w:r>
            <w:r w:rsidRPr="00266751">
              <w:rPr>
                <w:rFonts w:cs="Calibri"/>
                <w:color w:val="000000"/>
                <w:sz w:val="20"/>
                <w:szCs w:val="20"/>
              </w:rPr>
              <w:t xml:space="preserve"> arrond</w:t>
            </w:r>
            <w:r>
              <w:rPr>
                <w:rFonts w:cs="Calibri"/>
                <w:color w:val="000000"/>
                <w:sz w:val="20"/>
                <w:szCs w:val="20"/>
              </w:rPr>
              <w:t>issement</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Commissariat 2</w:t>
            </w:r>
            <w:r w:rsidRPr="00266751">
              <w:rPr>
                <w:rFonts w:cs="Calibri"/>
                <w:color w:val="000000"/>
                <w:sz w:val="20"/>
                <w:szCs w:val="20"/>
                <w:vertAlign w:val="superscript"/>
              </w:rPr>
              <w:t>e</w:t>
            </w:r>
            <w:r w:rsidRPr="00266751">
              <w:rPr>
                <w:rFonts w:cs="Calibri"/>
                <w:color w:val="000000"/>
                <w:sz w:val="20"/>
                <w:szCs w:val="20"/>
              </w:rPr>
              <w:t xml:space="preserve"> arrond</w:t>
            </w:r>
            <w:r>
              <w:rPr>
                <w:rFonts w:cs="Calibri"/>
                <w:color w:val="000000"/>
                <w:sz w:val="20"/>
                <w:szCs w:val="20"/>
              </w:rPr>
              <w:t>issement</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Commissariat 3</w:t>
            </w:r>
            <w:r w:rsidRPr="00266751">
              <w:rPr>
                <w:rFonts w:cs="Calibri"/>
                <w:color w:val="000000"/>
                <w:sz w:val="20"/>
                <w:szCs w:val="20"/>
                <w:vertAlign w:val="superscript"/>
              </w:rPr>
              <w:t>e</w:t>
            </w:r>
            <w:r w:rsidRPr="00266751">
              <w:rPr>
                <w:rFonts w:cs="Calibri"/>
                <w:color w:val="000000"/>
                <w:sz w:val="20"/>
                <w:szCs w:val="20"/>
              </w:rPr>
              <w:t xml:space="preserve"> arrond</w:t>
            </w:r>
            <w:r>
              <w:rPr>
                <w:rFonts w:cs="Calibri"/>
                <w:color w:val="000000"/>
                <w:sz w:val="20"/>
                <w:szCs w:val="20"/>
              </w:rPr>
              <w:t>issement</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Commissariat 4</w:t>
            </w:r>
            <w:r w:rsidRPr="00266751">
              <w:rPr>
                <w:rFonts w:cs="Calibri"/>
                <w:color w:val="000000"/>
                <w:sz w:val="20"/>
                <w:szCs w:val="20"/>
                <w:vertAlign w:val="superscript"/>
              </w:rPr>
              <w:t>e</w:t>
            </w:r>
            <w:r w:rsidRPr="00266751">
              <w:rPr>
                <w:rFonts w:cs="Calibri"/>
                <w:color w:val="000000"/>
                <w:sz w:val="20"/>
                <w:szCs w:val="20"/>
              </w:rPr>
              <w:t xml:space="preserve"> arrond</w:t>
            </w:r>
            <w:r>
              <w:rPr>
                <w:rFonts w:cs="Calibri"/>
                <w:color w:val="000000"/>
                <w:sz w:val="20"/>
                <w:szCs w:val="20"/>
              </w:rPr>
              <w:t>issement</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Palais de Justice</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Agence CAMTEL</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color w:val="000000"/>
                <w:sz w:val="20"/>
                <w:szCs w:val="20"/>
              </w:rPr>
            </w:pPr>
            <w:r w:rsidRPr="00266751">
              <w:rPr>
                <w:rFonts w:cs="Calibri"/>
                <w:color w:val="000000"/>
                <w:sz w:val="20"/>
                <w:szCs w:val="20"/>
              </w:rPr>
              <w:t>Parc à grumiers</w:t>
            </w:r>
          </w:p>
        </w:tc>
        <w:tc>
          <w:tcPr>
            <w:tcW w:w="1984" w:type="dxa"/>
            <w:shd w:val="clear" w:color="auto" w:fill="auto"/>
            <w:noWrap/>
            <w:vAlign w:val="bottom"/>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 </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color w:val="000000"/>
                <w:sz w:val="20"/>
                <w:szCs w:val="20"/>
              </w:rPr>
            </w:pPr>
            <w:r w:rsidRPr="00266751">
              <w:rPr>
                <w:rFonts w:cs="Calibri"/>
                <w:color w:val="000000"/>
                <w:sz w:val="20"/>
                <w:szCs w:val="20"/>
              </w:rPr>
              <w:t>1</w:t>
            </w:r>
          </w:p>
        </w:tc>
      </w:tr>
      <w:tr w:rsidR="007F1D1E" w:rsidRPr="00266751" w:rsidTr="007F1D1E">
        <w:trPr>
          <w:trHeight w:val="226"/>
          <w:jc w:val="center"/>
        </w:trPr>
        <w:tc>
          <w:tcPr>
            <w:tcW w:w="3779" w:type="dxa"/>
            <w:shd w:val="clear" w:color="auto" w:fill="auto"/>
            <w:noWrap/>
            <w:vAlign w:val="center"/>
            <w:hideMark/>
          </w:tcPr>
          <w:p w:rsidR="007F1D1E" w:rsidRPr="00266751" w:rsidRDefault="007F1D1E" w:rsidP="007A37DA">
            <w:pPr>
              <w:suppressAutoHyphens w:val="0"/>
              <w:autoSpaceDN/>
              <w:spacing w:after="0" w:line="240" w:lineRule="auto"/>
              <w:rPr>
                <w:rFonts w:cs="Calibri"/>
                <w:b/>
                <w:bCs/>
                <w:color w:val="000000"/>
                <w:sz w:val="20"/>
                <w:szCs w:val="20"/>
              </w:rPr>
            </w:pPr>
            <w:r w:rsidRPr="00266751">
              <w:rPr>
                <w:rFonts w:cs="Calibri"/>
                <w:b/>
                <w:bCs/>
                <w:color w:val="000000"/>
                <w:sz w:val="20"/>
                <w:szCs w:val="20"/>
              </w:rPr>
              <w:t>SOUS/TOTAL</w:t>
            </w:r>
          </w:p>
        </w:tc>
        <w:tc>
          <w:tcPr>
            <w:tcW w:w="1984"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b/>
                <w:bCs/>
                <w:color w:val="000000"/>
                <w:sz w:val="20"/>
                <w:szCs w:val="20"/>
              </w:rPr>
            </w:pPr>
            <w:r w:rsidRPr="00266751">
              <w:rPr>
                <w:rFonts w:cs="Calibri"/>
                <w:b/>
                <w:bCs/>
                <w:color w:val="000000"/>
                <w:sz w:val="20"/>
                <w:szCs w:val="20"/>
              </w:rPr>
              <w:t>21</w:t>
            </w:r>
          </w:p>
        </w:tc>
        <w:tc>
          <w:tcPr>
            <w:tcW w:w="1418" w:type="dxa"/>
            <w:shd w:val="clear" w:color="auto" w:fill="auto"/>
            <w:noWrap/>
            <w:vAlign w:val="center"/>
            <w:hideMark/>
          </w:tcPr>
          <w:p w:rsidR="007F1D1E" w:rsidRPr="00266751" w:rsidRDefault="007F1D1E" w:rsidP="007A37DA">
            <w:pPr>
              <w:suppressAutoHyphens w:val="0"/>
              <w:autoSpaceDN/>
              <w:spacing w:after="0" w:line="240" w:lineRule="auto"/>
              <w:jc w:val="center"/>
              <w:rPr>
                <w:rFonts w:cs="Calibri"/>
                <w:b/>
                <w:bCs/>
                <w:color w:val="000000"/>
                <w:sz w:val="20"/>
                <w:szCs w:val="20"/>
              </w:rPr>
            </w:pPr>
            <w:r w:rsidRPr="00266751">
              <w:rPr>
                <w:rFonts w:cs="Calibri"/>
                <w:b/>
                <w:bCs/>
                <w:color w:val="000000"/>
                <w:sz w:val="20"/>
                <w:szCs w:val="20"/>
              </w:rPr>
              <w:t>41</w:t>
            </w:r>
          </w:p>
        </w:tc>
      </w:tr>
    </w:tbl>
    <w:p w:rsidR="004950B4" w:rsidRPr="00FF25C4" w:rsidRDefault="004950B4" w:rsidP="004950B4">
      <w:pPr>
        <w:spacing w:after="0"/>
        <w:ind w:right="34"/>
        <w:rPr>
          <w:rFonts w:cs="Arial"/>
          <w:szCs w:val="24"/>
          <w:lang w:eastAsia="ar-SA"/>
        </w:rPr>
      </w:pPr>
    </w:p>
    <w:p w:rsidR="004950B4" w:rsidRPr="00465FA7" w:rsidRDefault="00266751" w:rsidP="00873D0C">
      <w:pPr>
        <w:pStyle w:val="Titre3"/>
        <w:numPr>
          <w:ilvl w:val="0"/>
          <w:numId w:val="56"/>
        </w:numPr>
        <w:ind w:left="0" w:right="34" w:firstLine="0"/>
        <w:jc w:val="left"/>
        <w:rPr>
          <w:rFonts w:ascii="Maiandra GD" w:hAnsi="Maiandra GD" w:cs="Arial"/>
          <w:sz w:val="22"/>
          <w:szCs w:val="22"/>
        </w:rPr>
      </w:pPr>
      <w:bookmarkStart w:id="125" w:name="_Toc339900159"/>
      <w:bookmarkStart w:id="126" w:name="_Toc339950721"/>
      <w:bookmarkStart w:id="127" w:name="_Toc339960894"/>
      <w:bookmarkStart w:id="128" w:name="_Toc339963204"/>
      <w:bookmarkStart w:id="129" w:name="_Toc339963585"/>
      <w:bookmarkStart w:id="130" w:name="_Toc364699887"/>
      <w:r w:rsidRPr="00465FA7">
        <w:rPr>
          <w:rFonts w:ascii="Maiandra GD" w:hAnsi="Maiandra GD" w:cs="Arial"/>
          <w:sz w:val="22"/>
          <w:szCs w:val="22"/>
        </w:rPr>
        <w:t xml:space="preserve"> </w:t>
      </w:r>
      <w:bookmarkStart w:id="131" w:name="_Toc153531079"/>
      <w:r w:rsidR="004950B4" w:rsidRPr="00465FA7">
        <w:rPr>
          <w:rFonts w:ascii="Maiandra GD" w:hAnsi="Maiandra GD" w:cs="Arial"/>
          <w:sz w:val="22"/>
          <w:szCs w:val="22"/>
        </w:rPr>
        <w:t>Horaires et rythme de collecte</w:t>
      </w:r>
      <w:bookmarkEnd w:id="125"/>
      <w:bookmarkEnd w:id="126"/>
      <w:bookmarkEnd w:id="127"/>
      <w:bookmarkEnd w:id="128"/>
      <w:bookmarkEnd w:id="129"/>
      <w:bookmarkEnd w:id="130"/>
      <w:bookmarkEnd w:id="131"/>
    </w:p>
    <w:p w:rsidR="004950B4" w:rsidRPr="00FF25C4" w:rsidRDefault="004950B4" w:rsidP="004950B4">
      <w:pPr>
        <w:spacing w:after="0"/>
        <w:ind w:right="34"/>
        <w:rPr>
          <w:rFonts w:cs="Arial"/>
          <w:szCs w:val="24"/>
          <w:lang w:eastAsia="ar-SA"/>
        </w:rPr>
      </w:pPr>
      <w:r w:rsidRPr="00FF25C4">
        <w:rPr>
          <w:rFonts w:cs="Arial"/>
          <w:szCs w:val="24"/>
          <w:lang w:eastAsia="ar-SA"/>
        </w:rPr>
        <w:t xml:space="preserve">La collecte des ordures ménagères en "porte à porte individuel" ou en "porte à porte collectif", s’effectuera soit entre 6 heures et 13 heures ou entre 14 heures et 21 heures. Ces horaires de passage seront portés à la connaissance du public. Les jours fériés consécutifs n’entraîneront pas une interruption </w:t>
      </w:r>
      <w:r w:rsidRPr="00FF25C4">
        <w:rPr>
          <w:rFonts w:cs="Arial"/>
          <w:szCs w:val="24"/>
          <w:lang w:eastAsia="ar-SA"/>
        </w:rPr>
        <w:lastRenderedPageBreak/>
        <w:t xml:space="preserve">du service de plus de vingt-et-quatre (24) heures, le Prestataire devant assurer le service nécessaire sans que cela soit considéré comme des travaux supplémentaires. </w:t>
      </w:r>
    </w:p>
    <w:p w:rsidR="004950B4" w:rsidRPr="00FF25C4" w:rsidRDefault="004950B4" w:rsidP="004950B4">
      <w:pPr>
        <w:spacing w:after="0"/>
        <w:ind w:right="34"/>
        <w:rPr>
          <w:rFonts w:cs="Arial"/>
          <w:szCs w:val="24"/>
          <w:lang w:eastAsia="ar-SA"/>
        </w:rPr>
      </w:pPr>
      <w:r w:rsidRPr="00FF25C4">
        <w:rPr>
          <w:rFonts w:cs="Arial"/>
          <w:szCs w:val="24"/>
          <w:lang w:eastAsia="ar-SA"/>
        </w:rPr>
        <w:t xml:space="preserve">La fréquence de collecte porte à porte sera d’un sur deux ou un sur trois jours maximums.  </w:t>
      </w:r>
    </w:p>
    <w:p w:rsidR="004950B4" w:rsidRPr="00FF25C4" w:rsidRDefault="004950B4" w:rsidP="004950B4">
      <w:pPr>
        <w:spacing w:after="0"/>
        <w:ind w:right="34"/>
        <w:rPr>
          <w:rFonts w:cs="Arial"/>
          <w:szCs w:val="24"/>
          <w:lang w:eastAsia="ar-SA"/>
        </w:rPr>
      </w:pPr>
    </w:p>
    <w:p w:rsidR="004950B4" w:rsidRPr="00465FA7" w:rsidRDefault="004950B4" w:rsidP="00873D0C">
      <w:pPr>
        <w:pStyle w:val="Titre3"/>
        <w:numPr>
          <w:ilvl w:val="0"/>
          <w:numId w:val="56"/>
        </w:numPr>
        <w:ind w:left="0" w:right="34" w:firstLine="0"/>
        <w:jc w:val="left"/>
        <w:rPr>
          <w:rFonts w:ascii="Maiandra GD" w:hAnsi="Maiandra GD" w:cs="Arial"/>
          <w:sz w:val="22"/>
          <w:szCs w:val="22"/>
        </w:rPr>
      </w:pPr>
      <w:bookmarkStart w:id="132" w:name="_Toc339900160"/>
      <w:bookmarkStart w:id="133" w:name="_Toc339950722"/>
      <w:bookmarkStart w:id="134" w:name="_Toc339960895"/>
      <w:bookmarkStart w:id="135" w:name="_Toc339963205"/>
      <w:bookmarkStart w:id="136" w:name="_Toc339963586"/>
      <w:bookmarkStart w:id="137" w:name="_Toc364699888"/>
      <w:bookmarkStart w:id="138" w:name="_Toc153531080"/>
      <w:r w:rsidRPr="00465FA7">
        <w:rPr>
          <w:rFonts w:ascii="Maiandra GD" w:hAnsi="Maiandra GD" w:cs="Arial"/>
          <w:sz w:val="22"/>
          <w:szCs w:val="22"/>
        </w:rPr>
        <w:t>Les circuits de collecte</w:t>
      </w:r>
      <w:bookmarkEnd w:id="132"/>
      <w:bookmarkEnd w:id="133"/>
      <w:bookmarkEnd w:id="134"/>
      <w:bookmarkEnd w:id="135"/>
      <w:bookmarkEnd w:id="136"/>
      <w:bookmarkEnd w:id="137"/>
      <w:bookmarkEnd w:id="138"/>
    </w:p>
    <w:p w:rsidR="00F11ABD" w:rsidRPr="00F01D81" w:rsidRDefault="00F11ABD" w:rsidP="00266751">
      <w:pPr>
        <w:pStyle w:val="Corpsdetexte"/>
        <w:rPr>
          <w:rFonts w:ascii="Maiandra GD" w:hAnsi="Maiandra GD"/>
          <w:sz w:val="22"/>
          <w:szCs w:val="22"/>
        </w:rPr>
      </w:pPr>
      <w:r w:rsidRPr="00F01D81">
        <w:rPr>
          <w:rFonts w:ascii="Maiandra GD" w:hAnsi="Maiandra GD"/>
          <w:sz w:val="22"/>
          <w:szCs w:val="22"/>
        </w:rPr>
        <w:t xml:space="preserve">Un circuit de collecte est l’itinéraire suivi par les véhicules de l'Entrepreneur, pour assurer la collecte en "porte à porte individuel" ou en "porte à porte collectif". </w:t>
      </w:r>
    </w:p>
    <w:p w:rsidR="00F11ABD" w:rsidRDefault="00F11ABD" w:rsidP="00266751">
      <w:pPr>
        <w:spacing w:after="0"/>
      </w:pPr>
      <w:r w:rsidRPr="00931D5B">
        <w:t>Le service a été divisée en trois</w:t>
      </w:r>
      <w:r>
        <w:t xml:space="preserve"> </w:t>
      </w:r>
      <w:r w:rsidRPr="00931D5B">
        <w:t>(03) quarts à l'intérieur desquels sont fixés les différents circuits de collecte chacun associé à un des deux modes de collecte. Dans chaque secteur de la ville, l'Entrepreneur s'engage à réaliser les circuits de collecte dont les caractéristiques sont reprises dans</w:t>
      </w:r>
      <w:r w:rsidRPr="00F01D81">
        <w:t xml:space="preserve"> le tableau ci-après:</w:t>
      </w:r>
    </w:p>
    <w:tbl>
      <w:tblPr>
        <w:tblW w:w="4932" w:type="pct"/>
        <w:tblCellMar>
          <w:left w:w="70" w:type="dxa"/>
          <w:right w:w="70" w:type="dxa"/>
        </w:tblCellMar>
        <w:tblLook w:val="04A0" w:firstRow="1" w:lastRow="0" w:firstColumn="1" w:lastColumn="0" w:noHBand="0" w:noVBand="1"/>
      </w:tblPr>
      <w:tblGrid>
        <w:gridCol w:w="1267"/>
        <w:gridCol w:w="3969"/>
        <w:gridCol w:w="4392"/>
      </w:tblGrid>
      <w:tr w:rsidR="00F11ABD" w:rsidRPr="00296D98" w:rsidTr="00296D98">
        <w:trPr>
          <w:trHeight w:val="435"/>
          <w:tblHeader/>
        </w:trPr>
        <w:tc>
          <w:tcPr>
            <w:tcW w:w="658" w:type="pct"/>
            <w:tcBorders>
              <w:top w:val="single" w:sz="8" w:space="0" w:color="auto"/>
              <w:left w:val="single" w:sz="8" w:space="0" w:color="auto"/>
              <w:bottom w:val="nil"/>
              <w:right w:val="single" w:sz="8" w:space="0" w:color="auto"/>
            </w:tcBorders>
            <w:shd w:val="clear" w:color="auto" w:fill="auto"/>
            <w:vAlign w:val="center"/>
            <w:hideMark/>
          </w:tcPr>
          <w:p w:rsidR="00F11ABD" w:rsidRPr="00296D98" w:rsidRDefault="00F11ABD" w:rsidP="00F11ABD">
            <w:pPr>
              <w:spacing w:after="0" w:line="240" w:lineRule="auto"/>
              <w:jc w:val="center"/>
              <w:rPr>
                <w:b/>
                <w:bCs/>
                <w:color w:val="000000"/>
                <w:sz w:val="20"/>
                <w:szCs w:val="20"/>
              </w:rPr>
            </w:pPr>
            <w:r w:rsidRPr="00296D98">
              <w:rPr>
                <w:b/>
                <w:bCs/>
                <w:color w:val="000000"/>
                <w:sz w:val="20"/>
                <w:szCs w:val="20"/>
              </w:rPr>
              <w:t xml:space="preserve">CIRCUITS </w:t>
            </w:r>
          </w:p>
        </w:tc>
        <w:tc>
          <w:tcPr>
            <w:tcW w:w="2061" w:type="pct"/>
            <w:tcBorders>
              <w:top w:val="single" w:sz="8" w:space="0" w:color="auto"/>
              <w:left w:val="nil"/>
              <w:bottom w:val="nil"/>
              <w:right w:val="single" w:sz="8" w:space="0" w:color="auto"/>
            </w:tcBorders>
            <w:shd w:val="clear" w:color="auto" w:fill="auto"/>
            <w:vAlign w:val="center"/>
            <w:hideMark/>
          </w:tcPr>
          <w:p w:rsidR="00F11ABD" w:rsidRPr="00296D98" w:rsidRDefault="00F11ABD" w:rsidP="00F11ABD">
            <w:pPr>
              <w:spacing w:after="0" w:line="240" w:lineRule="auto"/>
              <w:jc w:val="center"/>
              <w:rPr>
                <w:b/>
                <w:bCs/>
                <w:color w:val="000000"/>
                <w:sz w:val="20"/>
                <w:szCs w:val="20"/>
              </w:rPr>
            </w:pPr>
            <w:r w:rsidRPr="00296D98">
              <w:rPr>
                <w:b/>
                <w:bCs/>
                <w:color w:val="000000"/>
                <w:sz w:val="20"/>
                <w:szCs w:val="20"/>
              </w:rPr>
              <w:t>Principaux quartiers traverses</w:t>
            </w:r>
          </w:p>
        </w:tc>
        <w:tc>
          <w:tcPr>
            <w:tcW w:w="2281" w:type="pct"/>
            <w:tcBorders>
              <w:top w:val="single" w:sz="8" w:space="0" w:color="auto"/>
              <w:left w:val="nil"/>
              <w:bottom w:val="nil"/>
              <w:right w:val="single" w:sz="8" w:space="0" w:color="auto"/>
            </w:tcBorders>
            <w:shd w:val="clear" w:color="auto" w:fill="auto"/>
            <w:vAlign w:val="center"/>
            <w:hideMark/>
          </w:tcPr>
          <w:p w:rsidR="00F11ABD" w:rsidRPr="00296D98" w:rsidRDefault="00F11ABD" w:rsidP="00F11ABD">
            <w:pPr>
              <w:spacing w:after="0" w:line="240" w:lineRule="auto"/>
              <w:jc w:val="center"/>
              <w:rPr>
                <w:b/>
                <w:bCs/>
                <w:color w:val="000000"/>
                <w:sz w:val="20"/>
                <w:szCs w:val="20"/>
              </w:rPr>
            </w:pPr>
            <w:r w:rsidRPr="00296D98">
              <w:rPr>
                <w:b/>
                <w:bCs/>
                <w:color w:val="000000"/>
                <w:sz w:val="20"/>
                <w:szCs w:val="20"/>
              </w:rPr>
              <w:t>TRANCHES HORAIRES DE PASSAGE</w:t>
            </w:r>
          </w:p>
        </w:tc>
      </w:tr>
      <w:tr w:rsidR="00F11ABD" w:rsidRPr="00296D98" w:rsidTr="00296D98">
        <w:trPr>
          <w:trHeight w:val="280"/>
        </w:trPr>
        <w:tc>
          <w:tcPr>
            <w:tcW w:w="6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center"/>
              <w:rPr>
                <w:b/>
                <w:color w:val="000000"/>
                <w:sz w:val="20"/>
                <w:szCs w:val="20"/>
                <w:lang w:val="en-US"/>
              </w:rPr>
            </w:pPr>
            <w:r w:rsidRPr="00296D98">
              <w:rPr>
                <w:b/>
                <w:color w:val="000000"/>
                <w:sz w:val="20"/>
                <w:szCs w:val="20"/>
                <w:lang w:val="en-US"/>
              </w:rPr>
              <w:t xml:space="preserve">1.1c  </w:t>
            </w:r>
          </w:p>
        </w:tc>
        <w:tc>
          <w:tcPr>
            <w:tcW w:w="2061" w:type="pct"/>
            <w:tcBorders>
              <w:top w:val="single" w:sz="4" w:space="0" w:color="auto"/>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CENTRE-VILLE</w:t>
            </w:r>
          </w:p>
        </w:tc>
        <w:tc>
          <w:tcPr>
            <w:tcW w:w="2281" w:type="pct"/>
            <w:tcBorders>
              <w:top w:val="single" w:sz="4" w:space="0" w:color="auto"/>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6h- 6h30</w:t>
            </w:r>
          </w:p>
        </w:tc>
      </w:tr>
      <w:tr w:rsidR="00F11ABD" w:rsidRPr="00296D98" w:rsidTr="00296D98">
        <w:trPr>
          <w:trHeight w:val="262"/>
        </w:trPr>
        <w:tc>
          <w:tcPr>
            <w:tcW w:w="658" w:type="pct"/>
            <w:vMerge/>
            <w:tcBorders>
              <w:top w:val="single" w:sz="4" w:space="0" w:color="auto"/>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AXE ENVOL CARREFOUR AKON</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6h35-8h00</w:t>
            </w:r>
          </w:p>
        </w:tc>
      </w:tr>
      <w:tr w:rsidR="00F11ABD" w:rsidRPr="00296D98" w:rsidTr="00296D98">
        <w:trPr>
          <w:trHeight w:val="220"/>
        </w:trPr>
        <w:tc>
          <w:tcPr>
            <w:tcW w:w="658" w:type="pct"/>
            <w:vMerge/>
            <w:tcBorders>
              <w:top w:val="single" w:sz="4" w:space="0" w:color="auto"/>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 xml:space="preserve">OTOAKAM ET BRETELLES DAMES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8h-9h 30</w:t>
            </w:r>
          </w:p>
        </w:tc>
      </w:tr>
      <w:tr w:rsidR="00F11ABD" w:rsidRPr="00296D98" w:rsidTr="00296D98">
        <w:trPr>
          <w:trHeight w:val="216"/>
        </w:trPr>
        <w:tc>
          <w:tcPr>
            <w:tcW w:w="658" w:type="pct"/>
            <w:vMerge/>
            <w:tcBorders>
              <w:top w:val="single" w:sz="4" w:space="0" w:color="auto"/>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 xml:space="preserve">MEPHO + LYCEE TECHNIQUE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9h 35 -10h 45</w:t>
            </w:r>
          </w:p>
        </w:tc>
      </w:tr>
      <w:tr w:rsidR="00F11ABD" w:rsidRPr="00296D98" w:rsidTr="00296D98">
        <w:trPr>
          <w:trHeight w:val="216"/>
        </w:trPr>
        <w:tc>
          <w:tcPr>
            <w:tcW w:w="658" w:type="pct"/>
            <w:vMerge/>
            <w:tcBorders>
              <w:top w:val="single" w:sz="4" w:space="0" w:color="auto"/>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 xml:space="preserve">OBA ’A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11h -12h 45</w:t>
            </w:r>
          </w:p>
        </w:tc>
      </w:tr>
      <w:tr w:rsidR="00F11ABD" w:rsidRPr="00296D98" w:rsidTr="00296D98">
        <w:trPr>
          <w:trHeight w:val="259"/>
        </w:trPr>
        <w:tc>
          <w:tcPr>
            <w:tcW w:w="658" w:type="pct"/>
            <w:vMerge/>
            <w:tcBorders>
              <w:top w:val="single" w:sz="4" w:space="0" w:color="auto"/>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 xml:space="preserve">AKON DERRIERE STADE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11h50- 12h</w:t>
            </w:r>
          </w:p>
        </w:tc>
      </w:tr>
      <w:tr w:rsidR="00F11ABD" w:rsidRPr="00296D98" w:rsidTr="00296D98">
        <w:trPr>
          <w:trHeight w:val="216"/>
        </w:trPr>
        <w:tc>
          <w:tcPr>
            <w:tcW w:w="658" w:type="pct"/>
            <w:vMerge/>
            <w:tcBorders>
              <w:top w:val="single" w:sz="4" w:space="0" w:color="auto"/>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 xml:space="preserve">MARCHE MODERNE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11h – 11h 30</w:t>
            </w:r>
          </w:p>
        </w:tc>
      </w:tr>
      <w:tr w:rsidR="00F11ABD" w:rsidRPr="00296D98" w:rsidTr="00296D98">
        <w:trPr>
          <w:trHeight w:val="216"/>
        </w:trPr>
        <w:tc>
          <w:tcPr>
            <w:tcW w:w="658" w:type="pct"/>
            <w:vMerge/>
            <w:tcBorders>
              <w:top w:val="single" w:sz="4" w:space="0" w:color="auto"/>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3"/>
              </w:numPr>
              <w:suppressAutoHyphens w:val="0"/>
              <w:autoSpaceDN/>
              <w:spacing w:after="0" w:line="240" w:lineRule="auto"/>
              <w:contextualSpacing/>
              <w:jc w:val="left"/>
              <w:rPr>
                <w:color w:val="000000"/>
                <w:sz w:val="20"/>
                <w:szCs w:val="20"/>
              </w:rPr>
            </w:pPr>
            <w:r w:rsidRPr="00296D98">
              <w:rPr>
                <w:color w:val="000000"/>
                <w:sz w:val="20"/>
                <w:szCs w:val="20"/>
              </w:rPr>
              <w:t>ORPHELINAT</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11h 40-12h 40</w:t>
            </w:r>
          </w:p>
        </w:tc>
      </w:tr>
      <w:tr w:rsidR="00F11ABD" w:rsidRPr="00296D98" w:rsidTr="00296D98">
        <w:trPr>
          <w:trHeight w:val="207"/>
        </w:trPr>
        <w:tc>
          <w:tcPr>
            <w:tcW w:w="658" w:type="pct"/>
            <w:vMerge w:val="restart"/>
            <w:tcBorders>
              <w:top w:val="nil"/>
              <w:left w:val="single" w:sz="4" w:space="0" w:color="auto"/>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center"/>
              <w:rPr>
                <w:b/>
                <w:color w:val="000000"/>
                <w:sz w:val="20"/>
                <w:szCs w:val="20"/>
                <w:lang w:val="en-US"/>
              </w:rPr>
            </w:pPr>
            <w:r w:rsidRPr="00296D98">
              <w:rPr>
                <w:b/>
                <w:color w:val="000000"/>
                <w:sz w:val="20"/>
                <w:szCs w:val="20"/>
                <w:lang w:val="en-US"/>
              </w:rPr>
              <w:t xml:space="preserve">1.2c  </w:t>
            </w:r>
          </w:p>
          <w:p w:rsidR="00F11ABD" w:rsidRPr="00296D98" w:rsidRDefault="00F11ABD" w:rsidP="00F11ABD">
            <w:pPr>
              <w:spacing w:after="0" w:line="240" w:lineRule="auto"/>
              <w:jc w:val="center"/>
              <w:rPr>
                <w:b/>
                <w:color w:val="000000"/>
                <w:sz w:val="20"/>
                <w:szCs w:val="20"/>
                <w:lang w:val="en-US"/>
              </w:rPr>
            </w:pPr>
          </w:p>
          <w:p w:rsidR="00F11ABD" w:rsidRPr="00296D98" w:rsidRDefault="00F11ABD" w:rsidP="00F11ABD">
            <w:pPr>
              <w:spacing w:after="0" w:line="240" w:lineRule="auto"/>
              <w:jc w:val="center"/>
              <w:rPr>
                <w:b/>
                <w:color w:val="000000"/>
                <w:sz w:val="20"/>
                <w:szCs w:val="20"/>
                <w:lang w:val="en-US"/>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296D98" w:rsidP="00873D0C">
            <w:pPr>
              <w:numPr>
                <w:ilvl w:val="0"/>
                <w:numId w:val="35"/>
              </w:numPr>
              <w:suppressAutoHyphens w:val="0"/>
              <w:autoSpaceDN/>
              <w:spacing w:after="0" w:line="240" w:lineRule="auto"/>
              <w:contextualSpacing/>
              <w:jc w:val="left"/>
              <w:rPr>
                <w:color w:val="000000"/>
                <w:sz w:val="20"/>
                <w:szCs w:val="20"/>
              </w:rPr>
            </w:pPr>
            <w:r w:rsidRPr="00296D98">
              <w:rPr>
                <w:color w:val="000000"/>
                <w:sz w:val="20"/>
                <w:szCs w:val="20"/>
              </w:rPr>
              <w:t>BASE AKON</w:t>
            </w:r>
            <w:r w:rsidR="00F11ABD" w:rsidRPr="00296D98">
              <w:rPr>
                <w:color w:val="000000"/>
                <w:sz w:val="20"/>
                <w:szCs w:val="20"/>
              </w:rPr>
              <w:t xml:space="preserve">  3</w:t>
            </w:r>
            <w:r w:rsidRPr="00296D98">
              <w:rPr>
                <w:color w:val="000000"/>
                <w:sz w:val="20"/>
                <w:szCs w:val="20"/>
                <w:vertAlign w:val="superscript"/>
              </w:rPr>
              <w:t>EME</w:t>
            </w:r>
            <w:r w:rsidRPr="00296D98">
              <w:rPr>
                <w:color w:val="000000"/>
                <w:sz w:val="20"/>
                <w:szCs w:val="20"/>
              </w:rPr>
              <w:t xml:space="preserve"> RUE</w:t>
            </w:r>
            <w:r w:rsidR="00F11ABD" w:rsidRPr="00296D98">
              <w:rPr>
                <w:color w:val="000000"/>
                <w:sz w:val="20"/>
                <w:szCs w:val="20"/>
              </w:rPr>
              <w:t xml:space="preserv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6h – 7 h20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5"/>
              </w:numPr>
              <w:suppressAutoHyphens w:val="0"/>
              <w:autoSpaceDN/>
              <w:spacing w:after="0" w:line="240" w:lineRule="auto"/>
              <w:contextualSpacing/>
              <w:jc w:val="left"/>
              <w:rPr>
                <w:color w:val="000000"/>
                <w:sz w:val="20"/>
                <w:szCs w:val="20"/>
              </w:rPr>
            </w:pPr>
            <w:r w:rsidRPr="00296D98">
              <w:rPr>
                <w:color w:val="000000"/>
                <w:sz w:val="20"/>
                <w:szCs w:val="20"/>
              </w:rPr>
              <w:t>MARCHE MONAZANG</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7h 25-8h 30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5"/>
              </w:numPr>
              <w:suppressAutoHyphens w:val="0"/>
              <w:autoSpaceDN/>
              <w:spacing w:after="0" w:line="240" w:lineRule="auto"/>
              <w:contextualSpacing/>
              <w:jc w:val="left"/>
              <w:rPr>
                <w:color w:val="000000"/>
                <w:sz w:val="20"/>
                <w:szCs w:val="20"/>
              </w:rPr>
            </w:pPr>
            <w:r w:rsidRPr="00296D98">
              <w:rPr>
                <w:color w:val="000000"/>
                <w:sz w:val="20"/>
                <w:szCs w:val="20"/>
                <w:lang w:val="en-US"/>
              </w:rPr>
              <w:t xml:space="preserve">FACE  </w:t>
            </w:r>
            <w:r w:rsidRPr="00296D98">
              <w:rPr>
                <w:color w:val="000000"/>
                <w:sz w:val="20"/>
                <w:szCs w:val="20"/>
              </w:rPr>
              <w:t>10</w:t>
            </w:r>
            <w:r w:rsidRPr="00296D98">
              <w:rPr>
                <w:color w:val="000000"/>
                <w:sz w:val="20"/>
                <w:szCs w:val="20"/>
                <w:vertAlign w:val="superscript"/>
              </w:rPr>
              <w:t>EME</w:t>
            </w:r>
            <w:r w:rsidRPr="00296D98">
              <w:rPr>
                <w:color w:val="000000"/>
                <w:sz w:val="20"/>
                <w:szCs w:val="20"/>
                <w:lang w:val="en-US"/>
              </w:rPr>
              <w:t xml:space="preserve"> + </w:t>
            </w:r>
            <w:r w:rsidRPr="00296D98">
              <w:rPr>
                <w:color w:val="000000"/>
                <w:sz w:val="20"/>
                <w:szCs w:val="20"/>
              </w:rPr>
              <w:t>10</w:t>
            </w:r>
            <w:r w:rsidRPr="00296D98">
              <w:rPr>
                <w:color w:val="000000"/>
                <w:sz w:val="20"/>
                <w:szCs w:val="20"/>
                <w:vertAlign w:val="superscript"/>
              </w:rPr>
              <w:t>EME</w:t>
            </w:r>
            <w:r w:rsidRPr="00296D98">
              <w:rPr>
                <w:color w:val="000000"/>
                <w:sz w:val="20"/>
                <w:szCs w:val="20"/>
                <w:lang w:val="en-US"/>
              </w:rPr>
              <w:t xml:space="preserve"> RUE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xml:space="preserve"> 8h30- 11h </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5"/>
              </w:numPr>
              <w:suppressAutoHyphens w:val="0"/>
              <w:autoSpaceDN/>
              <w:spacing w:after="0" w:line="240" w:lineRule="auto"/>
              <w:contextualSpacing/>
              <w:jc w:val="left"/>
              <w:rPr>
                <w:color w:val="000000"/>
                <w:sz w:val="20"/>
                <w:szCs w:val="20"/>
              </w:rPr>
            </w:pPr>
            <w:r w:rsidRPr="00296D98">
              <w:rPr>
                <w:color w:val="000000"/>
                <w:sz w:val="20"/>
                <w:szCs w:val="20"/>
                <w:lang w:val="en-US"/>
              </w:rPr>
              <w:t xml:space="preserve">ETUNLINGA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xml:space="preserve"> 11h- 12h 30 (lundi, mercredi, </w:t>
            </w:r>
            <w:r w:rsidR="00296D98" w:rsidRPr="00296D98">
              <w:rPr>
                <w:color w:val="000000"/>
                <w:sz w:val="20"/>
                <w:szCs w:val="20"/>
              </w:rPr>
              <w:t>vendredi)</w:t>
            </w:r>
          </w:p>
        </w:tc>
      </w:tr>
      <w:tr w:rsidR="00F11ABD" w:rsidRPr="00367DB1"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5"/>
              </w:numPr>
              <w:suppressAutoHyphens w:val="0"/>
              <w:autoSpaceDN/>
              <w:spacing w:after="0" w:line="240" w:lineRule="auto"/>
              <w:contextualSpacing/>
              <w:jc w:val="left"/>
              <w:rPr>
                <w:color w:val="000000"/>
                <w:sz w:val="20"/>
                <w:szCs w:val="20"/>
              </w:rPr>
            </w:pPr>
            <w:r w:rsidRPr="00296D98">
              <w:rPr>
                <w:color w:val="000000"/>
                <w:sz w:val="20"/>
                <w:szCs w:val="20"/>
                <w:lang w:val="en-US"/>
              </w:rPr>
              <w:t xml:space="preserve">BITOM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lang w:val="en-US"/>
              </w:rPr>
            </w:pPr>
            <w:r w:rsidRPr="00296D98">
              <w:rPr>
                <w:color w:val="000000"/>
                <w:sz w:val="20"/>
                <w:szCs w:val="20"/>
                <w:lang w:val="en-US"/>
              </w:rPr>
              <w:t> 11h -12h30</w:t>
            </w:r>
            <w:r w:rsidR="00296D98">
              <w:rPr>
                <w:color w:val="000000"/>
                <w:sz w:val="20"/>
                <w:szCs w:val="20"/>
                <w:lang w:val="en-US"/>
              </w:rPr>
              <w:t xml:space="preserve"> </w:t>
            </w:r>
            <w:r w:rsidRPr="00296D98">
              <w:rPr>
                <w:color w:val="000000"/>
                <w:sz w:val="20"/>
                <w:szCs w:val="20"/>
                <w:lang w:val="en-US"/>
              </w:rPr>
              <w:t>(</w:t>
            </w:r>
            <w:r w:rsidR="00296D98" w:rsidRPr="00296D98">
              <w:rPr>
                <w:color w:val="000000"/>
                <w:sz w:val="20"/>
                <w:szCs w:val="20"/>
                <w:lang w:val="en-US"/>
              </w:rPr>
              <w:t xml:space="preserve">Mardi, </w:t>
            </w:r>
            <w:proofErr w:type="spellStart"/>
            <w:r w:rsidR="00296D98" w:rsidRPr="00296D98">
              <w:rPr>
                <w:color w:val="000000"/>
                <w:sz w:val="20"/>
                <w:szCs w:val="20"/>
                <w:lang w:val="en-US"/>
              </w:rPr>
              <w:t>Jeudi</w:t>
            </w:r>
            <w:proofErr w:type="spellEnd"/>
            <w:r w:rsidRPr="00296D98">
              <w:rPr>
                <w:color w:val="000000"/>
                <w:sz w:val="20"/>
                <w:szCs w:val="20"/>
                <w:lang w:val="en-US"/>
              </w:rPr>
              <w:t xml:space="preserve">, </w:t>
            </w:r>
            <w:proofErr w:type="spellStart"/>
            <w:r w:rsidR="00296D98" w:rsidRPr="00296D98">
              <w:rPr>
                <w:color w:val="000000"/>
                <w:sz w:val="20"/>
                <w:szCs w:val="20"/>
                <w:lang w:val="en-US"/>
              </w:rPr>
              <w:t>Samedi</w:t>
            </w:r>
            <w:proofErr w:type="spellEnd"/>
            <w:r w:rsidRPr="00296D98">
              <w:rPr>
                <w:color w:val="000000"/>
                <w:sz w:val="20"/>
                <w:szCs w:val="20"/>
                <w:lang w:val="en-US"/>
              </w:rPr>
              <w:t>)</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lang w:val="en-US"/>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5"/>
              </w:numPr>
              <w:suppressAutoHyphens w:val="0"/>
              <w:autoSpaceDN/>
              <w:spacing w:after="0" w:line="240" w:lineRule="auto"/>
              <w:contextualSpacing/>
              <w:jc w:val="left"/>
              <w:rPr>
                <w:color w:val="000000"/>
                <w:sz w:val="20"/>
                <w:szCs w:val="20"/>
              </w:rPr>
            </w:pPr>
            <w:r w:rsidRPr="00296D98">
              <w:rPr>
                <w:color w:val="000000"/>
                <w:sz w:val="20"/>
                <w:szCs w:val="20"/>
              </w:rPr>
              <w:t xml:space="preserve">ROUTE LYCEE BILINGUE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12h 30- 13h</w:t>
            </w:r>
          </w:p>
        </w:tc>
      </w:tr>
      <w:tr w:rsidR="00F11ABD" w:rsidRPr="00296D98" w:rsidTr="00296D98">
        <w:trPr>
          <w:trHeight w:val="207"/>
        </w:trPr>
        <w:tc>
          <w:tcPr>
            <w:tcW w:w="658" w:type="pct"/>
            <w:vMerge w:val="restart"/>
            <w:tcBorders>
              <w:top w:val="nil"/>
              <w:left w:val="single" w:sz="4" w:space="0" w:color="auto"/>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center"/>
              <w:rPr>
                <w:b/>
                <w:color w:val="000000"/>
                <w:sz w:val="20"/>
                <w:szCs w:val="20"/>
              </w:rPr>
            </w:pPr>
            <w:r w:rsidRPr="00296D98">
              <w:rPr>
                <w:b/>
                <w:color w:val="000000"/>
                <w:sz w:val="20"/>
                <w:szCs w:val="20"/>
              </w:rPr>
              <w:t xml:space="preserve">1.3c  </w:t>
            </w: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4"/>
              </w:numPr>
              <w:suppressAutoHyphens w:val="0"/>
              <w:autoSpaceDN/>
              <w:spacing w:after="0" w:line="240" w:lineRule="auto"/>
              <w:contextualSpacing/>
              <w:jc w:val="left"/>
              <w:rPr>
                <w:color w:val="000000"/>
                <w:sz w:val="20"/>
                <w:szCs w:val="20"/>
              </w:rPr>
            </w:pPr>
            <w:r w:rsidRPr="00296D98">
              <w:rPr>
                <w:color w:val="000000"/>
                <w:sz w:val="20"/>
                <w:szCs w:val="20"/>
              </w:rPr>
              <w:t xml:space="preserve">AXE BASE –MAIRIE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6h -6h 30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4"/>
              </w:numPr>
              <w:suppressAutoHyphens w:val="0"/>
              <w:autoSpaceDN/>
              <w:spacing w:after="0" w:line="240" w:lineRule="auto"/>
              <w:contextualSpacing/>
              <w:jc w:val="left"/>
              <w:rPr>
                <w:color w:val="000000"/>
                <w:sz w:val="20"/>
                <w:szCs w:val="20"/>
              </w:rPr>
            </w:pPr>
            <w:r w:rsidRPr="00296D98">
              <w:rPr>
                <w:color w:val="000000"/>
                <w:sz w:val="20"/>
                <w:szCs w:val="20"/>
              </w:rPr>
              <w:t xml:space="preserve">EBOLEMBWANG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6h 45- 8h</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4"/>
              </w:numPr>
              <w:suppressAutoHyphens w:val="0"/>
              <w:autoSpaceDN/>
              <w:spacing w:after="0" w:line="240" w:lineRule="auto"/>
              <w:contextualSpacing/>
              <w:jc w:val="left"/>
              <w:rPr>
                <w:color w:val="000000"/>
                <w:sz w:val="20"/>
                <w:szCs w:val="20"/>
              </w:rPr>
            </w:pPr>
            <w:r w:rsidRPr="00296D98">
              <w:rPr>
                <w:color w:val="000000"/>
                <w:sz w:val="20"/>
                <w:szCs w:val="20"/>
              </w:rPr>
              <w:t xml:space="preserve">BISSONO –ET SES BRETELLES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8h 10- 9h 50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4"/>
              </w:numPr>
              <w:suppressAutoHyphens w:val="0"/>
              <w:autoSpaceDN/>
              <w:spacing w:after="0" w:line="240" w:lineRule="auto"/>
              <w:contextualSpacing/>
              <w:jc w:val="left"/>
              <w:rPr>
                <w:color w:val="000000"/>
                <w:sz w:val="20"/>
                <w:szCs w:val="20"/>
              </w:rPr>
            </w:pPr>
            <w:r w:rsidRPr="00296D98">
              <w:rPr>
                <w:color w:val="000000"/>
                <w:sz w:val="20"/>
                <w:szCs w:val="20"/>
              </w:rPr>
              <w:t xml:space="preserve">AKON LES 10 RUES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xml:space="preserve"> 10h -12h </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4"/>
              </w:numPr>
              <w:suppressAutoHyphens w:val="0"/>
              <w:autoSpaceDN/>
              <w:spacing w:after="0" w:line="240" w:lineRule="auto"/>
              <w:contextualSpacing/>
              <w:jc w:val="left"/>
              <w:rPr>
                <w:color w:val="000000"/>
                <w:sz w:val="20"/>
                <w:szCs w:val="20"/>
              </w:rPr>
            </w:pPr>
            <w:r w:rsidRPr="00296D98">
              <w:rPr>
                <w:color w:val="000000"/>
                <w:sz w:val="20"/>
                <w:szCs w:val="20"/>
              </w:rPr>
              <w:t>QUARTIER HAOUSSA</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12h -12h 45</w:t>
            </w:r>
          </w:p>
        </w:tc>
      </w:tr>
      <w:tr w:rsidR="00F11ABD" w:rsidRPr="00296D98" w:rsidTr="00296D98">
        <w:trPr>
          <w:trHeight w:val="207"/>
        </w:trPr>
        <w:tc>
          <w:tcPr>
            <w:tcW w:w="658" w:type="pct"/>
            <w:vMerge w:val="restart"/>
            <w:tcBorders>
              <w:top w:val="nil"/>
              <w:left w:val="single" w:sz="4" w:space="0" w:color="auto"/>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center"/>
              <w:rPr>
                <w:b/>
                <w:color w:val="000000"/>
                <w:sz w:val="20"/>
                <w:szCs w:val="20"/>
              </w:rPr>
            </w:pPr>
            <w:r w:rsidRPr="00296D98">
              <w:rPr>
                <w:b/>
                <w:color w:val="000000"/>
                <w:sz w:val="20"/>
                <w:szCs w:val="20"/>
              </w:rPr>
              <w:t xml:space="preserve">1.4c  </w:t>
            </w:r>
          </w:p>
          <w:p w:rsidR="00F11ABD" w:rsidRPr="00296D98" w:rsidRDefault="00F11ABD" w:rsidP="00F11ABD">
            <w:pPr>
              <w:spacing w:after="0" w:line="240" w:lineRule="auto"/>
              <w:jc w:val="center"/>
              <w:rPr>
                <w:b/>
                <w:color w:val="000000"/>
                <w:sz w:val="20"/>
                <w:szCs w:val="20"/>
              </w:rPr>
            </w:pPr>
          </w:p>
          <w:p w:rsidR="00F11ABD" w:rsidRPr="00296D98" w:rsidRDefault="00F11ABD" w:rsidP="00F11ABD">
            <w:pPr>
              <w:spacing w:after="0" w:line="240" w:lineRule="auto"/>
              <w:jc w:val="center"/>
              <w:rPr>
                <w:b/>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6"/>
              </w:numPr>
              <w:suppressAutoHyphens w:val="0"/>
              <w:autoSpaceDN/>
              <w:spacing w:after="0" w:line="240" w:lineRule="auto"/>
              <w:contextualSpacing/>
              <w:jc w:val="left"/>
              <w:rPr>
                <w:color w:val="000000"/>
                <w:sz w:val="20"/>
                <w:szCs w:val="20"/>
              </w:rPr>
            </w:pPr>
            <w:r w:rsidRPr="00296D98">
              <w:rPr>
                <w:color w:val="000000"/>
                <w:sz w:val="20"/>
                <w:szCs w:val="20"/>
              </w:rPr>
              <w:t xml:space="preserve">ALPHA –JET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14h -15h 30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6"/>
              </w:numPr>
              <w:suppressAutoHyphens w:val="0"/>
              <w:autoSpaceDN/>
              <w:spacing w:after="0" w:line="240" w:lineRule="auto"/>
              <w:contextualSpacing/>
              <w:jc w:val="left"/>
              <w:rPr>
                <w:color w:val="000000"/>
                <w:sz w:val="20"/>
                <w:szCs w:val="20"/>
              </w:rPr>
            </w:pPr>
            <w:r w:rsidRPr="00296D98">
              <w:rPr>
                <w:color w:val="000000"/>
                <w:sz w:val="20"/>
                <w:szCs w:val="20"/>
              </w:rPr>
              <w:t xml:space="preserve">CYCLONE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15h30-16h 15</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6"/>
              </w:numPr>
              <w:suppressAutoHyphens w:val="0"/>
              <w:autoSpaceDN/>
              <w:spacing w:after="0" w:line="240" w:lineRule="auto"/>
              <w:contextualSpacing/>
              <w:jc w:val="left"/>
              <w:rPr>
                <w:color w:val="000000"/>
                <w:sz w:val="20"/>
                <w:szCs w:val="20"/>
              </w:rPr>
            </w:pPr>
            <w:r w:rsidRPr="00296D98">
              <w:rPr>
                <w:color w:val="000000"/>
                <w:sz w:val="20"/>
                <w:szCs w:val="20"/>
              </w:rPr>
              <w:t xml:space="preserve">BAKASSI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16h 30-18h20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6"/>
              </w:numPr>
              <w:suppressAutoHyphens w:val="0"/>
              <w:autoSpaceDN/>
              <w:spacing w:after="0" w:line="240" w:lineRule="auto"/>
              <w:contextualSpacing/>
              <w:jc w:val="left"/>
              <w:rPr>
                <w:color w:val="000000"/>
                <w:sz w:val="20"/>
                <w:szCs w:val="20"/>
              </w:rPr>
            </w:pPr>
            <w:r w:rsidRPr="00296D98">
              <w:rPr>
                <w:color w:val="000000"/>
                <w:sz w:val="20"/>
                <w:szCs w:val="20"/>
              </w:rPr>
              <w:t>TRAVAUX PUBLIC</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18h30- 20h 30 (lundi, mercredi, vendredi, samedi</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6"/>
              </w:numPr>
              <w:suppressAutoHyphens w:val="0"/>
              <w:autoSpaceDN/>
              <w:spacing w:after="0" w:line="240" w:lineRule="auto"/>
              <w:contextualSpacing/>
              <w:jc w:val="left"/>
              <w:rPr>
                <w:color w:val="000000"/>
                <w:sz w:val="20"/>
                <w:szCs w:val="20"/>
              </w:rPr>
            </w:pPr>
            <w:r w:rsidRPr="00296D98">
              <w:rPr>
                <w:color w:val="000000"/>
                <w:sz w:val="20"/>
                <w:szCs w:val="20"/>
              </w:rPr>
              <w:t xml:space="preserve">ETA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Mardi, jeudi (18h30-20h30)</w:t>
            </w:r>
          </w:p>
        </w:tc>
      </w:tr>
      <w:tr w:rsidR="00F11ABD" w:rsidRPr="00296D98" w:rsidTr="00296D98">
        <w:trPr>
          <w:trHeight w:val="207"/>
        </w:trPr>
        <w:tc>
          <w:tcPr>
            <w:tcW w:w="658" w:type="pct"/>
            <w:vMerge w:val="restart"/>
            <w:tcBorders>
              <w:top w:val="nil"/>
              <w:left w:val="single" w:sz="4" w:space="0" w:color="auto"/>
              <w:bottom w:val="single" w:sz="4" w:space="0" w:color="auto"/>
              <w:right w:val="single" w:sz="4" w:space="0" w:color="auto"/>
            </w:tcBorders>
            <w:shd w:val="clear" w:color="auto" w:fill="auto"/>
            <w:vAlign w:val="center"/>
            <w:hideMark/>
          </w:tcPr>
          <w:p w:rsidR="00F11ABD" w:rsidRPr="00296D98" w:rsidRDefault="00F11ABD" w:rsidP="005576A4">
            <w:pPr>
              <w:spacing w:after="0" w:line="240" w:lineRule="auto"/>
              <w:jc w:val="center"/>
              <w:rPr>
                <w:b/>
                <w:color w:val="000000"/>
                <w:sz w:val="20"/>
                <w:szCs w:val="20"/>
              </w:rPr>
            </w:pPr>
            <w:r w:rsidRPr="00296D98">
              <w:rPr>
                <w:b/>
                <w:color w:val="000000"/>
                <w:sz w:val="20"/>
                <w:szCs w:val="20"/>
              </w:rPr>
              <w:t xml:space="preserve">1.5c </w:t>
            </w: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7"/>
              </w:numPr>
              <w:suppressAutoHyphens w:val="0"/>
              <w:autoSpaceDN/>
              <w:spacing w:after="0" w:line="240" w:lineRule="auto"/>
              <w:contextualSpacing/>
              <w:jc w:val="left"/>
              <w:rPr>
                <w:color w:val="000000"/>
                <w:sz w:val="20"/>
                <w:szCs w:val="20"/>
              </w:rPr>
            </w:pPr>
            <w:r w:rsidRPr="00296D98">
              <w:rPr>
                <w:color w:val="000000"/>
                <w:sz w:val="20"/>
                <w:szCs w:val="20"/>
              </w:rPr>
              <w:t xml:space="preserve">EDEN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14h- 14h30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7"/>
              </w:numPr>
              <w:suppressAutoHyphens w:val="0"/>
              <w:autoSpaceDN/>
              <w:spacing w:after="0" w:line="240" w:lineRule="auto"/>
              <w:contextualSpacing/>
              <w:jc w:val="left"/>
              <w:rPr>
                <w:color w:val="000000"/>
                <w:sz w:val="20"/>
                <w:szCs w:val="20"/>
              </w:rPr>
            </w:pPr>
            <w:r w:rsidRPr="00296D98">
              <w:rPr>
                <w:color w:val="000000"/>
                <w:sz w:val="20"/>
                <w:szCs w:val="20"/>
              </w:rPr>
              <w:t xml:space="preserve">ROUTE PRESIDENTIELLE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14h35- 15h10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7"/>
              </w:numPr>
              <w:suppressAutoHyphens w:val="0"/>
              <w:autoSpaceDN/>
              <w:spacing w:after="0" w:line="240" w:lineRule="auto"/>
              <w:contextualSpacing/>
              <w:jc w:val="left"/>
              <w:rPr>
                <w:color w:val="000000"/>
                <w:sz w:val="20"/>
                <w:szCs w:val="20"/>
              </w:rPr>
            </w:pPr>
            <w:r w:rsidRPr="00296D98">
              <w:rPr>
                <w:color w:val="000000"/>
                <w:sz w:val="20"/>
                <w:szCs w:val="20"/>
              </w:rPr>
              <w:t xml:space="preserve">BEL’ AIR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xml:space="preserve"> 15h30- 16h </w:t>
            </w:r>
          </w:p>
        </w:tc>
      </w:tr>
      <w:tr w:rsidR="00F11ABD" w:rsidRPr="00296D98" w:rsidTr="00296D98">
        <w:trPr>
          <w:trHeight w:val="205"/>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7"/>
              </w:numPr>
              <w:suppressAutoHyphens w:val="0"/>
              <w:autoSpaceDN/>
              <w:spacing w:after="0" w:line="240" w:lineRule="auto"/>
              <w:contextualSpacing/>
              <w:jc w:val="left"/>
              <w:rPr>
                <w:color w:val="000000"/>
                <w:sz w:val="20"/>
                <w:szCs w:val="20"/>
              </w:rPr>
            </w:pPr>
            <w:r w:rsidRPr="00296D98">
              <w:rPr>
                <w:color w:val="000000"/>
                <w:sz w:val="20"/>
                <w:szCs w:val="20"/>
              </w:rPr>
              <w:t>ENEO –BM - ENVIRONNEMENT</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16h10-17h30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7"/>
              </w:numPr>
              <w:suppressAutoHyphens w:val="0"/>
              <w:autoSpaceDN/>
              <w:spacing w:after="0" w:line="240" w:lineRule="auto"/>
              <w:contextualSpacing/>
              <w:jc w:val="left"/>
              <w:rPr>
                <w:color w:val="000000"/>
                <w:sz w:val="20"/>
                <w:szCs w:val="20"/>
              </w:rPr>
            </w:pPr>
            <w:r w:rsidRPr="00296D98">
              <w:rPr>
                <w:color w:val="000000"/>
                <w:sz w:val="20"/>
                <w:szCs w:val="20"/>
              </w:rPr>
              <w:t xml:space="preserve">MBELLI – AVEBE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17h40-20H30 (lundi, jeudi</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7"/>
              </w:numPr>
              <w:suppressAutoHyphens w:val="0"/>
              <w:autoSpaceDN/>
              <w:spacing w:after="0" w:line="240" w:lineRule="auto"/>
              <w:contextualSpacing/>
              <w:jc w:val="left"/>
              <w:rPr>
                <w:color w:val="000000"/>
                <w:sz w:val="20"/>
                <w:szCs w:val="20"/>
              </w:rPr>
            </w:pPr>
            <w:r w:rsidRPr="00296D98">
              <w:rPr>
                <w:color w:val="000000"/>
                <w:sz w:val="20"/>
                <w:szCs w:val="20"/>
              </w:rPr>
              <w:t xml:space="preserve">NKOLGUET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17H 40-20H -30 (mardi, vendredi)</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7"/>
              </w:numPr>
              <w:suppressAutoHyphens w:val="0"/>
              <w:autoSpaceDN/>
              <w:spacing w:after="0" w:line="240" w:lineRule="auto"/>
              <w:contextualSpacing/>
              <w:jc w:val="left"/>
              <w:rPr>
                <w:color w:val="000000"/>
                <w:sz w:val="20"/>
                <w:szCs w:val="20"/>
              </w:rPr>
            </w:pPr>
            <w:r w:rsidRPr="00296D98">
              <w:rPr>
                <w:color w:val="000000"/>
                <w:sz w:val="20"/>
                <w:szCs w:val="20"/>
              </w:rPr>
              <w:t xml:space="preserve">CAMP CHIC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17H40- 20H 30 (mercredi- samedi)</w:t>
            </w:r>
          </w:p>
        </w:tc>
      </w:tr>
      <w:tr w:rsidR="00F11ABD" w:rsidRPr="00296D98" w:rsidTr="00296D98">
        <w:trPr>
          <w:trHeight w:val="229"/>
        </w:trPr>
        <w:tc>
          <w:tcPr>
            <w:tcW w:w="658" w:type="pct"/>
            <w:vMerge w:val="restart"/>
            <w:tcBorders>
              <w:top w:val="nil"/>
              <w:left w:val="single" w:sz="4" w:space="0" w:color="auto"/>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center"/>
              <w:rPr>
                <w:b/>
                <w:color w:val="000000"/>
                <w:sz w:val="20"/>
                <w:szCs w:val="20"/>
              </w:rPr>
            </w:pPr>
            <w:r w:rsidRPr="00296D98">
              <w:rPr>
                <w:b/>
                <w:color w:val="000000"/>
                <w:sz w:val="20"/>
                <w:szCs w:val="20"/>
              </w:rPr>
              <w:t xml:space="preserve">1.0c </w:t>
            </w:r>
          </w:p>
          <w:p w:rsidR="00F11ABD" w:rsidRPr="00296D98" w:rsidRDefault="00F11ABD" w:rsidP="00F11ABD">
            <w:pPr>
              <w:spacing w:after="0" w:line="240" w:lineRule="auto"/>
              <w:jc w:val="center"/>
              <w:rPr>
                <w:b/>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296D98" w:rsidP="00873D0C">
            <w:pPr>
              <w:numPr>
                <w:ilvl w:val="0"/>
                <w:numId w:val="38"/>
              </w:numPr>
              <w:suppressAutoHyphens w:val="0"/>
              <w:autoSpaceDN/>
              <w:spacing w:after="0" w:line="240" w:lineRule="auto"/>
              <w:contextualSpacing/>
              <w:jc w:val="left"/>
              <w:rPr>
                <w:color w:val="000000"/>
                <w:sz w:val="20"/>
                <w:szCs w:val="20"/>
              </w:rPr>
            </w:pPr>
            <w:r w:rsidRPr="00296D98">
              <w:rPr>
                <w:color w:val="000000"/>
                <w:sz w:val="20"/>
                <w:szCs w:val="20"/>
              </w:rPr>
              <w:t>CENTRE VILLE</w:t>
            </w:r>
            <w:r w:rsidR="00F11ABD" w:rsidRPr="00296D98">
              <w:rPr>
                <w:color w:val="000000"/>
                <w:sz w:val="20"/>
                <w:szCs w:val="20"/>
              </w:rPr>
              <w:t xml:space="preserve"> -ANTENNE</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xml:space="preserve"> 22h -23h </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8"/>
              </w:numPr>
              <w:suppressAutoHyphens w:val="0"/>
              <w:autoSpaceDN/>
              <w:spacing w:after="0" w:line="240" w:lineRule="auto"/>
              <w:contextualSpacing/>
              <w:jc w:val="left"/>
              <w:rPr>
                <w:color w:val="000000"/>
                <w:sz w:val="20"/>
                <w:szCs w:val="20"/>
              </w:rPr>
            </w:pPr>
            <w:r w:rsidRPr="00296D98">
              <w:rPr>
                <w:color w:val="000000"/>
                <w:sz w:val="20"/>
                <w:szCs w:val="20"/>
              </w:rPr>
              <w:t>HOTEL DES FINANCES -ESSASSI</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23h -00h30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8"/>
              </w:numPr>
              <w:suppressAutoHyphens w:val="0"/>
              <w:autoSpaceDN/>
              <w:spacing w:after="0" w:line="240" w:lineRule="auto"/>
              <w:contextualSpacing/>
              <w:jc w:val="left"/>
              <w:rPr>
                <w:color w:val="000000"/>
                <w:sz w:val="20"/>
                <w:szCs w:val="20"/>
              </w:rPr>
            </w:pPr>
            <w:r w:rsidRPr="00296D98">
              <w:rPr>
                <w:color w:val="000000"/>
                <w:sz w:val="20"/>
                <w:szCs w:val="20"/>
              </w:rPr>
              <w:t>NYLON</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00h30 -1h 30</w:t>
            </w:r>
          </w:p>
        </w:tc>
      </w:tr>
      <w:tr w:rsidR="00F11ABD" w:rsidRPr="00296D98"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8"/>
              </w:numPr>
              <w:suppressAutoHyphens w:val="0"/>
              <w:autoSpaceDN/>
              <w:spacing w:after="0" w:line="240" w:lineRule="auto"/>
              <w:contextualSpacing/>
              <w:jc w:val="left"/>
              <w:rPr>
                <w:color w:val="000000"/>
                <w:sz w:val="20"/>
                <w:szCs w:val="20"/>
              </w:rPr>
            </w:pPr>
            <w:r w:rsidRPr="00296D98">
              <w:rPr>
                <w:color w:val="000000"/>
                <w:sz w:val="20"/>
                <w:szCs w:val="20"/>
              </w:rPr>
              <w:t>LOBO-SI</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rPr>
            </w:pPr>
            <w:r w:rsidRPr="00296D98">
              <w:rPr>
                <w:color w:val="000000"/>
                <w:sz w:val="20"/>
                <w:szCs w:val="20"/>
              </w:rPr>
              <w:t> 2h-5</w:t>
            </w:r>
            <w:r w:rsidR="00296D98" w:rsidRPr="00296D98">
              <w:rPr>
                <w:color w:val="000000"/>
                <w:sz w:val="20"/>
                <w:szCs w:val="20"/>
              </w:rPr>
              <w:t>h (</w:t>
            </w:r>
            <w:r w:rsidRPr="00296D98">
              <w:rPr>
                <w:color w:val="000000"/>
                <w:sz w:val="20"/>
                <w:szCs w:val="20"/>
              </w:rPr>
              <w:t>lundi, mercredi, vendredi)</w:t>
            </w:r>
          </w:p>
        </w:tc>
      </w:tr>
      <w:tr w:rsidR="00F11ABD" w:rsidRPr="00367DB1" w:rsidTr="00296D98">
        <w:trPr>
          <w:trHeight w:val="207"/>
        </w:trPr>
        <w:tc>
          <w:tcPr>
            <w:tcW w:w="658" w:type="pct"/>
            <w:vMerge/>
            <w:tcBorders>
              <w:top w:val="nil"/>
              <w:left w:val="single" w:sz="4" w:space="0" w:color="auto"/>
              <w:bottom w:val="single" w:sz="4" w:space="0" w:color="auto"/>
              <w:right w:val="single" w:sz="4" w:space="0" w:color="auto"/>
            </w:tcBorders>
            <w:vAlign w:val="center"/>
            <w:hideMark/>
          </w:tcPr>
          <w:p w:rsidR="00F11ABD" w:rsidRPr="00296D98" w:rsidRDefault="00F11ABD" w:rsidP="00F11ABD">
            <w:pPr>
              <w:spacing w:after="0" w:line="240" w:lineRule="auto"/>
              <w:jc w:val="left"/>
              <w:rPr>
                <w:color w:val="000000"/>
                <w:sz w:val="20"/>
                <w:szCs w:val="20"/>
              </w:rPr>
            </w:pPr>
          </w:p>
        </w:tc>
        <w:tc>
          <w:tcPr>
            <w:tcW w:w="206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873D0C">
            <w:pPr>
              <w:numPr>
                <w:ilvl w:val="0"/>
                <w:numId w:val="38"/>
              </w:numPr>
              <w:suppressAutoHyphens w:val="0"/>
              <w:autoSpaceDN/>
              <w:spacing w:after="0" w:line="240" w:lineRule="auto"/>
              <w:contextualSpacing/>
              <w:jc w:val="left"/>
              <w:rPr>
                <w:color w:val="000000"/>
                <w:sz w:val="20"/>
                <w:szCs w:val="20"/>
              </w:rPr>
            </w:pPr>
            <w:r w:rsidRPr="00296D98">
              <w:rPr>
                <w:color w:val="000000"/>
                <w:sz w:val="20"/>
                <w:szCs w:val="20"/>
              </w:rPr>
              <w:t xml:space="preserve">MONAVEBE </w:t>
            </w:r>
          </w:p>
        </w:tc>
        <w:tc>
          <w:tcPr>
            <w:tcW w:w="2281" w:type="pct"/>
            <w:tcBorders>
              <w:top w:val="nil"/>
              <w:left w:val="nil"/>
              <w:bottom w:val="single" w:sz="4" w:space="0" w:color="auto"/>
              <w:right w:val="single" w:sz="4" w:space="0" w:color="auto"/>
            </w:tcBorders>
            <w:shd w:val="clear" w:color="auto" w:fill="auto"/>
            <w:vAlign w:val="center"/>
            <w:hideMark/>
          </w:tcPr>
          <w:p w:rsidR="00F11ABD" w:rsidRPr="00296D98" w:rsidRDefault="00F11ABD" w:rsidP="00F11ABD">
            <w:pPr>
              <w:spacing w:after="0" w:line="240" w:lineRule="auto"/>
              <w:jc w:val="left"/>
              <w:rPr>
                <w:color w:val="000000"/>
                <w:sz w:val="20"/>
                <w:szCs w:val="20"/>
                <w:lang w:val="en-US"/>
              </w:rPr>
            </w:pPr>
            <w:r w:rsidRPr="00296D98">
              <w:rPr>
                <w:color w:val="000000"/>
                <w:sz w:val="20"/>
                <w:szCs w:val="20"/>
                <w:lang w:val="en-US"/>
              </w:rPr>
              <w:t> 2h -5h (</w:t>
            </w:r>
            <w:r w:rsidR="00296D98" w:rsidRPr="00296D98">
              <w:rPr>
                <w:color w:val="000000"/>
                <w:sz w:val="20"/>
                <w:szCs w:val="20"/>
                <w:lang w:val="en-US"/>
              </w:rPr>
              <w:t xml:space="preserve">Mardi, </w:t>
            </w:r>
            <w:proofErr w:type="spellStart"/>
            <w:r w:rsidR="00296D98" w:rsidRPr="00296D98">
              <w:rPr>
                <w:color w:val="000000"/>
                <w:sz w:val="20"/>
                <w:szCs w:val="20"/>
                <w:lang w:val="en-US"/>
              </w:rPr>
              <w:t>Jeudi</w:t>
            </w:r>
            <w:proofErr w:type="spellEnd"/>
            <w:r w:rsidR="00296D98" w:rsidRPr="00296D98">
              <w:rPr>
                <w:color w:val="000000"/>
                <w:sz w:val="20"/>
                <w:szCs w:val="20"/>
                <w:lang w:val="en-US"/>
              </w:rPr>
              <w:t>,</w:t>
            </w:r>
            <w:r w:rsidRPr="00296D98">
              <w:rPr>
                <w:color w:val="000000"/>
                <w:sz w:val="20"/>
                <w:szCs w:val="20"/>
                <w:lang w:val="en-US"/>
              </w:rPr>
              <w:t xml:space="preserve"> </w:t>
            </w:r>
            <w:proofErr w:type="spellStart"/>
            <w:r w:rsidR="00296D98" w:rsidRPr="00296D98">
              <w:rPr>
                <w:color w:val="000000"/>
                <w:sz w:val="20"/>
                <w:szCs w:val="20"/>
                <w:lang w:val="en-US"/>
              </w:rPr>
              <w:t>Samedi</w:t>
            </w:r>
            <w:proofErr w:type="spellEnd"/>
            <w:r w:rsidR="00296D98" w:rsidRPr="00296D98">
              <w:rPr>
                <w:color w:val="000000"/>
                <w:sz w:val="20"/>
                <w:szCs w:val="20"/>
                <w:lang w:val="en-US"/>
              </w:rPr>
              <w:t>)</w:t>
            </w:r>
          </w:p>
        </w:tc>
      </w:tr>
    </w:tbl>
    <w:p w:rsidR="004950B4" w:rsidRPr="00261D97" w:rsidRDefault="004950B4" w:rsidP="004950B4">
      <w:pPr>
        <w:spacing w:after="0"/>
        <w:ind w:right="34"/>
        <w:rPr>
          <w:rFonts w:cs="Arial"/>
          <w:szCs w:val="24"/>
          <w:lang w:val="en-US" w:eastAsia="ar-SA"/>
        </w:rPr>
      </w:pPr>
    </w:p>
    <w:p w:rsidR="009829DC" w:rsidRDefault="009829DC" w:rsidP="009B5F2C">
      <w:pPr>
        <w:pStyle w:val="Titre2"/>
        <w:keepNext w:val="0"/>
        <w:numPr>
          <w:ilvl w:val="0"/>
          <w:numId w:val="0"/>
        </w:numPr>
        <w:spacing w:line="276" w:lineRule="auto"/>
        <w:ind w:right="34"/>
        <w:jc w:val="both"/>
        <w:rPr>
          <w:rFonts w:ascii="Maiandra GD" w:hAnsi="Maiandra GD" w:cs="Arial"/>
          <w:iCs/>
          <w:szCs w:val="24"/>
          <w:lang w:eastAsia="ar-SA"/>
        </w:rPr>
      </w:pPr>
      <w:bookmarkStart w:id="139" w:name="_Toc364699863"/>
      <w:bookmarkStart w:id="140" w:name="_Toc153531081"/>
      <w:bookmarkStart w:id="141" w:name="_Toc339899911"/>
      <w:bookmarkStart w:id="142" w:name="_Toc339900161"/>
      <w:bookmarkStart w:id="143" w:name="_Toc339950723"/>
      <w:bookmarkStart w:id="144" w:name="_Toc339960896"/>
      <w:bookmarkStart w:id="145" w:name="_Toc339963206"/>
      <w:bookmarkStart w:id="146" w:name="_Toc339963587"/>
      <w:bookmarkStart w:id="147" w:name="_Toc364699889"/>
    </w:p>
    <w:p w:rsidR="009829DC" w:rsidRDefault="009829DC" w:rsidP="009B5F2C">
      <w:pPr>
        <w:pStyle w:val="Titre2"/>
        <w:keepNext w:val="0"/>
        <w:numPr>
          <w:ilvl w:val="0"/>
          <w:numId w:val="0"/>
        </w:numPr>
        <w:spacing w:line="276" w:lineRule="auto"/>
        <w:ind w:right="34"/>
        <w:jc w:val="both"/>
        <w:rPr>
          <w:rFonts w:ascii="Maiandra GD" w:hAnsi="Maiandra GD" w:cs="Arial"/>
          <w:iCs/>
          <w:szCs w:val="24"/>
          <w:lang w:eastAsia="ar-SA"/>
        </w:rPr>
      </w:pPr>
    </w:p>
    <w:p w:rsidR="009829DC" w:rsidRDefault="009829DC" w:rsidP="009B5F2C">
      <w:pPr>
        <w:pStyle w:val="Titre2"/>
        <w:keepNext w:val="0"/>
        <w:numPr>
          <w:ilvl w:val="0"/>
          <w:numId w:val="0"/>
        </w:numPr>
        <w:spacing w:line="276" w:lineRule="auto"/>
        <w:ind w:right="34"/>
        <w:jc w:val="both"/>
        <w:rPr>
          <w:rFonts w:ascii="Maiandra GD" w:hAnsi="Maiandra GD" w:cs="Arial"/>
          <w:iCs/>
          <w:szCs w:val="24"/>
          <w:lang w:eastAsia="ar-SA"/>
        </w:rPr>
      </w:pPr>
    </w:p>
    <w:p w:rsidR="00A64515" w:rsidRPr="00F22C13" w:rsidRDefault="009B5F2C" w:rsidP="0068681F">
      <w:pPr>
        <w:pStyle w:val="Titre2"/>
        <w:keepNext w:val="0"/>
        <w:numPr>
          <w:ilvl w:val="0"/>
          <w:numId w:val="0"/>
        </w:numPr>
        <w:spacing w:line="276" w:lineRule="auto"/>
        <w:ind w:right="34" w:firstLine="1"/>
        <w:jc w:val="both"/>
        <w:rPr>
          <w:rFonts w:ascii="Maiandra GD" w:hAnsi="Maiandra GD" w:cs="Arial"/>
          <w:iCs/>
          <w:szCs w:val="24"/>
          <w:lang w:eastAsia="ar-SA"/>
        </w:rPr>
      </w:pPr>
      <w:bookmarkStart w:id="148" w:name="_GoBack"/>
      <w:bookmarkEnd w:id="148"/>
      <w:r w:rsidRPr="00F22C13">
        <w:rPr>
          <w:rFonts w:ascii="Maiandra GD" w:hAnsi="Maiandra GD" w:cs="Arial"/>
          <w:iCs/>
          <w:szCs w:val="24"/>
          <w:lang w:eastAsia="ar-SA"/>
        </w:rPr>
        <w:lastRenderedPageBreak/>
        <w:t>B</w:t>
      </w:r>
      <w:r w:rsidR="00296D98" w:rsidRPr="00F22C13">
        <w:rPr>
          <w:rFonts w:ascii="Maiandra GD" w:hAnsi="Maiandra GD" w:cs="Arial"/>
          <w:iCs/>
          <w:szCs w:val="24"/>
          <w:lang w:eastAsia="ar-SA"/>
        </w:rPr>
        <w:t xml:space="preserve"> 300 :</w:t>
      </w:r>
      <w:r w:rsidRPr="00F22C13">
        <w:rPr>
          <w:rFonts w:ascii="Maiandra GD" w:hAnsi="Maiandra GD" w:cs="Arial"/>
          <w:iCs/>
          <w:szCs w:val="24"/>
          <w:lang w:eastAsia="ar-SA"/>
        </w:rPr>
        <w:t xml:space="preserve"> </w:t>
      </w:r>
      <w:r w:rsidR="00A64515" w:rsidRPr="00F22C13">
        <w:rPr>
          <w:rFonts w:ascii="Maiandra GD" w:hAnsi="Maiandra GD" w:cs="Arial"/>
          <w:iCs/>
          <w:szCs w:val="24"/>
          <w:lang w:eastAsia="ar-SA"/>
        </w:rPr>
        <w:t>BALAYAGE ET NETTOYAGE DES PRINCIPAL</w:t>
      </w:r>
      <w:r w:rsidR="00515AF9">
        <w:rPr>
          <w:rFonts w:ascii="Maiandra GD" w:hAnsi="Maiandra GD" w:cs="Arial"/>
          <w:iCs/>
          <w:szCs w:val="24"/>
          <w:lang w:eastAsia="ar-SA"/>
        </w:rPr>
        <w:t>ES RUES, PLACES PUBLIQUES, VOIES ATTENANTES AUX</w:t>
      </w:r>
      <w:r w:rsidR="00A64515" w:rsidRPr="00F22C13">
        <w:rPr>
          <w:rFonts w:ascii="Maiandra GD" w:hAnsi="Maiandra GD" w:cs="Arial"/>
          <w:iCs/>
          <w:szCs w:val="24"/>
          <w:lang w:eastAsia="ar-SA"/>
        </w:rPr>
        <w:t xml:space="preserve"> MARCHES</w:t>
      </w:r>
      <w:bookmarkEnd w:id="139"/>
      <w:r w:rsidR="00515AF9">
        <w:rPr>
          <w:rFonts w:ascii="Maiandra GD" w:hAnsi="Maiandra GD" w:cs="Arial"/>
          <w:iCs/>
          <w:szCs w:val="24"/>
          <w:lang w:eastAsia="ar-SA"/>
        </w:rPr>
        <w:t xml:space="preserve"> ET AUTRES PLACES PUBLIQUES</w:t>
      </w:r>
      <w:r w:rsidR="00A64515" w:rsidRPr="00F22C13">
        <w:rPr>
          <w:rFonts w:ascii="Maiandra GD" w:hAnsi="Maiandra GD" w:cs="Arial"/>
          <w:iCs/>
          <w:szCs w:val="24"/>
          <w:lang w:eastAsia="ar-SA"/>
        </w:rPr>
        <w:t>.</w:t>
      </w:r>
      <w:bookmarkEnd w:id="140"/>
    </w:p>
    <w:p w:rsidR="00A64515" w:rsidRPr="00465FA7" w:rsidRDefault="00045424" w:rsidP="00D778F3">
      <w:pPr>
        <w:pStyle w:val="Titre3"/>
        <w:numPr>
          <w:ilvl w:val="0"/>
          <w:numId w:val="0"/>
        </w:numPr>
        <w:ind w:right="34"/>
        <w:jc w:val="left"/>
        <w:rPr>
          <w:rFonts w:ascii="Maiandra GD" w:hAnsi="Maiandra GD" w:cs="Arial"/>
          <w:sz w:val="22"/>
          <w:szCs w:val="22"/>
        </w:rPr>
      </w:pPr>
      <w:bookmarkStart w:id="149" w:name="_Toc339900145"/>
      <w:bookmarkStart w:id="150" w:name="_Toc339950707"/>
      <w:bookmarkStart w:id="151" w:name="_Toc339960880"/>
      <w:bookmarkStart w:id="152" w:name="_Toc339963181"/>
      <w:bookmarkStart w:id="153" w:name="_Toc339963571"/>
      <w:bookmarkStart w:id="154" w:name="_Toc364699864"/>
      <w:bookmarkStart w:id="155" w:name="_Toc153531082"/>
      <w:r w:rsidRPr="00465FA7">
        <w:rPr>
          <w:rFonts w:ascii="Maiandra GD" w:hAnsi="Maiandra GD" w:cs="Arial"/>
          <w:sz w:val="22"/>
          <w:szCs w:val="22"/>
        </w:rPr>
        <w:t>Article B</w:t>
      </w:r>
      <w:r w:rsidR="00D778F3" w:rsidRPr="00465FA7">
        <w:rPr>
          <w:rFonts w:ascii="Maiandra GD" w:hAnsi="Maiandra GD" w:cs="Arial"/>
          <w:sz w:val="22"/>
          <w:szCs w:val="22"/>
        </w:rPr>
        <w:t xml:space="preserve"> </w:t>
      </w:r>
      <w:r w:rsidRPr="00465FA7">
        <w:rPr>
          <w:rFonts w:ascii="Maiandra GD" w:hAnsi="Maiandra GD" w:cs="Arial"/>
          <w:sz w:val="22"/>
          <w:szCs w:val="22"/>
        </w:rPr>
        <w:t>301.-</w:t>
      </w:r>
      <w:r w:rsidR="00D778F3" w:rsidRPr="00465FA7">
        <w:rPr>
          <w:rFonts w:ascii="Maiandra GD" w:hAnsi="Maiandra GD" w:cs="Arial"/>
          <w:sz w:val="22"/>
          <w:szCs w:val="22"/>
        </w:rPr>
        <w:t xml:space="preserve"> </w:t>
      </w:r>
      <w:r w:rsidR="00A64515" w:rsidRPr="00465FA7">
        <w:rPr>
          <w:rFonts w:ascii="Maiandra GD" w:hAnsi="Maiandra GD" w:cs="Arial"/>
          <w:sz w:val="22"/>
          <w:szCs w:val="22"/>
        </w:rPr>
        <w:t>Consistance des opérations</w:t>
      </w:r>
      <w:bookmarkEnd w:id="149"/>
      <w:bookmarkEnd w:id="150"/>
      <w:bookmarkEnd w:id="151"/>
      <w:bookmarkEnd w:id="152"/>
      <w:bookmarkEnd w:id="153"/>
      <w:bookmarkEnd w:id="154"/>
      <w:bookmarkEnd w:id="155"/>
    </w:p>
    <w:p w:rsidR="00A64515" w:rsidRPr="00AE48C5" w:rsidRDefault="00A64515" w:rsidP="00873D0C">
      <w:pPr>
        <w:pStyle w:val="Paragraphedeliste"/>
        <w:numPr>
          <w:ilvl w:val="0"/>
          <w:numId w:val="59"/>
        </w:numPr>
        <w:spacing w:after="0"/>
        <w:ind w:left="851" w:right="34" w:hanging="284"/>
        <w:rPr>
          <w:rFonts w:cs="Arial"/>
          <w:lang w:eastAsia="ar-SA"/>
        </w:rPr>
      </w:pPr>
      <w:r w:rsidRPr="00AE48C5">
        <w:rPr>
          <w:rFonts w:cs="Arial"/>
        </w:rPr>
        <w:t xml:space="preserve">Le </w:t>
      </w:r>
      <w:r w:rsidR="00515AF9">
        <w:rPr>
          <w:rFonts w:cs="Arial"/>
        </w:rPr>
        <w:t>Balayage des principales rues,</w:t>
      </w:r>
      <w:r w:rsidRPr="00AE48C5">
        <w:rPr>
          <w:rFonts w:cs="Arial"/>
        </w:rPr>
        <w:t xml:space="preserve"> des places publiques</w:t>
      </w:r>
      <w:r w:rsidR="00AE48C5" w:rsidRPr="00AE48C5">
        <w:rPr>
          <w:rFonts w:cs="Arial"/>
        </w:rPr>
        <w:t xml:space="preserve"> et</w:t>
      </w:r>
      <w:r w:rsidR="00515AF9">
        <w:rPr>
          <w:rFonts w:cs="Arial"/>
        </w:rPr>
        <w:t xml:space="preserve"> voies attenantes aux</w:t>
      </w:r>
      <w:r w:rsidR="00AE48C5" w:rsidRPr="00AE48C5">
        <w:rPr>
          <w:rFonts w:cs="Arial"/>
        </w:rPr>
        <w:t xml:space="preserve"> marchés qui </w:t>
      </w:r>
      <w:r w:rsidRPr="00AE48C5">
        <w:rPr>
          <w:rFonts w:cs="Arial"/>
        </w:rPr>
        <w:t>consiste</w:t>
      </w:r>
      <w:r w:rsidR="00AE48C5" w:rsidRPr="00AE48C5">
        <w:rPr>
          <w:rFonts w:cs="Arial"/>
        </w:rPr>
        <w:t xml:space="preserve"> a</w:t>
      </w:r>
      <w:r w:rsidRPr="00AE48C5">
        <w:rPr>
          <w:rFonts w:cs="Arial"/>
          <w:lang w:eastAsia="ar-SA"/>
        </w:rPr>
        <w:t xml:space="preserve">u balayage des chaussées, trottoirs, bordures et terre-pleins éventuels et </w:t>
      </w:r>
      <w:r w:rsidR="00515AF9">
        <w:rPr>
          <w:rFonts w:cs="Arial"/>
          <w:lang w:eastAsia="ar-SA"/>
        </w:rPr>
        <w:t xml:space="preserve">voies attenantes aux </w:t>
      </w:r>
      <w:r w:rsidRPr="00AE48C5">
        <w:rPr>
          <w:rFonts w:cs="Arial"/>
          <w:lang w:eastAsia="ar-SA"/>
        </w:rPr>
        <w:t>espaces libérés par les commerçants</w:t>
      </w:r>
      <w:r w:rsidR="00AE48C5" w:rsidRPr="00AE48C5">
        <w:rPr>
          <w:rFonts w:cs="Arial"/>
          <w:lang w:eastAsia="ar-SA"/>
        </w:rPr>
        <w:t>,</w:t>
      </w:r>
      <w:r w:rsidR="00AF1E6F" w:rsidRPr="00AE48C5">
        <w:rPr>
          <w:rFonts w:cs="Arial"/>
          <w:lang w:eastAsia="ar-SA"/>
        </w:rPr>
        <w:t> au n</w:t>
      </w:r>
      <w:r w:rsidRPr="00AE48C5">
        <w:rPr>
          <w:rFonts w:cs="Arial"/>
        </w:rPr>
        <w:t xml:space="preserve">ettoyage des principales rues, places publiques et des </w:t>
      </w:r>
      <w:r w:rsidR="00515AF9">
        <w:rPr>
          <w:rFonts w:cs="Arial"/>
        </w:rPr>
        <w:t xml:space="preserve">voies attenantes aux </w:t>
      </w:r>
      <w:r w:rsidRPr="00AE48C5">
        <w:rPr>
          <w:rFonts w:cs="Arial"/>
        </w:rPr>
        <w:t>marchés</w:t>
      </w:r>
      <w:r w:rsidR="00AF1E6F" w:rsidRPr="00AE48C5">
        <w:rPr>
          <w:rFonts w:cs="Arial"/>
        </w:rPr>
        <w:t xml:space="preserve">, au </w:t>
      </w:r>
      <w:r w:rsidRPr="00AE48C5">
        <w:rPr>
          <w:rFonts w:cs="Arial"/>
          <w:lang w:eastAsia="ar-SA"/>
        </w:rPr>
        <w:t>piquage des papiers et au ramassage des produits divers (boîtes de conserve, bouteille, cartons, chiffons, paquets de cigarette et autres)</w:t>
      </w:r>
      <w:r w:rsidR="00AE48C5" w:rsidRPr="00AE48C5">
        <w:rPr>
          <w:rFonts w:cs="Arial"/>
          <w:lang w:eastAsia="ar-SA"/>
        </w:rPr>
        <w:t xml:space="preserve"> et à l’évacuation de l’ensemble des déchets.</w:t>
      </w:r>
    </w:p>
    <w:p w:rsidR="00A64515" w:rsidRDefault="00AF1E6F" w:rsidP="00873D0C">
      <w:pPr>
        <w:pStyle w:val="Paragraphedeliste"/>
        <w:numPr>
          <w:ilvl w:val="0"/>
          <w:numId w:val="59"/>
        </w:numPr>
        <w:spacing w:after="0"/>
        <w:ind w:left="851" w:right="34" w:hanging="284"/>
        <w:rPr>
          <w:rFonts w:cs="Arial"/>
        </w:rPr>
      </w:pPr>
      <w:r w:rsidRPr="00AE48C5">
        <w:rPr>
          <w:rFonts w:cs="Arial"/>
        </w:rPr>
        <w:t>Le</w:t>
      </w:r>
      <w:r w:rsidR="00A64515" w:rsidRPr="00AE48C5">
        <w:rPr>
          <w:rFonts w:cs="Arial"/>
        </w:rPr>
        <w:t xml:space="preserve"> décapage des voies ensablées</w:t>
      </w:r>
      <w:r w:rsidR="00AE48C5" w:rsidRPr="00AE48C5">
        <w:rPr>
          <w:rFonts w:cs="Arial"/>
        </w:rPr>
        <w:t xml:space="preserve"> </w:t>
      </w:r>
      <w:r>
        <w:rPr>
          <w:rFonts w:cs="Arial"/>
        </w:rPr>
        <w:t xml:space="preserve">qui consiste à dégager les voies du sable qui s’est accumulé et à </w:t>
      </w:r>
      <w:r w:rsidR="00A64515" w:rsidRPr="00595875">
        <w:rPr>
          <w:rFonts w:cs="Arial"/>
        </w:rPr>
        <w:t>évacu</w:t>
      </w:r>
      <w:r w:rsidR="00AE48C5">
        <w:rPr>
          <w:rFonts w:cs="Arial"/>
        </w:rPr>
        <w:t>er</w:t>
      </w:r>
      <w:r w:rsidR="00A64515" w:rsidRPr="00595875">
        <w:rPr>
          <w:rFonts w:cs="Arial"/>
        </w:rPr>
        <w:t xml:space="preserve"> l’ensemble des déchets.</w:t>
      </w:r>
    </w:p>
    <w:p w:rsidR="00573A01" w:rsidRPr="007F1CAC" w:rsidRDefault="00573A01" w:rsidP="00573A01">
      <w:pPr>
        <w:pStyle w:val="Paragraphedeliste"/>
        <w:numPr>
          <w:ilvl w:val="0"/>
          <w:numId w:val="59"/>
        </w:numPr>
        <w:spacing w:after="0"/>
        <w:ind w:left="851" w:right="34" w:hanging="284"/>
        <w:rPr>
          <w:rFonts w:cs="Arial"/>
        </w:rPr>
      </w:pPr>
      <w:r>
        <w:rPr>
          <w:rFonts w:cs="Arial"/>
        </w:rPr>
        <w:t>Le désherbage consiste à défricher l’emprise communale des itinéraires identifiés.</w:t>
      </w:r>
    </w:p>
    <w:p w:rsidR="00573A01" w:rsidRPr="00573A01" w:rsidRDefault="00573A01" w:rsidP="00573A01">
      <w:pPr>
        <w:spacing w:after="0"/>
        <w:ind w:left="567" w:right="34"/>
        <w:rPr>
          <w:rFonts w:cs="Arial"/>
        </w:rPr>
      </w:pPr>
    </w:p>
    <w:p w:rsidR="00A64515" w:rsidRPr="00595875" w:rsidRDefault="00A64515" w:rsidP="00A64515">
      <w:pPr>
        <w:spacing w:after="0"/>
        <w:ind w:right="34"/>
        <w:rPr>
          <w:rFonts w:cs="Arial"/>
          <w:lang w:eastAsia="ar-SA"/>
        </w:rPr>
      </w:pPr>
    </w:p>
    <w:p w:rsidR="00A64515" w:rsidRPr="00AF1E6F" w:rsidRDefault="00DE494F" w:rsidP="00D778F3">
      <w:pPr>
        <w:pStyle w:val="Titre3"/>
        <w:numPr>
          <w:ilvl w:val="0"/>
          <w:numId w:val="0"/>
        </w:numPr>
        <w:ind w:right="34"/>
        <w:jc w:val="left"/>
        <w:rPr>
          <w:rFonts w:ascii="Maiandra GD" w:hAnsi="Maiandra GD" w:cs="Arial"/>
          <w:sz w:val="22"/>
          <w:szCs w:val="22"/>
        </w:rPr>
      </w:pPr>
      <w:bookmarkStart w:id="156" w:name="_Toc339900146"/>
      <w:bookmarkStart w:id="157" w:name="_Toc339950708"/>
      <w:bookmarkStart w:id="158" w:name="_Toc339960881"/>
      <w:bookmarkStart w:id="159" w:name="_Toc339963182"/>
      <w:bookmarkStart w:id="160" w:name="_Toc339963572"/>
      <w:bookmarkStart w:id="161" w:name="_Toc364699865"/>
      <w:bookmarkStart w:id="162" w:name="_Toc153531083"/>
      <w:r w:rsidRPr="00AF1E6F">
        <w:rPr>
          <w:rFonts w:ascii="Maiandra GD" w:hAnsi="Maiandra GD" w:cs="Arial"/>
          <w:sz w:val="22"/>
          <w:szCs w:val="22"/>
        </w:rPr>
        <w:t>Article B</w:t>
      </w:r>
      <w:r w:rsidR="00D778F3" w:rsidRPr="00AF1E6F">
        <w:rPr>
          <w:rFonts w:ascii="Maiandra GD" w:hAnsi="Maiandra GD" w:cs="Arial"/>
          <w:sz w:val="22"/>
          <w:szCs w:val="22"/>
        </w:rPr>
        <w:t xml:space="preserve"> </w:t>
      </w:r>
      <w:r w:rsidRPr="00AF1E6F">
        <w:rPr>
          <w:rFonts w:ascii="Maiandra GD" w:hAnsi="Maiandra GD" w:cs="Arial"/>
          <w:sz w:val="22"/>
          <w:szCs w:val="22"/>
        </w:rPr>
        <w:t>302.-</w:t>
      </w:r>
      <w:r w:rsidR="00D778F3" w:rsidRPr="00AF1E6F">
        <w:rPr>
          <w:rFonts w:ascii="Maiandra GD" w:hAnsi="Maiandra GD" w:cs="Arial"/>
          <w:sz w:val="22"/>
          <w:szCs w:val="22"/>
        </w:rPr>
        <w:t xml:space="preserve"> </w:t>
      </w:r>
      <w:r w:rsidR="00AF1E6F" w:rsidRPr="00AF1E6F">
        <w:rPr>
          <w:rFonts w:ascii="Maiandra GD" w:hAnsi="Maiandra GD" w:cs="Arial"/>
          <w:sz w:val="22"/>
          <w:szCs w:val="22"/>
        </w:rPr>
        <w:t>Le b</w:t>
      </w:r>
      <w:r w:rsidR="00A64515" w:rsidRPr="00AF1E6F">
        <w:rPr>
          <w:rFonts w:ascii="Maiandra GD" w:hAnsi="Maiandra GD" w:cs="Arial"/>
          <w:sz w:val="22"/>
          <w:szCs w:val="22"/>
        </w:rPr>
        <w:t>alayage</w:t>
      </w:r>
      <w:bookmarkEnd w:id="156"/>
      <w:bookmarkEnd w:id="157"/>
      <w:bookmarkEnd w:id="158"/>
      <w:bookmarkEnd w:id="159"/>
      <w:bookmarkEnd w:id="160"/>
      <w:bookmarkEnd w:id="161"/>
      <w:bookmarkEnd w:id="162"/>
    </w:p>
    <w:p w:rsidR="00A64515" w:rsidRPr="00595875" w:rsidRDefault="00A64515" w:rsidP="00A64515">
      <w:pPr>
        <w:spacing w:after="0"/>
        <w:ind w:right="34"/>
        <w:rPr>
          <w:rFonts w:cs="Arial"/>
        </w:rPr>
      </w:pPr>
      <w:r w:rsidRPr="00595875">
        <w:rPr>
          <w:rFonts w:cs="Arial"/>
          <w:lang w:eastAsia="ar-SA"/>
        </w:rPr>
        <w:t>Le balayage sera exécuté manuellement</w:t>
      </w:r>
      <w:r w:rsidRPr="00595875">
        <w:rPr>
          <w:rFonts w:cs="Arial"/>
        </w:rPr>
        <w:t xml:space="preserve"> à l’aide d’un balai, d’une brouette ou d’une poubelle à roulettes et de pelles ou raclettes pour ramasser les déchets balayés. </w:t>
      </w:r>
    </w:p>
    <w:p w:rsidR="00A64515" w:rsidRPr="00595875" w:rsidRDefault="00A64515" w:rsidP="00A64515">
      <w:pPr>
        <w:spacing w:after="0"/>
        <w:ind w:right="34"/>
        <w:rPr>
          <w:rFonts w:cs="Arial"/>
          <w:lang w:eastAsia="ar-SA"/>
        </w:rPr>
      </w:pPr>
    </w:p>
    <w:p w:rsidR="00A64515" w:rsidRPr="00AF1E6F" w:rsidRDefault="00DE494F" w:rsidP="00D778F3">
      <w:pPr>
        <w:pStyle w:val="Titre4"/>
        <w:spacing w:line="276" w:lineRule="auto"/>
        <w:ind w:right="34"/>
        <w:jc w:val="both"/>
        <w:rPr>
          <w:rFonts w:ascii="Maiandra GD" w:hAnsi="Maiandra GD" w:cs="Arial"/>
          <w:bCs/>
          <w:i/>
          <w:sz w:val="22"/>
          <w:szCs w:val="22"/>
        </w:rPr>
      </w:pPr>
      <w:bookmarkStart w:id="163" w:name="_Toc339900147"/>
      <w:bookmarkStart w:id="164" w:name="_Toc339950709"/>
      <w:bookmarkStart w:id="165" w:name="_Toc339960882"/>
      <w:bookmarkStart w:id="166" w:name="_Toc339963183"/>
      <w:bookmarkStart w:id="167" w:name="_Toc339963573"/>
      <w:bookmarkStart w:id="168" w:name="_Toc364699866"/>
      <w:bookmarkStart w:id="169" w:name="_Toc149296341"/>
      <w:bookmarkStart w:id="170" w:name="_Toc153531084"/>
      <w:r w:rsidRPr="00AF1E6F">
        <w:rPr>
          <w:rFonts w:ascii="Maiandra GD" w:hAnsi="Maiandra GD" w:cs="Arial"/>
          <w:bCs/>
          <w:i/>
          <w:sz w:val="22"/>
          <w:szCs w:val="22"/>
        </w:rPr>
        <w:t>Article B</w:t>
      </w:r>
      <w:r w:rsidR="00D778F3" w:rsidRPr="00AF1E6F">
        <w:rPr>
          <w:rFonts w:ascii="Maiandra GD" w:hAnsi="Maiandra GD" w:cs="Arial"/>
          <w:bCs/>
          <w:i/>
          <w:sz w:val="22"/>
          <w:szCs w:val="22"/>
        </w:rPr>
        <w:t xml:space="preserve"> </w:t>
      </w:r>
      <w:r w:rsidRPr="00AF1E6F">
        <w:rPr>
          <w:rFonts w:ascii="Maiandra GD" w:hAnsi="Maiandra GD" w:cs="Arial"/>
          <w:bCs/>
          <w:i/>
          <w:sz w:val="22"/>
          <w:szCs w:val="22"/>
        </w:rPr>
        <w:t>30</w:t>
      </w:r>
      <w:r w:rsidR="00D778F3" w:rsidRPr="00AF1E6F">
        <w:rPr>
          <w:rFonts w:ascii="Maiandra GD" w:hAnsi="Maiandra GD" w:cs="Arial"/>
          <w:bCs/>
          <w:i/>
          <w:sz w:val="22"/>
          <w:szCs w:val="22"/>
        </w:rPr>
        <w:t>2.1</w:t>
      </w:r>
      <w:r w:rsidRPr="00AF1E6F">
        <w:rPr>
          <w:rFonts w:ascii="Maiandra GD" w:hAnsi="Maiandra GD" w:cs="Arial"/>
          <w:bCs/>
          <w:i/>
          <w:sz w:val="22"/>
          <w:szCs w:val="22"/>
        </w:rPr>
        <w:t>.-</w:t>
      </w:r>
      <w:r w:rsidR="00A64515" w:rsidRPr="00AF1E6F">
        <w:rPr>
          <w:rFonts w:ascii="Maiandra GD" w:hAnsi="Maiandra GD" w:cs="Arial"/>
          <w:bCs/>
          <w:i/>
          <w:sz w:val="22"/>
          <w:szCs w:val="22"/>
        </w:rPr>
        <w:t>Horaires et fréquences de balayage</w:t>
      </w:r>
      <w:bookmarkEnd w:id="163"/>
      <w:bookmarkEnd w:id="164"/>
      <w:bookmarkEnd w:id="165"/>
      <w:bookmarkEnd w:id="166"/>
      <w:bookmarkEnd w:id="167"/>
      <w:bookmarkEnd w:id="168"/>
      <w:bookmarkEnd w:id="169"/>
      <w:bookmarkEnd w:id="170"/>
    </w:p>
    <w:p w:rsidR="00A64515" w:rsidRPr="00595875" w:rsidRDefault="00A64515" w:rsidP="00A64515">
      <w:pPr>
        <w:spacing w:after="0"/>
        <w:ind w:right="34"/>
        <w:rPr>
          <w:rFonts w:cs="Arial"/>
          <w:lang w:eastAsia="ar-SA"/>
        </w:rPr>
      </w:pPr>
      <w:r w:rsidRPr="00595875">
        <w:rPr>
          <w:rFonts w:cs="Arial"/>
          <w:lang w:eastAsia="ar-SA"/>
        </w:rPr>
        <w:t xml:space="preserve">Les horaires de balayage seront calés sur une période de </w:t>
      </w:r>
      <w:r w:rsidRPr="00D342D2">
        <w:rPr>
          <w:rFonts w:cs="Arial"/>
          <w:lang w:eastAsia="ar-SA"/>
        </w:rPr>
        <w:t xml:space="preserve">07 h </w:t>
      </w:r>
      <w:r w:rsidRPr="00595875">
        <w:rPr>
          <w:rFonts w:cs="Arial"/>
          <w:lang w:eastAsia="ar-SA"/>
        </w:rPr>
        <w:t>en fonction du type de voie, des conditions d’éclairage, de sécurité, et de la sensibilité.</w:t>
      </w:r>
    </w:p>
    <w:p w:rsidR="00A64515" w:rsidRPr="00595875" w:rsidRDefault="00A64515" w:rsidP="00A64515">
      <w:pPr>
        <w:spacing w:after="0"/>
        <w:ind w:right="34"/>
        <w:rPr>
          <w:rFonts w:cs="Arial"/>
          <w:lang w:eastAsia="ar-SA"/>
        </w:rPr>
      </w:pPr>
      <w:r w:rsidRPr="00595875">
        <w:rPr>
          <w:rFonts w:cs="Arial"/>
          <w:lang w:eastAsia="ar-SA"/>
        </w:rPr>
        <w:t xml:space="preserve">La fréquence de balayage sera de : </w:t>
      </w:r>
    </w:p>
    <w:p w:rsidR="00A64515" w:rsidRPr="00595875" w:rsidRDefault="00A64515" w:rsidP="00873D0C">
      <w:pPr>
        <w:numPr>
          <w:ilvl w:val="0"/>
          <w:numId w:val="54"/>
        </w:numPr>
        <w:autoSpaceDN/>
        <w:spacing w:after="0"/>
        <w:ind w:right="34"/>
        <w:rPr>
          <w:rFonts w:cs="Arial"/>
          <w:lang w:eastAsia="ar-SA"/>
        </w:rPr>
      </w:pPr>
      <w:r w:rsidRPr="00595875">
        <w:rPr>
          <w:rFonts w:cs="Arial"/>
          <w:lang w:eastAsia="ar-SA"/>
        </w:rPr>
        <w:t>Voiries primaires : 6 jours par semaine ;</w:t>
      </w:r>
    </w:p>
    <w:p w:rsidR="00A64515" w:rsidRPr="00FD4AE9" w:rsidRDefault="00A64515" w:rsidP="00873D0C">
      <w:pPr>
        <w:numPr>
          <w:ilvl w:val="0"/>
          <w:numId w:val="54"/>
        </w:numPr>
        <w:autoSpaceDN/>
        <w:spacing w:after="0"/>
        <w:ind w:right="34"/>
        <w:rPr>
          <w:rFonts w:cs="Arial"/>
          <w:lang w:eastAsia="ar-SA"/>
        </w:rPr>
      </w:pPr>
      <w:r w:rsidRPr="00595875">
        <w:rPr>
          <w:rFonts w:cs="Arial"/>
          <w:lang w:eastAsia="ar-SA"/>
        </w:rPr>
        <w:t>Voiries secondaires : 3 jours par semaine ;</w:t>
      </w:r>
    </w:p>
    <w:p w:rsidR="00A64515" w:rsidRPr="00650000" w:rsidRDefault="00A64515" w:rsidP="00873D0C">
      <w:pPr>
        <w:numPr>
          <w:ilvl w:val="0"/>
          <w:numId w:val="54"/>
        </w:numPr>
        <w:autoSpaceDN/>
        <w:spacing w:after="0"/>
        <w:ind w:right="34"/>
        <w:rPr>
          <w:rFonts w:cs="Arial"/>
          <w:lang w:eastAsia="ar-SA"/>
        </w:rPr>
      </w:pPr>
      <w:r w:rsidRPr="00595875">
        <w:rPr>
          <w:rFonts w:cs="Arial"/>
          <w:lang w:eastAsia="ar-SA"/>
        </w:rPr>
        <w:t xml:space="preserve">Les marchés principaux seront balayés </w:t>
      </w:r>
      <w:r>
        <w:rPr>
          <w:rFonts w:cs="Arial"/>
          <w:lang w:eastAsia="ar-SA"/>
        </w:rPr>
        <w:t>07</w:t>
      </w:r>
      <w:r w:rsidRPr="00D342D2">
        <w:rPr>
          <w:rFonts w:cs="Arial"/>
          <w:lang w:eastAsia="ar-SA"/>
        </w:rPr>
        <w:t xml:space="preserve"> jours par </w:t>
      </w:r>
      <w:r w:rsidRPr="00595875">
        <w:rPr>
          <w:rFonts w:cs="Arial"/>
          <w:lang w:eastAsia="ar-SA"/>
        </w:rPr>
        <w:t>semaine.</w:t>
      </w:r>
    </w:p>
    <w:p w:rsidR="00A64515" w:rsidRPr="00595875" w:rsidRDefault="00A64515" w:rsidP="00A64515">
      <w:pPr>
        <w:spacing w:after="0"/>
        <w:ind w:right="34"/>
        <w:rPr>
          <w:rFonts w:cs="Arial"/>
          <w:lang w:eastAsia="ar-SA"/>
        </w:rPr>
      </w:pPr>
    </w:p>
    <w:p w:rsidR="00A64515" w:rsidRDefault="00DE494F" w:rsidP="00D778F3">
      <w:pPr>
        <w:pStyle w:val="Titre4"/>
        <w:spacing w:line="276" w:lineRule="auto"/>
        <w:ind w:right="34"/>
        <w:jc w:val="both"/>
        <w:rPr>
          <w:rFonts w:ascii="Maiandra GD" w:hAnsi="Maiandra GD" w:cs="Arial"/>
          <w:bCs/>
          <w:i/>
          <w:sz w:val="22"/>
          <w:szCs w:val="22"/>
        </w:rPr>
      </w:pPr>
      <w:bookmarkStart w:id="171" w:name="_Toc339900148"/>
      <w:bookmarkStart w:id="172" w:name="_Toc339950710"/>
      <w:bookmarkStart w:id="173" w:name="_Toc339960883"/>
      <w:bookmarkStart w:id="174" w:name="_Toc339963184"/>
      <w:bookmarkStart w:id="175" w:name="_Toc339963574"/>
      <w:bookmarkStart w:id="176" w:name="_Toc364699867"/>
      <w:bookmarkStart w:id="177" w:name="_Toc149296342"/>
      <w:bookmarkStart w:id="178" w:name="_Toc153531085"/>
      <w:r w:rsidRPr="00AF1E6F">
        <w:rPr>
          <w:rFonts w:ascii="Maiandra GD" w:hAnsi="Maiandra GD" w:cs="Arial"/>
          <w:bCs/>
          <w:i/>
          <w:sz w:val="22"/>
          <w:szCs w:val="22"/>
        </w:rPr>
        <w:t>Article B</w:t>
      </w:r>
      <w:r w:rsidR="00D778F3" w:rsidRPr="00AF1E6F">
        <w:rPr>
          <w:rFonts w:ascii="Maiandra GD" w:hAnsi="Maiandra GD" w:cs="Arial"/>
          <w:bCs/>
          <w:i/>
          <w:sz w:val="22"/>
          <w:szCs w:val="22"/>
        </w:rPr>
        <w:t xml:space="preserve"> </w:t>
      </w:r>
      <w:r w:rsidRPr="00AF1E6F">
        <w:rPr>
          <w:rFonts w:ascii="Maiandra GD" w:hAnsi="Maiandra GD" w:cs="Arial"/>
          <w:bCs/>
          <w:i/>
          <w:sz w:val="22"/>
          <w:szCs w:val="22"/>
        </w:rPr>
        <w:t>30</w:t>
      </w:r>
      <w:r w:rsidR="00D778F3" w:rsidRPr="00AF1E6F">
        <w:rPr>
          <w:rFonts w:ascii="Maiandra GD" w:hAnsi="Maiandra GD" w:cs="Arial"/>
          <w:bCs/>
          <w:i/>
          <w:sz w:val="22"/>
          <w:szCs w:val="22"/>
        </w:rPr>
        <w:t>2</w:t>
      </w:r>
      <w:r w:rsidRPr="00AF1E6F">
        <w:rPr>
          <w:rFonts w:ascii="Maiandra GD" w:hAnsi="Maiandra GD" w:cs="Arial"/>
          <w:bCs/>
          <w:i/>
          <w:sz w:val="22"/>
          <w:szCs w:val="22"/>
        </w:rPr>
        <w:t>.</w:t>
      </w:r>
      <w:r w:rsidR="00D778F3" w:rsidRPr="00AF1E6F">
        <w:rPr>
          <w:rFonts w:ascii="Maiandra GD" w:hAnsi="Maiandra GD" w:cs="Arial"/>
          <w:bCs/>
          <w:i/>
          <w:sz w:val="22"/>
          <w:szCs w:val="22"/>
        </w:rPr>
        <w:t>2</w:t>
      </w:r>
      <w:r w:rsidRPr="00AF1E6F">
        <w:rPr>
          <w:rFonts w:ascii="Maiandra GD" w:hAnsi="Maiandra GD" w:cs="Arial"/>
          <w:bCs/>
          <w:i/>
          <w:sz w:val="22"/>
          <w:szCs w:val="22"/>
        </w:rPr>
        <w:t>-</w:t>
      </w:r>
      <w:r w:rsidR="00D778F3" w:rsidRPr="00AF1E6F">
        <w:rPr>
          <w:rFonts w:ascii="Maiandra GD" w:hAnsi="Maiandra GD" w:cs="Arial"/>
          <w:bCs/>
          <w:i/>
          <w:sz w:val="22"/>
          <w:szCs w:val="22"/>
        </w:rPr>
        <w:t xml:space="preserve"> </w:t>
      </w:r>
      <w:r w:rsidR="00A64515" w:rsidRPr="00AF1E6F">
        <w:rPr>
          <w:rFonts w:ascii="Maiandra GD" w:hAnsi="Maiandra GD" w:cs="Arial"/>
          <w:bCs/>
          <w:i/>
          <w:sz w:val="22"/>
          <w:szCs w:val="22"/>
        </w:rPr>
        <w:t>Rues, Places, Marchés et Sites spécifiques à balayer</w:t>
      </w:r>
      <w:bookmarkEnd w:id="171"/>
      <w:bookmarkEnd w:id="172"/>
      <w:bookmarkEnd w:id="173"/>
      <w:bookmarkEnd w:id="174"/>
      <w:bookmarkEnd w:id="175"/>
      <w:bookmarkEnd w:id="176"/>
      <w:bookmarkEnd w:id="177"/>
      <w:bookmarkEnd w:id="178"/>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2336"/>
        <w:gridCol w:w="1108"/>
        <w:gridCol w:w="1783"/>
        <w:gridCol w:w="1120"/>
        <w:gridCol w:w="1109"/>
        <w:gridCol w:w="1115"/>
      </w:tblGrid>
      <w:tr w:rsidR="00CE13DD" w:rsidRPr="00CE13DD" w:rsidTr="00CE13DD">
        <w:trPr>
          <w:trHeight w:val="1035"/>
          <w:tblHeader/>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r w:rsidRPr="00CE13DD">
              <w:rPr>
                <w:rFonts w:cs="Calibri"/>
                <w:b/>
                <w:bCs/>
                <w:color w:val="000000"/>
                <w:sz w:val="18"/>
                <w:szCs w:val="18"/>
                <w:lang w:val="en-US" w:eastAsia="en-US"/>
              </w:rPr>
              <w:t>N°</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proofErr w:type="spellStart"/>
            <w:r w:rsidRPr="00CE13DD">
              <w:rPr>
                <w:rFonts w:cs="Calibri"/>
                <w:b/>
                <w:bCs/>
                <w:color w:val="000000"/>
                <w:sz w:val="18"/>
                <w:szCs w:val="18"/>
                <w:lang w:val="en-US" w:eastAsia="en-US"/>
              </w:rPr>
              <w:t>Itinéraires</w:t>
            </w:r>
            <w:proofErr w:type="spellEnd"/>
            <w:r w:rsidRPr="00CE13DD">
              <w:rPr>
                <w:rFonts w:cs="Calibri"/>
                <w:b/>
                <w:bCs/>
                <w:color w:val="000000"/>
                <w:sz w:val="18"/>
                <w:szCs w:val="18"/>
                <w:lang w:val="en-US" w:eastAsia="en-US"/>
              </w:rPr>
              <w:t xml:space="preserve"> de </w:t>
            </w:r>
            <w:proofErr w:type="spellStart"/>
            <w:r w:rsidRPr="00CE13DD">
              <w:rPr>
                <w:rFonts w:cs="Calibri"/>
                <w:b/>
                <w:bCs/>
                <w:color w:val="000000"/>
                <w:sz w:val="18"/>
                <w:szCs w:val="18"/>
                <w:lang w:val="en-US" w:eastAsia="en-US"/>
              </w:rPr>
              <w:t>balayage</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proofErr w:type="spellStart"/>
            <w:r w:rsidRPr="00CE13DD">
              <w:rPr>
                <w:rFonts w:cs="Calibri"/>
                <w:b/>
                <w:bCs/>
                <w:color w:val="000000"/>
                <w:sz w:val="18"/>
                <w:szCs w:val="18"/>
                <w:lang w:val="en-US" w:eastAsia="en-US"/>
              </w:rPr>
              <w:t>Linéaire</w:t>
            </w:r>
            <w:proofErr w:type="spellEnd"/>
            <w:r w:rsidRPr="00CE13DD">
              <w:rPr>
                <w:rFonts w:cs="Calibri"/>
                <w:b/>
                <w:bCs/>
                <w:color w:val="000000"/>
                <w:sz w:val="18"/>
                <w:szCs w:val="18"/>
                <w:lang w:val="en-US" w:eastAsia="en-US"/>
              </w:rPr>
              <w:t xml:space="preserve"> (Km)</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r w:rsidRPr="00CE13DD">
              <w:rPr>
                <w:rFonts w:cs="Calibri"/>
                <w:b/>
                <w:bCs/>
                <w:color w:val="000000"/>
                <w:sz w:val="18"/>
                <w:szCs w:val="18"/>
                <w:lang w:val="en-US" w:eastAsia="en-US"/>
              </w:rPr>
              <w:t xml:space="preserve">Type de </w:t>
            </w:r>
            <w:proofErr w:type="spellStart"/>
            <w:r w:rsidRPr="00CE13DD">
              <w:rPr>
                <w:rFonts w:cs="Calibri"/>
                <w:b/>
                <w:bCs/>
                <w:color w:val="000000"/>
                <w:sz w:val="18"/>
                <w:szCs w:val="18"/>
                <w:lang w:val="en-US" w:eastAsia="en-US"/>
              </w:rPr>
              <w:t>voie</w:t>
            </w:r>
            <w:proofErr w:type="spellEnd"/>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r w:rsidRPr="00CE13DD">
              <w:rPr>
                <w:rFonts w:cs="Calibri"/>
                <w:b/>
                <w:bCs/>
                <w:color w:val="000000"/>
                <w:sz w:val="18"/>
                <w:szCs w:val="18"/>
                <w:lang w:val="en-US" w:eastAsia="en-US"/>
              </w:rPr>
              <w:t xml:space="preserve">Distance </w:t>
            </w:r>
            <w:proofErr w:type="spellStart"/>
            <w:r w:rsidRPr="00CE13DD">
              <w:rPr>
                <w:rFonts w:cs="Calibri"/>
                <w:b/>
                <w:bCs/>
                <w:color w:val="000000"/>
                <w:sz w:val="18"/>
                <w:szCs w:val="18"/>
                <w:lang w:val="en-US" w:eastAsia="en-US"/>
              </w:rPr>
              <w:t>balayée</w:t>
            </w:r>
            <w:proofErr w:type="spellEnd"/>
            <w:r w:rsidRPr="00CE13DD">
              <w:rPr>
                <w:rFonts w:cs="Calibri"/>
                <w:b/>
                <w:bCs/>
                <w:color w:val="000000"/>
                <w:sz w:val="18"/>
                <w:szCs w:val="18"/>
                <w:lang w:val="en-US" w:eastAsia="en-US"/>
              </w:rPr>
              <w:t xml:space="preserve"> (Km)</w:t>
            </w:r>
          </w:p>
        </w:tc>
        <w:tc>
          <w:tcPr>
            <w:tcW w:w="1109" w:type="dxa"/>
            <w:vAlign w:val="center"/>
          </w:tcPr>
          <w:p w:rsidR="00CE13DD" w:rsidRPr="00BE117B" w:rsidRDefault="00CE13DD" w:rsidP="00CE13DD">
            <w:pPr>
              <w:suppressAutoHyphens w:val="0"/>
              <w:autoSpaceDN/>
              <w:spacing w:after="0" w:line="240" w:lineRule="auto"/>
              <w:jc w:val="center"/>
              <w:rPr>
                <w:b/>
                <w:bCs/>
                <w:sz w:val="20"/>
                <w:szCs w:val="20"/>
              </w:rPr>
            </w:pPr>
            <w:r w:rsidRPr="00BE117B">
              <w:rPr>
                <w:b/>
                <w:bCs/>
                <w:sz w:val="20"/>
                <w:szCs w:val="20"/>
              </w:rPr>
              <w:t>Fréquence</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proofErr w:type="spellStart"/>
            <w:r w:rsidRPr="00CE13DD">
              <w:rPr>
                <w:rFonts w:cs="Calibri"/>
                <w:b/>
                <w:bCs/>
                <w:color w:val="000000"/>
                <w:sz w:val="18"/>
                <w:szCs w:val="18"/>
                <w:lang w:val="en-US" w:eastAsia="en-US"/>
              </w:rPr>
              <w:t>Linéaire</w:t>
            </w:r>
            <w:proofErr w:type="spellEnd"/>
            <w:r w:rsidRPr="00CE13DD">
              <w:rPr>
                <w:rFonts w:cs="Calibri"/>
                <w:b/>
                <w:bCs/>
                <w:color w:val="000000"/>
                <w:sz w:val="18"/>
                <w:szCs w:val="18"/>
                <w:lang w:val="en-US" w:eastAsia="en-US"/>
              </w:rPr>
              <w:t xml:space="preserve"> par </w:t>
            </w:r>
            <w:proofErr w:type="spellStart"/>
            <w:r w:rsidRPr="00CE13DD">
              <w:rPr>
                <w:rFonts w:cs="Calibri"/>
                <w:b/>
                <w:bCs/>
                <w:color w:val="000000"/>
                <w:sz w:val="18"/>
                <w:szCs w:val="18"/>
                <w:lang w:val="en-US" w:eastAsia="en-US"/>
              </w:rPr>
              <w:t>semaine</w:t>
            </w:r>
            <w:proofErr w:type="spellEnd"/>
            <w:r w:rsidRPr="00CE13DD">
              <w:rPr>
                <w:rFonts w:cs="Calibri"/>
                <w:b/>
                <w:bCs/>
                <w:color w:val="000000"/>
                <w:sz w:val="18"/>
                <w:szCs w:val="18"/>
                <w:lang w:val="en-US" w:eastAsia="en-US"/>
              </w:rPr>
              <w:t xml:space="preserve"> (Km)</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 xml:space="preserve">CNPS </w:t>
            </w:r>
            <w:proofErr w:type="spellStart"/>
            <w:r w:rsidRPr="00CE13DD">
              <w:rPr>
                <w:rFonts w:cs="Calibri"/>
                <w:color w:val="000000"/>
                <w:sz w:val="18"/>
                <w:szCs w:val="18"/>
                <w:lang w:val="en-US" w:eastAsia="en-US"/>
              </w:rPr>
              <w:t>Mepho</w:t>
            </w:r>
            <w:proofErr w:type="spellEnd"/>
            <w:r w:rsidRPr="00CE13DD">
              <w:rPr>
                <w:rFonts w:cs="Calibri"/>
                <w:color w:val="000000"/>
                <w:sz w:val="18"/>
                <w:szCs w:val="18"/>
                <w:lang w:val="en-US" w:eastAsia="en-US"/>
              </w:rPr>
              <w:t xml:space="preserve">- Carrefour </w:t>
            </w:r>
            <w:proofErr w:type="spellStart"/>
            <w:r w:rsidRPr="00CE13DD">
              <w:rPr>
                <w:rFonts w:cs="Calibri"/>
                <w:color w:val="000000"/>
                <w:sz w:val="18"/>
                <w:szCs w:val="18"/>
                <w:lang w:val="en-US" w:eastAsia="en-US"/>
              </w:rPr>
              <w:t>Mepho</w:t>
            </w:r>
            <w:proofErr w:type="spellEnd"/>
            <w:r w:rsidRPr="00CE13DD">
              <w:rPr>
                <w:rFonts w:cs="Calibri"/>
                <w:color w:val="000000"/>
                <w:sz w:val="18"/>
                <w:szCs w:val="18"/>
                <w:lang w:val="en-US" w:eastAsia="en-US"/>
              </w:rPr>
              <w:t xml:space="preserve"> - Carrefour Akon</w:t>
            </w:r>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2,482</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4,964</w:t>
            </w:r>
          </w:p>
        </w:tc>
        <w:tc>
          <w:tcPr>
            <w:tcW w:w="1109" w:type="dxa"/>
            <w:vAlign w:val="bottom"/>
          </w:tcPr>
          <w:p w:rsidR="00CE13DD" w:rsidRPr="00BE117B" w:rsidRDefault="00CE13DD" w:rsidP="00CE13DD">
            <w:pPr>
              <w:suppressAutoHyphens w:val="0"/>
              <w:autoSpaceDN/>
              <w:spacing w:after="0" w:line="240" w:lineRule="auto"/>
              <w:jc w:val="center"/>
              <w:rPr>
                <w:sz w:val="20"/>
                <w:szCs w:val="20"/>
              </w:rPr>
            </w:pPr>
            <w:r>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29,784</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2</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Carrefour Akon - Carrefour Madagascar</w:t>
            </w:r>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0,81</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1,62</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9,72</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3</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 xml:space="preserve">Carrefour Akon - Pont </w:t>
            </w:r>
            <w:proofErr w:type="spellStart"/>
            <w:r w:rsidRPr="00CE13DD">
              <w:rPr>
                <w:rFonts w:cs="Calibri"/>
                <w:color w:val="000000"/>
                <w:sz w:val="18"/>
                <w:szCs w:val="18"/>
                <w:lang w:val="en-US" w:eastAsia="en-US"/>
              </w:rPr>
              <w:t>Afamba</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0,536</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1,072</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6,432</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4</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 xml:space="preserve">Pont </w:t>
            </w:r>
            <w:proofErr w:type="spellStart"/>
            <w:r w:rsidRPr="00CE13DD">
              <w:rPr>
                <w:rFonts w:cs="Calibri"/>
                <w:color w:val="000000"/>
                <w:sz w:val="18"/>
                <w:szCs w:val="18"/>
                <w:lang w:val="en-US" w:eastAsia="en-US"/>
              </w:rPr>
              <w:t>Afamba</w:t>
            </w:r>
            <w:proofErr w:type="spellEnd"/>
            <w:r w:rsidRPr="00CE13DD">
              <w:rPr>
                <w:rFonts w:cs="Calibri"/>
                <w:color w:val="000000"/>
                <w:sz w:val="18"/>
                <w:szCs w:val="18"/>
                <w:lang w:val="en-US" w:eastAsia="en-US"/>
              </w:rPr>
              <w:t xml:space="preserve"> - Carrefour An 2000</w:t>
            </w:r>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0,549</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1,098</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6,588</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5</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fr-CM" w:eastAsia="en-US"/>
              </w:rPr>
            </w:pPr>
            <w:r w:rsidRPr="00CE13DD">
              <w:rPr>
                <w:rFonts w:cs="Calibri"/>
                <w:color w:val="000000"/>
                <w:sz w:val="18"/>
                <w:szCs w:val="18"/>
                <w:lang w:val="fr-CM" w:eastAsia="en-US"/>
              </w:rPr>
              <w:t xml:space="preserve">Carrefour An 2000 (Envol) - </w:t>
            </w:r>
            <w:proofErr w:type="spellStart"/>
            <w:r w:rsidRPr="00CE13DD">
              <w:rPr>
                <w:rFonts w:cs="Calibri"/>
                <w:color w:val="000000"/>
                <w:sz w:val="18"/>
                <w:szCs w:val="18"/>
                <w:lang w:val="fr-CM" w:eastAsia="en-US"/>
              </w:rPr>
              <w:t>Hotel</w:t>
            </w:r>
            <w:proofErr w:type="spellEnd"/>
            <w:r w:rsidRPr="00CE13DD">
              <w:rPr>
                <w:rFonts w:cs="Calibri"/>
                <w:color w:val="000000"/>
                <w:sz w:val="18"/>
                <w:szCs w:val="18"/>
                <w:lang w:val="fr-CM" w:eastAsia="en-US"/>
              </w:rPr>
              <w:t xml:space="preserve"> de ville</w:t>
            </w:r>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0,874</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1,748</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10,488</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6</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Carrefour An 2000 (</w:t>
            </w:r>
            <w:proofErr w:type="spellStart"/>
            <w:r w:rsidRPr="00CE13DD">
              <w:rPr>
                <w:rFonts w:cs="Calibri"/>
                <w:color w:val="000000"/>
                <w:sz w:val="18"/>
                <w:szCs w:val="18"/>
                <w:lang w:val="en-US" w:eastAsia="en-US"/>
              </w:rPr>
              <w:t>Envol</w:t>
            </w:r>
            <w:proofErr w:type="spellEnd"/>
            <w:r w:rsidRPr="00CE13DD">
              <w:rPr>
                <w:rFonts w:cs="Calibri"/>
                <w:color w:val="000000"/>
                <w:sz w:val="18"/>
                <w:szCs w:val="18"/>
                <w:lang w:val="en-US" w:eastAsia="en-US"/>
              </w:rPr>
              <w:t xml:space="preserve">) - </w:t>
            </w:r>
            <w:proofErr w:type="spellStart"/>
            <w:r w:rsidRPr="00CE13DD">
              <w:rPr>
                <w:rFonts w:cs="Calibri"/>
                <w:color w:val="000000"/>
                <w:sz w:val="18"/>
                <w:szCs w:val="18"/>
                <w:lang w:val="en-US" w:eastAsia="en-US"/>
              </w:rPr>
              <w:t>Bicec</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0,459</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0,918</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5,508</w:t>
            </w:r>
          </w:p>
        </w:tc>
      </w:tr>
      <w:tr w:rsidR="00CE13DD" w:rsidRPr="00CE13DD" w:rsidTr="00CE13DD">
        <w:trPr>
          <w:trHeight w:val="780"/>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7</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fr-CM" w:eastAsia="en-US"/>
              </w:rPr>
            </w:pPr>
            <w:proofErr w:type="spellStart"/>
            <w:r w:rsidRPr="00CE13DD">
              <w:rPr>
                <w:rFonts w:cs="Calibri"/>
                <w:color w:val="000000"/>
                <w:sz w:val="18"/>
                <w:szCs w:val="18"/>
                <w:lang w:val="fr-CM" w:eastAsia="en-US"/>
              </w:rPr>
              <w:t>Hotel</w:t>
            </w:r>
            <w:proofErr w:type="spellEnd"/>
            <w:r w:rsidRPr="00CE13DD">
              <w:rPr>
                <w:rFonts w:cs="Calibri"/>
                <w:color w:val="000000"/>
                <w:sz w:val="18"/>
                <w:szCs w:val="18"/>
                <w:lang w:val="fr-CM" w:eastAsia="en-US"/>
              </w:rPr>
              <w:t xml:space="preserve"> de ville - Carrefour Antenne - Carrefour </w:t>
            </w:r>
            <w:proofErr w:type="spellStart"/>
            <w:r w:rsidRPr="00CE13DD">
              <w:rPr>
                <w:rFonts w:cs="Calibri"/>
                <w:color w:val="000000"/>
                <w:sz w:val="18"/>
                <w:szCs w:val="18"/>
                <w:lang w:val="fr-CM" w:eastAsia="en-US"/>
              </w:rPr>
              <w:t>Avebe</w:t>
            </w:r>
            <w:proofErr w:type="spellEnd"/>
            <w:r w:rsidRPr="00CE13DD">
              <w:rPr>
                <w:rFonts w:cs="Calibri"/>
                <w:color w:val="000000"/>
                <w:sz w:val="18"/>
                <w:szCs w:val="18"/>
                <w:lang w:val="fr-CM" w:eastAsia="en-US"/>
              </w:rPr>
              <w:t xml:space="preserve"> </w:t>
            </w:r>
            <w:proofErr w:type="spellStart"/>
            <w:r w:rsidRPr="00CE13DD">
              <w:rPr>
                <w:rFonts w:cs="Calibri"/>
                <w:color w:val="000000"/>
                <w:sz w:val="18"/>
                <w:szCs w:val="18"/>
                <w:lang w:val="fr-CM" w:eastAsia="en-US"/>
              </w:rPr>
              <w:t>Yekombo</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2,786</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5,572</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33,432</w:t>
            </w:r>
          </w:p>
        </w:tc>
      </w:tr>
      <w:tr w:rsidR="00CE13DD" w:rsidRPr="00CE13DD" w:rsidTr="00CE13DD">
        <w:trPr>
          <w:trHeight w:val="31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8</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 xml:space="preserve">Akon (3ème rue) - </w:t>
            </w:r>
            <w:proofErr w:type="spellStart"/>
            <w:r w:rsidRPr="00CE13DD">
              <w:rPr>
                <w:rFonts w:cs="Calibri"/>
                <w:color w:val="000000"/>
                <w:sz w:val="18"/>
                <w:szCs w:val="18"/>
                <w:lang w:val="en-US" w:eastAsia="en-US"/>
              </w:rPr>
              <w:t>Perchoir</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1,605</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3,21</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19,26</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9</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proofErr w:type="spellStart"/>
            <w:r w:rsidRPr="00CE13DD">
              <w:rPr>
                <w:rFonts w:cs="Calibri"/>
                <w:color w:val="000000"/>
                <w:sz w:val="18"/>
                <w:szCs w:val="18"/>
                <w:lang w:val="en-US" w:eastAsia="en-US"/>
              </w:rPr>
              <w:t>Tronçon</w:t>
            </w:r>
            <w:proofErr w:type="spellEnd"/>
            <w:r w:rsidRPr="00CE13DD">
              <w:rPr>
                <w:rFonts w:cs="Calibri"/>
                <w:color w:val="000000"/>
                <w:sz w:val="18"/>
                <w:szCs w:val="18"/>
                <w:lang w:val="en-US" w:eastAsia="en-US"/>
              </w:rPr>
              <w:t xml:space="preserve"> Assemblée - </w:t>
            </w:r>
            <w:proofErr w:type="spellStart"/>
            <w:r w:rsidRPr="00CE13DD">
              <w:rPr>
                <w:rFonts w:cs="Calibri"/>
                <w:color w:val="000000"/>
                <w:sz w:val="18"/>
                <w:szCs w:val="18"/>
                <w:lang w:val="en-US" w:eastAsia="en-US"/>
              </w:rPr>
              <w:t>Résidence</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0,358</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0,716</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4,296</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lastRenderedPageBreak/>
              <w:t>10</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 xml:space="preserve">Prefecture - Carrefour </w:t>
            </w:r>
            <w:proofErr w:type="spellStart"/>
            <w:r w:rsidRPr="00CE13DD">
              <w:rPr>
                <w:rFonts w:cs="Calibri"/>
                <w:color w:val="000000"/>
                <w:sz w:val="18"/>
                <w:szCs w:val="18"/>
                <w:lang w:val="en-US" w:eastAsia="en-US"/>
              </w:rPr>
              <w:t>Monavebe</w:t>
            </w:r>
            <w:proofErr w:type="spellEnd"/>
            <w:r w:rsidRPr="00CE13DD">
              <w:rPr>
                <w:rFonts w:cs="Calibri"/>
                <w:color w:val="000000"/>
                <w:sz w:val="18"/>
                <w:szCs w:val="18"/>
                <w:lang w:val="en-US" w:eastAsia="en-US"/>
              </w:rPr>
              <w:t xml:space="preserve"> - </w:t>
            </w:r>
            <w:proofErr w:type="spellStart"/>
            <w:r w:rsidRPr="00CE13DD">
              <w:rPr>
                <w:rFonts w:cs="Calibri"/>
                <w:color w:val="000000"/>
                <w:sz w:val="18"/>
                <w:szCs w:val="18"/>
                <w:lang w:val="en-US" w:eastAsia="en-US"/>
              </w:rPr>
              <w:t>Evéché</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2,559</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5,118</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30,708</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11</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 xml:space="preserve">Rue </w:t>
            </w:r>
            <w:proofErr w:type="spellStart"/>
            <w:r w:rsidRPr="00CE13DD">
              <w:rPr>
                <w:rFonts w:cs="Calibri"/>
                <w:color w:val="000000"/>
                <w:sz w:val="18"/>
                <w:szCs w:val="18"/>
                <w:lang w:val="en-US" w:eastAsia="en-US"/>
              </w:rPr>
              <w:t>Oba'a</w:t>
            </w:r>
            <w:proofErr w:type="spellEnd"/>
            <w:r w:rsidRPr="00CE13DD">
              <w:rPr>
                <w:rFonts w:cs="Calibri"/>
                <w:color w:val="000000"/>
                <w:sz w:val="18"/>
                <w:szCs w:val="18"/>
                <w:lang w:val="en-US" w:eastAsia="en-US"/>
              </w:rPr>
              <w:t xml:space="preserve"> - </w:t>
            </w:r>
            <w:proofErr w:type="spellStart"/>
            <w:r w:rsidRPr="00CE13DD">
              <w:rPr>
                <w:rFonts w:cs="Calibri"/>
                <w:color w:val="000000"/>
                <w:sz w:val="18"/>
                <w:szCs w:val="18"/>
                <w:lang w:val="en-US" w:eastAsia="en-US"/>
              </w:rPr>
              <w:t>Orphelinat</w:t>
            </w:r>
            <w:proofErr w:type="spellEnd"/>
            <w:r w:rsidRPr="00CE13DD">
              <w:rPr>
                <w:rFonts w:cs="Calibri"/>
                <w:color w:val="000000"/>
                <w:sz w:val="18"/>
                <w:szCs w:val="18"/>
                <w:lang w:val="en-US" w:eastAsia="en-US"/>
              </w:rPr>
              <w:t xml:space="preserve"> - </w:t>
            </w:r>
            <w:proofErr w:type="spellStart"/>
            <w:r w:rsidRPr="00CE13DD">
              <w:rPr>
                <w:rFonts w:cs="Calibri"/>
                <w:color w:val="000000"/>
                <w:sz w:val="18"/>
                <w:szCs w:val="18"/>
                <w:lang w:val="en-US" w:eastAsia="en-US"/>
              </w:rPr>
              <w:t>Tradex</w:t>
            </w:r>
            <w:proofErr w:type="spellEnd"/>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0,804</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1,608</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9,648</w:t>
            </w:r>
          </w:p>
        </w:tc>
      </w:tr>
      <w:tr w:rsidR="00CE13DD" w:rsidRPr="00CE13DD" w:rsidTr="00CE13DD">
        <w:trPr>
          <w:trHeight w:val="52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fr-CM" w:eastAsia="en-US"/>
              </w:rPr>
            </w:pPr>
            <w:r w:rsidRPr="00CE13DD">
              <w:rPr>
                <w:rFonts w:cs="Calibri"/>
                <w:color w:val="000000"/>
                <w:sz w:val="18"/>
                <w:szCs w:val="18"/>
                <w:lang w:val="fr-CM" w:eastAsia="en-US"/>
              </w:rPr>
              <w:t>Derrière carrefour Stade - Maison du parti</w:t>
            </w:r>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0,569</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1×2</w:t>
            </w: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1,138</w:t>
            </w:r>
          </w:p>
        </w:tc>
        <w:tc>
          <w:tcPr>
            <w:tcW w:w="1109" w:type="dxa"/>
            <w:vAlign w:val="center"/>
          </w:tcPr>
          <w:p w:rsidR="00CE13DD" w:rsidRDefault="00CE13DD" w:rsidP="00CE13DD">
            <w:pPr>
              <w:spacing w:after="0"/>
              <w:jc w:val="center"/>
            </w:pPr>
            <w:r w:rsidRPr="00532D99">
              <w:rPr>
                <w:sz w:val="20"/>
                <w:szCs w:val="20"/>
              </w:rPr>
              <w:t>6/6</w:t>
            </w: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r w:rsidRPr="00CE13DD">
              <w:rPr>
                <w:rFonts w:cs="Calibri"/>
                <w:color w:val="000000"/>
                <w:sz w:val="18"/>
                <w:szCs w:val="18"/>
                <w:lang w:val="en-US" w:eastAsia="en-US"/>
              </w:rPr>
              <w:t>6,828</w:t>
            </w:r>
          </w:p>
        </w:tc>
      </w:tr>
      <w:tr w:rsidR="00CE13DD" w:rsidRPr="00CE13DD" w:rsidTr="00CE13DD">
        <w:trPr>
          <w:trHeight w:val="315"/>
        </w:trPr>
        <w:tc>
          <w:tcPr>
            <w:tcW w:w="1200" w:type="dxa"/>
            <w:shd w:val="clear" w:color="auto" w:fill="auto"/>
            <w:noWrap/>
            <w:vAlign w:val="center"/>
            <w:hideMark/>
          </w:tcPr>
          <w:p w:rsidR="00CE13DD" w:rsidRPr="00CE13DD" w:rsidRDefault="00CE13DD" w:rsidP="00CE13DD">
            <w:pPr>
              <w:suppressAutoHyphens w:val="0"/>
              <w:autoSpaceDN/>
              <w:spacing w:after="0" w:line="240" w:lineRule="auto"/>
              <w:jc w:val="center"/>
              <w:rPr>
                <w:rFonts w:cs="Calibri"/>
                <w:color w:val="000000"/>
                <w:sz w:val="18"/>
                <w:szCs w:val="18"/>
                <w:lang w:val="en-US" w:eastAsia="en-US"/>
              </w:rPr>
            </w:pPr>
          </w:p>
        </w:tc>
        <w:tc>
          <w:tcPr>
            <w:tcW w:w="2336"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r w:rsidRPr="00CE13DD">
              <w:rPr>
                <w:rFonts w:cs="Calibri"/>
                <w:b/>
                <w:bCs/>
                <w:color w:val="000000"/>
                <w:sz w:val="18"/>
                <w:szCs w:val="18"/>
                <w:lang w:val="en-US" w:eastAsia="en-US"/>
              </w:rPr>
              <w:t>Total</w:t>
            </w:r>
          </w:p>
        </w:tc>
        <w:tc>
          <w:tcPr>
            <w:tcW w:w="1108"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r w:rsidRPr="00CE13DD">
              <w:rPr>
                <w:rFonts w:cs="Calibri"/>
                <w:b/>
                <w:bCs/>
                <w:color w:val="000000"/>
                <w:sz w:val="18"/>
                <w:szCs w:val="18"/>
                <w:lang w:val="en-US" w:eastAsia="en-US"/>
              </w:rPr>
              <w:t>14,391</w:t>
            </w:r>
          </w:p>
        </w:tc>
        <w:tc>
          <w:tcPr>
            <w:tcW w:w="1783"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p>
        </w:tc>
        <w:tc>
          <w:tcPr>
            <w:tcW w:w="1120"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r w:rsidRPr="00CE13DD">
              <w:rPr>
                <w:rFonts w:cs="Calibri"/>
                <w:b/>
                <w:bCs/>
                <w:color w:val="000000"/>
                <w:sz w:val="18"/>
                <w:szCs w:val="18"/>
                <w:lang w:val="en-US" w:eastAsia="en-US"/>
              </w:rPr>
              <w:t>28,782</w:t>
            </w:r>
          </w:p>
        </w:tc>
        <w:tc>
          <w:tcPr>
            <w:tcW w:w="1109" w:type="dxa"/>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p>
        </w:tc>
        <w:tc>
          <w:tcPr>
            <w:tcW w:w="1115" w:type="dxa"/>
            <w:shd w:val="clear" w:color="auto" w:fill="auto"/>
            <w:vAlign w:val="center"/>
            <w:hideMark/>
          </w:tcPr>
          <w:p w:rsidR="00CE13DD" w:rsidRPr="00CE13DD" w:rsidRDefault="00CE13DD" w:rsidP="00CE13DD">
            <w:pPr>
              <w:suppressAutoHyphens w:val="0"/>
              <w:autoSpaceDN/>
              <w:spacing w:after="0" w:line="240" w:lineRule="auto"/>
              <w:jc w:val="center"/>
              <w:rPr>
                <w:rFonts w:cs="Calibri"/>
                <w:b/>
                <w:bCs/>
                <w:color w:val="000000"/>
                <w:sz w:val="18"/>
                <w:szCs w:val="18"/>
                <w:lang w:val="en-US" w:eastAsia="en-US"/>
              </w:rPr>
            </w:pPr>
            <w:r w:rsidRPr="00CE13DD">
              <w:rPr>
                <w:rFonts w:cs="Calibri"/>
                <w:b/>
                <w:bCs/>
                <w:color w:val="000000"/>
                <w:sz w:val="18"/>
                <w:szCs w:val="18"/>
                <w:lang w:val="en-US" w:eastAsia="en-US"/>
              </w:rPr>
              <w:t>172,692</w:t>
            </w:r>
          </w:p>
        </w:tc>
      </w:tr>
    </w:tbl>
    <w:p w:rsidR="00A64515" w:rsidRDefault="00A64515" w:rsidP="00A64515">
      <w:bookmarkStart w:id="179" w:name="_Toc339900149"/>
      <w:bookmarkStart w:id="180" w:name="_Toc339950711"/>
      <w:bookmarkStart w:id="181" w:name="_Toc339960884"/>
      <w:bookmarkStart w:id="182" w:name="_Toc339963185"/>
      <w:bookmarkStart w:id="183" w:name="_Toc339963575"/>
      <w:bookmarkStart w:id="184" w:name="_Toc364699868"/>
    </w:p>
    <w:p w:rsidR="00A64515" w:rsidRPr="00AE48C5" w:rsidRDefault="00DE494F" w:rsidP="00AE48C5">
      <w:pPr>
        <w:pStyle w:val="Titre3"/>
        <w:numPr>
          <w:ilvl w:val="0"/>
          <w:numId w:val="0"/>
        </w:numPr>
        <w:ind w:right="34"/>
        <w:jc w:val="left"/>
        <w:rPr>
          <w:rFonts w:ascii="Maiandra GD" w:hAnsi="Maiandra GD" w:cs="Arial"/>
          <w:sz w:val="22"/>
          <w:szCs w:val="22"/>
        </w:rPr>
      </w:pPr>
      <w:bookmarkStart w:id="185" w:name="_Toc153531086"/>
      <w:r w:rsidRPr="00AE48C5">
        <w:rPr>
          <w:rFonts w:ascii="Maiandra GD" w:hAnsi="Maiandra GD" w:cs="Arial"/>
          <w:sz w:val="22"/>
          <w:szCs w:val="22"/>
        </w:rPr>
        <w:t>Article B</w:t>
      </w:r>
      <w:r w:rsidR="00F22C13">
        <w:rPr>
          <w:rFonts w:ascii="Maiandra GD" w:hAnsi="Maiandra GD" w:cs="Arial"/>
          <w:sz w:val="22"/>
          <w:szCs w:val="22"/>
        </w:rPr>
        <w:t xml:space="preserve"> </w:t>
      </w:r>
      <w:r w:rsidRPr="00AE48C5">
        <w:rPr>
          <w:rFonts w:ascii="Maiandra GD" w:hAnsi="Maiandra GD" w:cs="Arial"/>
          <w:sz w:val="22"/>
          <w:szCs w:val="22"/>
        </w:rPr>
        <w:t>30</w:t>
      </w:r>
      <w:r w:rsidR="00AE48C5">
        <w:rPr>
          <w:rFonts w:ascii="Maiandra GD" w:hAnsi="Maiandra GD" w:cs="Arial"/>
          <w:sz w:val="22"/>
          <w:szCs w:val="22"/>
        </w:rPr>
        <w:t>3</w:t>
      </w:r>
      <w:r w:rsidRPr="00AE48C5">
        <w:rPr>
          <w:rFonts w:ascii="Maiandra GD" w:hAnsi="Maiandra GD" w:cs="Arial"/>
          <w:sz w:val="22"/>
          <w:szCs w:val="22"/>
        </w:rPr>
        <w:t>.-</w:t>
      </w:r>
      <w:r w:rsidR="00AE48C5">
        <w:rPr>
          <w:rFonts w:ascii="Maiandra GD" w:hAnsi="Maiandra GD" w:cs="Arial"/>
          <w:sz w:val="22"/>
          <w:szCs w:val="22"/>
        </w:rPr>
        <w:t xml:space="preserve"> </w:t>
      </w:r>
      <w:r w:rsidR="00A64515" w:rsidRPr="00AE48C5">
        <w:rPr>
          <w:rFonts w:ascii="Maiandra GD" w:hAnsi="Maiandra GD" w:cs="Arial"/>
          <w:sz w:val="22"/>
          <w:szCs w:val="22"/>
        </w:rPr>
        <w:t>Décapage manuel des voies ensablées</w:t>
      </w:r>
      <w:bookmarkEnd w:id="179"/>
      <w:bookmarkEnd w:id="180"/>
      <w:bookmarkEnd w:id="181"/>
      <w:bookmarkEnd w:id="182"/>
      <w:bookmarkEnd w:id="183"/>
      <w:bookmarkEnd w:id="184"/>
      <w:bookmarkEnd w:id="185"/>
    </w:p>
    <w:p w:rsidR="00D50052" w:rsidRDefault="00A64515" w:rsidP="00D50052">
      <w:pPr>
        <w:spacing w:after="0"/>
        <w:ind w:right="34"/>
        <w:rPr>
          <w:rFonts w:cs="Arial"/>
          <w:lang w:eastAsia="ar-SA"/>
        </w:rPr>
      </w:pPr>
      <w:r w:rsidRPr="00595875">
        <w:rPr>
          <w:rFonts w:cs="Arial"/>
          <w:lang w:eastAsia="ar-SA"/>
        </w:rPr>
        <w:t>En cas d’ensablement des voies, des opérations de décapage manuel seront effectuées pour la remise en état de c</w:t>
      </w:r>
      <w:r>
        <w:rPr>
          <w:rFonts w:cs="Arial"/>
          <w:lang w:eastAsia="ar-SA"/>
        </w:rPr>
        <w:t>elles-ci. Tous les produits de c</w:t>
      </w:r>
      <w:r w:rsidRPr="00595875">
        <w:rPr>
          <w:rFonts w:cs="Arial"/>
          <w:lang w:eastAsia="ar-SA"/>
        </w:rPr>
        <w:t>es décapages seront évacués par le prestataire.</w:t>
      </w:r>
      <w:r w:rsidR="00AE48C5">
        <w:rPr>
          <w:rFonts w:cs="Arial"/>
          <w:lang w:eastAsia="ar-SA"/>
        </w:rPr>
        <w:t xml:space="preserve"> Les itinéraires seront identifiés et retenus en fonction du taux d’ensablement de ceux-ci.</w:t>
      </w:r>
    </w:p>
    <w:p w:rsidR="00D50052" w:rsidRPr="00D50052" w:rsidRDefault="00D50052" w:rsidP="00D50052">
      <w:pPr>
        <w:spacing w:after="0"/>
        <w:ind w:right="34"/>
        <w:rPr>
          <w:rFonts w:cs="Arial"/>
          <w:lang w:eastAsia="ar-SA"/>
        </w:rPr>
      </w:pPr>
    </w:p>
    <w:p w:rsidR="00D50052" w:rsidRPr="00AE48C5" w:rsidRDefault="00D50052" w:rsidP="00D50052">
      <w:pPr>
        <w:pStyle w:val="Titre3"/>
        <w:numPr>
          <w:ilvl w:val="0"/>
          <w:numId w:val="0"/>
        </w:numPr>
        <w:ind w:right="34"/>
        <w:jc w:val="left"/>
        <w:rPr>
          <w:rFonts w:ascii="Maiandra GD" w:hAnsi="Maiandra GD" w:cs="Arial"/>
          <w:sz w:val="22"/>
          <w:szCs w:val="22"/>
        </w:rPr>
      </w:pPr>
      <w:bookmarkStart w:id="186" w:name="_Toc149296345"/>
      <w:r w:rsidRPr="00AE48C5">
        <w:rPr>
          <w:rFonts w:ascii="Maiandra GD" w:hAnsi="Maiandra GD" w:cs="Arial"/>
          <w:sz w:val="22"/>
          <w:szCs w:val="22"/>
        </w:rPr>
        <w:t>Article B</w:t>
      </w:r>
      <w:r>
        <w:rPr>
          <w:rFonts w:ascii="Maiandra GD" w:hAnsi="Maiandra GD" w:cs="Arial"/>
          <w:sz w:val="22"/>
          <w:szCs w:val="22"/>
        </w:rPr>
        <w:t xml:space="preserve"> </w:t>
      </w:r>
      <w:r w:rsidRPr="00AE48C5">
        <w:rPr>
          <w:rFonts w:ascii="Maiandra GD" w:hAnsi="Maiandra GD" w:cs="Arial"/>
          <w:sz w:val="22"/>
          <w:szCs w:val="22"/>
        </w:rPr>
        <w:t>30</w:t>
      </w:r>
      <w:r>
        <w:rPr>
          <w:rFonts w:ascii="Maiandra GD" w:hAnsi="Maiandra GD" w:cs="Arial"/>
          <w:sz w:val="22"/>
          <w:szCs w:val="22"/>
        </w:rPr>
        <w:t>4</w:t>
      </w:r>
      <w:r w:rsidRPr="00AE48C5">
        <w:rPr>
          <w:rFonts w:ascii="Maiandra GD" w:hAnsi="Maiandra GD" w:cs="Arial"/>
          <w:sz w:val="22"/>
          <w:szCs w:val="22"/>
        </w:rPr>
        <w:t>.-</w:t>
      </w:r>
      <w:r>
        <w:rPr>
          <w:rFonts w:ascii="Maiandra GD" w:hAnsi="Maiandra GD" w:cs="Arial"/>
          <w:sz w:val="22"/>
          <w:szCs w:val="22"/>
        </w:rPr>
        <w:t xml:space="preserve"> </w:t>
      </w:r>
      <w:r w:rsidRPr="00AE48C5">
        <w:rPr>
          <w:rFonts w:ascii="Maiandra GD" w:hAnsi="Maiandra GD" w:cs="Arial"/>
          <w:sz w:val="22"/>
          <w:szCs w:val="22"/>
        </w:rPr>
        <w:t>Désherbage</w:t>
      </w:r>
      <w:bookmarkEnd w:id="186"/>
    </w:p>
    <w:p w:rsidR="00D50052" w:rsidRDefault="00D50052" w:rsidP="00D50052">
      <w:pPr>
        <w:spacing w:after="0"/>
      </w:pPr>
      <w:r>
        <w:t>Les itinéraires et fréquences de désherbage sont données ci-dessous :</w:t>
      </w:r>
    </w:p>
    <w:tbl>
      <w:tblPr>
        <w:tblW w:w="9786" w:type="dxa"/>
        <w:jc w:val="center"/>
        <w:tblCellMar>
          <w:left w:w="70" w:type="dxa"/>
          <w:right w:w="70" w:type="dxa"/>
        </w:tblCellMar>
        <w:tblLook w:val="04A0" w:firstRow="1" w:lastRow="0" w:firstColumn="1" w:lastColumn="0" w:noHBand="0" w:noVBand="1"/>
      </w:tblPr>
      <w:tblGrid>
        <w:gridCol w:w="704"/>
        <w:gridCol w:w="3260"/>
        <w:gridCol w:w="1701"/>
        <w:gridCol w:w="4121"/>
      </w:tblGrid>
      <w:tr w:rsidR="00D50052" w:rsidRPr="00AE48C5" w:rsidTr="004E7AB7">
        <w:trPr>
          <w:trHeight w:val="379"/>
          <w:jc w:val="center"/>
        </w:trPr>
        <w:tc>
          <w:tcPr>
            <w:tcW w:w="70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D50052" w:rsidRPr="00AE48C5" w:rsidRDefault="00D50052" w:rsidP="004E7AB7">
            <w:pPr>
              <w:suppressAutoHyphens w:val="0"/>
              <w:autoSpaceDN/>
              <w:spacing w:after="0" w:line="240" w:lineRule="auto"/>
              <w:rPr>
                <w:rFonts w:cs="Calibri"/>
                <w:b/>
                <w:bCs/>
                <w:color w:val="000000"/>
                <w:sz w:val="20"/>
                <w:szCs w:val="20"/>
              </w:rPr>
            </w:pPr>
            <w:r w:rsidRPr="00AE48C5">
              <w:rPr>
                <w:rFonts w:cs="Calibri"/>
                <w:b/>
                <w:bCs/>
                <w:color w:val="000000"/>
                <w:sz w:val="20"/>
                <w:szCs w:val="20"/>
              </w:rPr>
              <w:t>N°</w:t>
            </w:r>
          </w:p>
        </w:tc>
        <w:tc>
          <w:tcPr>
            <w:tcW w:w="3260" w:type="dxa"/>
            <w:tcBorders>
              <w:top w:val="single" w:sz="4" w:space="0" w:color="auto"/>
              <w:left w:val="nil"/>
              <w:bottom w:val="single" w:sz="4" w:space="0" w:color="auto"/>
              <w:right w:val="single" w:sz="4" w:space="0" w:color="auto"/>
            </w:tcBorders>
            <w:shd w:val="clear" w:color="000000" w:fill="BFBFBF"/>
            <w:vAlign w:val="center"/>
            <w:hideMark/>
          </w:tcPr>
          <w:p w:rsidR="00D50052" w:rsidRPr="00AE48C5" w:rsidRDefault="00D50052" w:rsidP="004E7AB7">
            <w:pPr>
              <w:suppressAutoHyphens w:val="0"/>
              <w:autoSpaceDN/>
              <w:spacing w:after="0" w:line="240" w:lineRule="auto"/>
              <w:rPr>
                <w:rFonts w:cs="Calibri"/>
                <w:b/>
                <w:bCs/>
                <w:color w:val="000000"/>
                <w:sz w:val="20"/>
                <w:szCs w:val="20"/>
              </w:rPr>
            </w:pPr>
            <w:r w:rsidRPr="00AE48C5">
              <w:rPr>
                <w:rFonts w:cs="Calibri"/>
                <w:b/>
                <w:bCs/>
                <w:color w:val="000000"/>
                <w:sz w:val="20"/>
                <w:szCs w:val="20"/>
              </w:rPr>
              <w:t>ITINERAIRE DE DEFRICHAGE</w:t>
            </w:r>
          </w:p>
        </w:tc>
        <w:tc>
          <w:tcPr>
            <w:tcW w:w="1701" w:type="dxa"/>
            <w:tcBorders>
              <w:top w:val="single" w:sz="4" w:space="0" w:color="auto"/>
              <w:left w:val="nil"/>
              <w:bottom w:val="single" w:sz="4" w:space="0" w:color="auto"/>
              <w:right w:val="single" w:sz="4" w:space="0" w:color="auto"/>
            </w:tcBorders>
            <w:shd w:val="clear" w:color="000000" w:fill="BFBFBF"/>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LINEAIRE (km)</w:t>
            </w:r>
          </w:p>
        </w:tc>
        <w:tc>
          <w:tcPr>
            <w:tcW w:w="4121" w:type="dxa"/>
            <w:tcBorders>
              <w:top w:val="single" w:sz="4" w:space="0" w:color="auto"/>
              <w:left w:val="nil"/>
              <w:bottom w:val="single" w:sz="4" w:space="0" w:color="auto"/>
              <w:right w:val="single" w:sz="4" w:space="0" w:color="auto"/>
            </w:tcBorders>
            <w:shd w:val="clear" w:color="000000" w:fill="BFBFBF"/>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FREQUENCE</w:t>
            </w:r>
          </w:p>
        </w:tc>
      </w:tr>
      <w:tr w:rsidR="00D50052" w:rsidRPr="00AE48C5" w:rsidTr="004E7AB7">
        <w:trPr>
          <w:trHeight w:val="379"/>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1</w:t>
            </w:r>
          </w:p>
        </w:tc>
        <w:tc>
          <w:tcPr>
            <w:tcW w:w="3260"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rPr>
                <w:rFonts w:cs="Calibri"/>
                <w:color w:val="000000"/>
                <w:sz w:val="20"/>
                <w:szCs w:val="20"/>
              </w:rPr>
            </w:pPr>
            <w:r w:rsidRPr="00AE48C5">
              <w:rPr>
                <w:rFonts w:cs="Calibri"/>
                <w:color w:val="000000"/>
                <w:sz w:val="20"/>
                <w:szCs w:val="20"/>
                <w:lang w:val="en-US"/>
              </w:rPr>
              <w:t xml:space="preserve">Carrefour </w:t>
            </w:r>
            <w:proofErr w:type="spellStart"/>
            <w:r w:rsidRPr="00AE48C5">
              <w:rPr>
                <w:rFonts w:cs="Calibri"/>
                <w:color w:val="000000"/>
                <w:sz w:val="20"/>
                <w:szCs w:val="20"/>
                <w:lang w:val="en-US"/>
              </w:rPr>
              <w:t>Mepho</w:t>
            </w:r>
            <w:proofErr w:type="spellEnd"/>
            <w:r>
              <w:rPr>
                <w:rFonts w:cs="Calibri"/>
                <w:color w:val="000000"/>
                <w:sz w:val="20"/>
                <w:szCs w:val="20"/>
                <w:lang w:val="en-US"/>
              </w:rPr>
              <w:t xml:space="preserve"> – </w:t>
            </w:r>
            <w:r w:rsidRPr="00AE48C5">
              <w:rPr>
                <w:rFonts w:cs="Calibri"/>
                <w:color w:val="000000"/>
                <w:sz w:val="20"/>
                <w:szCs w:val="20"/>
                <w:lang w:val="en-US"/>
              </w:rPr>
              <w:t>Monument</w:t>
            </w:r>
            <w:r>
              <w:rPr>
                <w:rFonts w:cs="Calibri"/>
                <w:color w:val="000000"/>
                <w:sz w:val="20"/>
                <w:szCs w:val="20"/>
                <w:lang w:val="en-US"/>
              </w:rPr>
              <w:t xml:space="preserve"> </w:t>
            </w:r>
            <w:r w:rsidRPr="00AE48C5">
              <w:rPr>
                <w:rFonts w:cs="Calibri"/>
                <w:color w:val="000000"/>
                <w:sz w:val="20"/>
                <w:szCs w:val="20"/>
                <w:lang w:val="en-US"/>
              </w:rPr>
              <w:t>-</w:t>
            </w:r>
            <w:r>
              <w:rPr>
                <w:rFonts w:cs="Calibri"/>
                <w:color w:val="000000"/>
                <w:sz w:val="20"/>
                <w:szCs w:val="20"/>
                <w:lang w:val="en-US"/>
              </w:rPr>
              <w:t xml:space="preserve"> </w:t>
            </w:r>
            <w:r w:rsidRPr="00AE48C5">
              <w:rPr>
                <w:rFonts w:cs="Calibri"/>
                <w:color w:val="000000"/>
                <w:sz w:val="20"/>
                <w:szCs w:val="20"/>
                <w:lang w:val="en-US"/>
              </w:rPr>
              <w:t>Carrefour Akon</w:t>
            </w:r>
            <w:r>
              <w:rPr>
                <w:rFonts w:cs="Calibri"/>
                <w:color w:val="000000"/>
                <w:sz w:val="20"/>
                <w:szCs w:val="20"/>
                <w:lang w:val="en-US"/>
              </w:rPr>
              <w:t xml:space="preserve"> </w:t>
            </w:r>
            <w:r w:rsidRPr="00AE48C5">
              <w:rPr>
                <w:rFonts w:cs="Calibri"/>
                <w:color w:val="000000"/>
                <w:sz w:val="20"/>
                <w:szCs w:val="20"/>
                <w:lang w:val="en-US"/>
              </w:rPr>
              <w:t>-Procure</w:t>
            </w:r>
          </w:p>
        </w:tc>
        <w:tc>
          <w:tcPr>
            <w:tcW w:w="170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lang w:val="en-US"/>
              </w:rPr>
              <w:t>1,10</w:t>
            </w:r>
            <w:r>
              <w:rPr>
                <w:rFonts w:cs="Calibri"/>
                <w:color w:val="000000"/>
                <w:sz w:val="20"/>
                <w:szCs w:val="20"/>
                <w:lang w:val="en-US"/>
              </w:rPr>
              <w:t xml:space="preserve"> </w:t>
            </w:r>
            <w:r w:rsidRPr="00AE48C5">
              <w:rPr>
                <w:rFonts w:cs="Calibri"/>
                <w:color w:val="000000"/>
                <w:sz w:val="20"/>
                <w:szCs w:val="20"/>
                <w:lang w:val="en-US"/>
              </w:rPr>
              <w:t>km</w:t>
            </w:r>
          </w:p>
        </w:tc>
        <w:tc>
          <w:tcPr>
            <w:tcW w:w="412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left"/>
              <w:rPr>
                <w:rFonts w:cs="Calibri"/>
                <w:color w:val="000000"/>
                <w:sz w:val="20"/>
                <w:szCs w:val="20"/>
              </w:rPr>
            </w:pPr>
            <w:r w:rsidRPr="00AE48C5">
              <w:rPr>
                <w:rFonts w:cs="Calibri"/>
                <w:color w:val="000000"/>
                <w:sz w:val="20"/>
                <w:szCs w:val="20"/>
              </w:rPr>
              <w:t>1</w:t>
            </w:r>
            <w:r>
              <w:rPr>
                <w:rFonts w:cs="Calibri"/>
                <w:color w:val="000000"/>
                <w:sz w:val="20"/>
                <w:szCs w:val="20"/>
              </w:rPr>
              <w:t xml:space="preserve"> </w:t>
            </w:r>
            <w:r w:rsidRPr="00AE48C5">
              <w:rPr>
                <w:rFonts w:cs="Calibri"/>
                <w:color w:val="000000"/>
                <w:sz w:val="20"/>
                <w:szCs w:val="20"/>
              </w:rPr>
              <w:t>fois/mois</w:t>
            </w:r>
          </w:p>
        </w:tc>
      </w:tr>
      <w:tr w:rsidR="00D50052" w:rsidRPr="00AE48C5" w:rsidTr="004E7AB7">
        <w:trPr>
          <w:trHeight w:val="23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2</w:t>
            </w:r>
          </w:p>
        </w:tc>
        <w:tc>
          <w:tcPr>
            <w:tcW w:w="3260"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rPr>
                <w:rFonts w:cs="Calibri"/>
                <w:color w:val="000000"/>
                <w:sz w:val="20"/>
                <w:szCs w:val="20"/>
              </w:rPr>
            </w:pPr>
            <w:r w:rsidRPr="00AE48C5">
              <w:rPr>
                <w:rFonts w:cs="Calibri"/>
                <w:color w:val="000000"/>
                <w:sz w:val="20"/>
                <w:szCs w:val="20"/>
              </w:rPr>
              <w:t xml:space="preserve">Entrée Base </w:t>
            </w:r>
            <w:proofErr w:type="spellStart"/>
            <w:r w:rsidRPr="00AE48C5">
              <w:rPr>
                <w:rFonts w:cs="Calibri"/>
                <w:color w:val="000000"/>
                <w:sz w:val="20"/>
                <w:szCs w:val="20"/>
              </w:rPr>
              <w:t>Hysacam</w:t>
            </w:r>
            <w:proofErr w:type="spellEnd"/>
            <w:r>
              <w:rPr>
                <w:rFonts w:cs="Calibri"/>
                <w:color w:val="000000"/>
                <w:sz w:val="20"/>
                <w:szCs w:val="20"/>
              </w:rPr>
              <w:t xml:space="preserve"> </w:t>
            </w:r>
            <w:r w:rsidRPr="00AE48C5">
              <w:rPr>
                <w:rFonts w:cs="Calibri"/>
                <w:color w:val="000000"/>
                <w:sz w:val="20"/>
                <w:szCs w:val="20"/>
              </w:rPr>
              <w:t>-</w:t>
            </w:r>
            <w:r>
              <w:rPr>
                <w:rFonts w:cs="Calibri"/>
                <w:color w:val="000000"/>
                <w:sz w:val="20"/>
                <w:szCs w:val="20"/>
              </w:rPr>
              <w:t xml:space="preserve"> </w:t>
            </w:r>
            <w:r w:rsidRPr="00AE48C5">
              <w:rPr>
                <w:rFonts w:cs="Calibri"/>
                <w:color w:val="000000"/>
                <w:sz w:val="20"/>
                <w:szCs w:val="20"/>
              </w:rPr>
              <w:t>Eden</w:t>
            </w:r>
          </w:p>
        </w:tc>
        <w:tc>
          <w:tcPr>
            <w:tcW w:w="170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0,8</w:t>
            </w:r>
            <w:r>
              <w:rPr>
                <w:rFonts w:cs="Calibri"/>
                <w:color w:val="000000"/>
                <w:sz w:val="20"/>
                <w:szCs w:val="20"/>
              </w:rPr>
              <w:t xml:space="preserve">0 </w:t>
            </w:r>
            <w:r w:rsidRPr="00AE48C5">
              <w:rPr>
                <w:rFonts w:cs="Calibri"/>
                <w:color w:val="000000"/>
                <w:sz w:val="20"/>
                <w:szCs w:val="20"/>
              </w:rPr>
              <w:t>km</w:t>
            </w:r>
          </w:p>
        </w:tc>
        <w:tc>
          <w:tcPr>
            <w:tcW w:w="412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left"/>
              <w:rPr>
                <w:rFonts w:cs="Calibri"/>
                <w:color w:val="000000"/>
                <w:sz w:val="20"/>
                <w:szCs w:val="20"/>
              </w:rPr>
            </w:pPr>
            <w:r w:rsidRPr="00AE48C5">
              <w:rPr>
                <w:rFonts w:cs="Calibri"/>
                <w:color w:val="000000"/>
                <w:sz w:val="20"/>
                <w:szCs w:val="20"/>
              </w:rPr>
              <w:t>1</w:t>
            </w:r>
            <w:r>
              <w:rPr>
                <w:rFonts w:cs="Calibri"/>
                <w:color w:val="000000"/>
                <w:sz w:val="20"/>
                <w:szCs w:val="20"/>
              </w:rPr>
              <w:t xml:space="preserve"> </w:t>
            </w:r>
            <w:r w:rsidRPr="00AE48C5">
              <w:rPr>
                <w:rFonts w:cs="Calibri"/>
                <w:color w:val="000000"/>
                <w:sz w:val="20"/>
                <w:szCs w:val="20"/>
              </w:rPr>
              <w:t>fois/mois</w:t>
            </w:r>
          </w:p>
        </w:tc>
      </w:tr>
      <w:tr w:rsidR="00D50052" w:rsidRPr="00AE48C5" w:rsidTr="004E7AB7">
        <w:trPr>
          <w:trHeight w:val="379"/>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3</w:t>
            </w:r>
          </w:p>
        </w:tc>
        <w:tc>
          <w:tcPr>
            <w:tcW w:w="3260"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rPr>
                <w:rFonts w:cs="Calibri"/>
                <w:color w:val="000000"/>
                <w:sz w:val="20"/>
                <w:szCs w:val="20"/>
              </w:rPr>
            </w:pPr>
            <w:r w:rsidRPr="00AE48C5">
              <w:rPr>
                <w:rFonts w:cs="Calibri"/>
                <w:color w:val="000000"/>
                <w:sz w:val="20"/>
                <w:szCs w:val="20"/>
              </w:rPr>
              <w:t xml:space="preserve">Carrefour </w:t>
            </w:r>
            <w:proofErr w:type="spellStart"/>
            <w:r w:rsidRPr="00AE48C5">
              <w:rPr>
                <w:rFonts w:cs="Calibri"/>
                <w:color w:val="000000"/>
                <w:sz w:val="20"/>
                <w:szCs w:val="20"/>
              </w:rPr>
              <w:t>Essa</w:t>
            </w:r>
            <w:proofErr w:type="spellEnd"/>
            <w:r w:rsidRPr="00AE48C5">
              <w:rPr>
                <w:rFonts w:cs="Calibri"/>
                <w:color w:val="000000"/>
                <w:sz w:val="20"/>
                <w:szCs w:val="20"/>
              </w:rPr>
              <w:t>-si-carrefour camp chic</w:t>
            </w:r>
          </w:p>
        </w:tc>
        <w:tc>
          <w:tcPr>
            <w:tcW w:w="170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1,5</w:t>
            </w:r>
            <w:r>
              <w:rPr>
                <w:rFonts w:cs="Calibri"/>
                <w:color w:val="000000"/>
                <w:sz w:val="20"/>
                <w:szCs w:val="20"/>
              </w:rPr>
              <w:t xml:space="preserve">0 </w:t>
            </w:r>
            <w:r w:rsidRPr="00AE48C5">
              <w:rPr>
                <w:rFonts w:cs="Calibri"/>
                <w:color w:val="000000"/>
                <w:sz w:val="20"/>
                <w:szCs w:val="20"/>
              </w:rPr>
              <w:t>km</w:t>
            </w:r>
          </w:p>
        </w:tc>
        <w:tc>
          <w:tcPr>
            <w:tcW w:w="412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left"/>
              <w:rPr>
                <w:rFonts w:cs="Calibri"/>
                <w:color w:val="000000"/>
                <w:sz w:val="20"/>
                <w:szCs w:val="20"/>
              </w:rPr>
            </w:pPr>
            <w:r w:rsidRPr="00AE48C5">
              <w:rPr>
                <w:rFonts w:cs="Calibri"/>
                <w:color w:val="000000"/>
                <w:sz w:val="20"/>
                <w:szCs w:val="20"/>
              </w:rPr>
              <w:t>1 fois / 2mois</w:t>
            </w:r>
          </w:p>
        </w:tc>
      </w:tr>
      <w:tr w:rsidR="00D50052" w:rsidRPr="00AE48C5" w:rsidTr="004E7AB7">
        <w:trPr>
          <w:trHeight w:val="379"/>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4</w:t>
            </w:r>
          </w:p>
        </w:tc>
        <w:tc>
          <w:tcPr>
            <w:tcW w:w="3260"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rPr>
                <w:rFonts w:cs="Calibri"/>
                <w:color w:val="000000"/>
                <w:sz w:val="20"/>
                <w:szCs w:val="20"/>
              </w:rPr>
            </w:pPr>
            <w:r w:rsidRPr="00AE48C5">
              <w:rPr>
                <w:rFonts w:cs="Calibri"/>
                <w:color w:val="000000"/>
                <w:sz w:val="20"/>
                <w:szCs w:val="20"/>
              </w:rPr>
              <w:t xml:space="preserve">Carrefour Antenne- Carrefour </w:t>
            </w:r>
            <w:proofErr w:type="spellStart"/>
            <w:r w:rsidRPr="00AE48C5">
              <w:rPr>
                <w:rFonts w:cs="Calibri"/>
                <w:color w:val="000000"/>
                <w:sz w:val="20"/>
                <w:szCs w:val="20"/>
              </w:rPr>
              <w:t>Avebe</w:t>
            </w:r>
            <w:proofErr w:type="spellEnd"/>
            <w:r w:rsidRPr="00AE48C5">
              <w:rPr>
                <w:rFonts w:cs="Calibri"/>
                <w:color w:val="000000"/>
                <w:sz w:val="20"/>
                <w:szCs w:val="20"/>
              </w:rPr>
              <w:t xml:space="preserve"> </w:t>
            </w:r>
            <w:proofErr w:type="spellStart"/>
            <w:r w:rsidRPr="00AE48C5">
              <w:rPr>
                <w:rFonts w:cs="Calibri"/>
                <w:color w:val="000000"/>
                <w:sz w:val="20"/>
                <w:szCs w:val="20"/>
              </w:rPr>
              <w:t>Yekombo</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0,9</w:t>
            </w:r>
            <w:r>
              <w:rPr>
                <w:rFonts w:cs="Calibri"/>
                <w:color w:val="000000"/>
                <w:sz w:val="20"/>
                <w:szCs w:val="20"/>
              </w:rPr>
              <w:t>0</w:t>
            </w:r>
            <w:r w:rsidRPr="00AE48C5">
              <w:rPr>
                <w:rFonts w:cs="Calibri"/>
                <w:color w:val="000000"/>
                <w:sz w:val="20"/>
                <w:szCs w:val="20"/>
              </w:rPr>
              <w:t xml:space="preserve"> km</w:t>
            </w:r>
          </w:p>
        </w:tc>
        <w:tc>
          <w:tcPr>
            <w:tcW w:w="412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left"/>
              <w:rPr>
                <w:rFonts w:cs="Calibri"/>
                <w:color w:val="000000"/>
                <w:sz w:val="20"/>
                <w:szCs w:val="20"/>
              </w:rPr>
            </w:pPr>
            <w:r w:rsidRPr="00AE48C5">
              <w:rPr>
                <w:rFonts w:cs="Calibri"/>
                <w:color w:val="000000"/>
                <w:sz w:val="20"/>
                <w:szCs w:val="20"/>
              </w:rPr>
              <w:t>1 fois/mois</w:t>
            </w:r>
          </w:p>
        </w:tc>
      </w:tr>
      <w:tr w:rsidR="00D50052" w:rsidRPr="00AE48C5" w:rsidTr="004E7AB7">
        <w:trPr>
          <w:trHeight w:val="379"/>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5</w:t>
            </w:r>
          </w:p>
        </w:tc>
        <w:tc>
          <w:tcPr>
            <w:tcW w:w="3260"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rPr>
                <w:rFonts w:cs="Calibri"/>
                <w:color w:val="000000"/>
                <w:sz w:val="20"/>
                <w:szCs w:val="20"/>
              </w:rPr>
            </w:pPr>
            <w:r w:rsidRPr="00AE48C5">
              <w:rPr>
                <w:rFonts w:cs="Calibri"/>
                <w:color w:val="000000"/>
                <w:sz w:val="20"/>
                <w:szCs w:val="20"/>
              </w:rPr>
              <w:t>Hôtel de ville-résidence du Maire</w:t>
            </w:r>
          </w:p>
        </w:tc>
        <w:tc>
          <w:tcPr>
            <w:tcW w:w="170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 </w:t>
            </w:r>
            <w:r>
              <w:rPr>
                <w:rFonts w:cs="Calibri"/>
                <w:color w:val="000000"/>
                <w:sz w:val="20"/>
                <w:szCs w:val="20"/>
              </w:rPr>
              <w:t>0,50 km</w:t>
            </w:r>
          </w:p>
        </w:tc>
        <w:tc>
          <w:tcPr>
            <w:tcW w:w="4121" w:type="dxa"/>
            <w:tcBorders>
              <w:top w:val="nil"/>
              <w:left w:val="nil"/>
              <w:bottom w:val="single" w:sz="4" w:space="0" w:color="auto"/>
              <w:right w:val="single" w:sz="4" w:space="0" w:color="auto"/>
            </w:tcBorders>
            <w:shd w:val="clear" w:color="auto" w:fill="auto"/>
            <w:vAlign w:val="center"/>
            <w:hideMark/>
          </w:tcPr>
          <w:p w:rsidR="00D50052" w:rsidRDefault="00D50052" w:rsidP="004E7AB7">
            <w:pPr>
              <w:spacing w:after="0"/>
              <w:jc w:val="left"/>
            </w:pPr>
            <w:r w:rsidRPr="00C965A4">
              <w:rPr>
                <w:rFonts w:cs="Calibri"/>
                <w:color w:val="000000"/>
                <w:sz w:val="20"/>
                <w:szCs w:val="20"/>
              </w:rPr>
              <w:t>1 fois/mois</w:t>
            </w:r>
          </w:p>
        </w:tc>
      </w:tr>
      <w:tr w:rsidR="00D50052" w:rsidRPr="00AE48C5" w:rsidTr="004E7AB7">
        <w:trPr>
          <w:trHeight w:val="379"/>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6</w:t>
            </w:r>
          </w:p>
        </w:tc>
        <w:tc>
          <w:tcPr>
            <w:tcW w:w="3260"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rPr>
                <w:rFonts w:cs="Calibri"/>
                <w:color w:val="000000"/>
                <w:sz w:val="20"/>
                <w:szCs w:val="20"/>
              </w:rPr>
            </w:pPr>
            <w:r w:rsidRPr="00AE48C5">
              <w:rPr>
                <w:rFonts w:cs="Calibri"/>
                <w:color w:val="000000"/>
                <w:sz w:val="20"/>
                <w:szCs w:val="20"/>
              </w:rPr>
              <w:t>Stade municipal-carrefour -menuiserie</w:t>
            </w:r>
          </w:p>
        </w:tc>
        <w:tc>
          <w:tcPr>
            <w:tcW w:w="170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0,20 km</w:t>
            </w:r>
          </w:p>
        </w:tc>
        <w:tc>
          <w:tcPr>
            <w:tcW w:w="4121" w:type="dxa"/>
            <w:tcBorders>
              <w:top w:val="nil"/>
              <w:left w:val="nil"/>
              <w:bottom w:val="single" w:sz="4" w:space="0" w:color="auto"/>
              <w:right w:val="single" w:sz="4" w:space="0" w:color="auto"/>
            </w:tcBorders>
            <w:shd w:val="clear" w:color="auto" w:fill="auto"/>
            <w:vAlign w:val="center"/>
            <w:hideMark/>
          </w:tcPr>
          <w:p w:rsidR="00D50052" w:rsidRDefault="00D50052" w:rsidP="004E7AB7">
            <w:pPr>
              <w:spacing w:after="0"/>
              <w:jc w:val="left"/>
            </w:pPr>
            <w:r w:rsidRPr="00C965A4">
              <w:rPr>
                <w:rFonts w:cs="Calibri"/>
                <w:color w:val="000000"/>
                <w:sz w:val="20"/>
                <w:szCs w:val="20"/>
              </w:rPr>
              <w:t>1 fois/mois</w:t>
            </w:r>
          </w:p>
        </w:tc>
      </w:tr>
      <w:tr w:rsidR="00D50052" w:rsidRPr="00AE48C5" w:rsidTr="004E7AB7">
        <w:trPr>
          <w:trHeight w:val="379"/>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7</w:t>
            </w:r>
          </w:p>
        </w:tc>
        <w:tc>
          <w:tcPr>
            <w:tcW w:w="3260"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rPr>
                <w:rFonts w:cs="Calibri"/>
                <w:color w:val="000000"/>
                <w:sz w:val="20"/>
                <w:szCs w:val="20"/>
              </w:rPr>
            </w:pPr>
            <w:r w:rsidRPr="00AE48C5">
              <w:rPr>
                <w:rFonts w:cs="Calibri"/>
                <w:color w:val="000000"/>
                <w:sz w:val="20"/>
                <w:szCs w:val="20"/>
              </w:rPr>
              <w:t>Carrefour brigade TER- RESSA</w:t>
            </w:r>
          </w:p>
        </w:tc>
        <w:tc>
          <w:tcPr>
            <w:tcW w:w="170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center"/>
              <w:rPr>
                <w:rFonts w:cs="Calibri"/>
                <w:color w:val="000000"/>
                <w:sz w:val="20"/>
                <w:szCs w:val="20"/>
              </w:rPr>
            </w:pPr>
            <w:r w:rsidRPr="00AE48C5">
              <w:rPr>
                <w:rFonts w:cs="Calibri"/>
                <w:color w:val="000000"/>
                <w:sz w:val="20"/>
                <w:szCs w:val="20"/>
              </w:rPr>
              <w:t>0, 15</w:t>
            </w:r>
            <w:r>
              <w:rPr>
                <w:rFonts w:cs="Calibri"/>
                <w:color w:val="000000"/>
                <w:sz w:val="20"/>
                <w:szCs w:val="20"/>
              </w:rPr>
              <w:t xml:space="preserve"> </w:t>
            </w:r>
            <w:r w:rsidRPr="00AE48C5">
              <w:rPr>
                <w:rFonts w:cs="Calibri"/>
                <w:color w:val="000000"/>
                <w:sz w:val="20"/>
                <w:szCs w:val="20"/>
              </w:rPr>
              <w:t>km</w:t>
            </w:r>
          </w:p>
        </w:tc>
        <w:tc>
          <w:tcPr>
            <w:tcW w:w="4121" w:type="dxa"/>
            <w:tcBorders>
              <w:top w:val="nil"/>
              <w:left w:val="nil"/>
              <w:bottom w:val="single" w:sz="4" w:space="0" w:color="auto"/>
              <w:right w:val="single" w:sz="4" w:space="0" w:color="auto"/>
            </w:tcBorders>
            <w:shd w:val="clear" w:color="auto" w:fill="auto"/>
            <w:vAlign w:val="center"/>
            <w:hideMark/>
          </w:tcPr>
          <w:p w:rsidR="00D50052" w:rsidRPr="00AE48C5" w:rsidRDefault="00D50052" w:rsidP="004E7AB7">
            <w:pPr>
              <w:suppressAutoHyphens w:val="0"/>
              <w:autoSpaceDN/>
              <w:spacing w:after="0" w:line="240" w:lineRule="auto"/>
              <w:jc w:val="left"/>
              <w:rPr>
                <w:rFonts w:cs="Calibri"/>
                <w:color w:val="000000"/>
                <w:sz w:val="20"/>
                <w:szCs w:val="20"/>
              </w:rPr>
            </w:pPr>
            <w:r w:rsidRPr="00AE48C5">
              <w:rPr>
                <w:rFonts w:cs="Calibri"/>
                <w:color w:val="000000"/>
                <w:sz w:val="20"/>
                <w:szCs w:val="20"/>
              </w:rPr>
              <w:t xml:space="preserve">1fois/ 2 mois </w:t>
            </w:r>
          </w:p>
        </w:tc>
      </w:tr>
    </w:tbl>
    <w:p w:rsidR="00D50052" w:rsidRDefault="00D50052" w:rsidP="00A64515">
      <w:pPr>
        <w:spacing w:after="0"/>
        <w:ind w:right="34"/>
        <w:rPr>
          <w:rFonts w:cs="Arial"/>
          <w:lang w:eastAsia="ar-SA"/>
        </w:rPr>
      </w:pPr>
    </w:p>
    <w:p w:rsidR="00DE494F" w:rsidRPr="00F22C13" w:rsidRDefault="00F22C13" w:rsidP="00F22C13">
      <w:pPr>
        <w:pStyle w:val="Titre2"/>
        <w:keepNext w:val="0"/>
        <w:numPr>
          <w:ilvl w:val="0"/>
          <w:numId w:val="0"/>
        </w:numPr>
        <w:spacing w:line="276" w:lineRule="auto"/>
        <w:ind w:right="34"/>
        <w:jc w:val="both"/>
        <w:rPr>
          <w:rFonts w:ascii="Maiandra GD" w:hAnsi="Maiandra GD" w:cs="Arial"/>
          <w:iCs/>
          <w:szCs w:val="24"/>
          <w:lang w:eastAsia="ar-SA"/>
        </w:rPr>
      </w:pPr>
      <w:bookmarkStart w:id="187" w:name="_Toc153531087"/>
      <w:r w:rsidRPr="00F22C13">
        <w:rPr>
          <w:rFonts w:ascii="Maiandra GD" w:hAnsi="Maiandra GD" w:cs="Arial"/>
          <w:iCs/>
          <w:szCs w:val="24"/>
          <w:lang w:eastAsia="ar-SA"/>
        </w:rPr>
        <w:t xml:space="preserve">B 400 : </w:t>
      </w:r>
      <w:r w:rsidR="00801BFC" w:rsidRPr="00F22C13">
        <w:rPr>
          <w:rFonts w:ascii="Maiandra GD" w:hAnsi="Maiandra GD" w:cs="Arial"/>
          <w:iCs/>
          <w:szCs w:val="24"/>
          <w:lang w:eastAsia="ar-SA"/>
        </w:rPr>
        <w:t>MISE A DISPOSITION DES POUBELLES A LA VILLE</w:t>
      </w:r>
      <w:bookmarkEnd w:id="187"/>
    </w:p>
    <w:p w:rsidR="00A76C4F" w:rsidRPr="00F22C13" w:rsidRDefault="00801BFC" w:rsidP="00801BFC">
      <w:pPr>
        <w:pStyle w:val="Titre3"/>
        <w:numPr>
          <w:ilvl w:val="0"/>
          <w:numId w:val="0"/>
        </w:numPr>
        <w:ind w:right="34"/>
        <w:jc w:val="left"/>
        <w:rPr>
          <w:rFonts w:ascii="Maiandra GD" w:hAnsi="Maiandra GD" w:cs="Arial"/>
          <w:sz w:val="22"/>
          <w:szCs w:val="22"/>
        </w:rPr>
      </w:pPr>
      <w:bookmarkStart w:id="188" w:name="_Toc153531088"/>
      <w:r w:rsidRPr="00F22C13">
        <w:rPr>
          <w:rFonts w:ascii="Maiandra GD" w:hAnsi="Maiandra GD" w:cs="Arial"/>
          <w:sz w:val="22"/>
          <w:szCs w:val="22"/>
        </w:rPr>
        <w:t>Article B 4</w:t>
      </w:r>
      <w:r w:rsidR="00A76C4F" w:rsidRPr="00F22C13">
        <w:rPr>
          <w:rFonts w:ascii="Maiandra GD" w:hAnsi="Maiandra GD" w:cs="Arial"/>
          <w:sz w:val="22"/>
          <w:szCs w:val="22"/>
        </w:rPr>
        <w:t>01 :</w:t>
      </w:r>
      <w:r w:rsidR="00F22C13" w:rsidRPr="00F22C13">
        <w:rPr>
          <w:rFonts w:ascii="Maiandra GD" w:hAnsi="Maiandra GD" w:cs="Arial"/>
          <w:sz w:val="22"/>
          <w:szCs w:val="22"/>
        </w:rPr>
        <w:t xml:space="preserve"> </w:t>
      </w:r>
      <w:r w:rsidR="00A76C4F" w:rsidRPr="00F22C13">
        <w:rPr>
          <w:rFonts w:ascii="Maiandra GD" w:hAnsi="Maiandra GD" w:cs="Arial"/>
          <w:sz w:val="22"/>
          <w:szCs w:val="22"/>
        </w:rPr>
        <w:t>Livraison</w:t>
      </w:r>
      <w:r w:rsidRPr="00F22C13">
        <w:rPr>
          <w:rFonts w:ascii="Maiandra GD" w:hAnsi="Maiandra GD" w:cs="Arial"/>
          <w:sz w:val="22"/>
          <w:szCs w:val="22"/>
        </w:rPr>
        <w:t xml:space="preserve"> des poubelles domestiques de 120 litres à la ville</w:t>
      </w:r>
      <w:bookmarkEnd w:id="188"/>
      <w:r w:rsidR="00A76C4F" w:rsidRPr="00F22C13">
        <w:rPr>
          <w:rFonts w:ascii="Maiandra GD" w:hAnsi="Maiandra GD" w:cs="Arial"/>
          <w:sz w:val="22"/>
          <w:szCs w:val="22"/>
        </w:rPr>
        <w:t xml:space="preserve"> </w:t>
      </w:r>
    </w:p>
    <w:p w:rsidR="001D7B28" w:rsidRPr="00F22C13" w:rsidRDefault="00F22C13" w:rsidP="00F22C13">
      <w:pPr>
        <w:pStyle w:val="Titre4"/>
        <w:spacing w:line="276" w:lineRule="auto"/>
        <w:ind w:right="34"/>
        <w:jc w:val="both"/>
        <w:rPr>
          <w:rFonts w:ascii="Maiandra GD" w:hAnsi="Maiandra GD" w:cs="Arial"/>
          <w:bCs/>
          <w:i/>
          <w:sz w:val="22"/>
          <w:szCs w:val="22"/>
        </w:rPr>
      </w:pPr>
      <w:bookmarkStart w:id="189" w:name="_Toc149296348"/>
      <w:bookmarkStart w:id="190" w:name="_Toc153531089"/>
      <w:r w:rsidRPr="00AF1E6F">
        <w:rPr>
          <w:rFonts w:ascii="Maiandra GD" w:hAnsi="Maiandra GD" w:cs="Arial"/>
          <w:bCs/>
          <w:i/>
          <w:sz w:val="22"/>
          <w:szCs w:val="22"/>
        </w:rPr>
        <w:t xml:space="preserve">Article </w:t>
      </w:r>
      <w:r>
        <w:rPr>
          <w:rFonts w:ascii="Maiandra GD" w:hAnsi="Maiandra GD" w:cs="Arial"/>
          <w:bCs/>
          <w:i/>
          <w:sz w:val="22"/>
          <w:szCs w:val="22"/>
        </w:rPr>
        <w:t xml:space="preserve">B 401.1 </w:t>
      </w:r>
      <w:r w:rsidR="001D7B28" w:rsidRPr="00F22C13">
        <w:rPr>
          <w:rFonts w:ascii="Maiandra GD" w:hAnsi="Maiandra GD" w:cs="Arial"/>
          <w:bCs/>
          <w:i/>
          <w:sz w:val="22"/>
          <w:szCs w:val="22"/>
        </w:rPr>
        <w:t>Livraison</w:t>
      </w:r>
      <w:bookmarkEnd w:id="189"/>
      <w:bookmarkEnd w:id="190"/>
    </w:p>
    <w:p w:rsidR="00A76C4F" w:rsidRDefault="00A76C4F" w:rsidP="00A76C4F">
      <w:pPr>
        <w:pStyle w:val="Paragraphedeliste"/>
        <w:tabs>
          <w:tab w:val="left" w:pos="3240"/>
        </w:tabs>
        <w:spacing w:after="0"/>
        <w:ind w:left="0"/>
        <w:rPr>
          <w:rFonts w:cs="Arial"/>
          <w:szCs w:val="24"/>
          <w:lang w:eastAsia="ar-SA"/>
        </w:rPr>
      </w:pPr>
      <w:r w:rsidRPr="0027315F">
        <w:rPr>
          <w:rFonts w:cs="Arial"/>
          <w:szCs w:val="24"/>
          <w:lang w:eastAsia="ar-SA"/>
        </w:rPr>
        <w:t>Afin d’assurer un bon conditionnement des déchets par les mé</w:t>
      </w:r>
      <w:r>
        <w:rPr>
          <w:rFonts w:cs="Arial"/>
          <w:szCs w:val="24"/>
          <w:lang w:eastAsia="ar-SA"/>
        </w:rPr>
        <w:t xml:space="preserve">nages, le prestataire livrera </w:t>
      </w:r>
      <w:r w:rsidR="003D003E" w:rsidRPr="00CE13DD">
        <w:rPr>
          <w:rFonts w:cs="Arial"/>
          <w:szCs w:val="24"/>
          <w:lang w:eastAsia="ar-SA"/>
        </w:rPr>
        <w:t>2</w:t>
      </w:r>
      <w:r w:rsidRPr="00CE13DD">
        <w:rPr>
          <w:rFonts w:cs="Arial"/>
          <w:szCs w:val="24"/>
          <w:lang w:eastAsia="ar-SA"/>
        </w:rPr>
        <w:t xml:space="preserve"> 000 </w:t>
      </w:r>
      <w:r>
        <w:rPr>
          <w:rFonts w:cs="Arial"/>
          <w:szCs w:val="24"/>
          <w:lang w:eastAsia="ar-SA"/>
        </w:rPr>
        <w:t>poubelles au Maître d’Ouvrage.</w:t>
      </w:r>
    </w:p>
    <w:p w:rsidR="001D7B28" w:rsidRDefault="001D7B28" w:rsidP="00A76C4F">
      <w:pPr>
        <w:pStyle w:val="Paragraphedeliste"/>
        <w:tabs>
          <w:tab w:val="left" w:pos="3240"/>
        </w:tabs>
        <w:spacing w:after="0"/>
        <w:ind w:left="0"/>
        <w:rPr>
          <w:rFonts w:cs="Arial"/>
          <w:szCs w:val="24"/>
          <w:lang w:eastAsia="ar-SA"/>
        </w:rPr>
      </w:pPr>
    </w:p>
    <w:p w:rsidR="001D7B28" w:rsidRPr="00F22C13" w:rsidRDefault="00F22C13" w:rsidP="00F22C13">
      <w:pPr>
        <w:pStyle w:val="Titre4"/>
        <w:spacing w:line="276" w:lineRule="auto"/>
        <w:ind w:right="34"/>
        <w:jc w:val="both"/>
        <w:rPr>
          <w:rFonts w:ascii="Maiandra GD" w:hAnsi="Maiandra GD" w:cs="Arial"/>
          <w:bCs/>
          <w:i/>
          <w:sz w:val="22"/>
          <w:szCs w:val="22"/>
        </w:rPr>
      </w:pPr>
      <w:bookmarkStart w:id="191" w:name="_Toc149296349"/>
      <w:bookmarkStart w:id="192" w:name="_Toc153531090"/>
      <w:r w:rsidRPr="00AF1E6F">
        <w:rPr>
          <w:rFonts w:ascii="Maiandra GD" w:hAnsi="Maiandra GD" w:cs="Arial"/>
          <w:bCs/>
          <w:i/>
          <w:sz w:val="22"/>
          <w:szCs w:val="22"/>
        </w:rPr>
        <w:t xml:space="preserve">Article </w:t>
      </w:r>
      <w:r>
        <w:rPr>
          <w:rFonts w:ascii="Maiandra GD" w:hAnsi="Maiandra GD" w:cs="Arial"/>
          <w:bCs/>
          <w:i/>
          <w:sz w:val="22"/>
          <w:szCs w:val="22"/>
        </w:rPr>
        <w:t xml:space="preserve">B 401 .2 </w:t>
      </w:r>
      <w:r w:rsidR="001D7B28" w:rsidRPr="00F22C13">
        <w:rPr>
          <w:rFonts w:ascii="Maiandra GD" w:hAnsi="Maiandra GD" w:cs="Arial"/>
          <w:bCs/>
          <w:i/>
          <w:sz w:val="22"/>
          <w:szCs w:val="22"/>
        </w:rPr>
        <w:t>Gestion des Poubelles</w:t>
      </w:r>
      <w:bookmarkEnd w:id="191"/>
      <w:bookmarkEnd w:id="192"/>
    </w:p>
    <w:p w:rsidR="00A76C4F" w:rsidRDefault="00A76C4F" w:rsidP="00A76C4F">
      <w:pPr>
        <w:spacing w:after="0"/>
      </w:pPr>
      <w:r w:rsidRPr="0027315F">
        <w:t xml:space="preserve">Le Maître d’Ouvrage mettra à la disposition des ménages </w:t>
      </w:r>
      <w:r w:rsidR="005E07C1" w:rsidRPr="00CE13DD">
        <w:t>2</w:t>
      </w:r>
      <w:r w:rsidRPr="00CE13DD">
        <w:t xml:space="preserve"> 000 </w:t>
      </w:r>
      <w:r w:rsidRPr="0027315F">
        <w:t xml:space="preserve">poubelles de 120 litres pour le conditionnement domestique des déchets. Il veillera à ce que ces poubelles soient conservées à l’intérieur des domiciles et sorties exclusivement au passage des camions de collecte, puis remises après avoir été vidées. Les agents assermentés de la Communauté Urbaine de </w:t>
      </w:r>
      <w:r w:rsidR="00515AF9">
        <w:t>Sangmélima</w:t>
      </w:r>
      <w:r w:rsidRPr="0027315F">
        <w:t xml:space="preserve"> se chargeront d’inspecter les ménages pour s’assurer de la bonne utilisation afin de se rassurer que les règles d’hygiène de ces poubelles soient respectées. Ces agents pourront infliger des amendes conformément aux arrêtés municipaux.</w:t>
      </w:r>
    </w:p>
    <w:p w:rsidR="001B54F3" w:rsidRPr="0027315F" w:rsidRDefault="001B54F3" w:rsidP="00A76C4F">
      <w:pPr>
        <w:spacing w:after="0"/>
      </w:pPr>
    </w:p>
    <w:p w:rsidR="001B54F3" w:rsidRPr="00F22C13" w:rsidRDefault="001B54F3" w:rsidP="001B54F3">
      <w:pPr>
        <w:pStyle w:val="Titre3"/>
        <w:numPr>
          <w:ilvl w:val="0"/>
          <w:numId w:val="0"/>
        </w:numPr>
        <w:ind w:right="34"/>
        <w:jc w:val="left"/>
        <w:rPr>
          <w:rFonts w:ascii="Maiandra GD" w:hAnsi="Maiandra GD" w:cs="Arial"/>
          <w:sz w:val="22"/>
          <w:szCs w:val="22"/>
        </w:rPr>
      </w:pPr>
      <w:bookmarkStart w:id="193" w:name="_Toc153531091"/>
      <w:r w:rsidRPr="00F22C13">
        <w:rPr>
          <w:rFonts w:ascii="Maiandra GD" w:hAnsi="Maiandra GD" w:cs="Arial"/>
          <w:sz w:val="22"/>
          <w:szCs w:val="22"/>
        </w:rPr>
        <w:lastRenderedPageBreak/>
        <w:t>Article B 402 : Mise à disposition des poubelles 770 litres pour la collecte</w:t>
      </w:r>
      <w:bookmarkEnd w:id="193"/>
    </w:p>
    <w:p w:rsidR="001B54F3" w:rsidRDefault="001B54F3" w:rsidP="00E03099">
      <w:pPr>
        <w:spacing w:after="0"/>
      </w:pPr>
      <w:r>
        <w:t>Le prestataire déploiera dans les emplacements et selon les fréquences définis à l’article B</w:t>
      </w:r>
      <w:r w:rsidR="00F7152A">
        <w:t xml:space="preserve"> </w:t>
      </w:r>
      <w:r>
        <w:t>20</w:t>
      </w:r>
      <w:r w:rsidR="00F7152A">
        <w:t>8</w:t>
      </w:r>
      <w:r>
        <w:t xml:space="preserve"> des bacs plastiques 770 litres.</w:t>
      </w:r>
      <w:r w:rsidR="00617E26">
        <w:t xml:space="preserve"> Ils doivent répondre aux caractéristiques ci-après ou équivalent :</w:t>
      </w:r>
    </w:p>
    <w:tbl>
      <w:tblPr>
        <w:tblW w:w="9748" w:type="dxa"/>
        <w:jc w:val="center"/>
        <w:tblLayout w:type="fixed"/>
        <w:tblCellMar>
          <w:left w:w="0" w:type="dxa"/>
          <w:right w:w="0" w:type="dxa"/>
        </w:tblCellMar>
        <w:tblLook w:val="0000" w:firstRow="0" w:lastRow="0" w:firstColumn="0" w:lastColumn="0" w:noHBand="0" w:noVBand="0"/>
      </w:tblPr>
      <w:tblGrid>
        <w:gridCol w:w="988"/>
        <w:gridCol w:w="6520"/>
        <w:gridCol w:w="2240"/>
      </w:tblGrid>
      <w:tr w:rsidR="00617E26" w:rsidRPr="00617E26" w:rsidTr="0084007F">
        <w:trPr>
          <w:trHeight w:hRule="exact" w:val="600"/>
          <w:tblHeader/>
          <w:jc w:val="center"/>
        </w:trPr>
        <w:tc>
          <w:tcPr>
            <w:tcW w:w="988" w:type="dxa"/>
            <w:tcBorders>
              <w:top w:val="single" w:sz="4" w:space="0" w:color="000000"/>
              <w:left w:val="single" w:sz="4" w:space="0" w:color="000000"/>
              <w:bottom w:val="single" w:sz="4" w:space="0" w:color="000000"/>
              <w:right w:val="single" w:sz="4" w:space="0" w:color="000000"/>
            </w:tcBorders>
          </w:tcPr>
          <w:p w:rsidR="00617E26" w:rsidRPr="00617E26" w:rsidRDefault="00617E26" w:rsidP="00617E26">
            <w:pPr>
              <w:widowControl w:val="0"/>
              <w:suppressAutoHyphens w:val="0"/>
              <w:autoSpaceDE w:val="0"/>
              <w:adjustRightInd w:val="0"/>
              <w:spacing w:after="0" w:line="240" w:lineRule="auto"/>
              <w:ind w:left="129" w:right="72" w:firstLine="22"/>
              <w:rPr>
                <w:rFonts w:eastAsia="Calibri"/>
                <w:sz w:val="20"/>
                <w:szCs w:val="20"/>
                <w:lang w:eastAsia="en-US"/>
              </w:rPr>
            </w:pPr>
            <w:r w:rsidRPr="00617E26">
              <w:rPr>
                <w:rFonts w:eastAsia="Calibri" w:cs="Candara"/>
                <w:b/>
                <w:bCs/>
                <w:spacing w:val="1"/>
                <w:sz w:val="20"/>
                <w:szCs w:val="20"/>
                <w:lang w:eastAsia="en-US"/>
              </w:rPr>
              <w:t>Ty</w:t>
            </w:r>
            <w:r w:rsidRPr="00617E26">
              <w:rPr>
                <w:rFonts w:eastAsia="Calibri" w:cs="Candara"/>
                <w:b/>
                <w:bCs/>
                <w:spacing w:val="-1"/>
                <w:sz w:val="20"/>
                <w:szCs w:val="20"/>
                <w:lang w:eastAsia="en-US"/>
              </w:rPr>
              <w:t>p</w:t>
            </w:r>
            <w:r w:rsidRPr="00617E26">
              <w:rPr>
                <w:rFonts w:eastAsia="Calibri" w:cs="Candara"/>
                <w:b/>
                <w:bCs/>
                <w:sz w:val="20"/>
                <w:szCs w:val="20"/>
                <w:lang w:eastAsia="en-US"/>
              </w:rPr>
              <w:t>e</w:t>
            </w:r>
            <w:r w:rsidRPr="00617E26">
              <w:rPr>
                <w:rFonts w:eastAsia="Calibri" w:cs="Candara"/>
                <w:b/>
                <w:bCs/>
                <w:spacing w:val="-3"/>
                <w:sz w:val="20"/>
                <w:szCs w:val="20"/>
                <w:lang w:eastAsia="en-US"/>
              </w:rPr>
              <w:t xml:space="preserve"> </w:t>
            </w:r>
            <w:r w:rsidRPr="00617E26">
              <w:rPr>
                <w:rFonts w:eastAsia="Calibri" w:cs="Candara"/>
                <w:b/>
                <w:bCs/>
                <w:spacing w:val="1"/>
                <w:sz w:val="20"/>
                <w:szCs w:val="20"/>
                <w:lang w:eastAsia="en-US"/>
              </w:rPr>
              <w:t>d</w:t>
            </w:r>
            <w:r w:rsidRPr="00617E26">
              <w:rPr>
                <w:rFonts w:eastAsia="Calibri" w:cs="Candara"/>
                <w:b/>
                <w:bCs/>
                <w:sz w:val="20"/>
                <w:szCs w:val="20"/>
                <w:lang w:eastAsia="en-US"/>
              </w:rPr>
              <w:t>e mat</w:t>
            </w:r>
            <w:r w:rsidRPr="00617E26">
              <w:rPr>
                <w:rFonts w:eastAsia="Calibri" w:cs="Candara"/>
                <w:b/>
                <w:bCs/>
                <w:spacing w:val="1"/>
                <w:sz w:val="20"/>
                <w:szCs w:val="20"/>
                <w:lang w:eastAsia="en-US"/>
              </w:rPr>
              <w:t>é</w:t>
            </w:r>
            <w:r w:rsidRPr="00617E26">
              <w:rPr>
                <w:rFonts w:eastAsia="Calibri" w:cs="Candara"/>
                <w:b/>
                <w:bCs/>
                <w:sz w:val="20"/>
                <w:szCs w:val="20"/>
                <w:lang w:eastAsia="en-US"/>
              </w:rPr>
              <w:t>r</w:t>
            </w:r>
            <w:r w:rsidRPr="00617E26">
              <w:rPr>
                <w:rFonts w:eastAsia="Calibri" w:cs="Candara"/>
                <w:b/>
                <w:bCs/>
                <w:spacing w:val="1"/>
                <w:sz w:val="20"/>
                <w:szCs w:val="20"/>
                <w:lang w:eastAsia="en-US"/>
              </w:rPr>
              <w:t>ie</w:t>
            </w:r>
            <w:r w:rsidRPr="00617E26">
              <w:rPr>
                <w:rFonts w:eastAsia="Calibri" w:cs="Candara"/>
                <w:b/>
                <w:bCs/>
                <w:sz w:val="20"/>
                <w:szCs w:val="20"/>
                <w:lang w:eastAsia="en-US"/>
              </w:rPr>
              <w:t>l</w:t>
            </w:r>
          </w:p>
        </w:tc>
        <w:tc>
          <w:tcPr>
            <w:tcW w:w="6520" w:type="dxa"/>
            <w:tcBorders>
              <w:top w:val="single" w:sz="4" w:space="0" w:color="000000"/>
              <w:left w:val="single" w:sz="4" w:space="0" w:color="000000"/>
              <w:bottom w:val="single" w:sz="4" w:space="0" w:color="000000"/>
              <w:right w:val="single" w:sz="4" w:space="0" w:color="000000"/>
            </w:tcBorders>
          </w:tcPr>
          <w:p w:rsidR="00617E26" w:rsidRPr="00617E26" w:rsidRDefault="00617E26" w:rsidP="00617E26">
            <w:pPr>
              <w:widowControl w:val="0"/>
              <w:suppressAutoHyphens w:val="0"/>
              <w:autoSpaceDE w:val="0"/>
              <w:adjustRightInd w:val="0"/>
              <w:spacing w:before="9" w:after="0" w:line="100" w:lineRule="exact"/>
              <w:rPr>
                <w:rFonts w:eastAsia="Calibri"/>
                <w:sz w:val="20"/>
                <w:szCs w:val="20"/>
                <w:lang w:eastAsia="en-US"/>
              </w:rPr>
            </w:pPr>
          </w:p>
          <w:p w:rsidR="00617E26" w:rsidRPr="00617E26" w:rsidRDefault="00617E26" w:rsidP="00617E26">
            <w:pPr>
              <w:widowControl w:val="0"/>
              <w:suppressAutoHyphens w:val="0"/>
              <w:autoSpaceDE w:val="0"/>
              <w:adjustRightInd w:val="0"/>
              <w:spacing w:after="0" w:line="240" w:lineRule="auto"/>
              <w:ind w:right="2736"/>
              <w:jc w:val="center"/>
              <w:rPr>
                <w:rFonts w:eastAsia="Calibri"/>
                <w:sz w:val="20"/>
                <w:szCs w:val="20"/>
                <w:lang w:eastAsia="en-US"/>
              </w:rPr>
            </w:pPr>
            <w:r w:rsidRPr="00617E26">
              <w:rPr>
                <w:rFonts w:eastAsia="Calibri" w:cs="Candara"/>
                <w:b/>
                <w:bCs/>
                <w:spacing w:val="-1"/>
                <w:sz w:val="20"/>
                <w:szCs w:val="20"/>
                <w:lang w:eastAsia="en-US"/>
              </w:rPr>
              <w:t>De</w:t>
            </w:r>
            <w:r w:rsidRPr="00617E26">
              <w:rPr>
                <w:rFonts w:eastAsia="Calibri" w:cs="Candara"/>
                <w:b/>
                <w:bCs/>
                <w:spacing w:val="1"/>
                <w:sz w:val="20"/>
                <w:szCs w:val="20"/>
                <w:lang w:eastAsia="en-US"/>
              </w:rPr>
              <w:t>s</w:t>
            </w:r>
            <w:r w:rsidRPr="00617E26">
              <w:rPr>
                <w:rFonts w:eastAsia="Calibri" w:cs="Candara"/>
                <w:b/>
                <w:bCs/>
                <w:sz w:val="20"/>
                <w:szCs w:val="20"/>
                <w:lang w:eastAsia="en-US"/>
              </w:rPr>
              <w:t>c</w:t>
            </w:r>
            <w:r w:rsidRPr="00617E26">
              <w:rPr>
                <w:rFonts w:eastAsia="Calibri" w:cs="Candara"/>
                <w:b/>
                <w:bCs/>
                <w:spacing w:val="-1"/>
                <w:sz w:val="20"/>
                <w:szCs w:val="20"/>
                <w:lang w:eastAsia="en-US"/>
              </w:rPr>
              <w:t>r</w:t>
            </w:r>
            <w:r w:rsidRPr="00617E26">
              <w:rPr>
                <w:rFonts w:eastAsia="Calibri" w:cs="Candara"/>
                <w:b/>
                <w:bCs/>
                <w:sz w:val="20"/>
                <w:szCs w:val="20"/>
                <w:lang w:eastAsia="en-US"/>
              </w:rPr>
              <w:t>i</w:t>
            </w:r>
            <w:r w:rsidRPr="00617E26">
              <w:rPr>
                <w:rFonts w:eastAsia="Calibri" w:cs="Candara"/>
                <w:b/>
                <w:bCs/>
                <w:spacing w:val="-1"/>
                <w:sz w:val="20"/>
                <w:szCs w:val="20"/>
                <w:lang w:eastAsia="en-US"/>
              </w:rPr>
              <w:t>pt</w:t>
            </w:r>
            <w:r w:rsidRPr="00617E26">
              <w:rPr>
                <w:rFonts w:eastAsia="Calibri" w:cs="Candara"/>
                <w:b/>
                <w:bCs/>
                <w:sz w:val="20"/>
                <w:szCs w:val="20"/>
                <w:lang w:eastAsia="en-US"/>
              </w:rPr>
              <w:t>if</w:t>
            </w:r>
          </w:p>
        </w:tc>
        <w:tc>
          <w:tcPr>
            <w:tcW w:w="2240" w:type="dxa"/>
            <w:tcBorders>
              <w:top w:val="single" w:sz="4" w:space="0" w:color="000000"/>
              <w:left w:val="single" w:sz="4" w:space="0" w:color="000000"/>
              <w:bottom w:val="single" w:sz="4" w:space="0" w:color="000000"/>
              <w:right w:val="single" w:sz="4" w:space="0" w:color="000000"/>
            </w:tcBorders>
          </w:tcPr>
          <w:p w:rsidR="00617E26" w:rsidRPr="00617E26" w:rsidRDefault="00617E26" w:rsidP="00617E26">
            <w:pPr>
              <w:widowControl w:val="0"/>
              <w:suppressAutoHyphens w:val="0"/>
              <w:autoSpaceDE w:val="0"/>
              <w:adjustRightInd w:val="0"/>
              <w:spacing w:before="9" w:after="0" w:line="100" w:lineRule="exact"/>
              <w:rPr>
                <w:rFonts w:eastAsia="Calibri"/>
                <w:sz w:val="20"/>
                <w:szCs w:val="20"/>
                <w:lang w:eastAsia="en-US"/>
              </w:rPr>
            </w:pPr>
          </w:p>
          <w:p w:rsidR="00617E26" w:rsidRPr="00617E26" w:rsidRDefault="00617E26" w:rsidP="00617E26">
            <w:pPr>
              <w:widowControl w:val="0"/>
              <w:suppressAutoHyphens w:val="0"/>
              <w:autoSpaceDE w:val="0"/>
              <w:adjustRightInd w:val="0"/>
              <w:spacing w:after="0" w:line="240" w:lineRule="auto"/>
              <w:ind w:left="777" w:right="-20"/>
              <w:rPr>
                <w:rFonts w:eastAsia="Calibri"/>
                <w:sz w:val="20"/>
                <w:szCs w:val="20"/>
                <w:lang w:eastAsia="en-US"/>
              </w:rPr>
            </w:pPr>
            <w:r w:rsidRPr="00617E26">
              <w:rPr>
                <w:rFonts w:eastAsia="Calibri" w:cs="Candara"/>
                <w:b/>
                <w:bCs/>
                <w:spacing w:val="1"/>
                <w:sz w:val="20"/>
                <w:szCs w:val="20"/>
                <w:lang w:eastAsia="en-US"/>
              </w:rPr>
              <w:t>I</w:t>
            </w:r>
            <w:r w:rsidRPr="00617E26">
              <w:rPr>
                <w:rFonts w:eastAsia="Calibri" w:cs="Candara"/>
                <w:b/>
                <w:bCs/>
                <w:sz w:val="20"/>
                <w:szCs w:val="20"/>
                <w:lang w:eastAsia="en-US"/>
              </w:rPr>
              <w:t>l</w:t>
            </w:r>
            <w:r w:rsidRPr="00617E26">
              <w:rPr>
                <w:rFonts w:eastAsia="Calibri" w:cs="Candara"/>
                <w:b/>
                <w:bCs/>
                <w:spacing w:val="-1"/>
                <w:sz w:val="20"/>
                <w:szCs w:val="20"/>
                <w:lang w:eastAsia="en-US"/>
              </w:rPr>
              <w:t>l</w:t>
            </w:r>
            <w:r w:rsidRPr="00617E26">
              <w:rPr>
                <w:rFonts w:eastAsia="Calibri" w:cs="Candara"/>
                <w:b/>
                <w:bCs/>
                <w:sz w:val="20"/>
                <w:szCs w:val="20"/>
                <w:lang w:eastAsia="en-US"/>
              </w:rPr>
              <w:t>u</w:t>
            </w:r>
            <w:r w:rsidRPr="00617E26">
              <w:rPr>
                <w:rFonts w:eastAsia="Calibri" w:cs="Candara"/>
                <w:b/>
                <w:bCs/>
                <w:spacing w:val="1"/>
                <w:sz w:val="20"/>
                <w:szCs w:val="20"/>
                <w:lang w:eastAsia="en-US"/>
              </w:rPr>
              <w:t>s</w:t>
            </w:r>
            <w:r w:rsidRPr="00617E26">
              <w:rPr>
                <w:rFonts w:eastAsia="Calibri" w:cs="Candara"/>
                <w:b/>
                <w:bCs/>
                <w:spacing w:val="-1"/>
                <w:sz w:val="20"/>
                <w:szCs w:val="20"/>
                <w:lang w:eastAsia="en-US"/>
              </w:rPr>
              <w:t>tr</w:t>
            </w:r>
            <w:r w:rsidRPr="00617E26">
              <w:rPr>
                <w:rFonts w:eastAsia="Calibri" w:cs="Candara"/>
                <w:b/>
                <w:bCs/>
                <w:sz w:val="20"/>
                <w:szCs w:val="20"/>
                <w:lang w:eastAsia="en-US"/>
              </w:rPr>
              <w:t>a</w:t>
            </w:r>
            <w:r w:rsidRPr="00617E26">
              <w:rPr>
                <w:rFonts w:eastAsia="Calibri" w:cs="Candara"/>
                <w:b/>
                <w:bCs/>
                <w:spacing w:val="-1"/>
                <w:sz w:val="20"/>
                <w:szCs w:val="20"/>
                <w:lang w:eastAsia="en-US"/>
              </w:rPr>
              <w:t>t</w:t>
            </w:r>
            <w:r w:rsidRPr="00617E26">
              <w:rPr>
                <w:rFonts w:eastAsia="Calibri" w:cs="Candara"/>
                <w:b/>
                <w:bCs/>
                <w:sz w:val="20"/>
                <w:szCs w:val="20"/>
                <w:lang w:eastAsia="en-US"/>
              </w:rPr>
              <w:t>i</w:t>
            </w:r>
            <w:r w:rsidRPr="00617E26">
              <w:rPr>
                <w:rFonts w:eastAsia="Calibri" w:cs="Candara"/>
                <w:b/>
                <w:bCs/>
                <w:spacing w:val="-1"/>
                <w:sz w:val="20"/>
                <w:szCs w:val="20"/>
                <w:lang w:eastAsia="en-US"/>
              </w:rPr>
              <w:t>o</w:t>
            </w:r>
            <w:r w:rsidRPr="00617E26">
              <w:rPr>
                <w:rFonts w:eastAsia="Calibri" w:cs="Candara"/>
                <w:b/>
                <w:bCs/>
                <w:spacing w:val="1"/>
                <w:sz w:val="20"/>
                <w:szCs w:val="20"/>
                <w:lang w:eastAsia="en-US"/>
              </w:rPr>
              <w:t>n</w:t>
            </w:r>
            <w:r w:rsidRPr="00617E26">
              <w:rPr>
                <w:rFonts w:eastAsia="Calibri" w:cs="Candara"/>
                <w:b/>
                <w:bCs/>
                <w:sz w:val="20"/>
                <w:szCs w:val="20"/>
                <w:lang w:eastAsia="en-US"/>
              </w:rPr>
              <w:t>s</w:t>
            </w:r>
          </w:p>
        </w:tc>
      </w:tr>
      <w:tr w:rsidR="00617E26" w:rsidRPr="00617E26" w:rsidTr="0084007F">
        <w:trPr>
          <w:trHeight w:hRule="exact" w:val="2787"/>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17E26" w:rsidRPr="00617E26" w:rsidRDefault="00617E26" w:rsidP="0084007F">
            <w:pPr>
              <w:widowControl w:val="0"/>
              <w:suppressAutoHyphens w:val="0"/>
              <w:autoSpaceDE w:val="0"/>
              <w:adjustRightInd w:val="0"/>
              <w:spacing w:after="0" w:line="240" w:lineRule="auto"/>
              <w:ind w:left="130" w:right="110"/>
              <w:jc w:val="center"/>
              <w:rPr>
                <w:rFonts w:eastAsia="Calibri" w:cs="Candara"/>
                <w:sz w:val="20"/>
                <w:szCs w:val="20"/>
                <w:lang w:eastAsia="en-US"/>
              </w:rPr>
            </w:pPr>
            <w:r w:rsidRPr="00617E26">
              <w:rPr>
                <w:rFonts w:eastAsia="Calibri" w:cs="Candara"/>
                <w:b/>
                <w:bCs/>
                <w:spacing w:val="1"/>
                <w:sz w:val="20"/>
                <w:szCs w:val="20"/>
                <w:lang w:eastAsia="en-US"/>
              </w:rPr>
              <w:t>B</w:t>
            </w:r>
            <w:r w:rsidRPr="00617E26">
              <w:rPr>
                <w:rFonts w:eastAsia="Calibri" w:cs="Candara"/>
                <w:b/>
                <w:bCs/>
                <w:sz w:val="20"/>
                <w:szCs w:val="20"/>
                <w:lang w:eastAsia="en-US"/>
              </w:rPr>
              <w:t>acs</w:t>
            </w:r>
            <w:r w:rsidRPr="00617E26">
              <w:rPr>
                <w:rFonts w:eastAsia="Calibri" w:cs="Candara"/>
                <w:b/>
                <w:bCs/>
                <w:spacing w:val="-3"/>
                <w:sz w:val="20"/>
                <w:szCs w:val="20"/>
                <w:lang w:eastAsia="en-US"/>
              </w:rPr>
              <w:t xml:space="preserve"> </w:t>
            </w:r>
            <w:r w:rsidRPr="00617E26">
              <w:rPr>
                <w:rFonts w:eastAsia="Calibri" w:cs="Candara"/>
                <w:b/>
                <w:bCs/>
                <w:spacing w:val="1"/>
                <w:w w:val="99"/>
                <w:sz w:val="20"/>
                <w:szCs w:val="20"/>
                <w:lang w:eastAsia="en-US"/>
              </w:rPr>
              <w:t>de</w:t>
            </w:r>
          </w:p>
          <w:p w:rsidR="00617E26" w:rsidRPr="00617E26" w:rsidRDefault="00617E26" w:rsidP="0084007F">
            <w:pPr>
              <w:widowControl w:val="0"/>
              <w:suppressAutoHyphens w:val="0"/>
              <w:autoSpaceDE w:val="0"/>
              <w:adjustRightInd w:val="0"/>
              <w:spacing w:after="0" w:line="240" w:lineRule="auto"/>
              <w:ind w:left="252" w:right="233" w:firstLine="2"/>
              <w:jc w:val="center"/>
              <w:rPr>
                <w:rFonts w:eastAsia="Calibri"/>
                <w:sz w:val="20"/>
                <w:szCs w:val="20"/>
                <w:lang w:eastAsia="en-US"/>
              </w:rPr>
            </w:pPr>
            <w:r w:rsidRPr="00617E26">
              <w:rPr>
                <w:rFonts w:eastAsia="Calibri" w:cs="Candara"/>
                <w:b/>
                <w:bCs/>
                <w:spacing w:val="1"/>
                <w:w w:val="99"/>
                <w:sz w:val="20"/>
                <w:szCs w:val="20"/>
                <w:lang w:eastAsia="en-US"/>
              </w:rPr>
              <w:t>77</w:t>
            </w:r>
            <w:r w:rsidRPr="00617E26">
              <w:rPr>
                <w:rFonts w:eastAsia="Calibri" w:cs="Candara"/>
                <w:b/>
                <w:bCs/>
                <w:w w:val="99"/>
                <w:sz w:val="20"/>
                <w:szCs w:val="20"/>
                <w:lang w:eastAsia="en-US"/>
              </w:rPr>
              <w:t xml:space="preserve">0 </w:t>
            </w:r>
            <w:r w:rsidRPr="00617E26">
              <w:rPr>
                <w:rFonts w:eastAsia="Calibri" w:cs="Candara"/>
                <w:b/>
                <w:bCs/>
                <w:spacing w:val="-1"/>
                <w:w w:val="99"/>
                <w:sz w:val="20"/>
                <w:szCs w:val="20"/>
                <w:lang w:eastAsia="en-US"/>
              </w:rPr>
              <w:t>l</w:t>
            </w:r>
            <w:r w:rsidRPr="00617E26">
              <w:rPr>
                <w:rFonts w:eastAsia="Calibri" w:cs="Candara"/>
                <w:b/>
                <w:bCs/>
                <w:spacing w:val="1"/>
                <w:w w:val="99"/>
                <w:sz w:val="20"/>
                <w:szCs w:val="20"/>
                <w:lang w:eastAsia="en-US"/>
              </w:rPr>
              <w:t>i</w:t>
            </w:r>
            <w:r w:rsidRPr="00617E26">
              <w:rPr>
                <w:rFonts w:eastAsia="Calibri" w:cs="Candara"/>
                <w:b/>
                <w:bCs/>
                <w:w w:val="99"/>
                <w:sz w:val="20"/>
                <w:szCs w:val="20"/>
                <w:lang w:eastAsia="en-US"/>
              </w:rPr>
              <w:t>tr</w:t>
            </w:r>
            <w:r w:rsidRPr="00617E26">
              <w:rPr>
                <w:rFonts w:eastAsia="Calibri" w:cs="Candara"/>
                <w:b/>
                <w:bCs/>
                <w:spacing w:val="1"/>
                <w:w w:val="99"/>
                <w:sz w:val="20"/>
                <w:szCs w:val="20"/>
                <w:lang w:eastAsia="en-US"/>
              </w:rPr>
              <w:t>e</w:t>
            </w:r>
            <w:r w:rsidRPr="00617E26">
              <w:rPr>
                <w:rFonts w:eastAsia="Calibri" w:cs="Candara"/>
                <w:b/>
                <w:bCs/>
                <w:w w:val="99"/>
                <w:sz w:val="20"/>
                <w:szCs w:val="20"/>
                <w:lang w:eastAsia="en-US"/>
              </w:rPr>
              <w:t>s</w:t>
            </w:r>
          </w:p>
        </w:tc>
        <w:tc>
          <w:tcPr>
            <w:tcW w:w="6520" w:type="dxa"/>
            <w:tcBorders>
              <w:top w:val="single" w:sz="4" w:space="0" w:color="000000"/>
              <w:left w:val="single" w:sz="4" w:space="0" w:color="000000"/>
              <w:bottom w:val="single" w:sz="4" w:space="0" w:color="000000"/>
              <w:right w:val="single" w:sz="4" w:space="0" w:color="000000"/>
            </w:tcBorders>
          </w:tcPr>
          <w:p w:rsidR="00617E26" w:rsidRPr="00617E26" w:rsidRDefault="00617E26" w:rsidP="00617E26">
            <w:pPr>
              <w:widowControl w:val="0"/>
              <w:suppressAutoHyphens w:val="0"/>
              <w:autoSpaceDE w:val="0"/>
              <w:adjustRightInd w:val="0"/>
              <w:spacing w:before="77" w:after="0" w:line="240" w:lineRule="auto"/>
              <w:ind w:left="102" w:right="-20"/>
              <w:rPr>
                <w:rFonts w:eastAsia="Calibri" w:cs="Candara"/>
                <w:sz w:val="20"/>
                <w:szCs w:val="20"/>
                <w:lang w:eastAsia="en-US"/>
              </w:rPr>
            </w:pPr>
            <w:r w:rsidRPr="00617E26">
              <w:rPr>
                <w:rFonts w:eastAsia="Calibri" w:cs="Candara"/>
                <w:spacing w:val="1"/>
                <w:sz w:val="20"/>
                <w:szCs w:val="20"/>
                <w:lang w:eastAsia="en-US"/>
              </w:rPr>
              <w:t>V</w:t>
            </w:r>
            <w:r w:rsidRPr="00617E26">
              <w:rPr>
                <w:rFonts w:eastAsia="Calibri" w:cs="Candara"/>
                <w:sz w:val="20"/>
                <w:szCs w:val="20"/>
                <w:lang w:eastAsia="en-US"/>
              </w:rPr>
              <w:t>ol</w:t>
            </w:r>
            <w:r w:rsidRPr="00617E26">
              <w:rPr>
                <w:rFonts w:eastAsia="Calibri" w:cs="Candara"/>
                <w:spacing w:val="-1"/>
                <w:sz w:val="20"/>
                <w:szCs w:val="20"/>
                <w:lang w:eastAsia="en-US"/>
              </w:rPr>
              <w:t>um</w:t>
            </w:r>
            <w:r w:rsidRPr="00617E26">
              <w:rPr>
                <w:rFonts w:eastAsia="Calibri" w:cs="Candara"/>
                <w:sz w:val="20"/>
                <w:szCs w:val="20"/>
                <w:lang w:eastAsia="en-US"/>
              </w:rPr>
              <w:t>e</w:t>
            </w:r>
            <w:r w:rsidRPr="00617E26">
              <w:rPr>
                <w:rFonts w:eastAsia="Calibri" w:cs="Candara"/>
                <w:spacing w:val="-2"/>
                <w:sz w:val="20"/>
                <w:szCs w:val="20"/>
                <w:lang w:eastAsia="en-US"/>
              </w:rPr>
              <w:t xml:space="preserve"> </w:t>
            </w:r>
            <w:r w:rsidRPr="00617E26">
              <w:rPr>
                <w:rFonts w:eastAsia="Calibri" w:cs="Candara"/>
                <w:spacing w:val="-1"/>
                <w:sz w:val="20"/>
                <w:szCs w:val="20"/>
                <w:lang w:eastAsia="en-US"/>
              </w:rPr>
              <w:t>(</w:t>
            </w:r>
            <w:r w:rsidRPr="00617E26">
              <w:rPr>
                <w:rFonts w:eastAsia="Calibri" w:cs="Candara"/>
                <w:spacing w:val="3"/>
                <w:sz w:val="20"/>
                <w:szCs w:val="20"/>
                <w:lang w:eastAsia="en-US"/>
              </w:rPr>
              <w:t>L</w:t>
            </w:r>
            <w:r w:rsidRPr="00617E26">
              <w:rPr>
                <w:rFonts w:eastAsia="Calibri" w:cs="Candara"/>
                <w:sz w:val="20"/>
                <w:szCs w:val="20"/>
                <w:lang w:eastAsia="en-US"/>
              </w:rPr>
              <w:t>)</w:t>
            </w:r>
            <w:r w:rsidRPr="00617E26">
              <w:rPr>
                <w:rFonts w:eastAsia="Calibri" w:cs="Candara"/>
                <w:spacing w:val="-2"/>
                <w:sz w:val="20"/>
                <w:szCs w:val="20"/>
                <w:lang w:eastAsia="en-US"/>
              </w:rPr>
              <w:t xml:space="preserve"> </w:t>
            </w:r>
            <w:r w:rsidRPr="00617E26">
              <w:rPr>
                <w:rFonts w:eastAsia="Calibri" w:cs="Candara"/>
                <w:sz w:val="20"/>
                <w:szCs w:val="20"/>
                <w:lang w:eastAsia="en-US"/>
              </w:rPr>
              <w:t xml:space="preserve">: </w:t>
            </w:r>
            <w:r w:rsidRPr="00617E26">
              <w:rPr>
                <w:rFonts w:eastAsia="Calibri" w:cs="Candara"/>
                <w:b/>
                <w:bCs/>
                <w:sz w:val="20"/>
                <w:szCs w:val="20"/>
                <w:lang w:eastAsia="en-US"/>
              </w:rPr>
              <w:t>770</w:t>
            </w:r>
          </w:p>
          <w:p w:rsidR="00617E26" w:rsidRPr="00617E26" w:rsidRDefault="00617E26" w:rsidP="00617E26">
            <w:pPr>
              <w:widowControl w:val="0"/>
              <w:suppressAutoHyphens w:val="0"/>
              <w:autoSpaceDE w:val="0"/>
              <w:adjustRightInd w:val="0"/>
              <w:spacing w:before="32" w:after="0" w:line="240" w:lineRule="auto"/>
              <w:ind w:left="102" w:right="-20"/>
              <w:rPr>
                <w:rFonts w:eastAsia="Calibri" w:cs="Candara"/>
                <w:sz w:val="20"/>
                <w:szCs w:val="20"/>
                <w:lang w:eastAsia="en-US"/>
              </w:rPr>
            </w:pPr>
            <w:r w:rsidRPr="00617E26">
              <w:rPr>
                <w:rFonts w:eastAsia="Calibri" w:cs="Candara"/>
                <w:spacing w:val="-1"/>
                <w:sz w:val="20"/>
                <w:szCs w:val="20"/>
                <w:lang w:eastAsia="en-US"/>
              </w:rPr>
              <w:t>P</w:t>
            </w:r>
            <w:r w:rsidRPr="00617E26">
              <w:rPr>
                <w:rFonts w:eastAsia="Calibri" w:cs="Candara"/>
                <w:sz w:val="20"/>
                <w:szCs w:val="20"/>
                <w:lang w:eastAsia="en-US"/>
              </w:rPr>
              <w:t>o</w:t>
            </w:r>
            <w:r w:rsidRPr="00617E26">
              <w:rPr>
                <w:rFonts w:eastAsia="Calibri" w:cs="Candara"/>
                <w:spacing w:val="-1"/>
                <w:sz w:val="20"/>
                <w:szCs w:val="20"/>
                <w:lang w:eastAsia="en-US"/>
              </w:rPr>
              <w:t>id</w:t>
            </w:r>
            <w:r w:rsidRPr="00617E26">
              <w:rPr>
                <w:rFonts w:eastAsia="Calibri" w:cs="Candara"/>
                <w:sz w:val="20"/>
                <w:szCs w:val="20"/>
                <w:lang w:eastAsia="en-US"/>
              </w:rPr>
              <w:t>s</w:t>
            </w:r>
            <w:r w:rsidRPr="00617E26">
              <w:rPr>
                <w:rFonts w:eastAsia="Calibri" w:cs="Candara"/>
                <w:spacing w:val="1"/>
                <w:sz w:val="20"/>
                <w:szCs w:val="20"/>
                <w:lang w:eastAsia="en-US"/>
              </w:rPr>
              <w:t xml:space="preserve"> </w:t>
            </w:r>
            <w:r w:rsidRPr="00617E26">
              <w:rPr>
                <w:rFonts w:eastAsia="Calibri" w:cs="Candara"/>
                <w:spacing w:val="-1"/>
                <w:sz w:val="20"/>
                <w:szCs w:val="20"/>
                <w:lang w:eastAsia="en-US"/>
              </w:rPr>
              <w:t>(</w:t>
            </w:r>
            <w:r w:rsidRPr="00617E26">
              <w:rPr>
                <w:rFonts w:eastAsia="Calibri" w:cs="Candara"/>
                <w:spacing w:val="1"/>
                <w:sz w:val="20"/>
                <w:szCs w:val="20"/>
                <w:lang w:eastAsia="en-US"/>
              </w:rPr>
              <w:t>kg</w:t>
            </w:r>
            <w:r w:rsidRPr="00617E26">
              <w:rPr>
                <w:rFonts w:eastAsia="Calibri" w:cs="Candara"/>
                <w:sz w:val="20"/>
                <w:szCs w:val="20"/>
                <w:lang w:eastAsia="en-US"/>
              </w:rPr>
              <w:t>)</w:t>
            </w:r>
            <w:r w:rsidRPr="00617E26">
              <w:rPr>
                <w:rFonts w:eastAsia="Calibri" w:cs="Candara"/>
                <w:spacing w:val="-2"/>
                <w:sz w:val="20"/>
                <w:szCs w:val="20"/>
                <w:lang w:eastAsia="en-US"/>
              </w:rPr>
              <w:t xml:space="preserve"> </w:t>
            </w:r>
            <w:r w:rsidRPr="00617E26">
              <w:rPr>
                <w:rFonts w:eastAsia="Calibri" w:cs="Candara"/>
                <w:sz w:val="20"/>
                <w:szCs w:val="20"/>
                <w:lang w:eastAsia="en-US"/>
              </w:rPr>
              <w:t xml:space="preserve">: ≈ </w:t>
            </w:r>
            <w:r w:rsidRPr="00617E26">
              <w:rPr>
                <w:rFonts w:eastAsia="Calibri" w:cs="Candara"/>
                <w:b/>
                <w:bCs/>
                <w:spacing w:val="2"/>
                <w:sz w:val="20"/>
                <w:szCs w:val="20"/>
                <w:lang w:eastAsia="en-US"/>
              </w:rPr>
              <w:t>43</w:t>
            </w:r>
          </w:p>
          <w:p w:rsidR="00617E26" w:rsidRPr="00617E26" w:rsidRDefault="00617E26" w:rsidP="00617E26">
            <w:pPr>
              <w:widowControl w:val="0"/>
              <w:suppressAutoHyphens w:val="0"/>
              <w:autoSpaceDE w:val="0"/>
              <w:adjustRightInd w:val="0"/>
              <w:spacing w:before="34" w:after="0" w:line="240" w:lineRule="auto"/>
              <w:ind w:left="102" w:right="-20"/>
              <w:rPr>
                <w:rFonts w:eastAsia="Calibri" w:cs="Candara"/>
                <w:sz w:val="20"/>
                <w:szCs w:val="20"/>
                <w:lang w:eastAsia="en-US"/>
              </w:rPr>
            </w:pPr>
            <w:r w:rsidRPr="00617E26">
              <w:rPr>
                <w:rFonts w:eastAsia="Calibri" w:cs="Candara"/>
                <w:sz w:val="20"/>
                <w:szCs w:val="20"/>
                <w:lang w:eastAsia="en-US"/>
              </w:rPr>
              <w:t>Ma</w:t>
            </w:r>
            <w:r w:rsidRPr="00617E26">
              <w:rPr>
                <w:rFonts w:eastAsia="Calibri" w:cs="Candara"/>
                <w:spacing w:val="-1"/>
                <w:sz w:val="20"/>
                <w:szCs w:val="20"/>
                <w:lang w:eastAsia="en-US"/>
              </w:rPr>
              <w:t>ss</w:t>
            </w:r>
            <w:r w:rsidRPr="00617E26">
              <w:rPr>
                <w:rFonts w:eastAsia="Calibri" w:cs="Candara"/>
                <w:sz w:val="20"/>
                <w:szCs w:val="20"/>
                <w:lang w:eastAsia="en-US"/>
              </w:rPr>
              <w:t>e</w:t>
            </w:r>
            <w:r w:rsidRPr="00617E26">
              <w:rPr>
                <w:rFonts w:eastAsia="Calibri" w:cs="Candara"/>
                <w:spacing w:val="-2"/>
                <w:sz w:val="20"/>
                <w:szCs w:val="20"/>
                <w:lang w:eastAsia="en-US"/>
              </w:rPr>
              <w:t xml:space="preserve"> </w:t>
            </w:r>
            <w:r w:rsidRPr="00617E26">
              <w:rPr>
                <w:rFonts w:eastAsia="Calibri" w:cs="Candara"/>
                <w:sz w:val="20"/>
                <w:szCs w:val="20"/>
                <w:lang w:eastAsia="en-US"/>
              </w:rPr>
              <w:t>tota</w:t>
            </w:r>
            <w:r w:rsidRPr="00617E26">
              <w:rPr>
                <w:rFonts w:eastAsia="Calibri" w:cs="Candara"/>
                <w:spacing w:val="2"/>
                <w:sz w:val="20"/>
                <w:szCs w:val="20"/>
                <w:lang w:eastAsia="en-US"/>
              </w:rPr>
              <w:t>l</w:t>
            </w:r>
            <w:r w:rsidRPr="00617E26">
              <w:rPr>
                <w:rFonts w:eastAsia="Calibri" w:cs="Candara"/>
                <w:sz w:val="20"/>
                <w:szCs w:val="20"/>
                <w:lang w:eastAsia="en-US"/>
              </w:rPr>
              <w:t>e</w:t>
            </w:r>
            <w:r w:rsidRPr="00617E26">
              <w:rPr>
                <w:rFonts w:eastAsia="Calibri" w:cs="Candara"/>
                <w:spacing w:val="-2"/>
                <w:sz w:val="20"/>
                <w:szCs w:val="20"/>
                <w:lang w:eastAsia="en-US"/>
              </w:rPr>
              <w:t xml:space="preserve"> </w:t>
            </w:r>
            <w:r w:rsidRPr="00617E26">
              <w:rPr>
                <w:rFonts w:eastAsia="Calibri" w:cs="Candara"/>
                <w:sz w:val="20"/>
                <w:szCs w:val="20"/>
                <w:lang w:eastAsia="en-US"/>
              </w:rPr>
              <w:t>auto</w:t>
            </w:r>
            <w:r w:rsidRPr="00617E26">
              <w:rPr>
                <w:rFonts w:eastAsia="Calibri" w:cs="Candara"/>
                <w:spacing w:val="1"/>
                <w:sz w:val="20"/>
                <w:szCs w:val="20"/>
                <w:lang w:eastAsia="en-US"/>
              </w:rPr>
              <w:t>r</w:t>
            </w:r>
            <w:r w:rsidRPr="00617E26">
              <w:rPr>
                <w:rFonts w:eastAsia="Calibri" w:cs="Candara"/>
                <w:spacing w:val="-1"/>
                <w:sz w:val="20"/>
                <w:szCs w:val="20"/>
                <w:lang w:eastAsia="en-US"/>
              </w:rPr>
              <w:t>i</w:t>
            </w:r>
            <w:r w:rsidRPr="00617E26">
              <w:rPr>
                <w:rFonts w:eastAsia="Calibri" w:cs="Candara"/>
                <w:spacing w:val="1"/>
                <w:sz w:val="20"/>
                <w:szCs w:val="20"/>
                <w:lang w:eastAsia="en-US"/>
              </w:rPr>
              <w:t>s</w:t>
            </w:r>
            <w:r w:rsidRPr="00617E26">
              <w:rPr>
                <w:rFonts w:eastAsia="Calibri" w:cs="Candara"/>
                <w:spacing w:val="-1"/>
                <w:sz w:val="20"/>
                <w:szCs w:val="20"/>
                <w:lang w:eastAsia="en-US"/>
              </w:rPr>
              <w:t>é</w:t>
            </w:r>
            <w:r w:rsidRPr="00617E26">
              <w:rPr>
                <w:rFonts w:eastAsia="Calibri" w:cs="Candara"/>
                <w:sz w:val="20"/>
                <w:szCs w:val="20"/>
                <w:lang w:eastAsia="en-US"/>
              </w:rPr>
              <w:t>e</w:t>
            </w:r>
            <w:r w:rsidRPr="00617E26">
              <w:rPr>
                <w:rFonts w:eastAsia="Calibri" w:cs="Candara"/>
                <w:spacing w:val="1"/>
                <w:sz w:val="20"/>
                <w:szCs w:val="20"/>
                <w:lang w:eastAsia="en-US"/>
              </w:rPr>
              <w:t xml:space="preserve"> </w:t>
            </w:r>
            <w:r w:rsidRPr="00617E26">
              <w:rPr>
                <w:rFonts w:eastAsia="Calibri" w:cs="Candara"/>
                <w:spacing w:val="-1"/>
                <w:sz w:val="20"/>
                <w:szCs w:val="20"/>
                <w:lang w:eastAsia="en-US"/>
              </w:rPr>
              <w:t>(</w:t>
            </w:r>
            <w:r w:rsidRPr="00617E26">
              <w:rPr>
                <w:rFonts w:eastAsia="Calibri" w:cs="Candara"/>
                <w:spacing w:val="1"/>
                <w:sz w:val="20"/>
                <w:szCs w:val="20"/>
                <w:lang w:eastAsia="en-US"/>
              </w:rPr>
              <w:t>k</w:t>
            </w:r>
            <w:r w:rsidRPr="00617E26">
              <w:rPr>
                <w:rFonts w:eastAsia="Calibri" w:cs="Candara"/>
                <w:spacing w:val="-1"/>
                <w:sz w:val="20"/>
                <w:szCs w:val="20"/>
                <w:lang w:eastAsia="en-US"/>
              </w:rPr>
              <w:t>g</w:t>
            </w:r>
            <w:r w:rsidRPr="00617E26">
              <w:rPr>
                <w:rFonts w:eastAsia="Calibri" w:cs="Candara"/>
                <w:sz w:val="20"/>
                <w:szCs w:val="20"/>
                <w:lang w:eastAsia="en-US"/>
              </w:rPr>
              <w:t>)</w:t>
            </w:r>
            <w:r w:rsidRPr="00617E26">
              <w:rPr>
                <w:rFonts w:eastAsia="Calibri" w:cs="Candara"/>
                <w:spacing w:val="1"/>
                <w:sz w:val="20"/>
                <w:szCs w:val="20"/>
                <w:lang w:eastAsia="en-US"/>
              </w:rPr>
              <w:t xml:space="preserve"> </w:t>
            </w:r>
            <w:r w:rsidRPr="00617E26">
              <w:rPr>
                <w:rFonts w:eastAsia="Calibri" w:cs="Candara"/>
                <w:sz w:val="20"/>
                <w:szCs w:val="20"/>
                <w:lang w:eastAsia="en-US"/>
              </w:rPr>
              <w:t>:</w:t>
            </w:r>
            <w:r w:rsidRPr="00617E26">
              <w:rPr>
                <w:rFonts w:eastAsia="Calibri" w:cs="Candara"/>
                <w:spacing w:val="2"/>
                <w:sz w:val="20"/>
                <w:szCs w:val="20"/>
                <w:lang w:eastAsia="en-US"/>
              </w:rPr>
              <w:t xml:space="preserve"> </w:t>
            </w:r>
            <w:r w:rsidRPr="00617E26">
              <w:rPr>
                <w:rFonts w:eastAsia="Calibri" w:cs="Candara"/>
                <w:b/>
                <w:bCs/>
                <w:spacing w:val="-1"/>
                <w:sz w:val="20"/>
                <w:szCs w:val="20"/>
                <w:lang w:eastAsia="en-US"/>
              </w:rPr>
              <w:t>m</w:t>
            </w:r>
            <w:r w:rsidRPr="00617E26">
              <w:rPr>
                <w:rFonts w:eastAsia="Calibri" w:cs="Candara"/>
                <w:b/>
                <w:bCs/>
                <w:spacing w:val="3"/>
                <w:sz w:val="20"/>
                <w:szCs w:val="20"/>
                <w:lang w:eastAsia="en-US"/>
              </w:rPr>
              <w:t>a</w:t>
            </w:r>
            <w:r w:rsidRPr="00617E26">
              <w:rPr>
                <w:rFonts w:eastAsia="Calibri" w:cs="Candara"/>
                <w:b/>
                <w:bCs/>
                <w:spacing w:val="1"/>
                <w:sz w:val="20"/>
                <w:szCs w:val="20"/>
                <w:lang w:eastAsia="en-US"/>
              </w:rPr>
              <w:t>x</w:t>
            </w:r>
            <w:r w:rsidRPr="00617E26">
              <w:rPr>
                <w:rFonts w:eastAsia="Calibri" w:cs="Candara"/>
                <w:b/>
                <w:bCs/>
                <w:sz w:val="20"/>
                <w:szCs w:val="20"/>
                <w:lang w:eastAsia="en-US"/>
              </w:rPr>
              <w:t xml:space="preserve">. </w:t>
            </w:r>
            <w:r w:rsidRPr="00617E26">
              <w:rPr>
                <w:rFonts w:eastAsia="Calibri" w:cs="Candara"/>
                <w:b/>
                <w:bCs/>
                <w:spacing w:val="-1"/>
                <w:sz w:val="20"/>
                <w:szCs w:val="20"/>
                <w:lang w:eastAsia="en-US"/>
              </w:rPr>
              <w:t>3</w:t>
            </w:r>
            <w:r w:rsidRPr="00617E26">
              <w:rPr>
                <w:rFonts w:eastAsia="Calibri" w:cs="Candara"/>
                <w:b/>
                <w:bCs/>
                <w:sz w:val="20"/>
                <w:szCs w:val="20"/>
                <w:lang w:eastAsia="en-US"/>
              </w:rPr>
              <w:t>10</w:t>
            </w:r>
          </w:p>
          <w:p w:rsidR="00617E26" w:rsidRPr="00617E26" w:rsidRDefault="00617E26" w:rsidP="00617E26">
            <w:pPr>
              <w:widowControl w:val="0"/>
              <w:suppressAutoHyphens w:val="0"/>
              <w:autoSpaceDE w:val="0"/>
              <w:adjustRightInd w:val="0"/>
              <w:spacing w:before="32" w:after="0" w:line="240" w:lineRule="auto"/>
              <w:ind w:left="102" w:right="-20"/>
              <w:rPr>
                <w:rFonts w:eastAsia="Calibri" w:cs="Candara"/>
                <w:sz w:val="20"/>
                <w:szCs w:val="20"/>
                <w:lang w:eastAsia="en-US"/>
              </w:rPr>
            </w:pPr>
            <w:r w:rsidRPr="00617E26">
              <w:rPr>
                <w:rFonts w:eastAsia="Calibri" w:cs="Candara"/>
                <w:sz w:val="20"/>
                <w:szCs w:val="20"/>
                <w:lang w:eastAsia="en-US"/>
              </w:rPr>
              <w:t>Mati</w:t>
            </w:r>
            <w:r w:rsidRPr="00617E26">
              <w:rPr>
                <w:rFonts w:eastAsia="Calibri" w:cs="Candara"/>
                <w:spacing w:val="-1"/>
                <w:sz w:val="20"/>
                <w:szCs w:val="20"/>
                <w:lang w:eastAsia="en-US"/>
              </w:rPr>
              <w:t>è</w:t>
            </w:r>
            <w:r w:rsidRPr="00617E26">
              <w:rPr>
                <w:rFonts w:eastAsia="Calibri" w:cs="Candara"/>
                <w:spacing w:val="1"/>
                <w:sz w:val="20"/>
                <w:szCs w:val="20"/>
                <w:lang w:eastAsia="en-US"/>
              </w:rPr>
              <w:t>r</w:t>
            </w:r>
            <w:r w:rsidRPr="00617E26">
              <w:rPr>
                <w:rFonts w:eastAsia="Calibri" w:cs="Candara"/>
                <w:sz w:val="20"/>
                <w:szCs w:val="20"/>
                <w:lang w:eastAsia="en-US"/>
              </w:rPr>
              <w:t>e</w:t>
            </w:r>
            <w:r w:rsidRPr="00617E26">
              <w:rPr>
                <w:rFonts w:eastAsia="Calibri" w:cs="Candara"/>
                <w:spacing w:val="-2"/>
                <w:sz w:val="20"/>
                <w:szCs w:val="20"/>
                <w:lang w:eastAsia="en-US"/>
              </w:rPr>
              <w:t xml:space="preserve"> </w:t>
            </w:r>
            <w:r w:rsidRPr="00617E26">
              <w:rPr>
                <w:rFonts w:eastAsia="Calibri" w:cs="Candara"/>
                <w:sz w:val="20"/>
                <w:szCs w:val="20"/>
                <w:lang w:eastAsia="en-US"/>
              </w:rPr>
              <w:t xml:space="preserve">: </w:t>
            </w:r>
            <w:r w:rsidRPr="00617E26">
              <w:rPr>
                <w:rFonts w:eastAsia="Calibri" w:cs="Candara"/>
                <w:b/>
                <w:bCs/>
                <w:spacing w:val="1"/>
                <w:sz w:val="20"/>
                <w:szCs w:val="20"/>
                <w:lang w:eastAsia="en-US"/>
              </w:rPr>
              <w:t>PE</w:t>
            </w:r>
            <w:r w:rsidRPr="00617E26">
              <w:rPr>
                <w:rFonts w:eastAsia="Calibri" w:cs="Candara"/>
                <w:b/>
                <w:bCs/>
                <w:sz w:val="20"/>
                <w:szCs w:val="20"/>
                <w:lang w:eastAsia="en-US"/>
              </w:rPr>
              <w:t>H</w:t>
            </w:r>
            <w:r w:rsidRPr="00617E26">
              <w:rPr>
                <w:rFonts w:eastAsia="Calibri" w:cs="Candara"/>
                <w:b/>
                <w:bCs/>
                <w:spacing w:val="-1"/>
                <w:sz w:val="20"/>
                <w:szCs w:val="20"/>
                <w:lang w:eastAsia="en-US"/>
              </w:rPr>
              <w:t>D</w:t>
            </w:r>
            <w:r w:rsidRPr="00617E26">
              <w:rPr>
                <w:rFonts w:eastAsia="Calibri" w:cs="Candara"/>
                <w:b/>
                <w:bCs/>
                <w:sz w:val="20"/>
                <w:szCs w:val="20"/>
                <w:lang w:eastAsia="en-US"/>
              </w:rPr>
              <w:t xml:space="preserve">, </w:t>
            </w:r>
            <w:r w:rsidRPr="00617E26">
              <w:rPr>
                <w:rFonts w:eastAsia="Calibri" w:cs="Candara"/>
                <w:b/>
                <w:bCs/>
                <w:spacing w:val="1"/>
                <w:sz w:val="20"/>
                <w:szCs w:val="20"/>
                <w:lang w:eastAsia="en-US"/>
              </w:rPr>
              <w:t>s</w:t>
            </w:r>
            <w:r w:rsidRPr="00617E26">
              <w:rPr>
                <w:rFonts w:eastAsia="Calibri" w:cs="Candara"/>
                <w:b/>
                <w:bCs/>
                <w:sz w:val="20"/>
                <w:szCs w:val="20"/>
                <w:lang w:eastAsia="en-US"/>
              </w:rPr>
              <w:t>ta</w:t>
            </w:r>
            <w:r w:rsidRPr="00617E26">
              <w:rPr>
                <w:rFonts w:eastAsia="Calibri" w:cs="Candara"/>
                <w:b/>
                <w:bCs/>
                <w:spacing w:val="1"/>
                <w:sz w:val="20"/>
                <w:szCs w:val="20"/>
                <w:lang w:eastAsia="en-US"/>
              </w:rPr>
              <w:t>bi</w:t>
            </w:r>
            <w:r w:rsidRPr="00617E26">
              <w:rPr>
                <w:rFonts w:eastAsia="Calibri" w:cs="Candara"/>
                <w:b/>
                <w:bCs/>
                <w:spacing w:val="-1"/>
                <w:sz w:val="20"/>
                <w:szCs w:val="20"/>
                <w:lang w:eastAsia="en-US"/>
              </w:rPr>
              <w:t>l</w:t>
            </w:r>
            <w:r w:rsidRPr="00617E26">
              <w:rPr>
                <w:rFonts w:eastAsia="Calibri" w:cs="Candara"/>
                <w:b/>
                <w:bCs/>
                <w:spacing w:val="1"/>
                <w:sz w:val="20"/>
                <w:szCs w:val="20"/>
                <w:lang w:eastAsia="en-US"/>
              </w:rPr>
              <w:t>i</w:t>
            </w:r>
            <w:r w:rsidRPr="00617E26">
              <w:rPr>
                <w:rFonts w:eastAsia="Calibri" w:cs="Candara"/>
                <w:b/>
                <w:bCs/>
                <w:spacing w:val="-1"/>
                <w:sz w:val="20"/>
                <w:szCs w:val="20"/>
                <w:lang w:eastAsia="en-US"/>
              </w:rPr>
              <w:t>s</w:t>
            </w:r>
            <w:r w:rsidRPr="00617E26">
              <w:rPr>
                <w:rFonts w:eastAsia="Calibri" w:cs="Candara"/>
                <w:b/>
                <w:bCs/>
                <w:sz w:val="20"/>
                <w:szCs w:val="20"/>
                <w:lang w:eastAsia="en-US"/>
              </w:rPr>
              <w:t>é</w:t>
            </w:r>
            <w:r w:rsidRPr="00617E26">
              <w:rPr>
                <w:rFonts w:eastAsia="Calibri" w:cs="Candara"/>
                <w:b/>
                <w:bCs/>
                <w:spacing w:val="-1"/>
                <w:sz w:val="20"/>
                <w:szCs w:val="20"/>
                <w:lang w:eastAsia="en-US"/>
              </w:rPr>
              <w:t xml:space="preserve"> U</w:t>
            </w:r>
            <w:r w:rsidRPr="00617E26">
              <w:rPr>
                <w:rFonts w:eastAsia="Calibri" w:cs="Candara"/>
                <w:b/>
                <w:bCs/>
                <w:sz w:val="20"/>
                <w:szCs w:val="20"/>
                <w:lang w:eastAsia="en-US"/>
              </w:rPr>
              <w:t>V</w:t>
            </w:r>
          </w:p>
          <w:p w:rsidR="00617E26" w:rsidRPr="00617E26" w:rsidRDefault="00617E26" w:rsidP="00617E26">
            <w:pPr>
              <w:widowControl w:val="0"/>
              <w:suppressAutoHyphens w:val="0"/>
              <w:autoSpaceDE w:val="0"/>
              <w:adjustRightInd w:val="0"/>
              <w:spacing w:before="32" w:after="0" w:line="240" w:lineRule="auto"/>
              <w:ind w:left="102" w:right="-20"/>
              <w:rPr>
                <w:rFonts w:eastAsia="Calibri" w:cs="Candara"/>
                <w:sz w:val="20"/>
                <w:szCs w:val="20"/>
                <w:lang w:eastAsia="en-US"/>
              </w:rPr>
            </w:pPr>
            <w:r w:rsidRPr="00617E26">
              <w:rPr>
                <w:rFonts w:eastAsia="Calibri" w:cs="Candara"/>
                <w:spacing w:val="-1"/>
                <w:sz w:val="20"/>
                <w:szCs w:val="20"/>
                <w:lang w:eastAsia="en-US"/>
              </w:rPr>
              <w:t>R</w:t>
            </w:r>
            <w:r w:rsidRPr="00617E26">
              <w:rPr>
                <w:rFonts w:eastAsia="Calibri" w:cs="Candara"/>
                <w:sz w:val="20"/>
                <w:szCs w:val="20"/>
                <w:lang w:eastAsia="en-US"/>
              </w:rPr>
              <w:t>ou</w:t>
            </w:r>
            <w:r w:rsidRPr="00617E26">
              <w:rPr>
                <w:rFonts w:eastAsia="Calibri" w:cs="Candara"/>
                <w:spacing w:val="-1"/>
                <w:sz w:val="20"/>
                <w:szCs w:val="20"/>
                <w:lang w:eastAsia="en-US"/>
              </w:rPr>
              <w:t>e</w:t>
            </w:r>
            <w:r w:rsidRPr="00617E26">
              <w:rPr>
                <w:rFonts w:eastAsia="Calibri" w:cs="Candara"/>
                <w:sz w:val="20"/>
                <w:szCs w:val="20"/>
                <w:lang w:eastAsia="en-US"/>
              </w:rPr>
              <w:t>s</w:t>
            </w:r>
            <w:r w:rsidRPr="00617E26">
              <w:rPr>
                <w:rFonts w:eastAsia="Calibri" w:cs="Candara"/>
                <w:spacing w:val="1"/>
                <w:sz w:val="20"/>
                <w:szCs w:val="20"/>
                <w:lang w:eastAsia="en-US"/>
              </w:rPr>
              <w:t xml:space="preserve"> </w:t>
            </w:r>
            <w:r w:rsidRPr="00617E26">
              <w:rPr>
                <w:rFonts w:eastAsia="Calibri" w:cs="Candara"/>
                <w:sz w:val="20"/>
                <w:szCs w:val="20"/>
                <w:lang w:eastAsia="en-US"/>
              </w:rPr>
              <w:t xml:space="preserve">: </w:t>
            </w:r>
            <w:r w:rsidRPr="00617E26">
              <w:rPr>
                <w:rFonts w:eastAsia="Calibri" w:cs="Candara"/>
                <w:b/>
                <w:bCs/>
                <w:sz w:val="20"/>
                <w:szCs w:val="20"/>
                <w:lang w:eastAsia="en-US"/>
              </w:rPr>
              <w:t>4</w:t>
            </w:r>
            <w:r w:rsidRPr="00617E26">
              <w:rPr>
                <w:rFonts w:eastAsia="Calibri" w:cs="Candara"/>
                <w:b/>
                <w:bCs/>
                <w:spacing w:val="-1"/>
                <w:sz w:val="20"/>
                <w:szCs w:val="20"/>
                <w:lang w:eastAsia="en-US"/>
              </w:rPr>
              <w:t xml:space="preserve"> </w:t>
            </w:r>
            <w:r w:rsidRPr="00617E26">
              <w:rPr>
                <w:rFonts w:eastAsia="Calibri" w:cs="Candara"/>
                <w:b/>
                <w:bCs/>
                <w:sz w:val="20"/>
                <w:szCs w:val="20"/>
                <w:lang w:eastAsia="en-US"/>
              </w:rPr>
              <w:t>ro</w:t>
            </w:r>
            <w:r w:rsidRPr="00617E26">
              <w:rPr>
                <w:rFonts w:eastAsia="Calibri" w:cs="Candara"/>
                <w:b/>
                <w:bCs/>
                <w:spacing w:val="1"/>
                <w:sz w:val="20"/>
                <w:szCs w:val="20"/>
                <w:lang w:eastAsia="en-US"/>
              </w:rPr>
              <w:t>ue</w:t>
            </w:r>
            <w:r w:rsidRPr="00617E26">
              <w:rPr>
                <w:rFonts w:eastAsia="Calibri" w:cs="Candara"/>
                <w:b/>
                <w:bCs/>
                <w:sz w:val="20"/>
                <w:szCs w:val="20"/>
                <w:lang w:eastAsia="en-US"/>
              </w:rPr>
              <w:t>s</w:t>
            </w:r>
            <w:r w:rsidRPr="00617E26">
              <w:rPr>
                <w:rFonts w:eastAsia="Calibri" w:cs="Candara"/>
                <w:b/>
                <w:bCs/>
                <w:spacing w:val="-2"/>
                <w:sz w:val="20"/>
                <w:szCs w:val="20"/>
                <w:lang w:eastAsia="en-US"/>
              </w:rPr>
              <w:t xml:space="preserve"> </w:t>
            </w:r>
            <w:r w:rsidRPr="00617E26">
              <w:rPr>
                <w:rFonts w:eastAsia="Calibri" w:cs="Candara"/>
                <w:b/>
                <w:bCs/>
                <w:sz w:val="20"/>
                <w:szCs w:val="20"/>
                <w:lang w:eastAsia="en-US"/>
              </w:rPr>
              <w:t>Ø 20</w:t>
            </w:r>
            <w:r w:rsidRPr="00617E26">
              <w:rPr>
                <w:rFonts w:eastAsia="Calibri" w:cs="Candara"/>
                <w:b/>
                <w:bCs/>
                <w:spacing w:val="2"/>
                <w:sz w:val="20"/>
                <w:szCs w:val="20"/>
                <w:lang w:eastAsia="en-US"/>
              </w:rPr>
              <w:t>0</w:t>
            </w:r>
            <w:r w:rsidRPr="00617E26">
              <w:rPr>
                <w:rFonts w:eastAsia="Calibri" w:cs="Candara"/>
                <w:b/>
                <w:bCs/>
                <w:spacing w:val="-1"/>
                <w:sz w:val="20"/>
                <w:szCs w:val="20"/>
                <w:lang w:eastAsia="en-US"/>
              </w:rPr>
              <w:t>m</w:t>
            </w:r>
            <w:r w:rsidRPr="00617E26">
              <w:rPr>
                <w:rFonts w:eastAsia="Calibri" w:cs="Candara"/>
                <w:b/>
                <w:bCs/>
                <w:sz w:val="20"/>
                <w:szCs w:val="20"/>
                <w:lang w:eastAsia="en-US"/>
              </w:rPr>
              <w:t>m</w:t>
            </w:r>
            <w:r w:rsidRPr="00617E26">
              <w:rPr>
                <w:rFonts w:eastAsia="Calibri" w:cs="Candara"/>
                <w:b/>
                <w:bCs/>
                <w:spacing w:val="1"/>
                <w:sz w:val="20"/>
                <w:szCs w:val="20"/>
                <w:lang w:eastAsia="en-US"/>
              </w:rPr>
              <w:t xml:space="preserve"> </w:t>
            </w:r>
            <w:r w:rsidRPr="00617E26">
              <w:rPr>
                <w:rFonts w:eastAsia="Calibri" w:cs="Candara"/>
                <w:b/>
                <w:bCs/>
                <w:spacing w:val="-1"/>
                <w:sz w:val="20"/>
                <w:szCs w:val="20"/>
                <w:lang w:eastAsia="en-US"/>
              </w:rPr>
              <w:t>(</w:t>
            </w:r>
            <w:r w:rsidRPr="00617E26">
              <w:rPr>
                <w:rFonts w:eastAsia="Calibri" w:cs="Candara"/>
                <w:b/>
                <w:bCs/>
                <w:sz w:val="20"/>
                <w:szCs w:val="20"/>
                <w:lang w:eastAsia="en-US"/>
              </w:rPr>
              <w:t>2 a</w:t>
            </w:r>
            <w:r w:rsidRPr="00617E26">
              <w:rPr>
                <w:rFonts w:eastAsia="Calibri" w:cs="Candara"/>
                <w:b/>
                <w:bCs/>
                <w:spacing w:val="1"/>
                <w:sz w:val="20"/>
                <w:szCs w:val="20"/>
                <w:lang w:eastAsia="en-US"/>
              </w:rPr>
              <w:t>ve</w:t>
            </w:r>
            <w:r w:rsidRPr="00617E26">
              <w:rPr>
                <w:rFonts w:eastAsia="Calibri" w:cs="Candara"/>
                <w:b/>
                <w:bCs/>
                <w:sz w:val="20"/>
                <w:szCs w:val="20"/>
                <w:lang w:eastAsia="en-US"/>
              </w:rPr>
              <w:t>c</w:t>
            </w:r>
            <w:r w:rsidRPr="00617E26">
              <w:rPr>
                <w:rFonts w:eastAsia="Calibri" w:cs="Candara"/>
                <w:b/>
                <w:bCs/>
                <w:spacing w:val="-1"/>
                <w:sz w:val="20"/>
                <w:szCs w:val="20"/>
                <w:lang w:eastAsia="en-US"/>
              </w:rPr>
              <w:t xml:space="preserve"> </w:t>
            </w:r>
            <w:r w:rsidRPr="00617E26">
              <w:rPr>
                <w:rFonts w:eastAsia="Calibri" w:cs="Candara"/>
                <w:b/>
                <w:bCs/>
                <w:sz w:val="20"/>
                <w:szCs w:val="20"/>
                <w:lang w:eastAsia="en-US"/>
              </w:rPr>
              <w:t>fr</w:t>
            </w:r>
            <w:r w:rsidRPr="00617E26">
              <w:rPr>
                <w:rFonts w:eastAsia="Calibri" w:cs="Candara"/>
                <w:b/>
                <w:bCs/>
                <w:spacing w:val="-1"/>
                <w:sz w:val="20"/>
                <w:szCs w:val="20"/>
                <w:lang w:eastAsia="en-US"/>
              </w:rPr>
              <w:t>e</w:t>
            </w:r>
            <w:r w:rsidRPr="00617E26">
              <w:rPr>
                <w:rFonts w:eastAsia="Calibri" w:cs="Candara"/>
                <w:b/>
                <w:bCs/>
                <w:spacing w:val="1"/>
                <w:sz w:val="20"/>
                <w:szCs w:val="20"/>
                <w:lang w:eastAsia="en-US"/>
              </w:rPr>
              <w:t>i</w:t>
            </w:r>
            <w:r w:rsidRPr="00617E26">
              <w:rPr>
                <w:rFonts w:eastAsia="Calibri" w:cs="Candara"/>
                <w:b/>
                <w:bCs/>
                <w:spacing w:val="2"/>
                <w:sz w:val="20"/>
                <w:szCs w:val="20"/>
                <w:lang w:eastAsia="en-US"/>
              </w:rPr>
              <w:t>n</w:t>
            </w:r>
            <w:r w:rsidRPr="00617E26">
              <w:rPr>
                <w:rFonts w:eastAsia="Calibri" w:cs="Candara"/>
                <w:b/>
                <w:bCs/>
                <w:sz w:val="20"/>
                <w:szCs w:val="20"/>
                <w:lang w:eastAsia="en-US"/>
              </w:rPr>
              <w:t>)</w:t>
            </w:r>
          </w:p>
          <w:p w:rsidR="00617E26" w:rsidRPr="00617E26" w:rsidRDefault="00617E26" w:rsidP="00617E26">
            <w:pPr>
              <w:widowControl w:val="0"/>
              <w:suppressAutoHyphens w:val="0"/>
              <w:autoSpaceDE w:val="0"/>
              <w:adjustRightInd w:val="0"/>
              <w:spacing w:before="34" w:after="0" w:line="240" w:lineRule="auto"/>
              <w:ind w:left="102" w:right="-20"/>
              <w:rPr>
                <w:rFonts w:eastAsia="Calibri" w:cs="Candara"/>
                <w:b/>
                <w:bCs/>
                <w:spacing w:val="36"/>
                <w:sz w:val="20"/>
                <w:szCs w:val="20"/>
                <w:lang w:eastAsia="en-US"/>
              </w:rPr>
            </w:pPr>
            <w:r w:rsidRPr="00617E26">
              <w:rPr>
                <w:rFonts w:eastAsia="Calibri" w:cs="Candara"/>
                <w:sz w:val="20"/>
                <w:szCs w:val="20"/>
                <w:lang w:eastAsia="en-US"/>
              </w:rPr>
              <w:t>Co</w:t>
            </w:r>
            <w:r w:rsidRPr="00617E26">
              <w:rPr>
                <w:rFonts w:eastAsia="Calibri" w:cs="Candara"/>
                <w:spacing w:val="-1"/>
                <w:sz w:val="20"/>
                <w:szCs w:val="20"/>
                <w:lang w:eastAsia="en-US"/>
              </w:rPr>
              <w:t>u</w:t>
            </w:r>
            <w:r w:rsidRPr="00617E26">
              <w:rPr>
                <w:rFonts w:eastAsia="Calibri" w:cs="Candara"/>
                <w:sz w:val="20"/>
                <w:szCs w:val="20"/>
                <w:lang w:eastAsia="en-US"/>
              </w:rPr>
              <w:t>v</w:t>
            </w:r>
            <w:r w:rsidRPr="00617E26">
              <w:rPr>
                <w:rFonts w:eastAsia="Calibri" w:cs="Candara"/>
                <w:spacing w:val="-1"/>
                <w:sz w:val="20"/>
                <w:szCs w:val="20"/>
                <w:lang w:eastAsia="en-US"/>
              </w:rPr>
              <w:t>e</w:t>
            </w:r>
            <w:r w:rsidRPr="00617E26">
              <w:rPr>
                <w:rFonts w:eastAsia="Calibri" w:cs="Candara"/>
                <w:spacing w:val="1"/>
                <w:sz w:val="20"/>
                <w:szCs w:val="20"/>
                <w:lang w:eastAsia="en-US"/>
              </w:rPr>
              <w:t>r</w:t>
            </w:r>
            <w:r w:rsidRPr="00617E26">
              <w:rPr>
                <w:rFonts w:eastAsia="Calibri" w:cs="Candara"/>
                <w:sz w:val="20"/>
                <w:szCs w:val="20"/>
                <w:lang w:eastAsia="en-US"/>
              </w:rPr>
              <w:t>cle</w:t>
            </w:r>
            <w:r w:rsidRPr="00617E26">
              <w:rPr>
                <w:rFonts w:eastAsia="Calibri" w:cs="Candara"/>
                <w:spacing w:val="34"/>
                <w:sz w:val="20"/>
                <w:szCs w:val="20"/>
                <w:lang w:eastAsia="en-US"/>
              </w:rPr>
              <w:t xml:space="preserve"> </w:t>
            </w:r>
            <w:r w:rsidRPr="00617E26">
              <w:rPr>
                <w:rFonts w:eastAsia="Calibri" w:cs="Candara"/>
                <w:sz w:val="20"/>
                <w:szCs w:val="20"/>
                <w:lang w:eastAsia="en-US"/>
              </w:rPr>
              <w:t>/</w:t>
            </w:r>
            <w:r w:rsidRPr="00617E26">
              <w:rPr>
                <w:rFonts w:eastAsia="Calibri" w:cs="Candara"/>
                <w:spacing w:val="35"/>
                <w:sz w:val="20"/>
                <w:szCs w:val="20"/>
                <w:lang w:eastAsia="en-US"/>
              </w:rPr>
              <w:t xml:space="preserve"> </w:t>
            </w:r>
            <w:r w:rsidRPr="00617E26">
              <w:rPr>
                <w:rFonts w:eastAsia="Calibri" w:cs="Candara"/>
                <w:sz w:val="20"/>
                <w:szCs w:val="20"/>
                <w:lang w:eastAsia="en-US"/>
              </w:rPr>
              <w:t>cuve</w:t>
            </w:r>
            <w:r w:rsidRPr="00617E26">
              <w:rPr>
                <w:rFonts w:eastAsia="Calibri" w:cs="Candara"/>
                <w:spacing w:val="34"/>
                <w:sz w:val="20"/>
                <w:szCs w:val="20"/>
                <w:lang w:eastAsia="en-US"/>
              </w:rPr>
              <w:t xml:space="preserve"> </w:t>
            </w:r>
            <w:r w:rsidRPr="00617E26">
              <w:rPr>
                <w:rFonts w:eastAsia="Calibri" w:cs="Candara"/>
                <w:sz w:val="20"/>
                <w:szCs w:val="20"/>
                <w:lang w:eastAsia="en-US"/>
              </w:rPr>
              <w:t>:</w:t>
            </w:r>
            <w:r w:rsidRPr="00617E26">
              <w:rPr>
                <w:rFonts w:eastAsia="Calibri" w:cs="Candara"/>
                <w:spacing w:val="37"/>
                <w:sz w:val="20"/>
                <w:szCs w:val="20"/>
                <w:lang w:eastAsia="en-US"/>
              </w:rPr>
              <w:t xml:space="preserve"> </w:t>
            </w:r>
            <w:r w:rsidRPr="00617E26">
              <w:rPr>
                <w:rFonts w:eastAsia="Calibri" w:cs="Candara"/>
                <w:b/>
                <w:bCs/>
                <w:sz w:val="20"/>
                <w:szCs w:val="20"/>
                <w:lang w:eastAsia="en-US"/>
              </w:rPr>
              <w:t>4</w:t>
            </w:r>
            <w:r w:rsidRPr="00617E26">
              <w:rPr>
                <w:rFonts w:eastAsia="Calibri" w:cs="Candara"/>
                <w:b/>
                <w:bCs/>
                <w:spacing w:val="35"/>
                <w:sz w:val="20"/>
                <w:szCs w:val="20"/>
                <w:lang w:eastAsia="en-US"/>
              </w:rPr>
              <w:t xml:space="preserve"> </w:t>
            </w:r>
            <w:r w:rsidRPr="00617E26">
              <w:rPr>
                <w:rFonts w:eastAsia="Calibri" w:cs="Candara"/>
                <w:b/>
                <w:bCs/>
                <w:spacing w:val="-1"/>
                <w:sz w:val="20"/>
                <w:szCs w:val="20"/>
                <w:lang w:eastAsia="en-US"/>
              </w:rPr>
              <w:t>cl</w:t>
            </w:r>
            <w:r w:rsidRPr="00617E26">
              <w:rPr>
                <w:rFonts w:eastAsia="Calibri" w:cs="Candara"/>
                <w:b/>
                <w:bCs/>
                <w:spacing w:val="1"/>
                <w:sz w:val="20"/>
                <w:szCs w:val="20"/>
                <w:lang w:eastAsia="en-US"/>
              </w:rPr>
              <w:t>i</w:t>
            </w:r>
            <w:r w:rsidRPr="00617E26">
              <w:rPr>
                <w:rFonts w:eastAsia="Calibri" w:cs="Candara"/>
                <w:b/>
                <w:bCs/>
                <w:spacing w:val="2"/>
                <w:sz w:val="20"/>
                <w:szCs w:val="20"/>
                <w:lang w:eastAsia="en-US"/>
              </w:rPr>
              <w:t>p</w:t>
            </w:r>
            <w:r w:rsidRPr="00617E26">
              <w:rPr>
                <w:rFonts w:eastAsia="Calibri" w:cs="Candara"/>
                <w:b/>
                <w:bCs/>
                <w:sz w:val="20"/>
                <w:szCs w:val="20"/>
                <w:lang w:eastAsia="en-US"/>
              </w:rPr>
              <w:t xml:space="preserve">s </w:t>
            </w:r>
            <w:r w:rsidRPr="00617E26">
              <w:rPr>
                <w:rFonts w:eastAsia="Calibri" w:cs="Candara"/>
                <w:sz w:val="20"/>
                <w:szCs w:val="20"/>
                <w:lang w:eastAsia="en-US"/>
              </w:rPr>
              <w:t>;</w:t>
            </w:r>
            <w:r w:rsidRPr="00617E26">
              <w:rPr>
                <w:rFonts w:eastAsia="Calibri" w:cs="Candara"/>
                <w:spacing w:val="36"/>
                <w:sz w:val="20"/>
                <w:szCs w:val="20"/>
                <w:lang w:eastAsia="en-US"/>
              </w:rPr>
              <w:t xml:space="preserve"> </w:t>
            </w:r>
            <w:r w:rsidRPr="00617E26">
              <w:rPr>
                <w:rFonts w:eastAsia="Calibri" w:cs="Candara"/>
                <w:b/>
                <w:bCs/>
                <w:spacing w:val="-1"/>
                <w:sz w:val="20"/>
                <w:szCs w:val="20"/>
                <w:lang w:eastAsia="en-US"/>
              </w:rPr>
              <w:t>c</w:t>
            </w:r>
            <w:r w:rsidRPr="00617E26">
              <w:rPr>
                <w:rFonts w:eastAsia="Calibri" w:cs="Candara"/>
                <w:b/>
                <w:bCs/>
                <w:sz w:val="20"/>
                <w:szCs w:val="20"/>
                <w:lang w:eastAsia="en-US"/>
              </w:rPr>
              <w:t>o</w:t>
            </w:r>
            <w:r w:rsidRPr="00617E26">
              <w:rPr>
                <w:rFonts w:eastAsia="Calibri" w:cs="Candara"/>
                <w:b/>
                <w:bCs/>
                <w:spacing w:val="1"/>
                <w:sz w:val="20"/>
                <w:szCs w:val="20"/>
                <w:lang w:eastAsia="en-US"/>
              </w:rPr>
              <w:t>u</w:t>
            </w:r>
            <w:r w:rsidRPr="00617E26">
              <w:rPr>
                <w:rFonts w:eastAsia="Calibri" w:cs="Candara"/>
                <w:b/>
                <w:bCs/>
                <w:sz w:val="20"/>
                <w:szCs w:val="20"/>
                <w:lang w:eastAsia="en-US"/>
              </w:rPr>
              <w:t>v</w:t>
            </w:r>
            <w:r w:rsidRPr="00617E26">
              <w:rPr>
                <w:rFonts w:eastAsia="Calibri" w:cs="Candara"/>
                <w:b/>
                <w:bCs/>
                <w:spacing w:val="-1"/>
                <w:sz w:val="20"/>
                <w:szCs w:val="20"/>
                <w:lang w:eastAsia="en-US"/>
              </w:rPr>
              <w:t>e</w:t>
            </w:r>
            <w:r w:rsidRPr="00617E26">
              <w:rPr>
                <w:rFonts w:eastAsia="Calibri" w:cs="Candara"/>
                <w:b/>
                <w:bCs/>
                <w:sz w:val="20"/>
                <w:szCs w:val="20"/>
                <w:lang w:eastAsia="en-US"/>
              </w:rPr>
              <w:t>r</w:t>
            </w:r>
            <w:r w:rsidRPr="00617E26">
              <w:rPr>
                <w:rFonts w:eastAsia="Calibri" w:cs="Candara"/>
                <w:b/>
                <w:bCs/>
                <w:spacing w:val="-1"/>
                <w:sz w:val="20"/>
                <w:szCs w:val="20"/>
                <w:lang w:eastAsia="en-US"/>
              </w:rPr>
              <w:t>cl</w:t>
            </w:r>
            <w:r w:rsidRPr="00617E26">
              <w:rPr>
                <w:rFonts w:eastAsia="Calibri" w:cs="Candara"/>
                <w:b/>
                <w:bCs/>
                <w:sz w:val="20"/>
                <w:szCs w:val="20"/>
                <w:lang w:eastAsia="en-US"/>
              </w:rPr>
              <w:t>e</w:t>
            </w:r>
            <w:r w:rsidRPr="00617E26">
              <w:rPr>
                <w:rFonts w:eastAsia="Calibri" w:cs="Candara"/>
                <w:b/>
                <w:bCs/>
                <w:spacing w:val="34"/>
                <w:sz w:val="20"/>
                <w:szCs w:val="20"/>
                <w:lang w:eastAsia="en-US"/>
              </w:rPr>
              <w:t xml:space="preserve"> </w:t>
            </w:r>
            <w:r w:rsidRPr="00617E26">
              <w:rPr>
                <w:rFonts w:eastAsia="Calibri" w:cs="Candara"/>
                <w:b/>
                <w:bCs/>
                <w:spacing w:val="1"/>
                <w:sz w:val="20"/>
                <w:szCs w:val="20"/>
                <w:lang w:eastAsia="en-US"/>
              </w:rPr>
              <w:t>s</w:t>
            </w:r>
            <w:r w:rsidRPr="00617E26">
              <w:rPr>
                <w:rFonts w:eastAsia="Calibri" w:cs="Candara"/>
                <w:b/>
                <w:bCs/>
                <w:sz w:val="20"/>
                <w:szCs w:val="20"/>
                <w:lang w:eastAsia="en-US"/>
              </w:rPr>
              <w:t>ta</w:t>
            </w:r>
            <w:r w:rsidRPr="00617E26">
              <w:rPr>
                <w:rFonts w:eastAsia="Calibri" w:cs="Candara"/>
                <w:b/>
                <w:bCs/>
                <w:spacing w:val="-1"/>
                <w:sz w:val="20"/>
                <w:szCs w:val="20"/>
                <w:lang w:eastAsia="en-US"/>
              </w:rPr>
              <w:t>nd</w:t>
            </w:r>
            <w:r w:rsidRPr="00617E26">
              <w:rPr>
                <w:rFonts w:eastAsia="Calibri" w:cs="Candara"/>
                <w:b/>
                <w:bCs/>
                <w:sz w:val="20"/>
                <w:szCs w:val="20"/>
                <w:lang w:eastAsia="en-US"/>
              </w:rPr>
              <w:t>ard</w:t>
            </w:r>
            <w:r w:rsidRPr="00617E26">
              <w:rPr>
                <w:rFonts w:eastAsia="Calibri" w:cs="Candara"/>
                <w:b/>
                <w:bCs/>
                <w:spacing w:val="35"/>
                <w:sz w:val="20"/>
                <w:szCs w:val="20"/>
                <w:lang w:eastAsia="en-US"/>
              </w:rPr>
              <w:t xml:space="preserve"> </w:t>
            </w:r>
            <w:r w:rsidRPr="00617E26">
              <w:rPr>
                <w:rFonts w:eastAsia="Calibri" w:cs="Candara"/>
                <w:b/>
                <w:bCs/>
                <w:sz w:val="20"/>
                <w:szCs w:val="20"/>
                <w:lang w:eastAsia="en-US"/>
              </w:rPr>
              <w:t>4</w:t>
            </w:r>
            <w:r w:rsidRPr="00617E26">
              <w:rPr>
                <w:rFonts w:eastAsia="Calibri" w:cs="Candara"/>
                <w:b/>
                <w:bCs/>
                <w:spacing w:val="35"/>
                <w:sz w:val="20"/>
                <w:szCs w:val="20"/>
                <w:lang w:eastAsia="en-US"/>
              </w:rPr>
              <w:t xml:space="preserve"> </w:t>
            </w:r>
            <w:r w:rsidRPr="00617E26">
              <w:rPr>
                <w:rFonts w:eastAsia="Calibri" w:cs="Candara"/>
                <w:b/>
                <w:bCs/>
                <w:sz w:val="20"/>
                <w:szCs w:val="20"/>
                <w:lang w:eastAsia="en-US"/>
              </w:rPr>
              <w:t>po</w:t>
            </w:r>
            <w:r w:rsidRPr="00617E26">
              <w:rPr>
                <w:rFonts w:eastAsia="Calibri" w:cs="Candara"/>
                <w:b/>
                <w:bCs/>
                <w:spacing w:val="1"/>
                <w:sz w:val="20"/>
                <w:szCs w:val="20"/>
                <w:lang w:eastAsia="en-US"/>
              </w:rPr>
              <w:t>i</w:t>
            </w:r>
            <w:r w:rsidRPr="00617E26">
              <w:rPr>
                <w:rFonts w:eastAsia="Calibri" w:cs="Candara"/>
                <w:b/>
                <w:bCs/>
                <w:spacing w:val="-1"/>
                <w:sz w:val="20"/>
                <w:szCs w:val="20"/>
                <w:lang w:eastAsia="en-US"/>
              </w:rPr>
              <w:t>gn</w:t>
            </w:r>
            <w:r w:rsidRPr="00617E26">
              <w:rPr>
                <w:rFonts w:eastAsia="Calibri" w:cs="Candara"/>
                <w:b/>
                <w:bCs/>
                <w:spacing w:val="1"/>
                <w:sz w:val="20"/>
                <w:szCs w:val="20"/>
                <w:lang w:eastAsia="en-US"/>
              </w:rPr>
              <w:t>é</w:t>
            </w:r>
            <w:r w:rsidRPr="00617E26">
              <w:rPr>
                <w:rFonts w:eastAsia="Calibri" w:cs="Candara"/>
                <w:b/>
                <w:bCs/>
                <w:spacing w:val="-1"/>
                <w:sz w:val="20"/>
                <w:szCs w:val="20"/>
                <w:lang w:eastAsia="en-US"/>
              </w:rPr>
              <w:t>e</w:t>
            </w:r>
            <w:r w:rsidRPr="00617E26">
              <w:rPr>
                <w:rFonts w:eastAsia="Calibri" w:cs="Candara"/>
                <w:b/>
                <w:bCs/>
                <w:sz w:val="20"/>
                <w:szCs w:val="20"/>
                <w:lang w:eastAsia="en-US"/>
              </w:rPr>
              <w:t>s</w:t>
            </w:r>
            <w:r w:rsidRPr="00617E26">
              <w:rPr>
                <w:rFonts w:eastAsia="Calibri" w:cs="Candara"/>
                <w:b/>
                <w:bCs/>
                <w:spacing w:val="34"/>
                <w:sz w:val="20"/>
                <w:szCs w:val="20"/>
                <w:lang w:eastAsia="en-US"/>
              </w:rPr>
              <w:t xml:space="preserve"> </w:t>
            </w:r>
            <w:r w:rsidRPr="00617E26">
              <w:rPr>
                <w:rFonts w:eastAsia="Calibri" w:cs="Candara"/>
                <w:b/>
                <w:bCs/>
                <w:spacing w:val="-1"/>
                <w:sz w:val="20"/>
                <w:szCs w:val="20"/>
                <w:lang w:eastAsia="en-US"/>
              </w:rPr>
              <w:t>l</w:t>
            </w:r>
            <w:r w:rsidRPr="00617E26">
              <w:rPr>
                <w:rFonts w:eastAsia="Calibri" w:cs="Candara"/>
                <w:b/>
                <w:bCs/>
                <w:sz w:val="20"/>
                <w:szCs w:val="20"/>
                <w:lang w:eastAsia="en-US"/>
              </w:rPr>
              <w:t>a</w:t>
            </w:r>
            <w:r w:rsidRPr="00617E26">
              <w:rPr>
                <w:rFonts w:eastAsia="Calibri" w:cs="Candara"/>
                <w:b/>
                <w:bCs/>
                <w:spacing w:val="2"/>
                <w:sz w:val="20"/>
                <w:szCs w:val="20"/>
                <w:lang w:eastAsia="en-US"/>
              </w:rPr>
              <w:t>t</w:t>
            </w:r>
            <w:r w:rsidRPr="00617E26">
              <w:rPr>
                <w:rFonts w:eastAsia="Calibri" w:cs="Candara"/>
                <w:b/>
                <w:bCs/>
                <w:spacing w:val="-1"/>
                <w:sz w:val="20"/>
                <w:szCs w:val="20"/>
                <w:lang w:eastAsia="en-US"/>
              </w:rPr>
              <w:t>é</w:t>
            </w:r>
            <w:r w:rsidRPr="00617E26">
              <w:rPr>
                <w:rFonts w:eastAsia="Calibri" w:cs="Candara"/>
                <w:b/>
                <w:bCs/>
                <w:sz w:val="20"/>
                <w:szCs w:val="20"/>
                <w:lang w:eastAsia="en-US"/>
              </w:rPr>
              <w:t>ra</w:t>
            </w:r>
            <w:r w:rsidRPr="00617E26">
              <w:rPr>
                <w:rFonts w:eastAsia="Calibri" w:cs="Candara"/>
                <w:b/>
                <w:bCs/>
                <w:spacing w:val="-1"/>
                <w:sz w:val="20"/>
                <w:szCs w:val="20"/>
                <w:lang w:eastAsia="en-US"/>
              </w:rPr>
              <w:t>le</w:t>
            </w:r>
            <w:r w:rsidRPr="00617E26">
              <w:rPr>
                <w:rFonts w:eastAsia="Calibri" w:cs="Candara"/>
                <w:b/>
                <w:bCs/>
                <w:sz w:val="20"/>
                <w:szCs w:val="20"/>
                <w:lang w:eastAsia="en-US"/>
              </w:rPr>
              <w:t>s</w:t>
            </w:r>
            <w:r w:rsidRPr="00617E26">
              <w:rPr>
                <w:rFonts w:eastAsia="Calibri" w:cs="Candara"/>
                <w:b/>
                <w:bCs/>
                <w:spacing w:val="34"/>
                <w:sz w:val="20"/>
                <w:szCs w:val="20"/>
                <w:lang w:eastAsia="en-US"/>
              </w:rPr>
              <w:t xml:space="preserve"> </w:t>
            </w:r>
            <w:r w:rsidRPr="00617E26">
              <w:rPr>
                <w:rFonts w:eastAsia="Calibri" w:cs="Candara"/>
                <w:b/>
                <w:bCs/>
                <w:sz w:val="20"/>
                <w:szCs w:val="20"/>
                <w:lang w:eastAsia="en-US"/>
              </w:rPr>
              <w:t>;</w:t>
            </w:r>
            <w:r w:rsidRPr="00617E26">
              <w:rPr>
                <w:rFonts w:eastAsia="Calibri" w:cs="Candara"/>
                <w:b/>
                <w:bCs/>
                <w:spacing w:val="36"/>
                <w:sz w:val="20"/>
                <w:szCs w:val="20"/>
                <w:lang w:eastAsia="en-US"/>
              </w:rPr>
              <w:t xml:space="preserve"> </w:t>
            </w:r>
          </w:p>
          <w:p w:rsidR="00617E26" w:rsidRPr="00617E26" w:rsidRDefault="00617E26" w:rsidP="00617E26">
            <w:pPr>
              <w:widowControl w:val="0"/>
              <w:suppressAutoHyphens w:val="0"/>
              <w:autoSpaceDE w:val="0"/>
              <w:adjustRightInd w:val="0"/>
              <w:spacing w:before="34" w:after="0" w:line="240" w:lineRule="auto"/>
              <w:ind w:left="102" w:right="-20"/>
              <w:rPr>
                <w:rFonts w:eastAsia="Calibri" w:cs="Candara"/>
                <w:sz w:val="20"/>
                <w:szCs w:val="20"/>
                <w:lang w:eastAsia="en-US"/>
              </w:rPr>
            </w:pPr>
            <w:r w:rsidRPr="00617E26">
              <w:rPr>
                <w:rFonts w:eastAsia="Calibri" w:cs="Candara"/>
                <w:b/>
                <w:bCs/>
                <w:sz w:val="20"/>
                <w:szCs w:val="20"/>
                <w:lang w:eastAsia="en-US"/>
              </w:rPr>
              <w:t>Ø</w:t>
            </w:r>
            <w:r w:rsidRPr="00617E26">
              <w:rPr>
                <w:rFonts w:eastAsia="Calibri" w:cs="Candara"/>
                <w:b/>
                <w:bCs/>
                <w:spacing w:val="35"/>
                <w:sz w:val="20"/>
                <w:szCs w:val="20"/>
                <w:lang w:eastAsia="en-US"/>
              </w:rPr>
              <w:t xml:space="preserve"> </w:t>
            </w:r>
            <w:r w:rsidRPr="00617E26">
              <w:rPr>
                <w:rFonts w:eastAsia="Calibri" w:cs="Candara"/>
                <w:b/>
                <w:bCs/>
                <w:sz w:val="20"/>
                <w:szCs w:val="20"/>
                <w:lang w:eastAsia="en-US"/>
              </w:rPr>
              <w:t>25</w:t>
            </w:r>
            <w:r w:rsidRPr="00617E26">
              <w:rPr>
                <w:rFonts w:eastAsia="Calibri" w:cs="Candara"/>
                <w:b/>
                <w:bCs/>
                <w:spacing w:val="37"/>
                <w:sz w:val="20"/>
                <w:szCs w:val="20"/>
                <w:lang w:eastAsia="en-US"/>
              </w:rPr>
              <w:t xml:space="preserve"> </w:t>
            </w:r>
            <w:r w:rsidRPr="00617E26">
              <w:rPr>
                <w:rFonts w:eastAsia="Calibri" w:cs="Candara"/>
                <w:b/>
                <w:bCs/>
                <w:spacing w:val="1"/>
                <w:sz w:val="20"/>
                <w:szCs w:val="20"/>
                <w:lang w:eastAsia="en-US"/>
              </w:rPr>
              <w:t>m</w:t>
            </w:r>
            <w:r w:rsidRPr="00617E26">
              <w:rPr>
                <w:rFonts w:eastAsia="Calibri" w:cs="Candara"/>
                <w:b/>
                <w:bCs/>
                <w:sz w:val="20"/>
                <w:szCs w:val="20"/>
                <w:lang w:eastAsia="en-US"/>
              </w:rPr>
              <w:t>m</w:t>
            </w:r>
            <w:r w:rsidRPr="00617E26">
              <w:rPr>
                <w:rFonts w:eastAsia="Calibri" w:cs="Candara"/>
                <w:sz w:val="20"/>
                <w:szCs w:val="20"/>
                <w:lang w:eastAsia="en-US"/>
              </w:rPr>
              <w:t xml:space="preserve"> </w:t>
            </w:r>
            <w:r w:rsidRPr="00617E26">
              <w:rPr>
                <w:rFonts w:eastAsia="Calibri" w:cs="Candara"/>
                <w:b/>
                <w:bCs/>
                <w:spacing w:val="-1"/>
                <w:sz w:val="20"/>
                <w:szCs w:val="20"/>
                <w:lang w:eastAsia="en-US"/>
              </w:rPr>
              <w:t>(</w:t>
            </w:r>
            <w:r w:rsidRPr="00617E26">
              <w:rPr>
                <w:rFonts w:eastAsia="Calibri" w:cs="Candara"/>
                <w:b/>
                <w:bCs/>
                <w:spacing w:val="1"/>
                <w:sz w:val="20"/>
                <w:szCs w:val="20"/>
                <w:lang w:eastAsia="en-US"/>
              </w:rPr>
              <w:t>i</w:t>
            </w:r>
            <w:r w:rsidRPr="00617E26">
              <w:rPr>
                <w:rFonts w:eastAsia="Calibri" w:cs="Candara"/>
                <w:b/>
                <w:bCs/>
                <w:spacing w:val="-1"/>
                <w:sz w:val="20"/>
                <w:szCs w:val="20"/>
                <w:lang w:eastAsia="en-US"/>
              </w:rPr>
              <w:t>n</w:t>
            </w:r>
            <w:r w:rsidRPr="00617E26">
              <w:rPr>
                <w:rFonts w:eastAsia="Calibri" w:cs="Candara"/>
                <w:b/>
                <w:bCs/>
                <w:sz w:val="20"/>
                <w:szCs w:val="20"/>
                <w:lang w:eastAsia="en-US"/>
              </w:rPr>
              <w:t>t</w:t>
            </w:r>
            <w:r w:rsidRPr="00617E26">
              <w:rPr>
                <w:rFonts w:eastAsia="Calibri" w:cs="Candara"/>
                <w:b/>
                <w:bCs/>
                <w:spacing w:val="-1"/>
                <w:sz w:val="20"/>
                <w:szCs w:val="20"/>
                <w:lang w:eastAsia="en-US"/>
              </w:rPr>
              <w:t>e</w:t>
            </w:r>
            <w:r w:rsidRPr="00617E26">
              <w:rPr>
                <w:rFonts w:eastAsia="Calibri" w:cs="Candara"/>
                <w:b/>
                <w:bCs/>
                <w:sz w:val="20"/>
                <w:szCs w:val="20"/>
                <w:lang w:eastAsia="en-US"/>
              </w:rPr>
              <w:t>r</w:t>
            </w:r>
            <w:r w:rsidRPr="00617E26">
              <w:rPr>
                <w:rFonts w:eastAsia="Calibri" w:cs="Candara"/>
                <w:b/>
                <w:bCs/>
                <w:spacing w:val="2"/>
                <w:sz w:val="20"/>
                <w:szCs w:val="20"/>
                <w:lang w:eastAsia="en-US"/>
              </w:rPr>
              <w:t>c</w:t>
            </w:r>
            <w:r w:rsidRPr="00617E26">
              <w:rPr>
                <w:rFonts w:eastAsia="Calibri" w:cs="Candara"/>
                <w:b/>
                <w:bCs/>
                <w:spacing w:val="-1"/>
                <w:sz w:val="20"/>
                <w:szCs w:val="20"/>
                <w:lang w:eastAsia="en-US"/>
              </w:rPr>
              <w:t>h</w:t>
            </w:r>
            <w:r w:rsidRPr="00617E26">
              <w:rPr>
                <w:rFonts w:eastAsia="Calibri" w:cs="Candara"/>
                <w:b/>
                <w:bCs/>
                <w:sz w:val="20"/>
                <w:szCs w:val="20"/>
                <w:lang w:eastAsia="en-US"/>
              </w:rPr>
              <w:t>an</w:t>
            </w:r>
            <w:r w:rsidRPr="00617E26">
              <w:rPr>
                <w:rFonts w:eastAsia="Calibri" w:cs="Candara"/>
                <w:b/>
                <w:bCs/>
                <w:spacing w:val="-1"/>
                <w:sz w:val="20"/>
                <w:szCs w:val="20"/>
                <w:lang w:eastAsia="en-US"/>
              </w:rPr>
              <w:t>ge</w:t>
            </w:r>
            <w:r w:rsidRPr="00617E26">
              <w:rPr>
                <w:rFonts w:eastAsia="Calibri" w:cs="Candara"/>
                <w:b/>
                <w:bCs/>
                <w:sz w:val="20"/>
                <w:szCs w:val="20"/>
                <w:lang w:eastAsia="en-US"/>
              </w:rPr>
              <w:t>a</w:t>
            </w:r>
            <w:r w:rsidRPr="00617E26">
              <w:rPr>
                <w:rFonts w:eastAsia="Calibri" w:cs="Candara"/>
                <w:b/>
                <w:bCs/>
                <w:spacing w:val="1"/>
                <w:sz w:val="20"/>
                <w:szCs w:val="20"/>
                <w:lang w:eastAsia="en-US"/>
              </w:rPr>
              <w:t>bl</w:t>
            </w:r>
            <w:r w:rsidRPr="00617E26">
              <w:rPr>
                <w:rFonts w:eastAsia="Calibri" w:cs="Candara"/>
                <w:b/>
                <w:bCs/>
                <w:spacing w:val="-1"/>
                <w:sz w:val="20"/>
                <w:szCs w:val="20"/>
                <w:lang w:eastAsia="en-US"/>
              </w:rPr>
              <w:t>e</w:t>
            </w:r>
            <w:r w:rsidRPr="00617E26">
              <w:rPr>
                <w:rFonts w:eastAsia="Calibri" w:cs="Candara"/>
                <w:b/>
                <w:bCs/>
                <w:sz w:val="20"/>
                <w:szCs w:val="20"/>
                <w:lang w:eastAsia="en-US"/>
              </w:rPr>
              <w:t>)</w:t>
            </w:r>
          </w:p>
          <w:p w:rsidR="00617E26" w:rsidRPr="00617E26" w:rsidRDefault="00617E26" w:rsidP="00617E26">
            <w:pPr>
              <w:widowControl w:val="0"/>
              <w:suppressAutoHyphens w:val="0"/>
              <w:autoSpaceDE w:val="0"/>
              <w:adjustRightInd w:val="0"/>
              <w:spacing w:before="34" w:after="0" w:line="240" w:lineRule="auto"/>
              <w:ind w:left="102" w:right="-20"/>
              <w:rPr>
                <w:rFonts w:eastAsia="Calibri" w:cs="Candara"/>
                <w:sz w:val="20"/>
                <w:szCs w:val="20"/>
                <w:lang w:eastAsia="en-US"/>
              </w:rPr>
            </w:pPr>
            <w:r w:rsidRPr="00617E26">
              <w:rPr>
                <w:rFonts w:eastAsia="Calibri" w:cs="Candara"/>
                <w:sz w:val="20"/>
                <w:szCs w:val="20"/>
                <w:lang w:eastAsia="en-US"/>
              </w:rPr>
              <w:t>Co</w:t>
            </w:r>
            <w:r w:rsidRPr="00617E26">
              <w:rPr>
                <w:rFonts w:eastAsia="Calibri" w:cs="Candara"/>
                <w:spacing w:val="-1"/>
                <w:sz w:val="20"/>
                <w:szCs w:val="20"/>
                <w:lang w:eastAsia="en-US"/>
              </w:rPr>
              <w:t>l</w:t>
            </w:r>
            <w:r w:rsidRPr="00617E26">
              <w:rPr>
                <w:rFonts w:eastAsia="Calibri" w:cs="Candara"/>
                <w:sz w:val="20"/>
                <w:szCs w:val="20"/>
                <w:lang w:eastAsia="en-US"/>
              </w:rPr>
              <w:t>o</w:t>
            </w:r>
            <w:r w:rsidRPr="00617E26">
              <w:rPr>
                <w:rFonts w:eastAsia="Calibri" w:cs="Candara"/>
                <w:spacing w:val="1"/>
                <w:sz w:val="20"/>
                <w:szCs w:val="20"/>
                <w:lang w:eastAsia="en-US"/>
              </w:rPr>
              <w:t>r</w:t>
            </w:r>
            <w:r w:rsidRPr="00617E26">
              <w:rPr>
                <w:rFonts w:eastAsia="Calibri" w:cs="Candara"/>
                <w:spacing w:val="-1"/>
                <w:sz w:val="20"/>
                <w:szCs w:val="20"/>
                <w:lang w:eastAsia="en-US"/>
              </w:rPr>
              <w:t>i</w:t>
            </w:r>
            <w:r w:rsidRPr="00617E26">
              <w:rPr>
                <w:rFonts w:eastAsia="Calibri" w:cs="Candara"/>
                <w:sz w:val="20"/>
                <w:szCs w:val="20"/>
                <w:lang w:eastAsia="en-US"/>
              </w:rPr>
              <w:t>s</w:t>
            </w:r>
            <w:r w:rsidRPr="00617E26">
              <w:rPr>
                <w:rFonts w:eastAsia="Calibri" w:cs="Candara"/>
                <w:spacing w:val="-1"/>
                <w:sz w:val="20"/>
                <w:szCs w:val="20"/>
                <w:lang w:eastAsia="en-US"/>
              </w:rPr>
              <w:t xml:space="preserve"> </w:t>
            </w:r>
            <w:r w:rsidRPr="00617E26">
              <w:rPr>
                <w:rFonts w:eastAsia="Calibri" w:cs="Candara"/>
                <w:sz w:val="20"/>
                <w:szCs w:val="20"/>
                <w:lang w:eastAsia="en-US"/>
              </w:rPr>
              <w:t xml:space="preserve">: </w:t>
            </w:r>
            <w:r w:rsidRPr="00617E26">
              <w:rPr>
                <w:rFonts w:eastAsia="Calibri" w:cs="Candara"/>
                <w:b/>
                <w:bCs/>
                <w:spacing w:val="1"/>
                <w:sz w:val="20"/>
                <w:szCs w:val="20"/>
                <w:lang w:eastAsia="en-US"/>
              </w:rPr>
              <w:t>e</w:t>
            </w:r>
            <w:r w:rsidRPr="00617E26">
              <w:rPr>
                <w:rFonts w:eastAsia="Calibri" w:cs="Candara"/>
                <w:b/>
                <w:bCs/>
                <w:sz w:val="20"/>
                <w:szCs w:val="20"/>
                <w:lang w:eastAsia="en-US"/>
              </w:rPr>
              <w:t>n</w:t>
            </w:r>
            <w:r w:rsidRPr="00617E26">
              <w:rPr>
                <w:rFonts w:eastAsia="Calibri" w:cs="Candara"/>
                <w:b/>
                <w:bCs/>
                <w:spacing w:val="-1"/>
                <w:sz w:val="20"/>
                <w:szCs w:val="20"/>
                <w:lang w:eastAsia="en-US"/>
              </w:rPr>
              <w:t xml:space="preserve"> </w:t>
            </w:r>
            <w:r w:rsidRPr="00617E26">
              <w:rPr>
                <w:rFonts w:eastAsia="Calibri" w:cs="Candara"/>
                <w:b/>
                <w:bCs/>
                <w:sz w:val="20"/>
                <w:szCs w:val="20"/>
                <w:lang w:eastAsia="en-US"/>
              </w:rPr>
              <w:t>a</w:t>
            </w:r>
            <w:r w:rsidRPr="00617E26">
              <w:rPr>
                <w:rFonts w:eastAsia="Calibri" w:cs="Candara"/>
                <w:b/>
                <w:bCs/>
                <w:spacing w:val="2"/>
                <w:sz w:val="20"/>
                <w:szCs w:val="20"/>
                <w:lang w:eastAsia="en-US"/>
              </w:rPr>
              <w:t>c</w:t>
            </w:r>
            <w:r w:rsidRPr="00617E26">
              <w:rPr>
                <w:rFonts w:eastAsia="Calibri" w:cs="Candara"/>
                <w:b/>
                <w:bCs/>
                <w:spacing w:val="-1"/>
                <w:sz w:val="20"/>
                <w:szCs w:val="20"/>
                <w:lang w:eastAsia="en-US"/>
              </w:rPr>
              <w:t>c</w:t>
            </w:r>
            <w:r w:rsidRPr="00617E26">
              <w:rPr>
                <w:rFonts w:eastAsia="Calibri" w:cs="Candara"/>
                <w:b/>
                <w:bCs/>
                <w:sz w:val="20"/>
                <w:szCs w:val="20"/>
                <w:lang w:eastAsia="en-US"/>
              </w:rPr>
              <w:t>ord</w:t>
            </w:r>
            <w:r w:rsidRPr="00617E26">
              <w:rPr>
                <w:rFonts w:eastAsia="Calibri" w:cs="Candara"/>
                <w:b/>
                <w:bCs/>
                <w:spacing w:val="-1"/>
                <w:sz w:val="20"/>
                <w:szCs w:val="20"/>
                <w:lang w:eastAsia="en-US"/>
              </w:rPr>
              <w:t xml:space="preserve"> </w:t>
            </w:r>
            <w:r w:rsidRPr="00617E26">
              <w:rPr>
                <w:rFonts w:eastAsia="Calibri" w:cs="Candara"/>
                <w:b/>
                <w:bCs/>
                <w:sz w:val="20"/>
                <w:szCs w:val="20"/>
                <w:lang w:eastAsia="en-US"/>
              </w:rPr>
              <w:t>a</w:t>
            </w:r>
            <w:r w:rsidRPr="00617E26">
              <w:rPr>
                <w:rFonts w:eastAsia="Calibri" w:cs="Candara"/>
                <w:b/>
                <w:bCs/>
                <w:spacing w:val="1"/>
                <w:sz w:val="20"/>
                <w:szCs w:val="20"/>
                <w:lang w:eastAsia="en-US"/>
              </w:rPr>
              <w:t>v</w:t>
            </w:r>
            <w:r w:rsidRPr="00617E26">
              <w:rPr>
                <w:rFonts w:eastAsia="Calibri" w:cs="Candara"/>
                <w:b/>
                <w:bCs/>
                <w:spacing w:val="-1"/>
                <w:sz w:val="20"/>
                <w:szCs w:val="20"/>
                <w:lang w:eastAsia="en-US"/>
              </w:rPr>
              <w:t>e</w:t>
            </w:r>
            <w:r w:rsidRPr="00617E26">
              <w:rPr>
                <w:rFonts w:eastAsia="Calibri" w:cs="Candara"/>
                <w:b/>
                <w:bCs/>
                <w:sz w:val="20"/>
                <w:szCs w:val="20"/>
                <w:lang w:eastAsia="en-US"/>
              </w:rPr>
              <w:t>c</w:t>
            </w:r>
            <w:r w:rsidRPr="00617E26">
              <w:rPr>
                <w:rFonts w:eastAsia="Calibri" w:cs="Candara"/>
                <w:b/>
                <w:bCs/>
                <w:spacing w:val="1"/>
                <w:sz w:val="20"/>
                <w:szCs w:val="20"/>
                <w:lang w:eastAsia="en-US"/>
              </w:rPr>
              <w:t xml:space="preserve"> </w:t>
            </w:r>
            <w:r w:rsidRPr="00617E26">
              <w:rPr>
                <w:rFonts w:eastAsia="Calibri" w:cs="Candara"/>
                <w:b/>
                <w:bCs/>
                <w:spacing w:val="-1"/>
                <w:sz w:val="20"/>
                <w:szCs w:val="20"/>
                <w:lang w:eastAsia="en-US"/>
              </w:rPr>
              <w:t>l</w:t>
            </w:r>
            <w:r w:rsidRPr="00617E26">
              <w:rPr>
                <w:rFonts w:eastAsia="Calibri" w:cs="Candara"/>
                <w:b/>
                <w:bCs/>
                <w:sz w:val="20"/>
                <w:szCs w:val="20"/>
                <w:lang w:eastAsia="en-US"/>
              </w:rPr>
              <w:t>e</w:t>
            </w:r>
            <w:r w:rsidRPr="00617E26">
              <w:rPr>
                <w:rFonts w:eastAsia="Calibri" w:cs="Candara"/>
                <w:b/>
                <w:bCs/>
                <w:spacing w:val="-1"/>
                <w:sz w:val="20"/>
                <w:szCs w:val="20"/>
                <w:lang w:eastAsia="en-US"/>
              </w:rPr>
              <w:t xml:space="preserve"> </w:t>
            </w:r>
            <w:r w:rsidRPr="00617E26">
              <w:rPr>
                <w:rFonts w:eastAsia="Calibri" w:cs="Candara"/>
                <w:b/>
                <w:bCs/>
                <w:sz w:val="20"/>
                <w:szCs w:val="20"/>
                <w:lang w:eastAsia="en-US"/>
              </w:rPr>
              <w:t>M</w:t>
            </w:r>
            <w:r w:rsidRPr="00617E26">
              <w:rPr>
                <w:rFonts w:eastAsia="Calibri" w:cs="Candara"/>
                <w:b/>
                <w:bCs/>
                <w:spacing w:val="1"/>
                <w:sz w:val="20"/>
                <w:szCs w:val="20"/>
                <w:lang w:eastAsia="en-US"/>
              </w:rPr>
              <w:t>ai</w:t>
            </w:r>
            <w:r w:rsidRPr="00617E26">
              <w:rPr>
                <w:rFonts w:eastAsia="Calibri" w:cs="Candara"/>
                <w:b/>
                <w:bCs/>
                <w:sz w:val="20"/>
                <w:szCs w:val="20"/>
                <w:lang w:eastAsia="en-US"/>
              </w:rPr>
              <w:t>t</w:t>
            </w:r>
            <w:r w:rsidRPr="00617E26">
              <w:rPr>
                <w:rFonts w:eastAsia="Calibri" w:cs="Candara"/>
                <w:b/>
                <w:bCs/>
                <w:spacing w:val="2"/>
                <w:sz w:val="20"/>
                <w:szCs w:val="20"/>
                <w:lang w:eastAsia="en-US"/>
              </w:rPr>
              <w:t>r</w:t>
            </w:r>
            <w:r w:rsidRPr="00617E26">
              <w:rPr>
                <w:rFonts w:eastAsia="Calibri" w:cs="Candara"/>
                <w:b/>
                <w:bCs/>
                <w:sz w:val="20"/>
                <w:szCs w:val="20"/>
                <w:lang w:eastAsia="en-US"/>
              </w:rPr>
              <w:t>e</w:t>
            </w:r>
            <w:r w:rsidRPr="00617E26">
              <w:rPr>
                <w:rFonts w:eastAsia="Calibri" w:cs="Candara"/>
                <w:b/>
                <w:bCs/>
                <w:spacing w:val="-1"/>
                <w:sz w:val="20"/>
                <w:szCs w:val="20"/>
                <w:lang w:eastAsia="en-US"/>
              </w:rPr>
              <w:t xml:space="preserve"> d</w:t>
            </w:r>
            <w:r w:rsidRPr="00617E26">
              <w:rPr>
                <w:rFonts w:eastAsia="Calibri" w:cs="Candara"/>
                <w:b/>
                <w:bCs/>
                <w:sz w:val="20"/>
                <w:szCs w:val="20"/>
                <w:lang w:eastAsia="en-US"/>
              </w:rPr>
              <w:t>’o</w:t>
            </w:r>
            <w:r w:rsidRPr="00617E26">
              <w:rPr>
                <w:rFonts w:eastAsia="Calibri" w:cs="Candara"/>
                <w:b/>
                <w:bCs/>
                <w:spacing w:val="1"/>
                <w:sz w:val="20"/>
                <w:szCs w:val="20"/>
                <w:lang w:eastAsia="en-US"/>
              </w:rPr>
              <w:t>uv</w:t>
            </w:r>
            <w:r w:rsidRPr="00617E26">
              <w:rPr>
                <w:rFonts w:eastAsia="Calibri" w:cs="Candara"/>
                <w:b/>
                <w:bCs/>
                <w:sz w:val="20"/>
                <w:szCs w:val="20"/>
                <w:lang w:eastAsia="en-US"/>
              </w:rPr>
              <w:t>r</w:t>
            </w:r>
            <w:r w:rsidRPr="00617E26">
              <w:rPr>
                <w:rFonts w:eastAsia="Calibri" w:cs="Candara"/>
                <w:b/>
                <w:bCs/>
                <w:spacing w:val="1"/>
                <w:sz w:val="20"/>
                <w:szCs w:val="20"/>
                <w:lang w:eastAsia="en-US"/>
              </w:rPr>
              <w:t>a</w:t>
            </w:r>
            <w:r w:rsidRPr="00617E26">
              <w:rPr>
                <w:rFonts w:eastAsia="Calibri" w:cs="Candara"/>
                <w:b/>
                <w:bCs/>
                <w:spacing w:val="-1"/>
                <w:sz w:val="20"/>
                <w:szCs w:val="20"/>
                <w:lang w:eastAsia="en-US"/>
              </w:rPr>
              <w:t>g</w:t>
            </w:r>
            <w:r w:rsidRPr="00617E26">
              <w:rPr>
                <w:rFonts w:eastAsia="Calibri" w:cs="Candara"/>
                <w:b/>
                <w:bCs/>
                <w:sz w:val="20"/>
                <w:szCs w:val="20"/>
                <w:lang w:eastAsia="en-US"/>
              </w:rPr>
              <w:t>e</w:t>
            </w:r>
          </w:p>
          <w:p w:rsidR="00617E26" w:rsidRPr="00617E26" w:rsidRDefault="00617E26" w:rsidP="00617E26">
            <w:pPr>
              <w:widowControl w:val="0"/>
              <w:suppressAutoHyphens w:val="0"/>
              <w:autoSpaceDE w:val="0"/>
              <w:adjustRightInd w:val="0"/>
              <w:spacing w:after="0" w:line="219" w:lineRule="exact"/>
              <w:ind w:left="102" w:right="-20"/>
              <w:rPr>
                <w:rFonts w:eastAsia="Calibri"/>
                <w:sz w:val="20"/>
                <w:szCs w:val="20"/>
                <w:lang w:eastAsia="en-US"/>
              </w:rPr>
            </w:pPr>
            <w:r w:rsidRPr="00617E26">
              <w:rPr>
                <w:rFonts w:eastAsia="Calibri" w:cs="Candara"/>
                <w:sz w:val="20"/>
                <w:szCs w:val="20"/>
                <w:lang w:eastAsia="en-US"/>
              </w:rPr>
              <w:t>C</w:t>
            </w:r>
            <w:r w:rsidRPr="00617E26">
              <w:rPr>
                <w:rFonts w:eastAsia="Calibri" w:cs="Candara"/>
                <w:spacing w:val="-2"/>
                <w:sz w:val="20"/>
                <w:szCs w:val="20"/>
                <w:lang w:eastAsia="en-US"/>
              </w:rPr>
              <w:t>e</w:t>
            </w:r>
            <w:r w:rsidRPr="00617E26">
              <w:rPr>
                <w:rFonts w:eastAsia="Calibri" w:cs="Candara"/>
                <w:spacing w:val="1"/>
                <w:sz w:val="20"/>
                <w:szCs w:val="20"/>
                <w:lang w:eastAsia="en-US"/>
              </w:rPr>
              <w:t>r</w:t>
            </w:r>
            <w:r w:rsidRPr="00617E26">
              <w:rPr>
                <w:rFonts w:eastAsia="Calibri" w:cs="Candara"/>
                <w:sz w:val="20"/>
                <w:szCs w:val="20"/>
                <w:lang w:eastAsia="en-US"/>
              </w:rPr>
              <w:t>t</w:t>
            </w:r>
            <w:r w:rsidRPr="00617E26">
              <w:rPr>
                <w:rFonts w:eastAsia="Calibri" w:cs="Candara"/>
                <w:spacing w:val="-1"/>
                <w:sz w:val="20"/>
                <w:szCs w:val="20"/>
                <w:lang w:eastAsia="en-US"/>
              </w:rPr>
              <w:t>ifi</w:t>
            </w:r>
            <w:r w:rsidRPr="00617E26">
              <w:rPr>
                <w:rFonts w:eastAsia="Calibri" w:cs="Candara"/>
                <w:sz w:val="20"/>
                <w:szCs w:val="20"/>
                <w:lang w:eastAsia="en-US"/>
              </w:rPr>
              <w:t>c</w:t>
            </w:r>
            <w:r w:rsidRPr="00617E26">
              <w:rPr>
                <w:rFonts w:eastAsia="Calibri" w:cs="Candara"/>
                <w:spacing w:val="1"/>
                <w:sz w:val="20"/>
                <w:szCs w:val="20"/>
                <w:lang w:eastAsia="en-US"/>
              </w:rPr>
              <w:t>a</w:t>
            </w:r>
            <w:r w:rsidRPr="00617E26">
              <w:rPr>
                <w:rFonts w:eastAsia="Calibri" w:cs="Candara"/>
                <w:sz w:val="20"/>
                <w:szCs w:val="20"/>
                <w:lang w:eastAsia="en-US"/>
              </w:rPr>
              <w:t>t</w:t>
            </w:r>
            <w:r w:rsidRPr="00617E26">
              <w:rPr>
                <w:rFonts w:eastAsia="Calibri" w:cs="Candara"/>
                <w:spacing w:val="-1"/>
                <w:sz w:val="20"/>
                <w:szCs w:val="20"/>
                <w:lang w:eastAsia="en-US"/>
              </w:rPr>
              <w:t>i</w:t>
            </w:r>
            <w:r w:rsidRPr="00617E26">
              <w:rPr>
                <w:rFonts w:eastAsia="Calibri" w:cs="Candara"/>
                <w:sz w:val="20"/>
                <w:szCs w:val="20"/>
                <w:lang w:eastAsia="en-US"/>
              </w:rPr>
              <w:t>on</w:t>
            </w:r>
            <w:r w:rsidRPr="00617E26">
              <w:rPr>
                <w:rFonts w:eastAsia="Calibri" w:cs="Candara"/>
                <w:spacing w:val="1"/>
                <w:sz w:val="20"/>
                <w:szCs w:val="20"/>
                <w:lang w:eastAsia="en-US"/>
              </w:rPr>
              <w:t xml:space="preserve"> </w:t>
            </w:r>
            <w:r w:rsidRPr="00617E26">
              <w:rPr>
                <w:rFonts w:eastAsia="Calibri" w:cs="Candara"/>
                <w:sz w:val="20"/>
                <w:szCs w:val="20"/>
                <w:lang w:eastAsia="en-US"/>
              </w:rPr>
              <w:t xml:space="preserve">: </w:t>
            </w:r>
            <w:r w:rsidRPr="00617E26">
              <w:rPr>
                <w:rFonts w:eastAsia="Calibri" w:cs="Candara"/>
                <w:b/>
                <w:bCs/>
                <w:spacing w:val="1"/>
                <w:sz w:val="20"/>
                <w:szCs w:val="20"/>
                <w:lang w:eastAsia="en-US"/>
              </w:rPr>
              <w:t>E</w:t>
            </w:r>
            <w:r w:rsidRPr="00617E26">
              <w:rPr>
                <w:rFonts w:eastAsia="Calibri" w:cs="Candara"/>
                <w:b/>
                <w:bCs/>
                <w:sz w:val="20"/>
                <w:szCs w:val="20"/>
                <w:lang w:eastAsia="en-US"/>
              </w:rPr>
              <w:t xml:space="preserve">N </w:t>
            </w:r>
            <w:r w:rsidRPr="00617E26">
              <w:rPr>
                <w:rFonts w:eastAsia="Calibri" w:cs="Candara"/>
                <w:b/>
                <w:bCs/>
                <w:spacing w:val="-1"/>
                <w:sz w:val="20"/>
                <w:szCs w:val="20"/>
                <w:lang w:eastAsia="en-US"/>
              </w:rPr>
              <w:t>84</w:t>
            </w:r>
            <w:r w:rsidRPr="00617E26">
              <w:rPr>
                <w:rFonts w:eastAsia="Calibri" w:cs="Candara"/>
                <w:b/>
                <w:bCs/>
                <w:sz w:val="20"/>
                <w:szCs w:val="20"/>
                <w:lang w:eastAsia="en-US"/>
              </w:rPr>
              <w:t>0</w:t>
            </w:r>
            <w:r w:rsidRPr="00617E26">
              <w:rPr>
                <w:rFonts w:eastAsia="Calibri" w:cs="Candara"/>
                <w:b/>
                <w:bCs/>
                <w:spacing w:val="2"/>
                <w:sz w:val="20"/>
                <w:szCs w:val="20"/>
                <w:lang w:eastAsia="en-US"/>
              </w:rPr>
              <w:t xml:space="preserve"> </w:t>
            </w:r>
            <w:r w:rsidRPr="00617E26">
              <w:rPr>
                <w:rFonts w:eastAsia="Calibri" w:cs="Candara"/>
                <w:b/>
                <w:bCs/>
                <w:sz w:val="20"/>
                <w:szCs w:val="20"/>
                <w:lang w:eastAsia="en-US"/>
              </w:rPr>
              <w:t>; RAL</w:t>
            </w:r>
            <w:r w:rsidRPr="00617E26">
              <w:rPr>
                <w:rFonts w:eastAsia="Calibri" w:cs="Candara"/>
                <w:b/>
                <w:bCs/>
                <w:spacing w:val="-2"/>
                <w:sz w:val="20"/>
                <w:szCs w:val="20"/>
                <w:lang w:eastAsia="en-US"/>
              </w:rPr>
              <w:t xml:space="preserve"> </w:t>
            </w:r>
            <w:r w:rsidRPr="00617E26">
              <w:rPr>
                <w:rFonts w:eastAsia="Calibri" w:cs="Candara"/>
                <w:b/>
                <w:bCs/>
                <w:spacing w:val="1"/>
                <w:sz w:val="20"/>
                <w:szCs w:val="20"/>
                <w:lang w:eastAsia="en-US"/>
              </w:rPr>
              <w:t>G</w:t>
            </w:r>
            <w:r w:rsidRPr="00617E26">
              <w:rPr>
                <w:rFonts w:eastAsia="Calibri" w:cs="Candara"/>
                <w:b/>
                <w:bCs/>
                <w:sz w:val="20"/>
                <w:szCs w:val="20"/>
                <w:lang w:eastAsia="en-US"/>
              </w:rPr>
              <w:t xml:space="preserve">Z </w:t>
            </w:r>
            <w:r w:rsidRPr="00617E26">
              <w:rPr>
                <w:rFonts w:eastAsia="Calibri" w:cs="Candara"/>
                <w:b/>
                <w:bCs/>
                <w:spacing w:val="1"/>
                <w:sz w:val="20"/>
                <w:szCs w:val="20"/>
                <w:lang w:eastAsia="en-US"/>
              </w:rPr>
              <w:t>9</w:t>
            </w:r>
            <w:r w:rsidRPr="00617E26">
              <w:rPr>
                <w:rFonts w:eastAsia="Calibri" w:cs="Candara"/>
                <w:b/>
                <w:bCs/>
                <w:spacing w:val="-1"/>
                <w:sz w:val="20"/>
                <w:szCs w:val="20"/>
                <w:lang w:eastAsia="en-US"/>
              </w:rPr>
              <w:t>5</w:t>
            </w:r>
            <w:r w:rsidRPr="00617E26">
              <w:rPr>
                <w:rFonts w:eastAsia="Calibri" w:cs="Candara"/>
                <w:b/>
                <w:bCs/>
                <w:sz w:val="20"/>
                <w:szCs w:val="20"/>
                <w:lang w:eastAsia="en-US"/>
              </w:rPr>
              <w:t>1/1</w:t>
            </w:r>
            <w:r w:rsidRPr="00617E26">
              <w:rPr>
                <w:rFonts w:eastAsia="Calibri" w:cs="Candara"/>
                <w:b/>
                <w:bCs/>
                <w:spacing w:val="-1"/>
                <w:sz w:val="20"/>
                <w:szCs w:val="20"/>
                <w:lang w:eastAsia="en-US"/>
              </w:rPr>
              <w:t xml:space="preserve"> </w:t>
            </w:r>
            <w:r w:rsidRPr="00617E26">
              <w:rPr>
                <w:rFonts w:eastAsia="Calibri" w:cs="Candara"/>
                <w:b/>
                <w:bCs/>
                <w:sz w:val="20"/>
                <w:szCs w:val="20"/>
                <w:lang w:eastAsia="en-US"/>
              </w:rPr>
              <w:t>; Mark</w:t>
            </w:r>
            <w:r w:rsidRPr="00617E26">
              <w:rPr>
                <w:rFonts w:eastAsia="Calibri" w:cs="Candara"/>
                <w:b/>
                <w:bCs/>
                <w:spacing w:val="-1"/>
                <w:sz w:val="20"/>
                <w:szCs w:val="20"/>
                <w:lang w:eastAsia="en-US"/>
              </w:rPr>
              <w:t xml:space="preserve"> </w:t>
            </w:r>
            <w:r w:rsidRPr="00617E26">
              <w:rPr>
                <w:rFonts w:eastAsia="Calibri" w:cs="Candara"/>
                <w:b/>
                <w:bCs/>
                <w:sz w:val="20"/>
                <w:szCs w:val="20"/>
                <w:lang w:eastAsia="en-US"/>
              </w:rPr>
              <w:t>NF</w:t>
            </w:r>
          </w:p>
        </w:tc>
        <w:tc>
          <w:tcPr>
            <w:tcW w:w="2240" w:type="dxa"/>
            <w:tcBorders>
              <w:top w:val="single" w:sz="4" w:space="0" w:color="000000"/>
              <w:left w:val="single" w:sz="4" w:space="0" w:color="000000"/>
              <w:bottom w:val="single" w:sz="4" w:space="0" w:color="000000"/>
              <w:right w:val="single" w:sz="4" w:space="0" w:color="000000"/>
            </w:tcBorders>
            <w:vAlign w:val="center"/>
          </w:tcPr>
          <w:p w:rsidR="00617E26" w:rsidRPr="00617E26" w:rsidRDefault="00DA2CE4" w:rsidP="0084007F">
            <w:pPr>
              <w:widowControl w:val="0"/>
              <w:suppressAutoHyphens w:val="0"/>
              <w:autoSpaceDE w:val="0"/>
              <w:adjustRightInd w:val="0"/>
              <w:spacing w:after="0" w:line="240" w:lineRule="auto"/>
              <w:ind w:right="-20"/>
              <w:jc w:val="center"/>
              <w:rPr>
                <w:rFonts w:eastAsia="Calibri"/>
                <w:sz w:val="20"/>
                <w:szCs w:val="20"/>
                <w:lang w:eastAsia="en-US"/>
              </w:rPr>
            </w:pPr>
            <w:r>
              <w:rPr>
                <w:rFonts w:eastAsia="Calibri"/>
                <w:noProof/>
                <w:sz w:val="20"/>
                <w:szCs w:val="20"/>
              </w:rPr>
              <mc:AlternateContent>
                <mc:Choice Requires="wps">
                  <w:drawing>
                    <wp:anchor distT="0" distB="0" distL="114300" distR="114300" simplePos="0" relativeHeight="251675648" behindDoc="0" locked="0" layoutInCell="1" allowOverlap="1" wp14:anchorId="39F73DB7" wp14:editId="5D076AF9">
                      <wp:simplePos x="0" y="0"/>
                      <wp:positionH relativeFrom="column">
                        <wp:posOffset>506730</wp:posOffset>
                      </wp:positionH>
                      <wp:positionV relativeFrom="paragraph">
                        <wp:posOffset>313055</wp:posOffset>
                      </wp:positionV>
                      <wp:extent cx="678180" cy="205740"/>
                      <wp:effectExtent l="0" t="0" r="7620" b="3810"/>
                      <wp:wrapNone/>
                      <wp:docPr id="56" name="Zone de texte 56"/>
                      <wp:cNvGraphicFramePr/>
                      <a:graphic xmlns:a="http://schemas.openxmlformats.org/drawingml/2006/main">
                        <a:graphicData uri="http://schemas.microsoft.com/office/word/2010/wordprocessingShape">
                          <wps:wsp>
                            <wps:cNvSpPr txBox="1"/>
                            <wps:spPr>
                              <a:xfrm>
                                <a:off x="0" y="0"/>
                                <a:ext cx="678180" cy="205740"/>
                              </a:xfrm>
                              <a:prstGeom prst="rect">
                                <a:avLst/>
                              </a:prstGeom>
                              <a:solidFill>
                                <a:srgbClr val="3B753E"/>
                              </a:solidFill>
                              <a:ln w="6350">
                                <a:noFill/>
                              </a:ln>
                            </wps:spPr>
                            <wps:txbx>
                              <w:txbxContent>
                                <w:p w:rsidR="00D202B0" w:rsidRDefault="00D202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73DB7" id="Zone de texte 56" o:spid="_x0000_s1058" type="#_x0000_t202" style="position:absolute;left:0;text-align:left;margin-left:39.9pt;margin-top:24.65pt;width:53.4pt;height:1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" fillcolor="#3b753e" stroked="f" strokeweight=".5pt">
                      <v:textbox>
                        <w:txbxContent>
                          <w:p w:rsidR="00D202B0" w:rsidRDefault="00D202B0"/>
                        </w:txbxContent>
                      </v:textbox>
                    </v:shape>
                  </w:pict>
                </mc:Fallback>
              </mc:AlternateContent>
            </w:r>
            <w:r w:rsidR="00617E26" w:rsidRPr="00617E26">
              <w:rPr>
                <w:rFonts w:eastAsia="Calibri"/>
                <w:noProof/>
                <w:sz w:val="20"/>
                <w:szCs w:val="20"/>
              </w:rPr>
              <w:drawing>
                <wp:inline distT="0" distB="0" distL="0" distR="0" wp14:anchorId="009FB5F7" wp14:editId="0A14809A">
                  <wp:extent cx="1291069" cy="1224280"/>
                  <wp:effectExtent l="0" t="0" r="4445" b="0"/>
                  <wp:docPr id="46759" name="Image 46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4729" cy="1227751"/>
                          </a:xfrm>
                          <a:prstGeom prst="rect">
                            <a:avLst/>
                          </a:prstGeom>
                          <a:noFill/>
                          <a:ln>
                            <a:noFill/>
                          </a:ln>
                        </pic:spPr>
                      </pic:pic>
                    </a:graphicData>
                  </a:graphic>
                </wp:inline>
              </w:drawing>
            </w:r>
          </w:p>
        </w:tc>
      </w:tr>
    </w:tbl>
    <w:p w:rsidR="0084007F" w:rsidRDefault="0084007F" w:rsidP="00E03099">
      <w:pPr>
        <w:spacing w:after="0"/>
      </w:pPr>
    </w:p>
    <w:p w:rsidR="00E03099" w:rsidRPr="001B54F3" w:rsidRDefault="00E03099" w:rsidP="00E03099">
      <w:pPr>
        <w:spacing w:after="0"/>
      </w:pPr>
    </w:p>
    <w:p w:rsidR="001B54F3" w:rsidRPr="00F22C13" w:rsidRDefault="001B54F3" w:rsidP="001B54F3">
      <w:pPr>
        <w:pStyle w:val="Titre3"/>
        <w:numPr>
          <w:ilvl w:val="0"/>
          <w:numId w:val="0"/>
        </w:numPr>
        <w:ind w:right="34"/>
        <w:jc w:val="left"/>
        <w:rPr>
          <w:rFonts w:ascii="Maiandra GD" w:hAnsi="Maiandra GD" w:cs="Arial"/>
          <w:sz w:val="22"/>
          <w:szCs w:val="22"/>
        </w:rPr>
      </w:pPr>
      <w:bookmarkStart w:id="194" w:name="_Toc153531092"/>
      <w:r w:rsidRPr="00F22C13">
        <w:rPr>
          <w:rFonts w:ascii="Maiandra GD" w:hAnsi="Maiandra GD" w:cs="Arial"/>
          <w:sz w:val="22"/>
          <w:szCs w:val="22"/>
        </w:rPr>
        <w:t>Article B 404 : Mise à disposition des poubelles 120 litres pour la collecte</w:t>
      </w:r>
      <w:bookmarkEnd w:id="194"/>
    </w:p>
    <w:p w:rsidR="001B54F3" w:rsidRDefault="001B54F3" w:rsidP="00E03099">
      <w:pPr>
        <w:spacing w:after="0"/>
      </w:pPr>
      <w:r>
        <w:t>Le prestataire déploiera dans les emplacements et selon les fréquences définis à l’article B</w:t>
      </w:r>
      <w:r w:rsidR="00F7152A">
        <w:t xml:space="preserve"> </w:t>
      </w:r>
      <w:r>
        <w:t>20</w:t>
      </w:r>
      <w:r w:rsidR="00F7152A">
        <w:t>8</w:t>
      </w:r>
      <w:r>
        <w:t xml:space="preserve"> des bacs plastiques 120 litres.</w:t>
      </w:r>
      <w:r w:rsidR="00617E26">
        <w:t xml:space="preserve"> Ils doivent répondre aux caractéristiques ci-après ou équivalent :</w:t>
      </w:r>
    </w:p>
    <w:tbl>
      <w:tblPr>
        <w:tblW w:w="9748" w:type="dxa"/>
        <w:jc w:val="center"/>
        <w:tblLayout w:type="fixed"/>
        <w:tblCellMar>
          <w:left w:w="0" w:type="dxa"/>
          <w:right w:w="0" w:type="dxa"/>
        </w:tblCellMar>
        <w:tblLook w:val="0000" w:firstRow="0" w:lastRow="0" w:firstColumn="0" w:lastColumn="0" w:noHBand="0" w:noVBand="0"/>
      </w:tblPr>
      <w:tblGrid>
        <w:gridCol w:w="988"/>
        <w:gridCol w:w="6520"/>
        <w:gridCol w:w="2240"/>
      </w:tblGrid>
      <w:tr w:rsidR="0084007F" w:rsidRPr="00617E26" w:rsidTr="005702F4">
        <w:trPr>
          <w:trHeight w:hRule="exact" w:val="600"/>
          <w:tblHeader/>
          <w:jc w:val="center"/>
        </w:trPr>
        <w:tc>
          <w:tcPr>
            <w:tcW w:w="988" w:type="dxa"/>
            <w:tcBorders>
              <w:top w:val="single" w:sz="4" w:space="0" w:color="000000"/>
              <w:left w:val="single" w:sz="4" w:space="0" w:color="000000"/>
              <w:bottom w:val="single" w:sz="4" w:space="0" w:color="000000"/>
              <w:right w:val="single" w:sz="4" w:space="0" w:color="000000"/>
            </w:tcBorders>
          </w:tcPr>
          <w:p w:rsidR="0084007F" w:rsidRPr="00617E26" w:rsidRDefault="0084007F" w:rsidP="005702F4">
            <w:pPr>
              <w:widowControl w:val="0"/>
              <w:suppressAutoHyphens w:val="0"/>
              <w:autoSpaceDE w:val="0"/>
              <w:adjustRightInd w:val="0"/>
              <w:spacing w:after="0" w:line="240" w:lineRule="auto"/>
              <w:ind w:left="129" w:right="72" w:firstLine="22"/>
              <w:rPr>
                <w:rFonts w:eastAsia="Calibri"/>
                <w:sz w:val="20"/>
                <w:szCs w:val="20"/>
                <w:lang w:eastAsia="en-US"/>
              </w:rPr>
            </w:pPr>
            <w:r w:rsidRPr="00617E26">
              <w:rPr>
                <w:rFonts w:eastAsia="Calibri" w:cs="Candara"/>
                <w:b/>
                <w:bCs/>
                <w:spacing w:val="1"/>
                <w:sz w:val="20"/>
                <w:szCs w:val="20"/>
                <w:lang w:eastAsia="en-US"/>
              </w:rPr>
              <w:t>Ty</w:t>
            </w:r>
            <w:r w:rsidRPr="00617E26">
              <w:rPr>
                <w:rFonts w:eastAsia="Calibri" w:cs="Candara"/>
                <w:b/>
                <w:bCs/>
                <w:spacing w:val="-1"/>
                <w:sz w:val="20"/>
                <w:szCs w:val="20"/>
                <w:lang w:eastAsia="en-US"/>
              </w:rPr>
              <w:t>p</w:t>
            </w:r>
            <w:r w:rsidRPr="00617E26">
              <w:rPr>
                <w:rFonts w:eastAsia="Calibri" w:cs="Candara"/>
                <w:b/>
                <w:bCs/>
                <w:sz w:val="20"/>
                <w:szCs w:val="20"/>
                <w:lang w:eastAsia="en-US"/>
              </w:rPr>
              <w:t>e</w:t>
            </w:r>
            <w:r w:rsidRPr="00617E26">
              <w:rPr>
                <w:rFonts w:eastAsia="Calibri" w:cs="Candara"/>
                <w:b/>
                <w:bCs/>
                <w:spacing w:val="-3"/>
                <w:sz w:val="20"/>
                <w:szCs w:val="20"/>
                <w:lang w:eastAsia="en-US"/>
              </w:rPr>
              <w:t xml:space="preserve"> </w:t>
            </w:r>
            <w:r w:rsidRPr="00617E26">
              <w:rPr>
                <w:rFonts w:eastAsia="Calibri" w:cs="Candara"/>
                <w:b/>
                <w:bCs/>
                <w:spacing w:val="1"/>
                <w:sz w:val="20"/>
                <w:szCs w:val="20"/>
                <w:lang w:eastAsia="en-US"/>
              </w:rPr>
              <w:t>d</w:t>
            </w:r>
            <w:r w:rsidRPr="00617E26">
              <w:rPr>
                <w:rFonts w:eastAsia="Calibri" w:cs="Candara"/>
                <w:b/>
                <w:bCs/>
                <w:sz w:val="20"/>
                <w:szCs w:val="20"/>
                <w:lang w:eastAsia="en-US"/>
              </w:rPr>
              <w:t>e mat</w:t>
            </w:r>
            <w:r w:rsidRPr="00617E26">
              <w:rPr>
                <w:rFonts w:eastAsia="Calibri" w:cs="Candara"/>
                <w:b/>
                <w:bCs/>
                <w:spacing w:val="1"/>
                <w:sz w:val="20"/>
                <w:szCs w:val="20"/>
                <w:lang w:eastAsia="en-US"/>
              </w:rPr>
              <w:t>é</w:t>
            </w:r>
            <w:r w:rsidRPr="00617E26">
              <w:rPr>
                <w:rFonts w:eastAsia="Calibri" w:cs="Candara"/>
                <w:b/>
                <w:bCs/>
                <w:sz w:val="20"/>
                <w:szCs w:val="20"/>
                <w:lang w:eastAsia="en-US"/>
              </w:rPr>
              <w:t>r</w:t>
            </w:r>
            <w:r w:rsidRPr="00617E26">
              <w:rPr>
                <w:rFonts w:eastAsia="Calibri" w:cs="Candara"/>
                <w:b/>
                <w:bCs/>
                <w:spacing w:val="1"/>
                <w:sz w:val="20"/>
                <w:szCs w:val="20"/>
                <w:lang w:eastAsia="en-US"/>
              </w:rPr>
              <w:t>ie</w:t>
            </w:r>
            <w:r w:rsidRPr="00617E26">
              <w:rPr>
                <w:rFonts w:eastAsia="Calibri" w:cs="Candara"/>
                <w:b/>
                <w:bCs/>
                <w:sz w:val="20"/>
                <w:szCs w:val="20"/>
                <w:lang w:eastAsia="en-US"/>
              </w:rPr>
              <w:t>l</w:t>
            </w:r>
          </w:p>
        </w:tc>
        <w:tc>
          <w:tcPr>
            <w:tcW w:w="6520" w:type="dxa"/>
            <w:tcBorders>
              <w:top w:val="single" w:sz="4" w:space="0" w:color="000000"/>
              <w:left w:val="single" w:sz="4" w:space="0" w:color="000000"/>
              <w:bottom w:val="single" w:sz="4" w:space="0" w:color="000000"/>
              <w:right w:val="single" w:sz="4" w:space="0" w:color="000000"/>
            </w:tcBorders>
          </w:tcPr>
          <w:p w:rsidR="0084007F" w:rsidRPr="00617E26" w:rsidRDefault="0084007F" w:rsidP="005702F4">
            <w:pPr>
              <w:widowControl w:val="0"/>
              <w:suppressAutoHyphens w:val="0"/>
              <w:autoSpaceDE w:val="0"/>
              <w:adjustRightInd w:val="0"/>
              <w:spacing w:before="9" w:after="0" w:line="100" w:lineRule="exact"/>
              <w:rPr>
                <w:rFonts w:eastAsia="Calibri"/>
                <w:sz w:val="20"/>
                <w:szCs w:val="20"/>
                <w:lang w:eastAsia="en-US"/>
              </w:rPr>
            </w:pPr>
          </w:p>
          <w:p w:rsidR="0084007F" w:rsidRPr="00617E26" w:rsidRDefault="0084007F" w:rsidP="005702F4">
            <w:pPr>
              <w:widowControl w:val="0"/>
              <w:suppressAutoHyphens w:val="0"/>
              <w:autoSpaceDE w:val="0"/>
              <w:adjustRightInd w:val="0"/>
              <w:spacing w:after="0" w:line="240" w:lineRule="auto"/>
              <w:ind w:right="2736"/>
              <w:jc w:val="center"/>
              <w:rPr>
                <w:rFonts w:eastAsia="Calibri"/>
                <w:sz w:val="20"/>
                <w:szCs w:val="20"/>
                <w:lang w:eastAsia="en-US"/>
              </w:rPr>
            </w:pPr>
            <w:r w:rsidRPr="00617E26">
              <w:rPr>
                <w:rFonts w:eastAsia="Calibri" w:cs="Candara"/>
                <w:b/>
                <w:bCs/>
                <w:spacing w:val="-1"/>
                <w:sz w:val="20"/>
                <w:szCs w:val="20"/>
                <w:lang w:eastAsia="en-US"/>
              </w:rPr>
              <w:t>De</w:t>
            </w:r>
            <w:r w:rsidRPr="00617E26">
              <w:rPr>
                <w:rFonts w:eastAsia="Calibri" w:cs="Candara"/>
                <w:b/>
                <w:bCs/>
                <w:spacing w:val="1"/>
                <w:sz w:val="20"/>
                <w:szCs w:val="20"/>
                <w:lang w:eastAsia="en-US"/>
              </w:rPr>
              <w:t>s</w:t>
            </w:r>
            <w:r w:rsidRPr="00617E26">
              <w:rPr>
                <w:rFonts w:eastAsia="Calibri" w:cs="Candara"/>
                <w:b/>
                <w:bCs/>
                <w:sz w:val="20"/>
                <w:szCs w:val="20"/>
                <w:lang w:eastAsia="en-US"/>
              </w:rPr>
              <w:t>c</w:t>
            </w:r>
            <w:r w:rsidRPr="00617E26">
              <w:rPr>
                <w:rFonts w:eastAsia="Calibri" w:cs="Candara"/>
                <w:b/>
                <w:bCs/>
                <w:spacing w:val="-1"/>
                <w:sz w:val="20"/>
                <w:szCs w:val="20"/>
                <w:lang w:eastAsia="en-US"/>
              </w:rPr>
              <w:t>r</w:t>
            </w:r>
            <w:r w:rsidRPr="00617E26">
              <w:rPr>
                <w:rFonts w:eastAsia="Calibri" w:cs="Candara"/>
                <w:b/>
                <w:bCs/>
                <w:sz w:val="20"/>
                <w:szCs w:val="20"/>
                <w:lang w:eastAsia="en-US"/>
              </w:rPr>
              <w:t>i</w:t>
            </w:r>
            <w:r w:rsidRPr="00617E26">
              <w:rPr>
                <w:rFonts w:eastAsia="Calibri" w:cs="Candara"/>
                <w:b/>
                <w:bCs/>
                <w:spacing w:val="-1"/>
                <w:sz w:val="20"/>
                <w:szCs w:val="20"/>
                <w:lang w:eastAsia="en-US"/>
              </w:rPr>
              <w:t>pt</w:t>
            </w:r>
            <w:r w:rsidRPr="00617E26">
              <w:rPr>
                <w:rFonts w:eastAsia="Calibri" w:cs="Candara"/>
                <w:b/>
                <w:bCs/>
                <w:sz w:val="20"/>
                <w:szCs w:val="20"/>
                <w:lang w:eastAsia="en-US"/>
              </w:rPr>
              <w:t>if</w:t>
            </w:r>
          </w:p>
        </w:tc>
        <w:tc>
          <w:tcPr>
            <w:tcW w:w="2240" w:type="dxa"/>
            <w:tcBorders>
              <w:top w:val="single" w:sz="4" w:space="0" w:color="000000"/>
              <w:left w:val="single" w:sz="4" w:space="0" w:color="000000"/>
              <w:bottom w:val="single" w:sz="4" w:space="0" w:color="000000"/>
              <w:right w:val="single" w:sz="4" w:space="0" w:color="000000"/>
            </w:tcBorders>
          </w:tcPr>
          <w:p w:rsidR="0084007F" w:rsidRPr="00617E26" w:rsidRDefault="0084007F" w:rsidP="005702F4">
            <w:pPr>
              <w:widowControl w:val="0"/>
              <w:suppressAutoHyphens w:val="0"/>
              <w:autoSpaceDE w:val="0"/>
              <w:adjustRightInd w:val="0"/>
              <w:spacing w:before="9" w:after="0" w:line="100" w:lineRule="exact"/>
              <w:rPr>
                <w:rFonts w:eastAsia="Calibri"/>
                <w:sz w:val="20"/>
                <w:szCs w:val="20"/>
                <w:lang w:eastAsia="en-US"/>
              </w:rPr>
            </w:pPr>
          </w:p>
          <w:p w:rsidR="0084007F" w:rsidRPr="00617E26" w:rsidRDefault="0084007F" w:rsidP="005702F4">
            <w:pPr>
              <w:widowControl w:val="0"/>
              <w:suppressAutoHyphens w:val="0"/>
              <w:autoSpaceDE w:val="0"/>
              <w:adjustRightInd w:val="0"/>
              <w:spacing w:after="0" w:line="240" w:lineRule="auto"/>
              <w:ind w:left="777" w:right="-20"/>
              <w:rPr>
                <w:rFonts w:eastAsia="Calibri"/>
                <w:sz w:val="20"/>
                <w:szCs w:val="20"/>
                <w:lang w:eastAsia="en-US"/>
              </w:rPr>
            </w:pPr>
            <w:r w:rsidRPr="00617E26">
              <w:rPr>
                <w:rFonts w:eastAsia="Calibri" w:cs="Candara"/>
                <w:b/>
                <w:bCs/>
                <w:spacing w:val="1"/>
                <w:sz w:val="20"/>
                <w:szCs w:val="20"/>
                <w:lang w:eastAsia="en-US"/>
              </w:rPr>
              <w:t>I</w:t>
            </w:r>
            <w:r w:rsidRPr="00617E26">
              <w:rPr>
                <w:rFonts w:eastAsia="Calibri" w:cs="Candara"/>
                <w:b/>
                <w:bCs/>
                <w:sz w:val="20"/>
                <w:szCs w:val="20"/>
                <w:lang w:eastAsia="en-US"/>
              </w:rPr>
              <w:t>l</w:t>
            </w:r>
            <w:r w:rsidRPr="00617E26">
              <w:rPr>
                <w:rFonts w:eastAsia="Calibri" w:cs="Candara"/>
                <w:b/>
                <w:bCs/>
                <w:spacing w:val="-1"/>
                <w:sz w:val="20"/>
                <w:szCs w:val="20"/>
                <w:lang w:eastAsia="en-US"/>
              </w:rPr>
              <w:t>l</w:t>
            </w:r>
            <w:r w:rsidRPr="00617E26">
              <w:rPr>
                <w:rFonts w:eastAsia="Calibri" w:cs="Candara"/>
                <w:b/>
                <w:bCs/>
                <w:sz w:val="20"/>
                <w:szCs w:val="20"/>
                <w:lang w:eastAsia="en-US"/>
              </w:rPr>
              <w:t>u</w:t>
            </w:r>
            <w:r w:rsidRPr="00617E26">
              <w:rPr>
                <w:rFonts w:eastAsia="Calibri" w:cs="Candara"/>
                <w:b/>
                <w:bCs/>
                <w:spacing w:val="1"/>
                <w:sz w:val="20"/>
                <w:szCs w:val="20"/>
                <w:lang w:eastAsia="en-US"/>
              </w:rPr>
              <w:t>s</w:t>
            </w:r>
            <w:r w:rsidRPr="00617E26">
              <w:rPr>
                <w:rFonts w:eastAsia="Calibri" w:cs="Candara"/>
                <w:b/>
                <w:bCs/>
                <w:spacing w:val="-1"/>
                <w:sz w:val="20"/>
                <w:szCs w:val="20"/>
                <w:lang w:eastAsia="en-US"/>
              </w:rPr>
              <w:t>tr</w:t>
            </w:r>
            <w:r w:rsidRPr="00617E26">
              <w:rPr>
                <w:rFonts w:eastAsia="Calibri" w:cs="Candara"/>
                <w:b/>
                <w:bCs/>
                <w:sz w:val="20"/>
                <w:szCs w:val="20"/>
                <w:lang w:eastAsia="en-US"/>
              </w:rPr>
              <w:t>a</w:t>
            </w:r>
            <w:r w:rsidRPr="00617E26">
              <w:rPr>
                <w:rFonts w:eastAsia="Calibri" w:cs="Candara"/>
                <w:b/>
                <w:bCs/>
                <w:spacing w:val="-1"/>
                <w:sz w:val="20"/>
                <w:szCs w:val="20"/>
                <w:lang w:eastAsia="en-US"/>
              </w:rPr>
              <w:t>t</w:t>
            </w:r>
            <w:r w:rsidRPr="00617E26">
              <w:rPr>
                <w:rFonts w:eastAsia="Calibri" w:cs="Candara"/>
                <w:b/>
                <w:bCs/>
                <w:sz w:val="20"/>
                <w:szCs w:val="20"/>
                <w:lang w:eastAsia="en-US"/>
              </w:rPr>
              <w:t>i</w:t>
            </w:r>
            <w:r w:rsidRPr="00617E26">
              <w:rPr>
                <w:rFonts w:eastAsia="Calibri" w:cs="Candara"/>
                <w:b/>
                <w:bCs/>
                <w:spacing w:val="-1"/>
                <w:sz w:val="20"/>
                <w:szCs w:val="20"/>
                <w:lang w:eastAsia="en-US"/>
              </w:rPr>
              <w:t>o</w:t>
            </w:r>
            <w:r w:rsidRPr="00617E26">
              <w:rPr>
                <w:rFonts w:eastAsia="Calibri" w:cs="Candara"/>
                <w:b/>
                <w:bCs/>
                <w:spacing w:val="1"/>
                <w:sz w:val="20"/>
                <w:szCs w:val="20"/>
                <w:lang w:eastAsia="en-US"/>
              </w:rPr>
              <w:t>n</w:t>
            </w:r>
            <w:r w:rsidRPr="00617E26">
              <w:rPr>
                <w:rFonts w:eastAsia="Calibri" w:cs="Candara"/>
                <w:b/>
                <w:bCs/>
                <w:sz w:val="20"/>
                <w:szCs w:val="20"/>
                <w:lang w:eastAsia="en-US"/>
              </w:rPr>
              <w:t>s</w:t>
            </w:r>
          </w:p>
        </w:tc>
      </w:tr>
      <w:tr w:rsidR="0084007F" w:rsidRPr="00617E26" w:rsidTr="0084007F">
        <w:trPr>
          <w:trHeight w:hRule="exact" w:val="2368"/>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84007F" w:rsidRPr="0084007F" w:rsidRDefault="0084007F" w:rsidP="0084007F">
            <w:pPr>
              <w:widowControl w:val="0"/>
              <w:autoSpaceDE w:val="0"/>
              <w:adjustRightInd w:val="0"/>
              <w:spacing w:after="0" w:line="240" w:lineRule="auto"/>
              <w:ind w:left="130" w:right="110"/>
              <w:jc w:val="center"/>
              <w:rPr>
                <w:rFonts w:cs="Candara"/>
                <w:sz w:val="20"/>
                <w:szCs w:val="20"/>
              </w:rPr>
            </w:pPr>
            <w:r w:rsidRPr="0084007F">
              <w:rPr>
                <w:rFonts w:cs="Candara"/>
                <w:b/>
                <w:bCs/>
                <w:spacing w:val="1"/>
                <w:sz w:val="20"/>
                <w:szCs w:val="20"/>
              </w:rPr>
              <w:t>B</w:t>
            </w:r>
            <w:r w:rsidRPr="0084007F">
              <w:rPr>
                <w:rFonts w:cs="Candara"/>
                <w:b/>
                <w:bCs/>
                <w:sz w:val="20"/>
                <w:szCs w:val="20"/>
              </w:rPr>
              <w:t>acs</w:t>
            </w:r>
            <w:r w:rsidRPr="0084007F">
              <w:rPr>
                <w:rFonts w:cs="Candara"/>
                <w:b/>
                <w:bCs/>
                <w:spacing w:val="-3"/>
                <w:sz w:val="20"/>
                <w:szCs w:val="20"/>
              </w:rPr>
              <w:t xml:space="preserve"> </w:t>
            </w:r>
            <w:r w:rsidRPr="0084007F">
              <w:rPr>
                <w:rFonts w:cs="Candara"/>
                <w:b/>
                <w:bCs/>
                <w:spacing w:val="1"/>
                <w:w w:val="99"/>
                <w:sz w:val="20"/>
                <w:szCs w:val="20"/>
              </w:rPr>
              <w:t>de</w:t>
            </w:r>
          </w:p>
          <w:p w:rsidR="0084007F" w:rsidRPr="0084007F" w:rsidRDefault="0084007F" w:rsidP="0084007F">
            <w:pPr>
              <w:widowControl w:val="0"/>
              <w:autoSpaceDE w:val="0"/>
              <w:adjustRightInd w:val="0"/>
              <w:spacing w:after="0" w:line="240" w:lineRule="auto"/>
              <w:ind w:left="252" w:right="233" w:firstLine="2"/>
              <w:jc w:val="center"/>
              <w:rPr>
                <w:sz w:val="20"/>
                <w:szCs w:val="20"/>
              </w:rPr>
            </w:pPr>
            <w:r w:rsidRPr="0084007F">
              <w:rPr>
                <w:rFonts w:cs="Candara"/>
                <w:b/>
                <w:bCs/>
                <w:spacing w:val="1"/>
                <w:w w:val="99"/>
                <w:sz w:val="20"/>
                <w:szCs w:val="20"/>
              </w:rPr>
              <w:t>12</w:t>
            </w:r>
            <w:r w:rsidRPr="0084007F">
              <w:rPr>
                <w:rFonts w:cs="Candara"/>
                <w:b/>
                <w:bCs/>
                <w:w w:val="99"/>
                <w:sz w:val="20"/>
                <w:szCs w:val="20"/>
              </w:rPr>
              <w:t xml:space="preserve">0 </w:t>
            </w:r>
            <w:r w:rsidRPr="0084007F">
              <w:rPr>
                <w:rFonts w:cs="Candara"/>
                <w:b/>
                <w:bCs/>
                <w:spacing w:val="-1"/>
                <w:w w:val="99"/>
                <w:sz w:val="20"/>
                <w:szCs w:val="20"/>
              </w:rPr>
              <w:t>l</w:t>
            </w:r>
            <w:r w:rsidRPr="0084007F">
              <w:rPr>
                <w:rFonts w:cs="Candara"/>
                <w:b/>
                <w:bCs/>
                <w:spacing w:val="1"/>
                <w:w w:val="99"/>
                <w:sz w:val="20"/>
                <w:szCs w:val="20"/>
              </w:rPr>
              <w:t>i</w:t>
            </w:r>
            <w:r w:rsidRPr="0084007F">
              <w:rPr>
                <w:rFonts w:cs="Candara"/>
                <w:b/>
                <w:bCs/>
                <w:w w:val="99"/>
                <w:sz w:val="20"/>
                <w:szCs w:val="20"/>
              </w:rPr>
              <w:t>tr</w:t>
            </w:r>
            <w:r w:rsidRPr="0084007F">
              <w:rPr>
                <w:rFonts w:cs="Candara"/>
                <w:b/>
                <w:bCs/>
                <w:spacing w:val="1"/>
                <w:w w:val="99"/>
                <w:sz w:val="20"/>
                <w:szCs w:val="20"/>
              </w:rPr>
              <w:t>e</w:t>
            </w:r>
            <w:r w:rsidRPr="0084007F">
              <w:rPr>
                <w:rFonts w:cs="Candara"/>
                <w:b/>
                <w:bCs/>
                <w:w w:val="99"/>
                <w:sz w:val="20"/>
                <w:szCs w:val="20"/>
              </w:rPr>
              <w:t>s</w:t>
            </w:r>
          </w:p>
        </w:tc>
        <w:tc>
          <w:tcPr>
            <w:tcW w:w="6520" w:type="dxa"/>
            <w:tcBorders>
              <w:top w:val="single" w:sz="4" w:space="0" w:color="000000"/>
              <w:left w:val="single" w:sz="4" w:space="0" w:color="000000"/>
              <w:bottom w:val="single" w:sz="4" w:space="0" w:color="000000"/>
              <w:right w:val="single" w:sz="4" w:space="0" w:color="000000"/>
            </w:tcBorders>
          </w:tcPr>
          <w:p w:rsidR="0084007F" w:rsidRPr="0084007F" w:rsidRDefault="0084007F" w:rsidP="0084007F">
            <w:pPr>
              <w:widowControl w:val="0"/>
              <w:autoSpaceDE w:val="0"/>
              <w:adjustRightInd w:val="0"/>
              <w:spacing w:before="77" w:after="0" w:line="240" w:lineRule="auto"/>
              <w:ind w:left="102" w:right="-20"/>
              <w:rPr>
                <w:rFonts w:cs="Candara"/>
                <w:sz w:val="20"/>
                <w:szCs w:val="20"/>
              </w:rPr>
            </w:pPr>
            <w:r w:rsidRPr="0084007F">
              <w:rPr>
                <w:rFonts w:cs="Candara"/>
                <w:spacing w:val="1"/>
                <w:sz w:val="20"/>
                <w:szCs w:val="20"/>
              </w:rPr>
              <w:t>V</w:t>
            </w:r>
            <w:r w:rsidRPr="0084007F">
              <w:rPr>
                <w:rFonts w:cs="Candara"/>
                <w:sz w:val="20"/>
                <w:szCs w:val="20"/>
              </w:rPr>
              <w:t>ol</w:t>
            </w:r>
            <w:r w:rsidRPr="0084007F">
              <w:rPr>
                <w:rFonts w:cs="Candara"/>
                <w:spacing w:val="-1"/>
                <w:sz w:val="20"/>
                <w:szCs w:val="20"/>
              </w:rPr>
              <w:t>um</w:t>
            </w:r>
            <w:r w:rsidRPr="0084007F">
              <w:rPr>
                <w:rFonts w:cs="Candara"/>
                <w:sz w:val="20"/>
                <w:szCs w:val="20"/>
              </w:rPr>
              <w:t>e</w:t>
            </w:r>
            <w:r w:rsidRPr="0084007F">
              <w:rPr>
                <w:rFonts w:cs="Candara"/>
                <w:spacing w:val="-2"/>
                <w:sz w:val="20"/>
                <w:szCs w:val="20"/>
              </w:rPr>
              <w:t xml:space="preserve"> </w:t>
            </w:r>
            <w:r w:rsidRPr="0084007F">
              <w:rPr>
                <w:rFonts w:cs="Candara"/>
                <w:spacing w:val="-1"/>
                <w:sz w:val="20"/>
                <w:szCs w:val="20"/>
              </w:rPr>
              <w:t>(</w:t>
            </w:r>
            <w:r w:rsidRPr="0084007F">
              <w:rPr>
                <w:rFonts w:cs="Candara"/>
                <w:spacing w:val="3"/>
                <w:sz w:val="20"/>
                <w:szCs w:val="20"/>
              </w:rPr>
              <w:t>L</w:t>
            </w:r>
            <w:r w:rsidRPr="0084007F">
              <w:rPr>
                <w:rFonts w:cs="Candara"/>
                <w:sz w:val="20"/>
                <w:szCs w:val="20"/>
              </w:rPr>
              <w:t>)</w:t>
            </w:r>
            <w:r w:rsidRPr="0084007F">
              <w:rPr>
                <w:rFonts w:cs="Candara"/>
                <w:spacing w:val="-2"/>
                <w:sz w:val="20"/>
                <w:szCs w:val="20"/>
              </w:rPr>
              <w:t xml:space="preserve"> </w:t>
            </w:r>
            <w:r w:rsidRPr="0084007F">
              <w:rPr>
                <w:rFonts w:cs="Candara"/>
                <w:sz w:val="20"/>
                <w:szCs w:val="20"/>
              </w:rPr>
              <w:t xml:space="preserve">: </w:t>
            </w:r>
            <w:r w:rsidRPr="0084007F">
              <w:rPr>
                <w:rFonts w:cs="Candara"/>
                <w:b/>
                <w:bCs/>
                <w:sz w:val="20"/>
                <w:szCs w:val="20"/>
              </w:rPr>
              <w:t>120</w:t>
            </w:r>
          </w:p>
          <w:p w:rsidR="0084007F" w:rsidRPr="0084007F" w:rsidRDefault="0084007F" w:rsidP="0084007F">
            <w:pPr>
              <w:widowControl w:val="0"/>
              <w:autoSpaceDE w:val="0"/>
              <w:adjustRightInd w:val="0"/>
              <w:spacing w:before="32" w:after="0" w:line="240" w:lineRule="auto"/>
              <w:ind w:left="102" w:right="-20"/>
              <w:rPr>
                <w:rFonts w:cs="Candara"/>
                <w:sz w:val="20"/>
                <w:szCs w:val="20"/>
              </w:rPr>
            </w:pPr>
            <w:r w:rsidRPr="0084007F">
              <w:rPr>
                <w:rFonts w:cs="Candara"/>
                <w:spacing w:val="-1"/>
                <w:sz w:val="20"/>
                <w:szCs w:val="20"/>
              </w:rPr>
              <w:t>P</w:t>
            </w:r>
            <w:r w:rsidRPr="0084007F">
              <w:rPr>
                <w:rFonts w:cs="Candara"/>
                <w:sz w:val="20"/>
                <w:szCs w:val="20"/>
              </w:rPr>
              <w:t>o</w:t>
            </w:r>
            <w:r w:rsidRPr="0084007F">
              <w:rPr>
                <w:rFonts w:cs="Candara"/>
                <w:spacing w:val="-1"/>
                <w:sz w:val="20"/>
                <w:szCs w:val="20"/>
              </w:rPr>
              <w:t>id</w:t>
            </w:r>
            <w:r w:rsidRPr="0084007F">
              <w:rPr>
                <w:rFonts w:cs="Candara"/>
                <w:sz w:val="20"/>
                <w:szCs w:val="20"/>
              </w:rPr>
              <w:t>s</w:t>
            </w:r>
            <w:r w:rsidRPr="0084007F">
              <w:rPr>
                <w:rFonts w:cs="Candara"/>
                <w:spacing w:val="1"/>
                <w:sz w:val="20"/>
                <w:szCs w:val="20"/>
              </w:rPr>
              <w:t xml:space="preserve"> </w:t>
            </w:r>
            <w:r w:rsidRPr="0084007F">
              <w:rPr>
                <w:rFonts w:cs="Candara"/>
                <w:spacing w:val="-1"/>
                <w:sz w:val="20"/>
                <w:szCs w:val="20"/>
              </w:rPr>
              <w:t>(</w:t>
            </w:r>
            <w:r w:rsidRPr="0084007F">
              <w:rPr>
                <w:rFonts w:cs="Candara"/>
                <w:spacing w:val="1"/>
                <w:sz w:val="20"/>
                <w:szCs w:val="20"/>
              </w:rPr>
              <w:t>kg</w:t>
            </w:r>
            <w:r w:rsidRPr="0084007F">
              <w:rPr>
                <w:rFonts w:cs="Candara"/>
                <w:sz w:val="20"/>
                <w:szCs w:val="20"/>
              </w:rPr>
              <w:t>)</w:t>
            </w:r>
            <w:r w:rsidRPr="0084007F">
              <w:rPr>
                <w:rFonts w:cs="Candara"/>
                <w:spacing w:val="-2"/>
                <w:sz w:val="20"/>
                <w:szCs w:val="20"/>
              </w:rPr>
              <w:t xml:space="preserve"> </w:t>
            </w:r>
            <w:r w:rsidRPr="0084007F">
              <w:rPr>
                <w:rFonts w:cs="Candara"/>
                <w:sz w:val="20"/>
                <w:szCs w:val="20"/>
              </w:rPr>
              <w:t xml:space="preserve">: ≈ </w:t>
            </w:r>
            <w:r w:rsidRPr="0084007F">
              <w:rPr>
                <w:rFonts w:cs="Candara"/>
                <w:b/>
                <w:bCs/>
                <w:spacing w:val="2"/>
                <w:sz w:val="20"/>
                <w:szCs w:val="20"/>
              </w:rPr>
              <w:t>10</w:t>
            </w:r>
          </w:p>
          <w:p w:rsidR="0084007F" w:rsidRPr="0084007F" w:rsidRDefault="0084007F" w:rsidP="0084007F">
            <w:pPr>
              <w:widowControl w:val="0"/>
              <w:autoSpaceDE w:val="0"/>
              <w:adjustRightInd w:val="0"/>
              <w:spacing w:before="34" w:after="0" w:line="240" w:lineRule="auto"/>
              <w:ind w:left="102" w:right="-20"/>
              <w:rPr>
                <w:rFonts w:cs="Candara"/>
                <w:sz w:val="20"/>
                <w:szCs w:val="20"/>
              </w:rPr>
            </w:pPr>
            <w:r w:rsidRPr="0084007F">
              <w:rPr>
                <w:rFonts w:cs="Candara"/>
                <w:sz w:val="20"/>
                <w:szCs w:val="20"/>
              </w:rPr>
              <w:t>Ma</w:t>
            </w:r>
            <w:r w:rsidRPr="0084007F">
              <w:rPr>
                <w:rFonts w:cs="Candara"/>
                <w:spacing w:val="-1"/>
                <w:sz w:val="20"/>
                <w:szCs w:val="20"/>
              </w:rPr>
              <w:t>ss</w:t>
            </w:r>
            <w:r w:rsidRPr="0084007F">
              <w:rPr>
                <w:rFonts w:cs="Candara"/>
                <w:sz w:val="20"/>
                <w:szCs w:val="20"/>
              </w:rPr>
              <w:t>e</w:t>
            </w:r>
            <w:r w:rsidRPr="0084007F">
              <w:rPr>
                <w:rFonts w:cs="Candara"/>
                <w:spacing w:val="-2"/>
                <w:sz w:val="20"/>
                <w:szCs w:val="20"/>
              </w:rPr>
              <w:t xml:space="preserve"> </w:t>
            </w:r>
            <w:r w:rsidRPr="0084007F">
              <w:rPr>
                <w:rFonts w:cs="Candara"/>
                <w:sz w:val="20"/>
                <w:szCs w:val="20"/>
              </w:rPr>
              <w:t>tota</w:t>
            </w:r>
            <w:r w:rsidRPr="0084007F">
              <w:rPr>
                <w:rFonts w:cs="Candara"/>
                <w:spacing w:val="2"/>
                <w:sz w:val="20"/>
                <w:szCs w:val="20"/>
              </w:rPr>
              <w:t>l</w:t>
            </w:r>
            <w:r w:rsidRPr="0084007F">
              <w:rPr>
                <w:rFonts w:cs="Candara"/>
                <w:sz w:val="20"/>
                <w:szCs w:val="20"/>
              </w:rPr>
              <w:t>e</w:t>
            </w:r>
            <w:r w:rsidRPr="0084007F">
              <w:rPr>
                <w:rFonts w:cs="Candara"/>
                <w:spacing w:val="-2"/>
                <w:sz w:val="20"/>
                <w:szCs w:val="20"/>
              </w:rPr>
              <w:t xml:space="preserve"> </w:t>
            </w:r>
            <w:r w:rsidRPr="0084007F">
              <w:rPr>
                <w:rFonts w:cs="Candara"/>
                <w:sz w:val="20"/>
                <w:szCs w:val="20"/>
              </w:rPr>
              <w:t>auto</w:t>
            </w:r>
            <w:r w:rsidRPr="0084007F">
              <w:rPr>
                <w:rFonts w:cs="Candara"/>
                <w:spacing w:val="1"/>
                <w:sz w:val="20"/>
                <w:szCs w:val="20"/>
              </w:rPr>
              <w:t>r</w:t>
            </w:r>
            <w:r w:rsidRPr="0084007F">
              <w:rPr>
                <w:rFonts w:cs="Candara"/>
                <w:spacing w:val="-1"/>
                <w:sz w:val="20"/>
                <w:szCs w:val="20"/>
              </w:rPr>
              <w:t>i</w:t>
            </w:r>
            <w:r w:rsidRPr="0084007F">
              <w:rPr>
                <w:rFonts w:cs="Candara"/>
                <w:spacing w:val="1"/>
                <w:sz w:val="20"/>
                <w:szCs w:val="20"/>
              </w:rPr>
              <w:t>s</w:t>
            </w:r>
            <w:r w:rsidRPr="0084007F">
              <w:rPr>
                <w:rFonts w:cs="Candara"/>
                <w:spacing w:val="-1"/>
                <w:sz w:val="20"/>
                <w:szCs w:val="20"/>
              </w:rPr>
              <w:t>é</w:t>
            </w:r>
            <w:r w:rsidRPr="0084007F">
              <w:rPr>
                <w:rFonts w:cs="Candara"/>
                <w:sz w:val="20"/>
                <w:szCs w:val="20"/>
              </w:rPr>
              <w:t>e</w:t>
            </w:r>
            <w:r w:rsidRPr="0084007F">
              <w:rPr>
                <w:rFonts w:cs="Candara"/>
                <w:spacing w:val="1"/>
                <w:sz w:val="20"/>
                <w:szCs w:val="20"/>
              </w:rPr>
              <w:t xml:space="preserve"> </w:t>
            </w:r>
            <w:r w:rsidRPr="0084007F">
              <w:rPr>
                <w:rFonts w:cs="Candara"/>
                <w:spacing w:val="-1"/>
                <w:sz w:val="20"/>
                <w:szCs w:val="20"/>
              </w:rPr>
              <w:t>(</w:t>
            </w:r>
            <w:r w:rsidRPr="0084007F">
              <w:rPr>
                <w:rFonts w:cs="Candara"/>
                <w:spacing w:val="1"/>
                <w:sz w:val="20"/>
                <w:szCs w:val="20"/>
              </w:rPr>
              <w:t>k</w:t>
            </w:r>
            <w:r w:rsidRPr="0084007F">
              <w:rPr>
                <w:rFonts w:cs="Candara"/>
                <w:spacing w:val="-1"/>
                <w:sz w:val="20"/>
                <w:szCs w:val="20"/>
              </w:rPr>
              <w:t>g</w:t>
            </w:r>
            <w:r w:rsidRPr="0084007F">
              <w:rPr>
                <w:rFonts w:cs="Candara"/>
                <w:sz w:val="20"/>
                <w:szCs w:val="20"/>
              </w:rPr>
              <w:t>)</w:t>
            </w:r>
            <w:r w:rsidRPr="0084007F">
              <w:rPr>
                <w:rFonts w:cs="Candara"/>
                <w:spacing w:val="1"/>
                <w:sz w:val="20"/>
                <w:szCs w:val="20"/>
              </w:rPr>
              <w:t xml:space="preserve"> </w:t>
            </w:r>
            <w:r w:rsidRPr="0084007F">
              <w:rPr>
                <w:rFonts w:cs="Candara"/>
                <w:sz w:val="20"/>
                <w:szCs w:val="20"/>
              </w:rPr>
              <w:t>:</w:t>
            </w:r>
            <w:r w:rsidRPr="0084007F">
              <w:rPr>
                <w:rFonts w:cs="Candara"/>
                <w:spacing w:val="2"/>
                <w:sz w:val="20"/>
                <w:szCs w:val="20"/>
              </w:rPr>
              <w:t xml:space="preserve"> </w:t>
            </w:r>
            <w:r w:rsidRPr="0084007F">
              <w:rPr>
                <w:rFonts w:cs="Candara"/>
                <w:b/>
                <w:bCs/>
                <w:spacing w:val="-1"/>
                <w:sz w:val="20"/>
                <w:szCs w:val="20"/>
              </w:rPr>
              <w:t>m</w:t>
            </w:r>
            <w:r w:rsidRPr="0084007F">
              <w:rPr>
                <w:rFonts w:cs="Candara"/>
                <w:b/>
                <w:bCs/>
                <w:spacing w:val="3"/>
                <w:sz w:val="20"/>
                <w:szCs w:val="20"/>
              </w:rPr>
              <w:t>a</w:t>
            </w:r>
            <w:r w:rsidRPr="0084007F">
              <w:rPr>
                <w:rFonts w:cs="Candara"/>
                <w:b/>
                <w:bCs/>
                <w:spacing w:val="1"/>
                <w:sz w:val="20"/>
                <w:szCs w:val="20"/>
              </w:rPr>
              <w:t>x</w:t>
            </w:r>
            <w:r w:rsidRPr="0084007F">
              <w:rPr>
                <w:rFonts w:cs="Candara"/>
                <w:b/>
                <w:bCs/>
                <w:sz w:val="20"/>
                <w:szCs w:val="20"/>
              </w:rPr>
              <w:t xml:space="preserve">. </w:t>
            </w:r>
            <w:r w:rsidRPr="0084007F">
              <w:rPr>
                <w:rFonts w:cs="Candara"/>
                <w:b/>
                <w:bCs/>
                <w:spacing w:val="-1"/>
                <w:sz w:val="20"/>
                <w:szCs w:val="20"/>
              </w:rPr>
              <w:t>90</w:t>
            </w:r>
          </w:p>
          <w:p w:rsidR="0084007F" w:rsidRPr="0084007F" w:rsidRDefault="0084007F" w:rsidP="0084007F">
            <w:pPr>
              <w:widowControl w:val="0"/>
              <w:autoSpaceDE w:val="0"/>
              <w:adjustRightInd w:val="0"/>
              <w:spacing w:before="32" w:after="0" w:line="240" w:lineRule="auto"/>
              <w:ind w:left="102" w:right="-20"/>
              <w:rPr>
                <w:rFonts w:cs="Candara"/>
                <w:sz w:val="20"/>
                <w:szCs w:val="20"/>
              </w:rPr>
            </w:pPr>
            <w:r w:rsidRPr="0084007F">
              <w:rPr>
                <w:rFonts w:cs="Candara"/>
                <w:sz w:val="20"/>
                <w:szCs w:val="20"/>
              </w:rPr>
              <w:t>Mati</w:t>
            </w:r>
            <w:r w:rsidRPr="0084007F">
              <w:rPr>
                <w:rFonts w:cs="Candara"/>
                <w:spacing w:val="-1"/>
                <w:sz w:val="20"/>
                <w:szCs w:val="20"/>
              </w:rPr>
              <w:t>è</w:t>
            </w:r>
            <w:r w:rsidRPr="0084007F">
              <w:rPr>
                <w:rFonts w:cs="Candara"/>
                <w:spacing w:val="1"/>
                <w:sz w:val="20"/>
                <w:szCs w:val="20"/>
              </w:rPr>
              <w:t>r</w:t>
            </w:r>
            <w:r w:rsidRPr="0084007F">
              <w:rPr>
                <w:rFonts w:cs="Candara"/>
                <w:sz w:val="20"/>
                <w:szCs w:val="20"/>
              </w:rPr>
              <w:t>e</w:t>
            </w:r>
            <w:r w:rsidRPr="0084007F">
              <w:rPr>
                <w:rFonts w:cs="Candara"/>
                <w:spacing w:val="-2"/>
                <w:sz w:val="20"/>
                <w:szCs w:val="20"/>
              </w:rPr>
              <w:t xml:space="preserve"> </w:t>
            </w:r>
            <w:r w:rsidRPr="0084007F">
              <w:rPr>
                <w:rFonts w:cs="Candara"/>
                <w:sz w:val="20"/>
                <w:szCs w:val="20"/>
              </w:rPr>
              <w:t xml:space="preserve">: </w:t>
            </w:r>
            <w:r w:rsidRPr="0084007F">
              <w:rPr>
                <w:rFonts w:cs="Candara"/>
                <w:b/>
                <w:bCs/>
                <w:spacing w:val="1"/>
                <w:sz w:val="20"/>
                <w:szCs w:val="20"/>
              </w:rPr>
              <w:t>PE</w:t>
            </w:r>
            <w:r w:rsidRPr="0084007F">
              <w:rPr>
                <w:rFonts w:cs="Candara"/>
                <w:b/>
                <w:bCs/>
                <w:sz w:val="20"/>
                <w:szCs w:val="20"/>
              </w:rPr>
              <w:t>H</w:t>
            </w:r>
            <w:r w:rsidRPr="0084007F">
              <w:rPr>
                <w:rFonts w:cs="Candara"/>
                <w:b/>
                <w:bCs/>
                <w:spacing w:val="-1"/>
                <w:sz w:val="20"/>
                <w:szCs w:val="20"/>
              </w:rPr>
              <w:t>D</w:t>
            </w:r>
            <w:r w:rsidRPr="0084007F">
              <w:rPr>
                <w:rFonts w:cs="Candara"/>
                <w:b/>
                <w:bCs/>
                <w:sz w:val="20"/>
                <w:szCs w:val="20"/>
              </w:rPr>
              <w:t xml:space="preserve">, </w:t>
            </w:r>
            <w:r w:rsidRPr="0084007F">
              <w:rPr>
                <w:rFonts w:cs="Candara"/>
                <w:b/>
                <w:bCs/>
                <w:spacing w:val="1"/>
                <w:sz w:val="20"/>
                <w:szCs w:val="20"/>
              </w:rPr>
              <w:t>s</w:t>
            </w:r>
            <w:r w:rsidRPr="0084007F">
              <w:rPr>
                <w:rFonts w:cs="Candara"/>
                <w:b/>
                <w:bCs/>
                <w:sz w:val="20"/>
                <w:szCs w:val="20"/>
              </w:rPr>
              <w:t>ta</w:t>
            </w:r>
            <w:r w:rsidRPr="0084007F">
              <w:rPr>
                <w:rFonts w:cs="Candara"/>
                <w:b/>
                <w:bCs/>
                <w:spacing w:val="1"/>
                <w:sz w:val="20"/>
                <w:szCs w:val="20"/>
              </w:rPr>
              <w:t>bi</w:t>
            </w:r>
            <w:r w:rsidRPr="0084007F">
              <w:rPr>
                <w:rFonts w:cs="Candara"/>
                <w:b/>
                <w:bCs/>
                <w:spacing w:val="-1"/>
                <w:sz w:val="20"/>
                <w:szCs w:val="20"/>
              </w:rPr>
              <w:t>l</w:t>
            </w:r>
            <w:r w:rsidRPr="0084007F">
              <w:rPr>
                <w:rFonts w:cs="Candara"/>
                <w:b/>
                <w:bCs/>
                <w:spacing w:val="1"/>
                <w:sz w:val="20"/>
                <w:szCs w:val="20"/>
              </w:rPr>
              <w:t>i</w:t>
            </w:r>
            <w:r w:rsidRPr="0084007F">
              <w:rPr>
                <w:rFonts w:cs="Candara"/>
                <w:b/>
                <w:bCs/>
                <w:spacing w:val="-1"/>
                <w:sz w:val="20"/>
                <w:szCs w:val="20"/>
              </w:rPr>
              <w:t>s</w:t>
            </w:r>
            <w:r w:rsidRPr="0084007F">
              <w:rPr>
                <w:rFonts w:cs="Candara"/>
                <w:b/>
                <w:bCs/>
                <w:sz w:val="20"/>
                <w:szCs w:val="20"/>
              </w:rPr>
              <w:t>é</w:t>
            </w:r>
            <w:r w:rsidRPr="0084007F">
              <w:rPr>
                <w:rFonts w:cs="Candara"/>
                <w:b/>
                <w:bCs/>
                <w:spacing w:val="-1"/>
                <w:sz w:val="20"/>
                <w:szCs w:val="20"/>
              </w:rPr>
              <w:t xml:space="preserve"> U</w:t>
            </w:r>
            <w:r w:rsidRPr="0084007F">
              <w:rPr>
                <w:rFonts w:cs="Candara"/>
                <w:b/>
                <w:bCs/>
                <w:sz w:val="20"/>
                <w:szCs w:val="20"/>
              </w:rPr>
              <w:t>V</w:t>
            </w:r>
          </w:p>
          <w:p w:rsidR="0084007F" w:rsidRPr="0084007F" w:rsidRDefault="0084007F" w:rsidP="0084007F">
            <w:pPr>
              <w:widowControl w:val="0"/>
              <w:autoSpaceDE w:val="0"/>
              <w:adjustRightInd w:val="0"/>
              <w:spacing w:before="32" w:after="0" w:line="240" w:lineRule="auto"/>
              <w:ind w:left="102" w:right="-20"/>
              <w:rPr>
                <w:rFonts w:cs="Candara"/>
                <w:sz w:val="20"/>
                <w:szCs w:val="20"/>
              </w:rPr>
            </w:pPr>
            <w:r w:rsidRPr="0084007F">
              <w:rPr>
                <w:rFonts w:cs="Candara"/>
                <w:spacing w:val="-1"/>
                <w:sz w:val="20"/>
                <w:szCs w:val="20"/>
              </w:rPr>
              <w:t>R</w:t>
            </w:r>
            <w:r w:rsidRPr="0084007F">
              <w:rPr>
                <w:rFonts w:cs="Candara"/>
                <w:sz w:val="20"/>
                <w:szCs w:val="20"/>
              </w:rPr>
              <w:t>ou</w:t>
            </w:r>
            <w:r w:rsidRPr="0084007F">
              <w:rPr>
                <w:rFonts w:cs="Candara"/>
                <w:spacing w:val="-1"/>
                <w:sz w:val="20"/>
                <w:szCs w:val="20"/>
              </w:rPr>
              <w:t>e</w:t>
            </w:r>
            <w:r w:rsidRPr="0084007F">
              <w:rPr>
                <w:rFonts w:cs="Candara"/>
                <w:sz w:val="20"/>
                <w:szCs w:val="20"/>
              </w:rPr>
              <w:t>s</w:t>
            </w:r>
            <w:r w:rsidRPr="0084007F">
              <w:rPr>
                <w:rFonts w:cs="Candara"/>
                <w:spacing w:val="1"/>
                <w:sz w:val="20"/>
                <w:szCs w:val="20"/>
              </w:rPr>
              <w:t xml:space="preserve"> </w:t>
            </w:r>
            <w:r w:rsidRPr="0084007F">
              <w:rPr>
                <w:rFonts w:cs="Candara"/>
                <w:sz w:val="20"/>
                <w:szCs w:val="20"/>
              </w:rPr>
              <w:t xml:space="preserve">: </w:t>
            </w:r>
            <w:r w:rsidRPr="0084007F">
              <w:rPr>
                <w:rFonts w:cs="Candara"/>
                <w:b/>
                <w:bCs/>
                <w:sz w:val="20"/>
                <w:szCs w:val="20"/>
              </w:rPr>
              <w:t>2</w:t>
            </w:r>
            <w:r w:rsidRPr="0084007F">
              <w:rPr>
                <w:rFonts w:cs="Candara"/>
                <w:b/>
                <w:bCs/>
                <w:spacing w:val="-1"/>
                <w:sz w:val="20"/>
                <w:szCs w:val="20"/>
              </w:rPr>
              <w:t xml:space="preserve"> </w:t>
            </w:r>
            <w:r w:rsidRPr="0084007F">
              <w:rPr>
                <w:rFonts w:cs="Candara"/>
                <w:b/>
                <w:bCs/>
                <w:sz w:val="20"/>
                <w:szCs w:val="20"/>
              </w:rPr>
              <w:t>ro</w:t>
            </w:r>
            <w:r w:rsidRPr="0084007F">
              <w:rPr>
                <w:rFonts w:cs="Candara"/>
                <w:b/>
                <w:bCs/>
                <w:spacing w:val="1"/>
                <w:sz w:val="20"/>
                <w:szCs w:val="20"/>
              </w:rPr>
              <w:t>ue</w:t>
            </w:r>
            <w:r w:rsidRPr="0084007F">
              <w:rPr>
                <w:rFonts w:cs="Candara"/>
                <w:b/>
                <w:bCs/>
                <w:sz w:val="20"/>
                <w:szCs w:val="20"/>
              </w:rPr>
              <w:t>s</w:t>
            </w:r>
            <w:r w:rsidRPr="0084007F">
              <w:rPr>
                <w:rFonts w:cs="Candara"/>
                <w:b/>
                <w:bCs/>
                <w:spacing w:val="-2"/>
                <w:sz w:val="20"/>
                <w:szCs w:val="20"/>
              </w:rPr>
              <w:t xml:space="preserve"> </w:t>
            </w:r>
            <w:r w:rsidRPr="0084007F">
              <w:rPr>
                <w:rFonts w:cs="Candara"/>
                <w:b/>
                <w:bCs/>
                <w:sz w:val="20"/>
                <w:szCs w:val="20"/>
              </w:rPr>
              <w:t>Ø 20</w:t>
            </w:r>
            <w:r w:rsidRPr="0084007F">
              <w:rPr>
                <w:rFonts w:cs="Candara"/>
                <w:b/>
                <w:bCs/>
                <w:spacing w:val="2"/>
                <w:sz w:val="20"/>
                <w:szCs w:val="20"/>
              </w:rPr>
              <w:t>0</w:t>
            </w:r>
            <w:r w:rsidRPr="0084007F">
              <w:rPr>
                <w:rFonts w:cs="Candara"/>
                <w:b/>
                <w:bCs/>
                <w:spacing w:val="-1"/>
                <w:sz w:val="20"/>
                <w:szCs w:val="20"/>
              </w:rPr>
              <w:t>m</w:t>
            </w:r>
            <w:r w:rsidRPr="0084007F">
              <w:rPr>
                <w:rFonts w:cs="Candara"/>
                <w:b/>
                <w:bCs/>
                <w:sz w:val="20"/>
                <w:szCs w:val="20"/>
              </w:rPr>
              <w:t>m</w:t>
            </w:r>
            <w:r w:rsidRPr="0084007F">
              <w:rPr>
                <w:rFonts w:cs="Candara"/>
                <w:b/>
                <w:bCs/>
                <w:spacing w:val="1"/>
                <w:sz w:val="20"/>
                <w:szCs w:val="20"/>
              </w:rPr>
              <w:t xml:space="preserve"> </w:t>
            </w:r>
          </w:p>
          <w:p w:rsidR="0084007F" w:rsidRPr="0084007F" w:rsidRDefault="0084007F" w:rsidP="0084007F">
            <w:pPr>
              <w:widowControl w:val="0"/>
              <w:autoSpaceDE w:val="0"/>
              <w:adjustRightInd w:val="0"/>
              <w:spacing w:before="34" w:after="0" w:line="240" w:lineRule="auto"/>
              <w:ind w:left="102" w:right="-20"/>
              <w:rPr>
                <w:rFonts w:cs="Candara"/>
                <w:b/>
                <w:bCs/>
                <w:spacing w:val="36"/>
                <w:sz w:val="20"/>
                <w:szCs w:val="20"/>
              </w:rPr>
            </w:pPr>
            <w:r w:rsidRPr="0084007F">
              <w:rPr>
                <w:rFonts w:cs="Candara"/>
                <w:sz w:val="20"/>
                <w:szCs w:val="20"/>
              </w:rPr>
              <w:t>Co</w:t>
            </w:r>
            <w:r w:rsidRPr="0084007F">
              <w:rPr>
                <w:rFonts w:cs="Candara"/>
                <w:spacing w:val="-1"/>
                <w:sz w:val="20"/>
                <w:szCs w:val="20"/>
              </w:rPr>
              <w:t>u</w:t>
            </w:r>
            <w:r w:rsidRPr="0084007F">
              <w:rPr>
                <w:rFonts w:cs="Candara"/>
                <w:sz w:val="20"/>
                <w:szCs w:val="20"/>
              </w:rPr>
              <w:t>v</w:t>
            </w:r>
            <w:r w:rsidRPr="0084007F">
              <w:rPr>
                <w:rFonts w:cs="Candara"/>
                <w:spacing w:val="-1"/>
                <w:sz w:val="20"/>
                <w:szCs w:val="20"/>
              </w:rPr>
              <w:t>e</w:t>
            </w:r>
            <w:r w:rsidRPr="0084007F">
              <w:rPr>
                <w:rFonts w:cs="Candara"/>
                <w:spacing w:val="1"/>
                <w:sz w:val="20"/>
                <w:szCs w:val="20"/>
              </w:rPr>
              <w:t>r</w:t>
            </w:r>
            <w:r w:rsidRPr="0084007F">
              <w:rPr>
                <w:rFonts w:cs="Candara"/>
                <w:sz w:val="20"/>
                <w:szCs w:val="20"/>
              </w:rPr>
              <w:t>cle</w:t>
            </w:r>
            <w:r w:rsidRPr="0084007F">
              <w:rPr>
                <w:rFonts w:cs="Candara"/>
                <w:spacing w:val="34"/>
                <w:sz w:val="20"/>
                <w:szCs w:val="20"/>
              </w:rPr>
              <w:t xml:space="preserve"> </w:t>
            </w:r>
            <w:r w:rsidRPr="0084007F">
              <w:rPr>
                <w:rFonts w:cs="Candara"/>
                <w:sz w:val="20"/>
                <w:szCs w:val="20"/>
              </w:rPr>
              <w:t>/</w:t>
            </w:r>
            <w:r w:rsidRPr="0084007F">
              <w:rPr>
                <w:rFonts w:cs="Candara"/>
                <w:spacing w:val="35"/>
                <w:sz w:val="20"/>
                <w:szCs w:val="20"/>
              </w:rPr>
              <w:t xml:space="preserve"> </w:t>
            </w:r>
            <w:r w:rsidRPr="0084007F">
              <w:rPr>
                <w:rFonts w:cs="Candara"/>
                <w:sz w:val="20"/>
                <w:szCs w:val="20"/>
              </w:rPr>
              <w:t>cuve</w:t>
            </w:r>
            <w:r w:rsidRPr="0084007F">
              <w:rPr>
                <w:rFonts w:cs="Candara"/>
                <w:spacing w:val="34"/>
                <w:sz w:val="20"/>
                <w:szCs w:val="20"/>
              </w:rPr>
              <w:t xml:space="preserve"> </w:t>
            </w:r>
            <w:r w:rsidRPr="0084007F">
              <w:rPr>
                <w:rFonts w:cs="Candara"/>
                <w:sz w:val="20"/>
                <w:szCs w:val="20"/>
              </w:rPr>
              <w:t>:</w:t>
            </w:r>
            <w:r w:rsidRPr="0084007F">
              <w:rPr>
                <w:rFonts w:cs="Candara"/>
                <w:spacing w:val="37"/>
                <w:sz w:val="20"/>
                <w:szCs w:val="20"/>
              </w:rPr>
              <w:t xml:space="preserve"> </w:t>
            </w:r>
            <w:r w:rsidRPr="0084007F">
              <w:rPr>
                <w:rFonts w:cs="Candara"/>
                <w:b/>
                <w:bCs/>
                <w:sz w:val="20"/>
                <w:szCs w:val="20"/>
              </w:rPr>
              <w:t>2</w:t>
            </w:r>
            <w:r w:rsidRPr="0084007F">
              <w:rPr>
                <w:rFonts w:cs="Candara"/>
                <w:b/>
                <w:bCs/>
                <w:spacing w:val="35"/>
                <w:sz w:val="20"/>
                <w:szCs w:val="20"/>
              </w:rPr>
              <w:t xml:space="preserve"> </w:t>
            </w:r>
            <w:r w:rsidRPr="0084007F">
              <w:rPr>
                <w:rFonts w:cs="Candara"/>
                <w:b/>
                <w:bCs/>
                <w:spacing w:val="-1"/>
                <w:sz w:val="20"/>
                <w:szCs w:val="20"/>
              </w:rPr>
              <w:t>cl</w:t>
            </w:r>
            <w:r w:rsidRPr="0084007F">
              <w:rPr>
                <w:rFonts w:cs="Candara"/>
                <w:b/>
                <w:bCs/>
                <w:spacing w:val="1"/>
                <w:sz w:val="20"/>
                <w:szCs w:val="20"/>
              </w:rPr>
              <w:t>i</w:t>
            </w:r>
            <w:r w:rsidRPr="0084007F">
              <w:rPr>
                <w:rFonts w:cs="Candara"/>
                <w:b/>
                <w:bCs/>
                <w:spacing w:val="2"/>
                <w:sz w:val="20"/>
                <w:szCs w:val="20"/>
              </w:rPr>
              <w:t>p</w:t>
            </w:r>
            <w:r w:rsidRPr="0084007F">
              <w:rPr>
                <w:rFonts w:cs="Candara"/>
                <w:b/>
                <w:bCs/>
                <w:sz w:val="20"/>
                <w:szCs w:val="20"/>
              </w:rPr>
              <w:t xml:space="preserve">s </w:t>
            </w:r>
            <w:r w:rsidRPr="0084007F">
              <w:rPr>
                <w:rFonts w:cs="Candara"/>
                <w:sz w:val="20"/>
                <w:szCs w:val="20"/>
              </w:rPr>
              <w:t>;</w:t>
            </w:r>
            <w:r w:rsidRPr="0084007F">
              <w:rPr>
                <w:rFonts w:cs="Candara"/>
                <w:spacing w:val="36"/>
                <w:sz w:val="20"/>
                <w:szCs w:val="20"/>
              </w:rPr>
              <w:t xml:space="preserve"> </w:t>
            </w:r>
            <w:r w:rsidRPr="0084007F">
              <w:rPr>
                <w:rFonts w:cs="Candara"/>
                <w:b/>
                <w:bCs/>
                <w:spacing w:val="-1"/>
                <w:sz w:val="20"/>
                <w:szCs w:val="20"/>
              </w:rPr>
              <w:t>c</w:t>
            </w:r>
            <w:r w:rsidRPr="0084007F">
              <w:rPr>
                <w:rFonts w:cs="Candara"/>
                <w:b/>
                <w:bCs/>
                <w:sz w:val="20"/>
                <w:szCs w:val="20"/>
              </w:rPr>
              <w:t>o</w:t>
            </w:r>
            <w:r w:rsidRPr="0084007F">
              <w:rPr>
                <w:rFonts w:cs="Candara"/>
                <w:b/>
                <w:bCs/>
                <w:spacing w:val="1"/>
                <w:sz w:val="20"/>
                <w:szCs w:val="20"/>
              </w:rPr>
              <w:t>u</w:t>
            </w:r>
            <w:r w:rsidRPr="0084007F">
              <w:rPr>
                <w:rFonts w:cs="Candara"/>
                <w:b/>
                <w:bCs/>
                <w:sz w:val="20"/>
                <w:szCs w:val="20"/>
              </w:rPr>
              <w:t>v</w:t>
            </w:r>
            <w:r w:rsidRPr="0084007F">
              <w:rPr>
                <w:rFonts w:cs="Candara"/>
                <w:b/>
                <w:bCs/>
                <w:spacing w:val="-1"/>
                <w:sz w:val="20"/>
                <w:szCs w:val="20"/>
              </w:rPr>
              <w:t>e</w:t>
            </w:r>
            <w:r w:rsidRPr="0084007F">
              <w:rPr>
                <w:rFonts w:cs="Candara"/>
                <w:b/>
                <w:bCs/>
                <w:sz w:val="20"/>
                <w:szCs w:val="20"/>
              </w:rPr>
              <w:t>r</w:t>
            </w:r>
            <w:r w:rsidRPr="0084007F">
              <w:rPr>
                <w:rFonts w:cs="Candara"/>
                <w:b/>
                <w:bCs/>
                <w:spacing w:val="-1"/>
                <w:sz w:val="20"/>
                <w:szCs w:val="20"/>
              </w:rPr>
              <w:t>cl</w:t>
            </w:r>
            <w:r w:rsidRPr="0084007F">
              <w:rPr>
                <w:rFonts w:cs="Candara"/>
                <w:b/>
                <w:bCs/>
                <w:sz w:val="20"/>
                <w:szCs w:val="20"/>
              </w:rPr>
              <w:t>e</w:t>
            </w:r>
            <w:r w:rsidRPr="0084007F">
              <w:rPr>
                <w:rFonts w:cs="Candara"/>
                <w:b/>
                <w:bCs/>
                <w:spacing w:val="34"/>
                <w:sz w:val="20"/>
                <w:szCs w:val="20"/>
              </w:rPr>
              <w:t xml:space="preserve"> </w:t>
            </w:r>
            <w:r w:rsidRPr="0084007F">
              <w:rPr>
                <w:rFonts w:cs="Candara"/>
                <w:b/>
                <w:bCs/>
                <w:spacing w:val="1"/>
                <w:sz w:val="20"/>
                <w:szCs w:val="20"/>
              </w:rPr>
              <w:t>s</w:t>
            </w:r>
            <w:r w:rsidRPr="0084007F">
              <w:rPr>
                <w:rFonts w:cs="Candara"/>
                <w:b/>
                <w:bCs/>
                <w:sz w:val="20"/>
                <w:szCs w:val="20"/>
              </w:rPr>
              <w:t>ta</w:t>
            </w:r>
            <w:r w:rsidRPr="0084007F">
              <w:rPr>
                <w:rFonts w:cs="Candara"/>
                <w:b/>
                <w:bCs/>
                <w:spacing w:val="-1"/>
                <w:sz w:val="20"/>
                <w:szCs w:val="20"/>
              </w:rPr>
              <w:t>nd</w:t>
            </w:r>
            <w:r w:rsidRPr="0084007F">
              <w:rPr>
                <w:rFonts w:cs="Candara"/>
                <w:b/>
                <w:bCs/>
                <w:sz w:val="20"/>
                <w:szCs w:val="20"/>
              </w:rPr>
              <w:t>ard</w:t>
            </w:r>
            <w:r w:rsidRPr="0084007F">
              <w:rPr>
                <w:rFonts w:cs="Candara"/>
                <w:b/>
                <w:bCs/>
                <w:spacing w:val="35"/>
                <w:sz w:val="20"/>
                <w:szCs w:val="20"/>
              </w:rPr>
              <w:t xml:space="preserve"> </w:t>
            </w:r>
            <w:r w:rsidRPr="0084007F">
              <w:rPr>
                <w:rFonts w:cs="Candara"/>
                <w:b/>
                <w:bCs/>
                <w:sz w:val="20"/>
                <w:szCs w:val="20"/>
              </w:rPr>
              <w:t>2</w:t>
            </w:r>
            <w:r w:rsidRPr="0084007F">
              <w:rPr>
                <w:rFonts w:cs="Candara"/>
                <w:b/>
                <w:bCs/>
                <w:spacing w:val="35"/>
                <w:sz w:val="20"/>
                <w:szCs w:val="20"/>
              </w:rPr>
              <w:t xml:space="preserve"> </w:t>
            </w:r>
            <w:r w:rsidRPr="0084007F">
              <w:rPr>
                <w:rFonts w:cs="Candara"/>
                <w:b/>
                <w:bCs/>
                <w:sz w:val="20"/>
                <w:szCs w:val="20"/>
              </w:rPr>
              <w:t>po</w:t>
            </w:r>
            <w:r w:rsidRPr="0084007F">
              <w:rPr>
                <w:rFonts w:cs="Candara"/>
                <w:b/>
                <w:bCs/>
                <w:spacing w:val="1"/>
                <w:sz w:val="20"/>
                <w:szCs w:val="20"/>
              </w:rPr>
              <w:t>i</w:t>
            </w:r>
            <w:r w:rsidRPr="0084007F">
              <w:rPr>
                <w:rFonts w:cs="Candara"/>
                <w:b/>
                <w:bCs/>
                <w:spacing w:val="-1"/>
                <w:sz w:val="20"/>
                <w:szCs w:val="20"/>
              </w:rPr>
              <w:t>gn</w:t>
            </w:r>
            <w:r w:rsidRPr="0084007F">
              <w:rPr>
                <w:rFonts w:cs="Candara"/>
                <w:b/>
                <w:bCs/>
                <w:spacing w:val="1"/>
                <w:sz w:val="20"/>
                <w:szCs w:val="20"/>
              </w:rPr>
              <w:t>é</w:t>
            </w:r>
            <w:r w:rsidRPr="0084007F">
              <w:rPr>
                <w:rFonts w:cs="Candara"/>
                <w:b/>
                <w:bCs/>
                <w:spacing w:val="-1"/>
                <w:sz w:val="20"/>
                <w:szCs w:val="20"/>
              </w:rPr>
              <w:t>e</w:t>
            </w:r>
            <w:r w:rsidRPr="0084007F">
              <w:rPr>
                <w:rFonts w:cs="Candara"/>
                <w:b/>
                <w:bCs/>
                <w:sz w:val="20"/>
                <w:szCs w:val="20"/>
              </w:rPr>
              <w:t>s</w:t>
            </w:r>
            <w:r w:rsidRPr="0084007F">
              <w:rPr>
                <w:rFonts w:cs="Candara"/>
                <w:b/>
                <w:bCs/>
                <w:spacing w:val="34"/>
                <w:sz w:val="20"/>
                <w:szCs w:val="20"/>
              </w:rPr>
              <w:t xml:space="preserve"> </w:t>
            </w:r>
            <w:r w:rsidRPr="0084007F">
              <w:rPr>
                <w:rFonts w:cs="Candara"/>
                <w:b/>
                <w:bCs/>
                <w:spacing w:val="-1"/>
                <w:sz w:val="20"/>
                <w:szCs w:val="20"/>
              </w:rPr>
              <w:t>l</w:t>
            </w:r>
            <w:r w:rsidRPr="0084007F">
              <w:rPr>
                <w:rFonts w:cs="Candara"/>
                <w:b/>
                <w:bCs/>
                <w:sz w:val="20"/>
                <w:szCs w:val="20"/>
              </w:rPr>
              <w:t>a</w:t>
            </w:r>
            <w:r w:rsidRPr="0084007F">
              <w:rPr>
                <w:rFonts w:cs="Candara"/>
                <w:b/>
                <w:bCs/>
                <w:spacing w:val="2"/>
                <w:sz w:val="20"/>
                <w:szCs w:val="20"/>
              </w:rPr>
              <w:t>t</w:t>
            </w:r>
            <w:r w:rsidRPr="0084007F">
              <w:rPr>
                <w:rFonts w:cs="Candara"/>
                <w:b/>
                <w:bCs/>
                <w:spacing w:val="-1"/>
                <w:sz w:val="20"/>
                <w:szCs w:val="20"/>
              </w:rPr>
              <w:t>é</w:t>
            </w:r>
            <w:r w:rsidRPr="0084007F">
              <w:rPr>
                <w:rFonts w:cs="Candara"/>
                <w:b/>
                <w:bCs/>
                <w:sz w:val="20"/>
                <w:szCs w:val="20"/>
              </w:rPr>
              <w:t>ra</w:t>
            </w:r>
            <w:r w:rsidRPr="0084007F">
              <w:rPr>
                <w:rFonts w:cs="Candara"/>
                <w:b/>
                <w:bCs/>
                <w:spacing w:val="-1"/>
                <w:sz w:val="20"/>
                <w:szCs w:val="20"/>
              </w:rPr>
              <w:t>le</w:t>
            </w:r>
            <w:r w:rsidRPr="0084007F">
              <w:rPr>
                <w:rFonts w:cs="Candara"/>
                <w:b/>
                <w:bCs/>
                <w:sz w:val="20"/>
                <w:szCs w:val="20"/>
              </w:rPr>
              <w:t>s</w:t>
            </w:r>
            <w:r w:rsidRPr="0084007F">
              <w:rPr>
                <w:rFonts w:cs="Candara"/>
                <w:b/>
                <w:bCs/>
                <w:spacing w:val="34"/>
                <w:sz w:val="20"/>
                <w:szCs w:val="20"/>
              </w:rPr>
              <w:t xml:space="preserve"> </w:t>
            </w:r>
            <w:r w:rsidRPr="0084007F">
              <w:rPr>
                <w:rFonts w:cs="Candara"/>
                <w:b/>
                <w:bCs/>
                <w:sz w:val="20"/>
                <w:szCs w:val="20"/>
              </w:rPr>
              <w:t>;</w:t>
            </w:r>
            <w:r w:rsidRPr="0084007F">
              <w:rPr>
                <w:rFonts w:cs="Candara"/>
                <w:b/>
                <w:bCs/>
                <w:spacing w:val="36"/>
                <w:sz w:val="20"/>
                <w:szCs w:val="20"/>
              </w:rPr>
              <w:t xml:space="preserve"> </w:t>
            </w:r>
          </w:p>
          <w:p w:rsidR="0084007F" w:rsidRPr="0084007F" w:rsidRDefault="0084007F" w:rsidP="0084007F">
            <w:pPr>
              <w:widowControl w:val="0"/>
              <w:autoSpaceDE w:val="0"/>
              <w:adjustRightInd w:val="0"/>
              <w:spacing w:before="34" w:after="0" w:line="240" w:lineRule="auto"/>
              <w:ind w:left="102" w:right="-20"/>
              <w:rPr>
                <w:rFonts w:cs="Candara"/>
                <w:sz w:val="20"/>
                <w:szCs w:val="20"/>
              </w:rPr>
            </w:pPr>
            <w:r w:rsidRPr="0084007F">
              <w:rPr>
                <w:rFonts w:cs="Candara"/>
                <w:sz w:val="20"/>
                <w:szCs w:val="20"/>
              </w:rPr>
              <w:t>Co</w:t>
            </w:r>
            <w:r w:rsidRPr="0084007F">
              <w:rPr>
                <w:rFonts w:cs="Candara"/>
                <w:spacing w:val="-1"/>
                <w:sz w:val="20"/>
                <w:szCs w:val="20"/>
              </w:rPr>
              <w:t>l</w:t>
            </w:r>
            <w:r w:rsidRPr="0084007F">
              <w:rPr>
                <w:rFonts w:cs="Candara"/>
                <w:sz w:val="20"/>
                <w:szCs w:val="20"/>
              </w:rPr>
              <w:t>o</w:t>
            </w:r>
            <w:r w:rsidRPr="0084007F">
              <w:rPr>
                <w:rFonts w:cs="Candara"/>
                <w:spacing w:val="1"/>
                <w:sz w:val="20"/>
                <w:szCs w:val="20"/>
              </w:rPr>
              <w:t>r</w:t>
            </w:r>
            <w:r w:rsidRPr="0084007F">
              <w:rPr>
                <w:rFonts w:cs="Candara"/>
                <w:spacing w:val="-1"/>
                <w:sz w:val="20"/>
                <w:szCs w:val="20"/>
              </w:rPr>
              <w:t>i</w:t>
            </w:r>
            <w:r w:rsidRPr="0084007F">
              <w:rPr>
                <w:rFonts w:cs="Candara"/>
                <w:sz w:val="20"/>
                <w:szCs w:val="20"/>
              </w:rPr>
              <w:t>s</w:t>
            </w:r>
            <w:r w:rsidRPr="0084007F">
              <w:rPr>
                <w:rFonts w:cs="Candara"/>
                <w:spacing w:val="-1"/>
                <w:sz w:val="20"/>
                <w:szCs w:val="20"/>
              </w:rPr>
              <w:t xml:space="preserve"> </w:t>
            </w:r>
            <w:r w:rsidRPr="0084007F">
              <w:rPr>
                <w:rFonts w:cs="Candara"/>
                <w:sz w:val="20"/>
                <w:szCs w:val="20"/>
              </w:rPr>
              <w:t xml:space="preserve">: </w:t>
            </w:r>
            <w:r w:rsidRPr="0084007F">
              <w:rPr>
                <w:rFonts w:cs="Candara"/>
                <w:b/>
                <w:bCs/>
                <w:spacing w:val="1"/>
                <w:sz w:val="20"/>
                <w:szCs w:val="20"/>
              </w:rPr>
              <w:t>e</w:t>
            </w:r>
            <w:r w:rsidRPr="0084007F">
              <w:rPr>
                <w:rFonts w:cs="Candara"/>
                <w:b/>
                <w:bCs/>
                <w:sz w:val="20"/>
                <w:szCs w:val="20"/>
              </w:rPr>
              <w:t>n</w:t>
            </w:r>
            <w:r w:rsidRPr="0084007F">
              <w:rPr>
                <w:rFonts w:cs="Candara"/>
                <w:b/>
                <w:bCs/>
                <w:spacing w:val="-1"/>
                <w:sz w:val="20"/>
                <w:szCs w:val="20"/>
              </w:rPr>
              <w:t xml:space="preserve"> </w:t>
            </w:r>
            <w:r w:rsidRPr="0084007F">
              <w:rPr>
                <w:rFonts w:cs="Candara"/>
                <w:b/>
                <w:bCs/>
                <w:sz w:val="20"/>
                <w:szCs w:val="20"/>
              </w:rPr>
              <w:t>a</w:t>
            </w:r>
            <w:r w:rsidRPr="0084007F">
              <w:rPr>
                <w:rFonts w:cs="Candara"/>
                <w:b/>
                <w:bCs/>
                <w:spacing w:val="2"/>
                <w:sz w:val="20"/>
                <w:szCs w:val="20"/>
              </w:rPr>
              <w:t>c</w:t>
            </w:r>
            <w:r w:rsidRPr="0084007F">
              <w:rPr>
                <w:rFonts w:cs="Candara"/>
                <w:b/>
                <w:bCs/>
                <w:spacing w:val="-1"/>
                <w:sz w:val="20"/>
                <w:szCs w:val="20"/>
              </w:rPr>
              <w:t>c</w:t>
            </w:r>
            <w:r w:rsidRPr="0084007F">
              <w:rPr>
                <w:rFonts w:cs="Candara"/>
                <w:b/>
                <w:bCs/>
                <w:sz w:val="20"/>
                <w:szCs w:val="20"/>
              </w:rPr>
              <w:t>ord</w:t>
            </w:r>
            <w:r w:rsidRPr="0084007F">
              <w:rPr>
                <w:rFonts w:cs="Candara"/>
                <w:b/>
                <w:bCs/>
                <w:spacing w:val="-1"/>
                <w:sz w:val="20"/>
                <w:szCs w:val="20"/>
              </w:rPr>
              <w:t xml:space="preserve"> </w:t>
            </w:r>
            <w:r w:rsidRPr="0084007F">
              <w:rPr>
                <w:rFonts w:cs="Candara"/>
                <w:b/>
                <w:bCs/>
                <w:sz w:val="20"/>
                <w:szCs w:val="20"/>
              </w:rPr>
              <w:t>a</w:t>
            </w:r>
            <w:r w:rsidRPr="0084007F">
              <w:rPr>
                <w:rFonts w:cs="Candara"/>
                <w:b/>
                <w:bCs/>
                <w:spacing w:val="1"/>
                <w:sz w:val="20"/>
                <w:szCs w:val="20"/>
              </w:rPr>
              <w:t>v</w:t>
            </w:r>
            <w:r w:rsidRPr="0084007F">
              <w:rPr>
                <w:rFonts w:cs="Candara"/>
                <w:b/>
                <w:bCs/>
                <w:spacing w:val="-1"/>
                <w:sz w:val="20"/>
                <w:szCs w:val="20"/>
              </w:rPr>
              <w:t>e</w:t>
            </w:r>
            <w:r w:rsidRPr="0084007F">
              <w:rPr>
                <w:rFonts w:cs="Candara"/>
                <w:b/>
                <w:bCs/>
                <w:sz w:val="20"/>
                <w:szCs w:val="20"/>
              </w:rPr>
              <w:t>c</w:t>
            </w:r>
            <w:r w:rsidRPr="0084007F">
              <w:rPr>
                <w:rFonts w:cs="Candara"/>
                <w:b/>
                <w:bCs/>
                <w:spacing w:val="1"/>
                <w:sz w:val="20"/>
                <w:szCs w:val="20"/>
              </w:rPr>
              <w:t xml:space="preserve"> </w:t>
            </w:r>
            <w:r w:rsidRPr="0084007F">
              <w:rPr>
                <w:rFonts w:cs="Candara"/>
                <w:b/>
                <w:bCs/>
                <w:spacing w:val="-1"/>
                <w:sz w:val="20"/>
                <w:szCs w:val="20"/>
              </w:rPr>
              <w:t>l</w:t>
            </w:r>
            <w:r w:rsidRPr="0084007F">
              <w:rPr>
                <w:rFonts w:cs="Candara"/>
                <w:b/>
                <w:bCs/>
                <w:sz w:val="20"/>
                <w:szCs w:val="20"/>
              </w:rPr>
              <w:t>e</w:t>
            </w:r>
            <w:r w:rsidRPr="0084007F">
              <w:rPr>
                <w:rFonts w:cs="Candara"/>
                <w:b/>
                <w:bCs/>
                <w:spacing w:val="-1"/>
                <w:sz w:val="20"/>
                <w:szCs w:val="20"/>
              </w:rPr>
              <w:t xml:space="preserve"> </w:t>
            </w:r>
            <w:r w:rsidRPr="0084007F">
              <w:rPr>
                <w:rFonts w:cs="Candara"/>
                <w:b/>
                <w:bCs/>
                <w:sz w:val="20"/>
                <w:szCs w:val="20"/>
              </w:rPr>
              <w:t>M</w:t>
            </w:r>
            <w:r w:rsidRPr="0084007F">
              <w:rPr>
                <w:rFonts w:cs="Candara"/>
                <w:b/>
                <w:bCs/>
                <w:spacing w:val="1"/>
                <w:sz w:val="20"/>
                <w:szCs w:val="20"/>
              </w:rPr>
              <w:t>ai</w:t>
            </w:r>
            <w:r w:rsidRPr="0084007F">
              <w:rPr>
                <w:rFonts w:cs="Candara"/>
                <w:b/>
                <w:bCs/>
                <w:sz w:val="20"/>
                <w:szCs w:val="20"/>
              </w:rPr>
              <w:t>t</w:t>
            </w:r>
            <w:r w:rsidRPr="0084007F">
              <w:rPr>
                <w:rFonts w:cs="Candara"/>
                <w:b/>
                <w:bCs/>
                <w:spacing w:val="2"/>
                <w:sz w:val="20"/>
                <w:szCs w:val="20"/>
              </w:rPr>
              <w:t>r</w:t>
            </w:r>
            <w:r w:rsidRPr="0084007F">
              <w:rPr>
                <w:rFonts w:cs="Candara"/>
                <w:b/>
                <w:bCs/>
                <w:sz w:val="20"/>
                <w:szCs w:val="20"/>
              </w:rPr>
              <w:t>e</w:t>
            </w:r>
            <w:r w:rsidRPr="0084007F">
              <w:rPr>
                <w:rFonts w:cs="Candara"/>
                <w:b/>
                <w:bCs/>
                <w:spacing w:val="-1"/>
                <w:sz w:val="20"/>
                <w:szCs w:val="20"/>
              </w:rPr>
              <w:t xml:space="preserve"> d</w:t>
            </w:r>
            <w:r w:rsidRPr="0084007F">
              <w:rPr>
                <w:rFonts w:cs="Candara"/>
                <w:b/>
                <w:bCs/>
                <w:sz w:val="20"/>
                <w:szCs w:val="20"/>
              </w:rPr>
              <w:t>’o</w:t>
            </w:r>
            <w:r w:rsidRPr="0084007F">
              <w:rPr>
                <w:rFonts w:cs="Candara"/>
                <w:b/>
                <w:bCs/>
                <w:spacing w:val="1"/>
                <w:sz w:val="20"/>
                <w:szCs w:val="20"/>
              </w:rPr>
              <w:t>uv</w:t>
            </w:r>
            <w:r w:rsidRPr="0084007F">
              <w:rPr>
                <w:rFonts w:cs="Candara"/>
                <w:b/>
                <w:bCs/>
                <w:sz w:val="20"/>
                <w:szCs w:val="20"/>
              </w:rPr>
              <w:t>r</w:t>
            </w:r>
            <w:r w:rsidRPr="0084007F">
              <w:rPr>
                <w:rFonts w:cs="Candara"/>
                <w:b/>
                <w:bCs/>
                <w:spacing w:val="1"/>
                <w:sz w:val="20"/>
                <w:szCs w:val="20"/>
              </w:rPr>
              <w:t>a</w:t>
            </w:r>
            <w:r w:rsidRPr="0084007F">
              <w:rPr>
                <w:rFonts w:cs="Candara"/>
                <w:b/>
                <w:bCs/>
                <w:spacing w:val="-1"/>
                <w:sz w:val="20"/>
                <w:szCs w:val="20"/>
              </w:rPr>
              <w:t>g</w:t>
            </w:r>
            <w:r w:rsidRPr="0084007F">
              <w:rPr>
                <w:rFonts w:cs="Candara"/>
                <w:b/>
                <w:bCs/>
                <w:sz w:val="20"/>
                <w:szCs w:val="20"/>
              </w:rPr>
              <w:t>e</w:t>
            </w:r>
          </w:p>
          <w:p w:rsidR="0084007F" w:rsidRPr="0084007F" w:rsidRDefault="0084007F" w:rsidP="0084007F">
            <w:pPr>
              <w:widowControl w:val="0"/>
              <w:autoSpaceDE w:val="0"/>
              <w:adjustRightInd w:val="0"/>
              <w:spacing w:after="0" w:line="219" w:lineRule="exact"/>
              <w:ind w:left="102" w:right="-20"/>
              <w:rPr>
                <w:sz w:val="20"/>
                <w:szCs w:val="20"/>
              </w:rPr>
            </w:pPr>
            <w:r w:rsidRPr="0084007F">
              <w:rPr>
                <w:rFonts w:cs="Candara"/>
                <w:sz w:val="20"/>
                <w:szCs w:val="20"/>
              </w:rPr>
              <w:t>C</w:t>
            </w:r>
            <w:r w:rsidRPr="0084007F">
              <w:rPr>
                <w:rFonts w:cs="Candara"/>
                <w:spacing w:val="-2"/>
                <w:sz w:val="20"/>
                <w:szCs w:val="20"/>
              </w:rPr>
              <w:t>e</w:t>
            </w:r>
            <w:r w:rsidRPr="0084007F">
              <w:rPr>
                <w:rFonts w:cs="Candara"/>
                <w:spacing w:val="1"/>
                <w:sz w:val="20"/>
                <w:szCs w:val="20"/>
              </w:rPr>
              <w:t>r</w:t>
            </w:r>
            <w:r w:rsidRPr="0084007F">
              <w:rPr>
                <w:rFonts w:cs="Candara"/>
                <w:sz w:val="20"/>
                <w:szCs w:val="20"/>
              </w:rPr>
              <w:t>t</w:t>
            </w:r>
            <w:r w:rsidRPr="0084007F">
              <w:rPr>
                <w:rFonts w:cs="Candara"/>
                <w:spacing w:val="-1"/>
                <w:sz w:val="20"/>
                <w:szCs w:val="20"/>
              </w:rPr>
              <w:t>ifi</w:t>
            </w:r>
            <w:r w:rsidRPr="0084007F">
              <w:rPr>
                <w:rFonts w:cs="Candara"/>
                <w:sz w:val="20"/>
                <w:szCs w:val="20"/>
              </w:rPr>
              <w:t>c</w:t>
            </w:r>
            <w:r w:rsidRPr="0084007F">
              <w:rPr>
                <w:rFonts w:cs="Candara"/>
                <w:spacing w:val="1"/>
                <w:sz w:val="20"/>
                <w:szCs w:val="20"/>
              </w:rPr>
              <w:t>a</w:t>
            </w:r>
            <w:r w:rsidRPr="0084007F">
              <w:rPr>
                <w:rFonts w:cs="Candara"/>
                <w:sz w:val="20"/>
                <w:szCs w:val="20"/>
              </w:rPr>
              <w:t>t</w:t>
            </w:r>
            <w:r w:rsidRPr="0084007F">
              <w:rPr>
                <w:rFonts w:cs="Candara"/>
                <w:spacing w:val="-1"/>
                <w:sz w:val="20"/>
                <w:szCs w:val="20"/>
              </w:rPr>
              <w:t>i</w:t>
            </w:r>
            <w:r w:rsidRPr="0084007F">
              <w:rPr>
                <w:rFonts w:cs="Candara"/>
                <w:sz w:val="20"/>
                <w:szCs w:val="20"/>
              </w:rPr>
              <w:t>on</w:t>
            </w:r>
            <w:r w:rsidRPr="0084007F">
              <w:rPr>
                <w:rFonts w:cs="Candara"/>
                <w:spacing w:val="1"/>
                <w:sz w:val="20"/>
                <w:szCs w:val="20"/>
              </w:rPr>
              <w:t xml:space="preserve"> </w:t>
            </w:r>
            <w:r w:rsidRPr="0084007F">
              <w:rPr>
                <w:rFonts w:cs="Candara"/>
                <w:sz w:val="20"/>
                <w:szCs w:val="20"/>
              </w:rPr>
              <w:t xml:space="preserve">: </w:t>
            </w:r>
            <w:r w:rsidRPr="0084007F">
              <w:rPr>
                <w:rFonts w:cs="Candara"/>
                <w:b/>
                <w:bCs/>
                <w:spacing w:val="1"/>
                <w:sz w:val="20"/>
                <w:szCs w:val="20"/>
              </w:rPr>
              <w:t>E</w:t>
            </w:r>
            <w:r w:rsidRPr="0084007F">
              <w:rPr>
                <w:rFonts w:cs="Candara"/>
                <w:b/>
                <w:bCs/>
                <w:sz w:val="20"/>
                <w:szCs w:val="20"/>
              </w:rPr>
              <w:t xml:space="preserve">N </w:t>
            </w:r>
            <w:r w:rsidRPr="0084007F">
              <w:rPr>
                <w:rFonts w:cs="Candara"/>
                <w:b/>
                <w:bCs/>
                <w:spacing w:val="-1"/>
                <w:sz w:val="20"/>
                <w:szCs w:val="20"/>
              </w:rPr>
              <w:t>84</w:t>
            </w:r>
            <w:r w:rsidRPr="0084007F">
              <w:rPr>
                <w:rFonts w:cs="Candara"/>
                <w:b/>
                <w:bCs/>
                <w:sz w:val="20"/>
                <w:szCs w:val="20"/>
              </w:rPr>
              <w:t>0</w:t>
            </w:r>
            <w:r w:rsidRPr="0084007F">
              <w:rPr>
                <w:rFonts w:cs="Candara"/>
                <w:b/>
                <w:bCs/>
                <w:spacing w:val="2"/>
                <w:sz w:val="20"/>
                <w:szCs w:val="20"/>
              </w:rPr>
              <w:t xml:space="preserve"> </w:t>
            </w:r>
            <w:r w:rsidRPr="0084007F">
              <w:rPr>
                <w:rFonts w:cs="Candara"/>
                <w:b/>
                <w:bCs/>
                <w:sz w:val="20"/>
                <w:szCs w:val="20"/>
              </w:rPr>
              <w:t>; RAL</w:t>
            </w:r>
            <w:r w:rsidRPr="0084007F">
              <w:rPr>
                <w:rFonts w:cs="Candara"/>
                <w:b/>
                <w:bCs/>
                <w:spacing w:val="-2"/>
                <w:sz w:val="20"/>
                <w:szCs w:val="20"/>
              </w:rPr>
              <w:t xml:space="preserve"> </w:t>
            </w:r>
            <w:r w:rsidRPr="0084007F">
              <w:rPr>
                <w:rFonts w:cs="Candara"/>
                <w:b/>
                <w:bCs/>
                <w:spacing w:val="1"/>
                <w:sz w:val="20"/>
                <w:szCs w:val="20"/>
              </w:rPr>
              <w:t>G</w:t>
            </w:r>
            <w:r w:rsidRPr="0084007F">
              <w:rPr>
                <w:rFonts w:cs="Candara"/>
                <w:b/>
                <w:bCs/>
                <w:sz w:val="20"/>
                <w:szCs w:val="20"/>
              </w:rPr>
              <w:t xml:space="preserve">Z </w:t>
            </w:r>
            <w:r w:rsidRPr="0084007F">
              <w:rPr>
                <w:rFonts w:cs="Candara"/>
                <w:b/>
                <w:bCs/>
                <w:spacing w:val="1"/>
                <w:sz w:val="20"/>
                <w:szCs w:val="20"/>
              </w:rPr>
              <w:t>9</w:t>
            </w:r>
            <w:r w:rsidRPr="0084007F">
              <w:rPr>
                <w:rFonts w:cs="Candara"/>
                <w:b/>
                <w:bCs/>
                <w:spacing w:val="-1"/>
                <w:sz w:val="20"/>
                <w:szCs w:val="20"/>
              </w:rPr>
              <w:t>5</w:t>
            </w:r>
            <w:r w:rsidRPr="0084007F">
              <w:rPr>
                <w:rFonts w:cs="Candara"/>
                <w:b/>
                <w:bCs/>
                <w:sz w:val="20"/>
                <w:szCs w:val="20"/>
              </w:rPr>
              <w:t>1/1</w:t>
            </w:r>
            <w:r w:rsidRPr="0084007F">
              <w:rPr>
                <w:rFonts w:cs="Candara"/>
                <w:b/>
                <w:bCs/>
                <w:spacing w:val="-1"/>
                <w:sz w:val="20"/>
                <w:szCs w:val="20"/>
              </w:rPr>
              <w:t xml:space="preserve"> </w:t>
            </w:r>
            <w:r w:rsidRPr="0084007F">
              <w:rPr>
                <w:rFonts w:cs="Candara"/>
                <w:b/>
                <w:bCs/>
                <w:sz w:val="20"/>
                <w:szCs w:val="20"/>
              </w:rPr>
              <w:t>; Mark</w:t>
            </w:r>
            <w:r w:rsidRPr="0084007F">
              <w:rPr>
                <w:rFonts w:cs="Candara"/>
                <w:b/>
                <w:bCs/>
                <w:spacing w:val="-1"/>
                <w:sz w:val="20"/>
                <w:szCs w:val="20"/>
              </w:rPr>
              <w:t xml:space="preserve"> </w:t>
            </w:r>
            <w:r w:rsidRPr="0084007F">
              <w:rPr>
                <w:rFonts w:cs="Candara"/>
                <w:b/>
                <w:bCs/>
                <w:sz w:val="20"/>
                <w:szCs w:val="20"/>
              </w:rPr>
              <w:t>NF</w:t>
            </w:r>
          </w:p>
        </w:tc>
        <w:tc>
          <w:tcPr>
            <w:tcW w:w="2240" w:type="dxa"/>
            <w:tcBorders>
              <w:top w:val="single" w:sz="4" w:space="0" w:color="000000"/>
              <w:left w:val="single" w:sz="4" w:space="0" w:color="000000"/>
              <w:bottom w:val="single" w:sz="4" w:space="0" w:color="000000"/>
              <w:right w:val="single" w:sz="4" w:space="0" w:color="000000"/>
            </w:tcBorders>
            <w:vAlign w:val="bottom"/>
          </w:tcPr>
          <w:p w:rsidR="0084007F" w:rsidRPr="0084007F" w:rsidRDefault="0084007F" w:rsidP="0084007F">
            <w:pPr>
              <w:widowControl w:val="0"/>
              <w:autoSpaceDE w:val="0"/>
              <w:adjustRightInd w:val="0"/>
              <w:spacing w:before="18" w:after="0" w:line="220" w:lineRule="exact"/>
              <w:jc w:val="center"/>
              <w:rPr>
                <w:sz w:val="20"/>
                <w:szCs w:val="20"/>
              </w:rPr>
            </w:pPr>
          </w:p>
          <w:p w:rsidR="0084007F" w:rsidRPr="0084007F" w:rsidRDefault="0084007F" w:rsidP="0084007F">
            <w:pPr>
              <w:widowControl w:val="0"/>
              <w:autoSpaceDE w:val="0"/>
              <w:adjustRightInd w:val="0"/>
              <w:spacing w:before="18" w:after="0" w:line="220" w:lineRule="exact"/>
              <w:jc w:val="center"/>
              <w:rPr>
                <w:sz w:val="20"/>
                <w:szCs w:val="20"/>
              </w:rPr>
            </w:pPr>
          </w:p>
          <w:p w:rsidR="0084007F" w:rsidRPr="0084007F" w:rsidRDefault="0084007F" w:rsidP="0084007F">
            <w:pPr>
              <w:widowControl w:val="0"/>
              <w:autoSpaceDE w:val="0"/>
              <w:adjustRightInd w:val="0"/>
              <w:spacing w:before="18" w:after="0" w:line="220" w:lineRule="exact"/>
              <w:jc w:val="center"/>
              <w:rPr>
                <w:sz w:val="20"/>
                <w:szCs w:val="20"/>
              </w:rPr>
            </w:pPr>
          </w:p>
          <w:p w:rsidR="0084007F" w:rsidRPr="0084007F" w:rsidRDefault="0084007F" w:rsidP="0084007F">
            <w:pPr>
              <w:widowControl w:val="0"/>
              <w:autoSpaceDE w:val="0"/>
              <w:adjustRightInd w:val="0"/>
              <w:spacing w:before="18" w:after="0" w:line="220" w:lineRule="exact"/>
              <w:jc w:val="center"/>
              <w:rPr>
                <w:sz w:val="20"/>
                <w:szCs w:val="20"/>
              </w:rPr>
            </w:pPr>
          </w:p>
          <w:p w:rsidR="0084007F" w:rsidRPr="0084007F" w:rsidRDefault="0084007F" w:rsidP="0084007F">
            <w:pPr>
              <w:widowControl w:val="0"/>
              <w:autoSpaceDE w:val="0"/>
              <w:adjustRightInd w:val="0"/>
              <w:spacing w:before="18" w:after="0" w:line="220" w:lineRule="exact"/>
              <w:jc w:val="center"/>
              <w:rPr>
                <w:sz w:val="20"/>
                <w:szCs w:val="20"/>
              </w:rPr>
            </w:pPr>
            <w:r w:rsidRPr="0084007F">
              <w:rPr>
                <w:noProof/>
                <w:sz w:val="20"/>
                <w:szCs w:val="20"/>
              </w:rPr>
              <w:drawing>
                <wp:inline distT="0" distB="0" distL="0" distR="0" wp14:anchorId="09484F89" wp14:editId="361FEC73">
                  <wp:extent cx="1147816" cy="1257300"/>
                  <wp:effectExtent l="0" t="0" r="0" b="0"/>
                  <wp:docPr id="683939183" name="Image 683939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1593" cy="1261438"/>
                          </a:xfrm>
                          <a:prstGeom prst="rect">
                            <a:avLst/>
                          </a:prstGeom>
                        </pic:spPr>
                      </pic:pic>
                    </a:graphicData>
                  </a:graphic>
                </wp:inline>
              </w:drawing>
            </w:r>
          </w:p>
        </w:tc>
      </w:tr>
    </w:tbl>
    <w:p w:rsidR="0084007F" w:rsidRDefault="0084007F" w:rsidP="00E03099">
      <w:pPr>
        <w:spacing w:after="0"/>
      </w:pPr>
    </w:p>
    <w:p w:rsidR="004950B4" w:rsidRPr="00E03099" w:rsidRDefault="00E03099" w:rsidP="00E03099">
      <w:pPr>
        <w:pStyle w:val="Titre2"/>
        <w:keepNext w:val="0"/>
        <w:numPr>
          <w:ilvl w:val="0"/>
          <w:numId w:val="0"/>
        </w:numPr>
        <w:spacing w:line="276" w:lineRule="auto"/>
        <w:ind w:right="34"/>
        <w:jc w:val="both"/>
        <w:rPr>
          <w:rFonts w:ascii="Maiandra GD" w:hAnsi="Maiandra GD" w:cs="Arial"/>
          <w:iCs/>
          <w:szCs w:val="24"/>
          <w:lang w:eastAsia="ar-SA"/>
        </w:rPr>
      </w:pPr>
      <w:bookmarkStart w:id="195" w:name="_Toc153531093"/>
      <w:r>
        <w:rPr>
          <w:rFonts w:ascii="Maiandra GD" w:hAnsi="Maiandra GD" w:cs="Arial"/>
          <w:iCs/>
          <w:szCs w:val="24"/>
          <w:lang w:eastAsia="ar-SA"/>
        </w:rPr>
        <w:t xml:space="preserve">B 500 : </w:t>
      </w:r>
      <w:r w:rsidR="004950B4" w:rsidRPr="00E03099">
        <w:rPr>
          <w:rFonts w:ascii="Maiandra GD" w:hAnsi="Maiandra GD" w:cs="Arial"/>
          <w:iCs/>
          <w:szCs w:val="24"/>
          <w:lang w:eastAsia="ar-SA"/>
        </w:rPr>
        <w:t>TRAITEMENT DES ORDURES MENAGERES</w:t>
      </w:r>
      <w:bookmarkEnd w:id="141"/>
      <w:bookmarkEnd w:id="142"/>
      <w:bookmarkEnd w:id="143"/>
      <w:bookmarkEnd w:id="144"/>
      <w:bookmarkEnd w:id="145"/>
      <w:bookmarkEnd w:id="146"/>
      <w:bookmarkEnd w:id="147"/>
      <w:bookmarkEnd w:id="195"/>
    </w:p>
    <w:p w:rsidR="00437876" w:rsidRPr="00E745BF" w:rsidRDefault="00344A37" w:rsidP="00E745BF">
      <w:pPr>
        <w:pStyle w:val="Titre3"/>
        <w:numPr>
          <w:ilvl w:val="0"/>
          <w:numId w:val="0"/>
        </w:numPr>
        <w:ind w:right="34"/>
        <w:jc w:val="left"/>
        <w:rPr>
          <w:rFonts w:ascii="Maiandra GD" w:hAnsi="Maiandra GD" w:cs="Arial"/>
          <w:sz w:val="22"/>
          <w:szCs w:val="22"/>
        </w:rPr>
      </w:pPr>
      <w:bookmarkStart w:id="196" w:name="_Toc149059385"/>
      <w:bookmarkStart w:id="197" w:name="_Toc153531094"/>
      <w:r w:rsidRPr="00E745BF">
        <w:rPr>
          <w:rFonts w:ascii="Maiandra GD" w:hAnsi="Maiandra GD" w:cs="Arial"/>
          <w:sz w:val="22"/>
          <w:szCs w:val="22"/>
        </w:rPr>
        <w:t xml:space="preserve">Article </w:t>
      </w:r>
      <w:r w:rsidR="00437876" w:rsidRPr="00E745BF">
        <w:rPr>
          <w:rFonts w:ascii="Maiandra GD" w:hAnsi="Maiandra GD" w:cs="Arial"/>
          <w:sz w:val="22"/>
          <w:szCs w:val="22"/>
        </w:rPr>
        <w:t>B</w:t>
      </w:r>
      <w:r w:rsidR="00E745BF">
        <w:rPr>
          <w:rFonts w:ascii="Maiandra GD" w:hAnsi="Maiandra GD" w:cs="Arial"/>
          <w:sz w:val="22"/>
          <w:szCs w:val="22"/>
        </w:rPr>
        <w:t xml:space="preserve"> </w:t>
      </w:r>
      <w:r w:rsidR="00437876" w:rsidRPr="00E745BF">
        <w:rPr>
          <w:rFonts w:ascii="Maiandra GD" w:hAnsi="Maiandra GD" w:cs="Arial"/>
          <w:sz w:val="22"/>
          <w:szCs w:val="22"/>
        </w:rPr>
        <w:t>501.-</w:t>
      </w:r>
      <w:r w:rsidR="00E745BF">
        <w:rPr>
          <w:rFonts w:ascii="Maiandra GD" w:hAnsi="Maiandra GD" w:cs="Arial"/>
          <w:sz w:val="22"/>
          <w:szCs w:val="22"/>
        </w:rPr>
        <w:t xml:space="preserve"> : </w:t>
      </w:r>
      <w:r w:rsidR="00437876" w:rsidRPr="00E745BF">
        <w:rPr>
          <w:rFonts w:ascii="Maiandra GD" w:hAnsi="Maiandra GD" w:cs="Arial"/>
          <w:sz w:val="22"/>
          <w:szCs w:val="22"/>
        </w:rPr>
        <w:t>Installations mises à disposition</w:t>
      </w:r>
      <w:bookmarkEnd w:id="196"/>
      <w:bookmarkEnd w:id="197"/>
    </w:p>
    <w:p w:rsidR="00437876" w:rsidRPr="00E745BF" w:rsidRDefault="00437876" w:rsidP="00E745BF">
      <w:pPr>
        <w:pStyle w:val="Corpsdetexte"/>
        <w:rPr>
          <w:rFonts w:ascii="Maiandra GD" w:hAnsi="Maiandra GD"/>
          <w:sz w:val="22"/>
          <w:szCs w:val="22"/>
        </w:rPr>
      </w:pPr>
      <w:r w:rsidRPr="00E745BF">
        <w:rPr>
          <w:rFonts w:ascii="Maiandra GD" w:hAnsi="Maiandra GD"/>
          <w:sz w:val="22"/>
          <w:szCs w:val="22"/>
        </w:rPr>
        <w:t xml:space="preserve">L’Administration met à disposition de l’Entrepreneur le site de décharge situé sur la route de </w:t>
      </w:r>
      <w:proofErr w:type="spellStart"/>
      <w:r w:rsidRPr="00E745BF">
        <w:rPr>
          <w:rFonts w:ascii="Maiandra GD" w:hAnsi="Maiandra GD"/>
          <w:sz w:val="22"/>
          <w:szCs w:val="22"/>
        </w:rPr>
        <w:t>Ako’oloui</w:t>
      </w:r>
      <w:proofErr w:type="spellEnd"/>
      <w:r w:rsidRPr="00E745BF">
        <w:rPr>
          <w:rFonts w:ascii="Maiandra GD" w:hAnsi="Maiandra GD"/>
          <w:sz w:val="22"/>
          <w:szCs w:val="22"/>
        </w:rPr>
        <w:t xml:space="preserve"> au lieu-dit MEYO, dans la commune de Sangmélima. L’Entrepreneur utilise les installations mises à sa disposition et assure l’exploitation du site. </w:t>
      </w:r>
    </w:p>
    <w:p w:rsidR="00437876" w:rsidRPr="00E745BF" w:rsidRDefault="00437876" w:rsidP="00E745BF">
      <w:pPr>
        <w:pStyle w:val="Corpsdetexte"/>
        <w:rPr>
          <w:rFonts w:ascii="Maiandra GD" w:hAnsi="Maiandra GD"/>
          <w:sz w:val="22"/>
          <w:szCs w:val="22"/>
        </w:rPr>
      </w:pPr>
      <w:r w:rsidRPr="00E745BF">
        <w:rPr>
          <w:rFonts w:ascii="Maiandra GD" w:hAnsi="Maiandra GD"/>
          <w:sz w:val="22"/>
          <w:szCs w:val="22"/>
        </w:rPr>
        <w:t>L’extension du périmètre de la décharge, ainsi que la réalisation d’ouvrages nouveaux modifiant les modalités techniques de traitement des déchets ou des sous-produits issus de la décharge, relèvent exclusivement de l’initiative de l’Administration et peut-être motivé par l’Entrepreneur.</w:t>
      </w:r>
    </w:p>
    <w:p w:rsidR="00437876" w:rsidRPr="00E745BF" w:rsidRDefault="00437876" w:rsidP="00437876">
      <w:pPr>
        <w:pStyle w:val="Corpsdetexte"/>
        <w:ind w:firstLine="708"/>
        <w:rPr>
          <w:rFonts w:ascii="Maiandra GD" w:hAnsi="Maiandra GD"/>
          <w:sz w:val="22"/>
          <w:szCs w:val="22"/>
        </w:rPr>
      </w:pPr>
    </w:p>
    <w:p w:rsidR="00437876" w:rsidRPr="00E745BF" w:rsidRDefault="00344A37" w:rsidP="00E745BF">
      <w:pPr>
        <w:pStyle w:val="Titre3"/>
        <w:numPr>
          <w:ilvl w:val="0"/>
          <w:numId w:val="0"/>
        </w:numPr>
        <w:ind w:right="34"/>
        <w:jc w:val="left"/>
        <w:rPr>
          <w:rFonts w:ascii="Maiandra GD" w:hAnsi="Maiandra GD" w:cs="Arial"/>
          <w:sz w:val="22"/>
          <w:szCs w:val="22"/>
        </w:rPr>
      </w:pPr>
      <w:bookmarkStart w:id="198" w:name="_Toc149059386"/>
      <w:bookmarkStart w:id="199" w:name="_Toc153531095"/>
      <w:r w:rsidRPr="00E745BF">
        <w:rPr>
          <w:rFonts w:ascii="Maiandra GD" w:hAnsi="Maiandra GD" w:cs="Arial"/>
          <w:sz w:val="22"/>
          <w:szCs w:val="22"/>
        </w:rPr>
        <w:t xml:space="preserve">Article </w:t>
      </w:r>
      <w:r w:rsidR="00437876" w:rsidRPr="00E745BF">
        <w:rPr>
          <w:rFonts w:ascii="Maiandra GD" w:hAnsi="Maiandra GD" w:cs="Arial"/>
          <w:sz w:val="22"/>
          <w:szCs w:val="22"/>
        </w:rPr>
        <w:t>B502.-</w:t>
      </w:r>
      <w:r w:rsidR="00E745BF">
        <w:rPr>
          <w:rFonts w:ascii="Maiandra GD" w:hAnsi="Maiandra GD" w:cs="Arial"/>
          <w:sz w:val="22"/>
          <w:szCs w:val="22"/>
        </w:rPr>
        <w:t xml:space="preserve"> : </w:t>
      </w:r>
      <w:r w:rsidR="00437876" w:rsidRPr="00E745BF">
        <w:rPr>
          <w:rFonts w:ascii="Maiandra GD" w:hAnsi="Maiandra GD" w:cs="Arial"/>
          <w:sz w:val="22"/>
          <w:szCs w:val="22"/>
        </w:rPr>
        <w:t>Mode de traitement des ordures ménagères</w:t>
      </w:r>
      <w:bookmarkEnd w:id="198"/>
      <w:bookmarkEnd w:id="199"/>
    </w:p>
    <w:p w:rsidR="00437876" w:rsidRPr="00E745BF" w:rsidRDefault="00437876" w:rsidP="00E745BF">
      <w:pPr>
        <w:pStyle w:val="Corpsdetexte"/>
        <w:rPr>
          <w:rFonts w:ascii="Maiandra GD" w:hAnsi="Maiandra GD"/>
          <w:caps/>
          <w:sz w:val="22"/>
          <w:szCs w:val="22"/>
        </w:rPr>
      </w:pPr>
      <w:r w:rsidRPr="00E745BF">
        <w:rPr>
          <w:rFonts w:ascii="Maiandra GD" w:hAnsi="Maiandra GD"/>
          <w:sz w:val="22"/>
          <w:szCs w:val="22"/>
        </w:rPr>
        <w:t>L’Entrepreneur est chargé d’exploiter les installations sous le mode général d’une décharge contrôlée d’ordures ménagères</w:t>
      </w:r>
      <w:r w:rsidRPr="00E745BF">
        <w:rPr>
          <w:rFonts w:ascii="Maiandra GD" w:hAnsi="Maiandra GD"/>
          <w:caps/>
          <w:sz w:val="22"/>
          <w:szCs w:val="22"/>
        </w:rPr>
        <w:t>.</w:t>
      </w:r>
    </w:p>
    <w:p w:rsidR="00437876" w:rsidRPr="00E745BF" w:rsidRDefault="00437876" w:rsidP="00437876">
      <w:pPr>
        <w:pStyle w:val="Corpsdetexte"/>
        <w:ind w:firstLine="708"/>
        <w:rPr>
          <w:rFonts w:ascii="Maiandra GD" w:hAnsi="Maiandra GD"/>
          <w:sz w:val="22"/>
          <w:szCs w:val="22"/>
        </w:rPr>
      </w:pPr>
    </w:p>
    <w:p w:rsidR="00437876" w:rsidRPr="00E745BF" w:rsidRDefault="00344A37" w:rsidP="00E745BF">
      <w:pPr>
        <w:pStyle w:val="Titre3"/>
        <w:numPr>
          <w:ilvl w:val="0"/>
          <w:numId w:val="0"/>
        </w:numPr>
        <w:ind w:right="34"/>
        <w:jc w:val="left"/>
        <w:rPr>
          <w:rFonts w:ascii="Maiandra GD" w:hAnsi="Maiandra GD" w:cs="Arial"/>
          <w:sz w:val="22"/>
          <w:szCs w:val="22"/>
        </w:rPr>
      </w:pPr>
      <w:bookmarkStart w:id="200" w:name="_Toc149059387"/>
      <w:bookmarkStart w:id="201" w:name="_Toc153531096"/>
      <w:r w:rsidRPr="00E745BF">
        <w:rPr>
          <w:rFonts w:ascii="Maiandra GD" w:hAnsi="Maiandra GD" w:cs="Arial"/>
          <w:sz w:val="22"/>
          <w:szCs w:val="22"/>
        </w:rPr>
        <w:t xml:space="preserve">Article </w:t>
      </w:r>
      <w:r w:rsidR="003E366A" w:rsidRPr="00E745BF">
        <w:rPr>
          <w:rFonts w:ascii="Maiandra GD" w:hAnsi="Maiandra GD" w:cs="Arial"/>
          <w:sz w:val="22"/>
          <w:szCs w:val="22"/>
        </w:rPr>
        <w:t>B503.</w:t>
      </w:r>
      <w:r w:rsidRPr="00E745BF">
        <w:rPr>
          <w:rFonts w:ascii="Maiandra GD" w:hAnsi="Maiandra GD" w:cs="Arial"/>
          <w:sz w:val="22"/>
          <w:szCs w:val="22"/>
        </w:rPr>
        <w:t>-</w:t>
      </w:r>
      <w:r w:rsidR="00E745BF">
        <w:rPr>
          <w:rFonts w:ascii="Maiandra GD" w:hAnsi="Maiandra GD" w:cs="Arial"/>
          <w:sz w:val="22"/>
          <w:szCs w:val="22"/>
        </w:rPr>
        <w:t xml:space="preserve"> : </w:t>
      </w:r>
      <w:r w:rsidR="00437876" w:rsidRPr="00E745BF">
        <w:rPr>
          <w:rFonts w:ascii="Maiandra GD" w:hAnsi="Maiandra GD" w:cs="Arial"/>
          <w:sz w:val="22"/>
          <w:szCs w:val="22"/>
        </w:rPr>
        <w:t>Les déchets admis en décharge</w:t>
      </w:r>
      <w:bookmarkEnd w:id="200"/>
      <w:bookmarkEnd w:id="201"/>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Sont admis en décharge :</w:t>
      </w:r>
    </w:p>
    <w:p w:rsidR="00437876" w:rsidRPr="00E745BF" w:rsidRDefault="00E745BF" w:rsidP="00873D0C">
      <w:pPr>
        <w:pStyle w:val="Pieddepage"/>
        <w:numPr>
          <w:ilvl w:val="0"/>
          <w:numId w:val="19"/>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ordures ménagères brutes ;</w:t>
      </w:r>
    </w:p>
    <w:p w:rsidR="00437876" w:rsidRPr="00E745BF" w:rsidRDefault="00E745BF" w:rsidP="00873D0C">
      <w:pPr>
        <w:pStyle w:val="Pieddepage"/>
        <w:numPr>
          <w:ilvl w:val="0"/>
          <w:numId w:val="19"/>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résidus provenant du balayage urbain ;</w:t>
      </w:r>
    </w:p>
    <w:p w:rsidR="00437876" w:rsidRPr="00E745BF" w:rsidRDefault="00E745BF" w:rsidP="00873D0C">
      <w:pPr>
        <w:pStyle w:val="Pieddepage"/>
        <w:numPr>
          <w:ilvl w:val="0"/>
          <w:numId w:val="19"/>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déchets industriels banals ;</w:t>
      </w:r>
    </w:p>
    <w:p w:rsidR="00437876" w:rsidRPr="00E745BF" w:rsidRDefault="00E745BF" w:rsidP="00873D0C">
      <w:pPr>
        <w:pStyle w:val="Pieddepage"/>
        <w:numPr>
          <w:ilvl w:val="0"/>
          <w:numId w:val="19"/>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déchets verts</w:t>
      </w:r>
      <w:r>
        <w:rPr>
          <w:rFonts w:ascii="Maiandra GD" w:hAnsi="Maiandra GD"/>
          <w:sz w:val="22"/>
          <w:szCs w:val="22"/>
        </w:rPr>
        <w:t>.</w:t>
      </w:r>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Sont refusés en décharge :</w:t>
      </w:r>
    </w:p>
    <w:p w:rsidR="00437876" w:rsidRPr="00E745BF" w:rsidRDefault="00E745BF"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lastRenderedPageBreak/>
        <w:t xml:space="preserve">Les </w:t>
      </w:r>
      <w:r w:rsidR="00437876" w:rsidRPr="00E745BF">
        <w:rPr>
          <w:rFonts w:ascii="Maiandra GD" w:hAnsi="Maiandra GD"/>
          <w:sz w:val="22"/>
          <w:szCs w:val="22"/>
        </w:rPr>
        <w:t xml:space="preserve">matières non refroidies risquant de provoquer des </w:t>
      </w:r>
      <w:r w:rsidRPr="00E745BF">
        <w:rPr>
          <w:rFonts w:ascii="Maiandra GD" w:hAnsi="Maiandra GD"/>
          <w:sz w:val="22"/>
          <w:szCs w:val="22"/>
        </w:rPr>
        <w:t>incendies ;</w:t>
      </w:r>
    </w:p>
    <w:p w:rsidR="00437876" w:rsidRPr="00E745BF" w:rsidRDefault="00E745BF"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 xml:space="preserve">produits liquides en récipients </w:t>
      </w:r>
      <w:r w:rsidRPr="00E745BF">
        <w:rPr>
          <w:rFonts w:ascii="Maiandra GD" w:hAnsi="Maiandra GD"/>
          <w:sz w:val="22"/>
          <w:szCs w:val="22"/>
        </w:rPr>
        <w:t>clos ;</w:t>
      </w:r>
    </w:p>
    <w:p w:rsidR="00437876" w:rsidRPr="00E745BF" w:rsidRDefault="00E745BF"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 xml:space="preserve">matières organiques </w:t>
      </w:r>
      <w:r w:rsidRPr="00E745BF">
        <w:rPr>
          <w:rFonts w:ascii="Maiandra GD" w:hAnsi="Maiandra GD"/>
          <w:sz w:val="22"/>
          <w:szCs w:val="22"/>
        </w:rPr>
        <w:t>brutes ;</w:t>
      </w:r>
    </w:p>
    <w:p w:rsidR="00437876" w:rsidRPr="00E745BF" w:rsidRDefault="00E745BF"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 xml:space="preserve">déchets de soin non </w:t>
      </w:r>
      <w:r w:rsidRPr="00E745BF">
        <w:rPr>
          <w:rFonts w:ascii="Maiandra GD" w:hAnsi="Maiandra GD"/>
          <w:sz w:val="22"/>
          <w:szCs w:val="22"/>
        </w:rPr>
        <w:t>incinérés ;</w:t>
      </w:r>
    </w:p>
    <w:p w:rsidR="00437876" w:rsidRPr="00E745BF" w:rsidRDefault="00E745BF"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 xml:space="preserve">boues en provenance de l’assainissement </w:t>
      </w:r>
      <w:r w:rsidRPr="00E745BF">
        <w:rPr>
          <w:rFonts w:ascii="Maiandra GD" w:hAnsi="Maiandra GD"/>
          <w:sz w:val="22"/>
          <w:szCs w:val="22"/>
        </w:rPr>
        <w:t>urbain ;</w:t>
      </w:r>
    </w:p>
    <w:p w:rsidR="00437876" w:rsidRPr="00E745BF" w:rsidRDefault="00E745BF"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t xml:space="preserve">Les </w:t>
      </w:r>
      <w:r w:rsidR="00437876" w:rsidRPr="00E745BF">
        <w:rPr>
          <w:rFonts w:ascii="Maiandra GD" w:hAnsi="Maiandra GD"/>
          <w:sz w:val="22"/>
          <w:szCs w:val="22"/>
        </w:rPr>
        <w:t>résidus refroidis d’incinération des ordures ménagères et assimilées</w:t>
      </w:r>
      <w:r>
        <w:rPr>
          <w:rFonts w:ascii="Maiandra GD" w:hAnsi="Maiandra GD"/>
          <w:sz w:val="22"/>
          <w:szCs w:val="22"/>
        </w:rPr>
        <w:t> ;</w:t>
      </w:r>
    </w:p>
    <w:p w:rsidR="00437876" w:rsidRPr="00E745BF" w:rsidRDefault="00437876"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t>Les déchets encombrants et les carcasses de véhicules</w:t>
      </w:r>
      <w:r w:rsidR="00E745BF">
        <w:rPr>
          <w:rFonts w:ascii="Maiandra GD" w:hAnsi="Maiandra GD"/>
          <w:sz w:val="22"/>
          <w:szCs w:val="22"/>
        </w:rPr>
        <w:t> ;</w:t>
      </w:r>
    </w:p>
    <w:p w:rsidR="00437876" w:rsidRDefault="00E745BF" w:rsidP="00873D0C">
      <w:pPr>
        <w:pStyle w:val="Pieddepage"/>
        <w:numPr>
          <w:ilvl w:val="0"/>
          <w:numId w:val="20"/>
        </w:numPr>
        <w:suppressAutoHyphens w:val="0"/>
        <w:rPr>
          <w:rFonts w:ascii="Maiandra GD" w:hAnsi="Maiandra GD"/>
          <w:sz w:val="22"/>
          <w:szCs w:val="22"/>
        </w:rPr>
      </w:pPr>
      <w:r w:rsidRPr="00E745BF">
        <w:rPr>
          <w:rFonts w:ascii="Maiandra GD" w:hAnsi="Maiandra GD"/>
          <w:sz w:val="22"/>
          <w:szCs w:val="22"/>
        </w:rPr>
        <w:t xml:space="preserve">Tous </w:t>
      </w:r>
      <w:r w:rsidR="00437876" w:rsidRPr="00E745BF">
        <w:rPr>
          <w:rFonts w:ascii="Maiandra GD" w:hAnsi="Maiandra GD"/>
          <w:sz w:val="22"/>
          <w:szCs w:val="22"/>
        </w:rPr>
        <w:t>les produits présentant un risque de toxicité, de pollution chimique ou biologique.</w:t>
      </w:r>
    </w:p>
    <w:p w:rsidR="00E745BF" w:rsidRPr="00E745BF" w:rsidRDefault="00E745BF" w:rsidP="00E745BF">
      <w:pPr>
        <w:pStyle w:val="Pieddepage"/>
        <w:suppressAutoHyphens w:val="0"/>
        <w:rPr>
          <w:rFonts w:ascii="Maiandra GD" w:hAnsi="Maiandra GD"/>
          <w:sz w:val="22"/>
          <w:szCs w:val="22"/>
        </w:rPr>
      </w:pPr>
    </w:p>
    <w:p w:rsidR="00437876" w:rsidRPr="00E745BF" w:rsidRDefault="00344A37" w:rsidP="00E745BF">
      <w:pPr>
        <w:pStyle w:val="Titre3"/>
        <w:numPr>
          <w:ilvl w:val="0"/>
          <w:numId w:val="0"/>
        </w:numPr>
        <w:ind w:right="34"/>
        <w:jc w:val="left"/>
        <w:rPr>
          <w:rFonts w:ascii="Maiandra GD" w:hAnsi="Maiandra GD" w:cs="Arial"/>
          <w:sz w:val="22"/>
          <w:szCs w:val="22"/>
        </w:rPr>
      </w:pPr>
      <w:bookmarkStart w:id="202" w:name="_Toc149059388"/>
      <w:bookmarkStart w:id="203" w:name="_Toc153531097"/>
      <w:r w:rsidRPr="00E745BF">
        <w:rPr>
          <w:rFonts w:ascii="Maiandra GD" w:hAnsi="Maiandra GD" w:cs="Arial"/>
          <w:sz w:val="22"/>
          <w:szCs w:val="22"/>
        </w:rPr>
        <w:t xml:space="preserve">Article </w:t>
      </w:r>
      <w:r w:rsidR="003E366A" w:rsidRPr="00E745BF">
        <w:rPr>
          <w:rFonts w:ascii="Maiandra GD" w:hAnsi="Maiandra GD" w:cs="Arial"/>
          <w:sz w:val="22"/>
          <w:szCs w:val="22"/>
        </w:rPr>
        <w:t>B504.</w:t>
      </w:r>
      <w:r w:rsidRPr="00E745BF">
        <w:rPr>
          <w:rFonts w:ascii="Maiandra GD" w:hAnsi="Maiandra GD" w:cs="Arial"/>
          <w:sz w:val="22"/>
          <w:szCs w:val="22"/>
        </w:rPr>
        <w:t>-</w:t>
      </w:r>
      <w:r w:rsidR="00E745BF">
        <w:rPr>
          <w:rFonts w:ascii="Maiandra GD" w:hAnsi="Maiandra GD" w:cs="Arial"/>
          <w:sz w:val="22"/>
          <w:szCs w:val="22"/>
        </w:rPr>
        <w:t xml:space="preserve"> : </w:t>
      </w:r>
      <w:r w:rsidR="00437876" w:rsidRPr="00E745BF">
        <w:rPr>
          <w:rFonts w:ascii="Maiandra GD" w:hAnsi="Maiandra GD" w:cs="Arial"/>
          <w:sz w:val="22"/>
          <w:szCs w:val="22"/>
        </w:rPr>
        <w:t>Accessibilité et horaires d’ouverture</w:t>
      </w:r>
      <w:bookmarkEnd w:id="202"/>
      <w:bookmarkEnd w:id="203"/>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L’Entrepreneur exploite la décharge pour y traiter les déchets ménagers et les résidus de balayage dont il assure le ramassage et le transport dans le cadre du présent contrat.</w:t>
      </w:r>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L’Entrepreneur est par ailleurs tenu d’admettre et de traiter les déchets autorisés à l’article 18 ci-dessus apportés directement par le public. Dans de tels cas, l’Entrepreneur devra enregistrer : l’identification du déposant, la nature des déchets, leur poids ainsi que la date et l’heure de dépôt. Ces informations figureront dans la banque de données de l’entrepreneur et pourront être consultées en cas de besoin par l’administration.</w:t>
      </w:r>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L’admission et le dépotage des déchets amenés par des tiers s’effectue sous la direction et le contrôle du personnel de l’Entrepreneur. L’ouverture au public sera assurée aux jours ouvrables, de 08 heures à 17 heures sans interruption.</w:t>
      </w:r>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 xml:space="preserve">L’Entrepreneur a l’obligation de laisser libre accès à l’ensemble des installations de la décharge à tout représentant habilité de la puissance publique et de l’Administration désirant effectuer des opérations de contrôle, après un préavis de quarante-huit (48) </w:t>
      </w:r>
      <w:r w:rsidR="00E745BF" w:rsidRPr="00E745BF">
        <w:rPr>
          <w:rFonts w:ascii="Maiandra GD" w:hAnsi="Maiandra GD"/>
          <w:sz w:val="22"/>
          <w:szCs w:val="22"/>
        </w:rPr>
        <w:t>heures minimums</w:t>
      </w:r>
      <w:r w:rsidRPr="00E745BF">
        <w:rPr>
          <w:rFonts w:ascii="Maiandra GD" w:hAnsi="Maiandra GD"/>
          <w:sz w:val="22"/>
          <w:szCs w:val="22"/>
        </w:rPr>
        <w:t>. L’accès aux représentants habilités sera garanti 7 jours sur 7, de 6 heures à 18 heures sans interruption.</w:t>
      </w:r>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En ce qui concerne les horaires de travail, l’Entrepreneur exploite la décharge aux jours et heures lui permettant d’optimiser la continuité avec les autres prestations qui lui sont confiées dans le cadre de ce contrat.</w:t>
      </w:r>
    </w:p>
    <w:p w:rsidR="00437876" w:rsidRPr="00E745BF" w:rsidRDefault="00437876" w:rsidP="00E745BF">
      <w:pPr>
        <w:pStyle w:val="Pieddepage"/>
        <w:tabs>
          <w:tab w:val="left" w:pos="708"/>
        </w:tabs>
        <w:rPr>
          <w:rFonts w:ascii="Maiandra GD" w:hAnsi="Maiandra GD"/>
          <w:sz w:val="22"/>
          <w:szCs w:val="22"/>
        </w:rPr>
      </w:pPr>
    </w:p>
    <w:p w:rsidR="00437876" w:rsidRPr="00E745BF" w:rsidRDefault="00344A37" w:rsidP="00E745BF">
      <w:pPr>
        <w:pStyle w:val="Titre3"/>
        <w:numPr>
          <w:ilvl w:val="0"/>
          <w:numId w:val="0"/>
        </w:numPr>
        <w:ind w:right="34"/>
        <w:jc w:val="left"/>
        <w:rPr>
          <w:rFonts w:ascii="Maiandra GD" w:hAnsi="Maiandra GD" w:cs="Arial"/>
          <w:sz w:val="22"/>
          <w:szCs w:val="22"/>
        </w:rPr>
      </w:pPr>
      <w:bookmarkStart w:id="204" w:name="_Toc149059389"/>
      <w:bookmarkStart w:id="205" w:name="_Toc153531098"/>
      <w:r w:rsidRPr="00E745BF">
        <w:rPr>
          <w:rFonts w:ascii="Maiandra GD" w:hAnsi="Maiandra GD" w:cs="Arial"/>
          <w:sz w:val="22"/>
          <w:szCs w:val="22"/>
        </w:rPr>
        <w:t xml:space="preserve">Article </w:t>
      </w:r>
      <w:r w:rsidR="003E366A" w:rsidRPr="00E745BF">
        <w:rPr>
          <w:rFonts w:ascii="Maiandra GD" w:hAnsi="Maiandra GD" w:cs="Arial"/>
          <w:sz w:val="22"/>
          <w:szCs w:val="22"/>
        </w:rPr>
        <w:t>B505.</w:t>
      </w:r>
      <w:r w:rsidRPr="00E745BF">
        <w:rPr>
          <w:rFonts w:ascii="Maiandra GD" w:hAnsi="Maiandra GD" w:cs="Arial"/>
          <w:sz w:val="22"/>
          <w:szCs w:val="22"/>
        </w:rPr>
        <w:t>-</w:t>
      </w:r>
      <w:r w:rsidR="00E745BF">
        <w:rPr>
          <w:rFonts w:ascii="Maiandra GD" w:hAnsi="Maiandra GD" w:cs="Arial"/>
          <w:sz w:val="22"/>
          <w:szCs w:val="22"/>
        </w:rPr>
        <w:t xml:space="preserve"> : </w:t>
      </w:r>
      <w:r w:rsidR="00437876" w:rsidRPr="00E745BF">
        <w:rPr>
          <w:rFonts w:ascii="Maiandra GD" w:hAnsi="Maiandra GD" w:cs="Arial"/>
          <w:sz w:val="22"/>
          <w:szCs w:val="22"/>
        </w:rPr>
        <w:t>Aménagement des casiers</w:t>
      </w:r>
      <w:bookmarkEnd w:id="204"/>
      <w:bookmarkEnd w:id="205"/>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Pour assurer l’enfouissement des déchets, l’Entrepreneur aménagera des casiers au fur et à mesure de ses besoins. L’exploitation des casiers sera réalisée dans les règles de l’art et dans le strict respect des contraintes environnementales. Une haie végétale sera aménagée pour réduire les envols des déchets hors du site pendant l’exploitation.</w:t>
      </w:r>
    </w:p>
    <w:p w:rsidR="00105AED" w:rsidRPr="00E745BF" w:rsidRDefault="00105AED" w:rsidP="00E745BF">
      <w:pPr>
        <w:pStyle w:val="Pieddepage"/>
        <w:tabs>
          <w:tab w:val="left" w:pos="708"/>
        </w:tabs>
        <w:rPr>
          <w:rFonts w:ascii="Maiandra GD" w:hAnsi="Maiandra GD"/>
          <w:sz w:val="22"/>
          <w:szCs w:val="22"/>
        </w:rPr>
      </w:pPr>
    </w:p>
    <w:p w:rsidR="00437876" w:rsidRPr="00E745BF" w:rsidRDefault="00344A37" w:rsidP="00E745BF">
      <w:pPr>
        <w:pStyle w:val="Titre3"/>
        <w:numPr>
          <w:ilvl w:val="0"/>
          <w:numId w:val="0"/>
        </w:numPr>
        <w:ind w:right="34"/>
        <w:jc w:val="left"/>
        <w:rPr>
          <w:rFonts w:ascii="Maiandra GD" w:hAnsi="Maiandra GD" w:cs="Arial"/>
          <w:sz w:val="22"/>
          <w:szCs w:val="22"/>
        </w:rPr>
      </w:pPr>
      <w:bookmarkStart w:id="206" w:name="_Toc149059390"/>
      <w:bookmarkStart w:id="207" w:name="_Toc153531099"/>
      <w:r w:rsidRPr="00E745BF">
        <w:rPr>
          <w:rFonts w:ascii="Maiandra GD" w:hAnsi="Maiandra GD" w:cs="Arial"/>
          <w:sz w:val="22"/>
          <w:szCs w:val="22"/>
        </w:rPr>
        <w:t xml:space="preserve">Article </w:t>
      </w:r>
      <w:r w:rsidR="003E366A" w:rsidRPr="00E745BF">
        <w:rPr>
          <w:rFonts w:ascii="Maiandra GD" w:hAnsi="Maiandra GD" w:cs="Arial"/>
          <w:sz w:val="22"/>
          <w:szCs w:val="22"/>
        </w:rPr>
        <w:t>B506.</w:t>
      </w:r>
      <w:r w:rsidRPr="00E745BF">
        <w:rPr>
          <w:rFonts w:ascii="Maiandra GD" w:hAnsi="Maiandra GD" w:cs="Arial"/>
          <w:sz w:val="22"/>
          <w:szCs w:val="22"/>
        </w:rPr>
        <w:t>-</w:t>
      </w:r>
      <w:r w:rsidR="00E745BF">
        <w:rPr>
          <w:rFonts w:ascii="Maiandra GD" w:hAnsi="Maiandra GD" w:cs="Arial"/>
          <w:sz w:val="22"/>
          <w:szCs w:val="22"/>
        </w:rPr>
        <w:t xml:space="preserve"> : </w:t>
      </w:r>
      <w:r w:rsidR="00437876" w:rsidRPr="00E745BF">
        <w:rPr>
          <w:rFonts w:ascii="Maiandra GD" w:hAnsi="Maiandra GD" w:cs="Arial"/>
          <w:sz w:val="22"/>
          <w:szCs w:val="22"/>
        </w:rPr>
        <w:t>Consistance du traitement des ordures ménagères</w:t>
      </w:r>
      <w:bookmarkEnd w:id="206"/>
      <w:bookmarkEnd w:id="207"/>
    </w:p>
    <w:p w:rsidR="00437876" w:rsidRPr="00E745BF" w:rsidRDefault="00437876" w:rsidP="00E745BF">
      <w:pPr>
        <w:pStyle w:val="Pieddepage"/>
        <w:tabs>
          <w:tab w:val="left" w:pos="708"/>
        </w:tabs>
        <w:rPr>
          <w:rFonts w:ascii="Maiandra GD" w:hAnsi="Maiandra GD"/>
          <w:sz w:val="22"/>
          <w:szCs w:val="22"/>
        </w:rPr>
      </w:pPr>
      <w:r w:rsidRPr="00E745BF">
        <w:rPr>
          <w:rFonts w:ascii="Maiandra GD" w:hAnsi="Maiandra GD"/>
          <w:sz w:val="22"/>
          <w:szCs w:val="22"/>
        </w:rPr>
        <w:t>Le traitement des déchets admis en décharge consiste :</w:t>
      </w:r>
    </w:p>
    <w:p w:rsidR="00437876" w:rsidRPr="00E745BF" w:rsidRDefault="00437876" w:rsidP="00873D0C">
      <w:pPr>
        <w:pStyle w:val="Pieddepage"/>
        <w:numPr>
          <w:ilvl w:val="0"/>
          <w:numId w:val="21"/>
        </w:numPr>
        <w:tabs>
          <w:tab w:val="clear" w:pos="2145"/>
        </w:tabs>
        <w:suppressAutoHyphens w:val="0"/>
        <w:ind w:left="851"/>
        <w:rPr>
          <w:rFonts w:ascii="Maiandra GD" w:hAnsi="Maiandra GD"/>
          <w:sz w:val="22"/>
          <w:szCs w:val="22"/>
        </w:rPr>
      </w:pPr>
      <w:r w:rsidRPr="00E745BF">
        <w:rPr>
          <w:rFonts w:ascii="Maiandra GD" w:hAnsi="Maiandra GD"/>
          <w:sz w:val="22"/>
          <w:szCs w:val="22"/>
        </w:rPr>
        <w:t xml:space="preserve">Au déversement des ordures ménagères dans des casiers aménagés ; </w:t>
      </w:r>
    </w:p>
    <w:p w:rsidR="00437876" w:rsidRPr="00E745BF" w:rsidRDefault="00437876" w:rsidP="00873D0C">
      <w:pPr>
        <w:pStyle w:val="Pieddepage"/>
        <w:numPr>
          <w:ilvl w:val="0"/>
          <w:numId w:val="21"/>
        </w:numPr>
        <w:tabs>
          <w:tab w:val="clear" w:pos="2145"/>
        </w:tabs>
        <w:suppressAutoHyphens w:val="0"/>
        <w:ind w:left="851"/>
        <w:rPr>
          <w:rFonts w:ascii="Maiandra GD" w:hAnsi="Maiandra GD"/>
          <w:sz w:val="22"/>
          <w:szCs w:val="22"/>
        </w:rPr>
      </w:pPr>
      <w:r w:rsidRPr="00E745BF">
        <w:rPr>
          <w:rFonts w:ascii="Maiandra GD" w:hAnsi="Maiandra GD"/>
          <w:sz w:val="22"/>
          <w:szCs w:val="22"/>
        </w:rPr>
        <w:t>Au réglage des ordures ménagères en couches d'épaisseur maximale de soixante-dix (70) cm ;</w:t>
      </w:r>
    </w:p>
    <w:p w:rsidR="00437876" w:rsidRPr="00E745BF" w:rsidRDefault="00437876" w:rsidP="00873D0C">
      <w:pPr>
        <w:pStyle w:val="Pieddepage"/>
        <w:numPr>
          <w:ilvl w:val="0"/>
          <w:numId w:val="21"/>
        </w:numPr>
        <w:tabs>
          <w:tab w:val="clear" w:pos="2145"/>
        </w:tabs>
        <w:suppressAutoHyphens w:val="0"/>
        <w:ind w:left="851"/>
        <w:rPr>
          <w:rFonts w:ascii="Maiandra GD" w:hAnsi="Maiandra GD"/>
          <w:sz w:val="22"/>
          <w:szCs w:val="22"/>
        </w:rPr>
      </w:pPr>
      <w:r w:rsidRPr="00E745BF">
        <w:rPr>
          <w:rFonts w:ascii="Maiandra GD" w:hAnsi="Maiandra GD"/>
          <w:sz w:val="22"/>
          <w:szCs w:val="22"/>
        </w:rPr>
        <w:t xml:space="preserve">Au recouvrement </w:t>
      </w:r>
      <w:r w:rsidR="0010590C">
        <w:rPr>
          <w:rFonts w:ascii="Maiandra GD" w:hAnsi="Maiandra GD"/>
          <w:sz w:val="22"/>
          <w:szCs w:val="22"/>
        </w:rPr>
        <w:t>final</w:t>
      </w:r>
      <w:r w:rsidRPr="00E745BF">
        <w:rPr>
          <w:rFonts w:ascii="Maiandra GD" w:hAnsi="Maiandra GD"/>
          <w:sz w:val="22"/>
          <w:szCs w:val="22"/>
        </w:rPr>
        <w:t xml:space="preserve"> par une couche de terre de cinquante (50) cm d'épaisseur ;</w:t>
      </w:r>
    </w:p>
    <w:p w:rsidR="00437876" w:rsidRPr="00E745BF" w:rsidRDefault="00437876" w:rsidP="00873D0C">
      <w:pPr>
        <w:numPr>
          <w:ilvl w:val="0"/>
          <w:numId w:val="21"/>
        </w:numPr>
        <w:tabs>
          <w:tab w:val="clear" w:pos="2145"/>
        </w:tabs>
        <w:suppressAutoHyphens w:val="0"/>
        <w:spacing w:after="0" w:line="240" w:lineRule="auto"/>
        <w:ind w:left="851"/>
      </w:pPr>
      <w:r w:rsidRPr="00E745BF">
        <w:t>À leur compactage avec une forme de pente de 3 %.</w:t>
      </w:r>
    </w:p>
    <w:p w:rsidR="00437876" w:rsidRPr="00E745BF" w:rsidRDefault="00437876" w:rsidP="0010590C">
      <w:pPr>
        <w:pStyle w:val="Pieddepage"/>
        <w:tabs>
          <w:tab w:val="left" w:pos="708"/>
        </w:tabs>
        <w:rPr>
          <w:rFonts w:ascii="Maiandra GD" w:hAnsi="Maiandra GD"/>
          <w:sz w:val="22"/>
          <w:szCs w:val="22"/>
        </w:rPr>
      </w:pPr>
      <w:r w:rsidRPr="00E745BF">
        <w:rPr>
          <w:rFonts w:ascii="Maiandra GD" w:hAnsi="Maiandra GD"/>
          <w:sz w:val="22"/>
          <w:szCs w:val="22"/>
        </w:rPr>
        <w:t>Le compactage sera assuré par la circulation des bouteurs (bulldozers notamment) assurant le réglage des ordures ménagères et leur déplacement vers le front de décharge.</w:t>
      </w:r>
    </w:p>
    <w:p w:rsidR="00437876" w:rsidRPr="00E745BF" w:rsidRDefault="00437876" w:rsidP="0010590C">
      <w:pPr>
        <w:pStyle w:val="Pieddepage"/>
        <w:tabs>
          <w:tab w:val="left" w:pos="708"/>
        </w:tabs>
        <w:rPr>
          <w:rFonts w:ascii="Maiandra GD" w:hAnsi="Maiandra GD"/>
          <w:sz w:val="22"/>
          <w:szCs w:val="22"/>
        </w:rPr>
      </w:pPr>
      <w:r w:rsidRPr="00E745BF">
        <w:rPr>
          <w:rFonts w:ascii="Maiandra GD" w:hAnsi="Maiandra GD"/>
          <w:sz w:val="22"/>
          <w:szCs w:val="22"/>
        </w:rPr>
        <w:t>L’organisation de la décharge sera faite en application au projet d’exécution approuvé par l’Administration.</w:t>
      </w:r>
    </w:p>
    <w:p w:rsidR="00437876" w:rsidRPr="00E745BF" w:rsidRDefault="00437876" w:rsidP="00E745BF">
      <w:pPr>
        <w:pStyle w:val="Pieddepage"/>
        <w:tabs>
          <w:tab w:val="left" w:pos="708"/>
        </w:tabs>
        <w:rPr>
          <w:rFonts w:ascii="Maiandra GD" w:hAnsi="Maiandra GD"/>
          <w:sz w:val="22"/>
          <w:szCs w:val="22"/>
        </w:rPr>
      </w:pPr>
    </w:p>
    <w:p w:rsidR="00437876" w:rsidRPr="00E745BF" w:rsidRDefault="00344A37" w:rsidP="00E745BF">
      <w:pPr>
        <w:pStyle w:val="Titre3"/>
        <w:numPr>
          <w:ilvl w:val="0"/>
          <w:numId w:val="0"/>
        </w:numPr>
        <w:ind w:right="34"/>
        <w:jc w:val="left"/>
        <w:rPr>
          <w:rFonts w:ascii="Maiandra GD" w:hAnsi="Maiandra GD" w:cs="Arial"/>
          <w:sz w:val="22"/>
          <w:szCs w:val="22"/>
        </w:rPr>
      </w:pPr>
      <w:bookmarkStart w:id="208" w:name="_Toc149059391"/>
      <w:bookmarkStart w:id="209" w:name="_Toc153531100"/>
      <w:r w:rsidRPr="00E745BF">
        <w:rPr>
          <w:rFonts w:ascii="Maiandra GD" w:hAnsi="Maiandra GD" w:cs="Arial"/>
          <w:sz w:val="22"/>
          <w:szCs w:val="22"/>
        </w:rPr>
        <w:t xml:space="preserve">Article </w:t>
      </w:r>
      <w:r w:rsidR="003E366A" w:rsidRPr="00E745BF">
        <w:rPr>
          <w:rFonts w:ascii="Maiandra GD" w:hAnsi="Maiandra GD" w:cs="Arial"/>
          <w:sz w:val="22"/>
          <w:szCs w:val="22"/>
        </w:rPr>
        <w:t>B507.</w:t>
      </w:r>
      <w:r w:rsidRPr="00E745BF">
        <w:rPr>
          <w:rFonts w:ascii="Maiandra GD" w:hAnsi="Maiandra GD" w:cs="Arial"/>
          <w:sz w:val="22"/>
          <w:szCs w:val="22"/>
        </w:rPr>
        <w:t>-</w:t>
      </w:r>
      <w:r w:rsidR="00E745BF">
        <w:rPr>
          <w:rFonts w:ascii="Maiandra GD" w:hAnsi="Maiandra GD" w:cs="Arial"/>
          <w:sz w:val="22"/>
          <w:szCs w:val="22"/>
        </w:rPr>
        <w:t xml:space="preserve"> : </w:t>
      </w:r>
      <w:r w:rsidR="00437876" w:rsidRPr="00E745BF">
        <w:rPr>
          <w:rFonts w:ascii="Maiandra GD" w:hAnsi="Maiandra GD" w:cs="Arial"/>
          <w:sz w:val="22"/>
          <w:szCs w:val="22"/>
        </w:rPr>
        <w:t>Matériels présents sur le site de décharge</w:t>
      </w:r>
      <w:bookmarkEnd w:id="208"/>
      <w:bookmarkEnd w:id="209"/>
    </w:p>
    <w:p w:rsidR="00437876" w:rsidRPr="00E745BF" w:rsidRDefault="00437876" w:rsidP="0010590C">
      <w:pPr>
        <w:spacing w:after="0"/>
      </w:pPr>
      <w:r w:rsidRPr="00E745BF">
        <w:t>L’Entrepreneur s’engage à maintenir en permanence, opérationnels les matériels suivants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6"/>
        <w:gridCol w:w="3650"/>
        <w:gridCol w:w="2941"/>
      </w:tblGrid>
      <w:tr w:rsidR="00437876" w:rsidRPr="0010590C" w:rsidTr="00437876">
        <w:trPr>
          <w:trHeight w:val="465"/>
          <w:jc w:val="center"/>
        </w:trPr>
        <w:tc>
          <w:tcPr>
            <w:tcW w:w="806" w:type="dxa"/>
            <w:tcBorders>
              <w:top w:val="single" w:sz="4" w:space="0" w:color="auto"/>
              <w:left w:val="single" w:sz="4" w:space="0" w:color="auto"/>
              <w:bottom w:val="single" w:sz="4" w:space="0" w:color="auto"/>
              <w:right w:val="single" w:sz="4" w:space="0" w:color="auto"/>
            </w:tcBorders>
            <w:shd w:val="clear" w:color="auto" w:fill="B3B3B3"/>
            <w:vAlign w:val="center"/>
          </w:tcPr>
          <w:p w:rsidR="00437876" w:rsidRPr="0010590C" w:rsidRDefault="00437876" w:rsidP="0010590C">
            <w:pPr>
              <w:spacing w:after="0"/>
              <w:jc w:val="center"/>
              <w:rPr>
                <w:b/>
                <w:sz w:val="20"/>
                <w:szCs w:val="20"/>
                <w:lang w:eastAsia="en-US"/>
              </w:rPr>
            </w:pPr>
            <w:r w:rsidRPr="0010590C">
              <w:rPr>
                <w:b/>
                <w:sz w:val="20"/>
                <w:szCs w:val="20"/>
                <w:lang w:eastAsia="en-US"/>
              </w:rPr>
              <w:t>N°</w:t>
            </w:r>
          </w:p>
        </w:tc>
        <w:tc>
          <w:tcPr>
            <w:tcW w:w="3650"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437876" w:rsidRPr="0010590C" w:rsidRDefault="00437876" w:rsidP="0010590C">
            <w:pPr>
              <w:spacing w:after="0"/>
              <w:jc w:val="center"/>
              <w:rPr>
                <w:b/>
                <w:sz w:val="20"/>
                <w:szCs w:val="20"/>
                <w:lang w:eastAsia="en-US"/>
              </w:rPr>
            </w:pPr>
            <w:r w:rsidRPr="0010590C">
              <w:rPr>
                <w:b/>
                <w:sz w:val="20"/>
                <w:szCs w:val="20"/>
                <w:lang w:eastAsia="en-US"/>
              </w:rPr>
              <w:t>Désignation</w:t>
            </w:r>
          </w:p>
        </w:tc>
        <w:tc>
          <w:tcPr>
            <w:tcW w:w="2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437876" w:rsidRPr="0010590C" w:rsidRDefault="00437876" w:rsidP="0010590C">
            <w:pPr>
              <w:spacing w:after="0"/>
              <w:jc w:val="center"/>
              <w:rPr>
                <w:b/>
                <w:sz w:val="20"/>
                <w:szCs w:val="20"/>
                <w:lang w:eastAsia="en-US"/>
              </w:rPr>
            </w:pPr>
            <w:r w:rsidRPr="0010590C">
              <w:rPr>
                <w:b/>
                <w:sz w:val="20"/>
                <w:szCs w:val="20"/>
                <w:lang w:eastAsia="en-US"/>
              </w:rPr>
              <w:t>Quantité</w:t>
            </w:r>
          </w:p>
        </w:tc>
      </w:tr>
      <w:tr w:rsidR="00437876" w:rsidRPr="0010590C" w:rsidTr="001B54F3">
        <w:trPr>
          <w:trHeight w:val="365"/>
          <w:jc w:val="center"/>
        </w:trPr>
        <w:tc>
          <w:tcPr>
            <w:tcW w:w="806" w:type="dxa"/>
            <w:tcBorders>
              <w:top w:val="single" w:sz="4" w:space="0" w:color="auto"/>
              <w:left w:val="single" w:sz="4" w:space="0" w:color="auto"/>
              <w:bottom w:val="single" w:sz="4" w:space="0" w:color="auto"/>
              <w:right w:val="single" w:sz="4" w:space="0" w:color="auto"/>
            </w:tcBorders>
            <w:vAlign w:val="center"/>
          </w:tcPr>
          <w:p w:rsidR="00437876" w:rsidRPr="0010590C" w:rsidRDefault="00437876" w:rsidP="0010590C">
            <w:pPr>
              <w:spacing w:after="0"/>
              <w:jc w:val="center"/>
              <w:rPr>
                <w:sz w:val="20"/>
                <w:szCs w:val="20"/>
                <w:lang w:eastAsia="en-US"/>
              </w:rPr>
            </w:pPr>
            <w:r w:rsidRPr="0010590C">
              <w:rPr>
                <w:sz w:val="20"/>
                <w:szCs w:val="20"/>
                <w:lang w:eastAsia="en-US"/>
              </w:rPr>
              <w:t>1</w:t>
            </w:r>
          </w:p>
        </w:tc>
        <w:tc>
          <w:tcPr>
            <w:tcW w:w="3650" w:type="dxa"/>
            <w:tcBorders>
              <w:top w:val="single" w:sz="4" w:space="0" w:color="auto"/>
              <w:left w:val="single" w:sz="4" w:space="0" w:color="auto"/>
              <w:bottom w:val="single" w:sz="4" w:space="0" w:color="auto"/>
              <w:right w:val="single" w:sz="4" w:space="0" w:color="auto"/>
            </w:tcBorders>
            <w:vAlign w:val="center"/>
          </w:tcPr>
          <w:p w:rsidR="00437876" w:rsidRPr="0010590C" w:rsidRDefault="00437876" w:rsidP="0010590C">
            <w:pPr>
              <w:spacing w:after="0"/>
              <w:jc w:val="center"/>
              <w:rPr>
                <w:sz w:val="20"/>
                <w:szCs w:val="20"/>
                <w:lang w:eastAsia="en-US"/>
              </w:rPr>
            </w:pPr>
            <w:r w:rsidRPr="0010590C">
              <w:rPr>
                <w:sz w:val="20"/>
                <w:szCs w:val="20"/>
                <w:lang w:eastAsia="en-US"/>
              </w:rPr>
              <w:t>Pont bascule</w:t>
            </w:r>
          </w:p>
        </w:tc>
        <w:tc>
          <w:tcPr>
            <w:tcW w:w="2941" w:type="dxa"/>
            <w:tcBorders>
              <w:top w:val="single" w:sz="4" w:space="0" w:color="auto"/>
              <w:left w:val="single" w:sz="4" w:space="0" w:color="auto"/>
              <w:bottom w:val="single" w:sz="4" w:space="0" w:color="auto"/>
              <w:right w:val="single" w:sz="4" w:space="0" w:color="auto"/>
            </w:tcBorders>
            <w:vAlign w:val="center"/>
          </w:tcPr>
          <w:p w:rsidR="00437876" w:rsidRPr="0010590C" w:rsidRDefault="00437876" w:rsidP="0010590C">
            <w:pPr>
              <w:spacing w:after="0"/>
              <w:jc w:val="center"/>
              <w:rPr>
                <w:sz w:val="20"/>
                <w:szCs w:val="20"/>
                <w:lang w:eastAsia="en-US"/>
              </w:rPr>
            </w:pPr>
            <w:r w:rsidRPr="0010590C">
              <w:rPr>
                <w:sz w:val="20"/>
                <w:szCs w:val="20"/>
                <w:lang w:eastAsia="en-US"/>
              </w:rPr>
              <w:t>01</w:t>
            </w:r>
          </w:p>
        </w:tc>
      </w:tr>
      <w:tr w:rsidR="00437876" w:rsidRPr="0010590C" w:rsidTr="00437876">
        <w:trPr>
          <w:trHeight w:val="294"/>
          <w:jc w:val="center"/>
        </w:trPr>
        <w:tc>
          <w:tcPr>
            <w:tcW w:w="806" w:type="dxa"/>
            <w:tcBorders>
              <w:top w:val="single" w:sz="4" w:space="0" w:color="auto"/>
              <w:left w:val="single" w:sz="4" w:space="0" w:color="auto"/>
              <w:bottom w:val="single" w:sz="4" w:space="0" w:color="auto"/>
              <w:right w:val="single" w:sz="4" w:space="0" w:color="auto"/>
            </w:tcBorders>
          </w:tcPr>
          <w:p w:rsidR="00437876" w:rsidRPr="0010590C" w:rsidRDefault="00437876" w:rsidP="0010590C">
            <w:pPr>
              <w:spacing w:after="0"/>
              <w:jc w:val="center"/>
              <w:rPr>
                <w:sz w:val="20"/>
                <w:szCs w:val="20"/>
                <w:lang w:eastAsia="en-US"/>
              </w:rPr>
            </w:pPr>
            <w:r w:rsidRPr="0010590C">
              <w:rPr>
                <w:sz w:val="20"/>
                <w:szCs w:val="20"/>
              </w:rPr>
              <w:t>1</w:t>
            </w:r>
          </w:p>
        </w:tc>
        <w:tc>
          <w:tcPr>
            <w:tcW w:w="3650" w:type="dxa"/>
            <w:tcBorders>
              <w:top w:val="single" w:sz="4" w:space="0" w:color="auto"/>
              <w:left w:val="single" w:sz="4" w:space="0" w:color="auto"/>
              <w:bottom w:val="single" w:sz="4" w:space="0" w:color="auto"/>
              <w:right w:val="single" w:sz="4" w:space="0" w:color="auto"/>
            </w:tcBorders>
          </w:tcPr>
          <w:p w:rsidR="00437876" w:rsidRPr="0010590C" w:rsidRDefault="00437876" w:rsidP="0010590C">
            <w:pPr>
              <w:spacing w:after="0"/>
              <w:jc w:val="center"/>
              <w:rPr>
                <w:sz w:val="20"/>
                <w:szCs w:val="20"/>
                <w:lang w:eastAsia="en-US"/>
              </w:rPr>
            </w:pPr>
            <w:r w:rsidRPr="0010590C">
              <w:rPr>
                <w:sz w:val="20"/>
                <w:szCs w:val="20"/>
              </w:rPr>
              <w:t>Bulldozer D7R</w:t>
            </w:r>
          </w:p>
        </w:tc>
        <w:tc>
          <w:tcPr>
            <w:tcW w:w="2941" w:type="dxa"/>
            <w:tcBorders>
              <w:top w:val="single" w:sz="4" w:space="0" w:color="auto"/>
              <w:left w:val="single" w:sz="4" w:space="0" w:color="auto"/>
              <w:bottom w:val="single" w:sz="4" w:space="0" w:color="auto"/>
              <w:right w:val="single" w:sz="4" w:space="0" w:color="auto"/>
            </w:tcBorders>
          </w:tcPr>
          <w:p w:rsidR="00437876" w:rsidRPr="0010590C" w:rsidRDefault="00437876" w:rsidP="0010590C">
            <w:pPr>
              <w:spacing w:after="0"/>
              <w:jc w:val="center"/>
              <w:rPr>
                <w:sz w:val="20"/>
                <w:szCs w:val="20"/>
                <w:lang w:eastAsia="en-US"/>
              </w:rPr>
            </w:pPr>
            <w:r w:rsidRPr="0010590C">
              <w:rPr>
                <w:sz w:val="20"/>
                <w:szCs w:val="20"/>
              </w:rPr>
              <w:t>EN CAS DE BESOIN</w:t>
            </w:r>
          </w:p>
        </w:tc>
      </w:tr>
    </w:tbl>
    <w:p w:rsidR="00437876" w:rsidRPr="00E745BF" w:rsidRDefault="00437876" w:rsidP="00437876">
      <w:pPr>
        <w:spacing w:after="0"/>
      </w:pPr>
    </w:p>
    <w:p w:rsidR="00437876" w:rsidRPr="0010590C" w:rsidRDefault="00344A37" w:rsidP="0010590C">
      <w:pPr>
        <w:pStyle w:val="Titre3"/>
        <w:numPr>
          <w:ilvl w:val="0"/>
          <w:numId w:val="0"/>
        </w:numPr>
        <w:ind w:right="34"/>
        <w:jc w:val="left"/>
        <w:rPr>
          <w:rFonts w:ascii="Maiandra GD" w:hAnsi="Maiandra GD" w:cs="Arial"/>
          <w:sz w:val="22"/>
          <w:szCs w:val="22"/>
        </w:rPr>
      </w:pPr>
      <w:bookmarkStart w:id="210" w:name="_Toc149059392"/>
      <w:bookmarkStart w:id="211" w:name="_Toc153531101"/>
      <w:r w:rsidRPr="00E745BF">
        <w:rPr>
          <w:rFonts w:ascii="Maiandra GD" w:hAnsi="Maiandra GD" w:cs="Arial"/>
          <w:sz w:val="22"/>
          <w:szCs w:val="22"/>
        </w:rPr>
        <w:lastRenderedPageBreak/>
        <w:t xml:space="preserve">Article </w:t>
      </w:r>
      <w:r w:rsidR="003E366A" w:rsidRPr="00E745BF">
        <w:rPr>
          <w:rFonts w:ascii="Maiandra GD" w:hAnsi="Maiandra GD" w:cs="Arial"/>
          <w:sz w:val="22"/>
          <w:szCs w:val="22"/>
        </w:rPr>
        <w:t>B508.</w:t>
      </w:r>
      <w:r w:rsidRPr="00E745BF">
        <w:rPr>
          <w:rFonts w:ascii="Maiandra GD" w:hAnsi="Maiandra GD" w:cs="Arial"/>
          <w:sz w:val="22"/>
          <w:szCs w:val="22"/>
        </w:rPr>
        <w:t xml:space="preserve">- </w:t>
      </w:r>
      <w:r w:rsidR="00437876" w:rsidRPr="00E745BF">
        <w:rPr>
          <w:rFonts w:ascii="Maiandra GD" w:hAnsi="Maiandra GD" w:cs="Arial"/>
          <w:sz w:val="22"/>
          <w:szCs w:val="22"/>
        </w:rPr>
        <w:t>Organisation générale de la décharge</w:t>
      </w:r>
      <w:bookmarkEnd w:id="210"/>
      <w:bookmarkEnd w:id="211"/>
    </w:p>
    <w:p w:rsidR="00437876" w:rsidRPr="00E745BF" w:rsidRDefault="00437876" w:rsidP="0010590C">
      <w:pPr>
        <w:spacing w:after="0"/>
      </w:pPr>
      <w:r w:rsidRPr="00E745BF">
        <w:t>Elle est organisée ainsi qu’il suit :</w:t>
      </w:r>
    </w:p>
    <w:p w:rsidR="00437876" w:rsidRPr="00E745BF" w:rsidRDefault="00433E41" w:rsidP="00873D0C">
      <w:pPr>
        <w:numPr>
          <w:ilvl w:val="0"/>
          <w:numId w:val="22"/>
        </w:numPr>
        <w:suppressAutoHyphens w:val="0"/>
        <w:spacing w:after="0" w:line="240" w:lineRule="auto"/>
      </w:pPr>
      <w:r w:rsidRPr="00E745BF">
        <w:t>Un</w:t>
      </w:r>
      <w:r w:rsidR="00437876" w:rsidRPr="00E745BF">
        <w:t xml:space="preserve"> responsable chargé du suivi des travaux sur la décharge et de la gestion du personnel ;</w:t>
      </w:r>
    </w:p>
    <w:p w:rsidR="00437876" w:rsidRPr="00E745BF" w:rsidRDefault="00433E41" w:rsidP="00873D0C">
      <w:pPr>
        <w:numPr>
          <w:ilvl w:val="0"/>
          <w:numId w:val="22"/>
        </w:numPr>
        <w:suppressAutoHyphens w:val="0"/>
        <w:spacing w:after="0" w:line="240" w:lineRule="auto"/>
      </w:pPr>
      <w:r w:rsidRPr="00E745BF">
        <w:t>Des</w:t>
      </w:r>
      <w:r w:rsidR="00437876" w:rsidRPr="00E745BF">
        <w:t xml:space="preserve"> Opérateurs de Saisie (</w:t>
      </w:r>
      <w:r w:rsidR="00437876" w:rsidRPr="00E745BF">
        <w:rPr>
          <w:b/>
        </w:rPr>
        <w:t>agents conjoints de la CU et de Cocontractant</w:t>
      </w:r>
      <w:r w:rsidR="00437876" w:rsidRPr="00E745BF">
        <w:t xml:space="preserve">) enregistrant les entrées et les sorties des engins et </w:t>
      </w:r>
      <w:r w:rsidRPr="00E745BF">
        <w:t>camions ;</w:t>
      </w:r>
    </w:p>
    <w:p w:rsidR="00437876" w:rsidRPr="00E745BF" w:rsidRDefault="00433E41" w:rsidP="00873D0C">
      <w:pPr>
        <w:numPr>
          <w:ilvl w:val="0"/>
          <w:numId w:val="22"/>
        </w:numPr>
        <w:suppressAutoHyphens w:val="0"/>
        <w:spacing w:after="0" w:line="240" w:lineRule="auto"/>
      </w:pPr>
      <w:r w:rsidRPr="00E745BF">
        <w:t>Des</w:t>
      </w:r>
      <w:r w:rsidR="00437876" w:rsidRPr="00E745BF">
        <w:t xml:space="preserve"> placeurs chargés d’aiguiller les camions de collecte sur les quais de déchargement ;</w:t>
      </w:r>
    </w:p>
    <w:p w:rsidR="00437876" w:rsidRPr="00E745BF" w:rsidRDefault="00433E41" w:rsidP="00873D0C">
      <w:pPr>
        <w:numPr>
          <w:ilvl w:val="0"/>
          <w:numId w:val="22"/>
        </w:numPr>
        <w:suppressAutoHyphens w:val="0"/>
        <w:spacing w:after="0" w:line="240" w:lineRule="auto"/>
      </w:pPr>
      <w:r w:rsidRPr="00E745BF">
        <w:t>Des</w:t>
      </w:r>
      <w:r w:rsidR="00437876" w:rsidRPr="00E745BF">
        <w:t xml:space="preserve"> conducteurs d’engins ;</w:t>
      </w:r>
    </w:p>
    <w:p w:rsidR="00437876" w:rsidRPr="00E745BF" w:rsidRDefault="00433E41" w:rsidP="00873D0C">
      <w:pPr>
        <w:numPr>
          <w:ilvl w:val="0"/>
          <w:numId w:val="22"/>
        </w:numPr>
        <w:suppressAutoHyphens w:val="0"/>
        <w:spacing w:after="0" w:line="240" w:lineRule="auto"/>
      </w:pPr>
      <w:r w:rsidRPr="00E745BF">
        <w:t>Des</w:t>
      </w:r>
      <w:r w:rsidR="00437876" w:rsidRPr="00E745BF">
        <w:t xml:space="preserve"> gardiens</w:t>
      </w:r>
    </w:p>
    <w:p w:rsidR="00437876" w:rsidRPr="00E745BF" w:rsidRDefault="00433E41" w:rsidP="00873D0C">
      <w:pPr>
        <w:numPr>
          <w:ilvl w:val="0"/>
          <w:numId w:val="22"/>
        </w:numPr>
        <w:suppressAutoHyphens w:val="0"/>
        <w:spacing w:after="0" w:line="240" w:lineRule="auto"/>
      </w:pPr>
      <w:r w:rsidRPr="00E745BF">
        <w:t>Des</w:t>
      </w:r>
      <w:r w:rsidR="00437876" w:rsidRPr="00E745BF">
        <w:t xml:space="preserve"> manœuvres.</w:t>
      </w:r>
    </w:p>
    <w:p w:rsidR="00437876" w:rsidRPr="00E745BF" w:rsidRDefault="00437876" w:rsidP="00437876">
      <w:pPr>
        <w:spacing w:after="0"/>
        <w:ind w:left="720"/>
      </w:pPr>
    </w:p>
    <w:p w:rsidR="00437876" w:rsidRPr="00E745BF" w:rsidRDefault="00344A37" w:rsidP="00433E41">
      <w:pPr>
        <w:pStyle w:val="Titre3"/>
        <w:numPr>
          <w:ilvl w:val="0"/>
          <w:numId w:val="0"/>
        </w:numPr>
        <w:ind w:right="34"/>
        <w:jc w:val="left"/>
        <w:rPr>
          <w:rFonts w:ascii="Maiandra GD" w:hAnsi="Maiandra GD" w:cs="Arial"/>
          <w:sz w:val="22"/>
          <w:szCs w:val="22"/>
        </w:rPr>
      </w:pPr>
      <w:bookmarkStart w:id="212" w:name="_Toc149059393"/>
      <w:bookmarkStart w:id="213" w:name="_Toc153531102"/>
      <w:r w:rsidRPr="00E745BF">
        <w:rPr>
          <w:rFonts w:ascii="Maiandra GD" w:hAnsi="Maiandra GD" w:cs="Arial"/>
          <w:sz w:val="22"/>
          <w:szCs w:val="22"/>
        </w:rPr>
        <w:t xml:space="preserve">Article </w:t>
      </w:r>
      <w:r w:rsidR="003E366A" w:rsidRPr="00E745BF">
        <w:rPr>
          <w:rFonts w:ascii="Maiandra GD" w:hAnsi="Maiandra GD" w:cs="Arial"/>
          <w:sz w:val="22"/>
          <w:szCs w:val="22"/>
        </w:rPr>
        <w:t>B509.</w:t>
      </w:r>
      <w:r w:rsidRPr="00E745BF">
        <w:rPr>
          <w:rFonts w:ascii="Maiandra GD" w:hAnsi="Maiandra GD" w:cs="Arial"/>
          <w:sz w:val="22"/>
          <w:szCs w:val="22"/>
        </w:rPr>
        <w:t xml:space="preserve">- </w:t>
      </w:r>
      <w:r w:rsidR="00437876" w:rsidRPr="00E745BF">
        <w:rPr>
          <w:rFonts w:ascii="Maiandra GD" w:hAnsi="Maiandra GD" w:cs="Arial"/>
          <w:sz w:val="22"/>
          <w:szCs w:val="22"/>
        </w:rPr>
        <w:t xml:space="preserve">Traitement et rejets des </w:t>
      </w:r>
      <w:r w:rsidR="003E366A" w:rsidRPr="00E745BF">
        <w:rPr>
          <w:rFonts w:ascii="Maiandra GD" w:hAnsi="Maiandra GD" w:cs="Arial"/>
          <w:sz w:val="22"/>
          <w:szCs w:val="22"/>
        </w:rPr>
        <w:t xml:space="preserve">eaux de </w:t>
      </w:r>
      <w:r w:rsidR="00437876" w:rsidRPr="00E745BF">
        <w:rPr>
          <w:rFonts w:ascii="Maiandra GD" w:hAnsi="Maiandra GD" w:cs="Arial"/>
          <w:sz w:val="22"/>
          <w:szCs w:val="22"/>
        </w:rPr>
        <w:t>lixiviat</w:t>
      </w:r>
      <w:bookmarkEnd w:id="212"/>
      <w:r w:rsidR="003E366A" w:rsidRPr="00E745BF">
        <w:rPr>
          <w:rFonts w:ascii="Maiandra GD" w:hAnsi="Maiandra GD" w:cs="Arial"/>
          <w:sz w:val="22"/>
          <w:szCs w:val="22"/>
        </w:rPr>
        <w:t>ion</w:t>
      </w:r>
      <w:bookmarkEnd w:id="213"/>
    </w:p>
    <w:p w:rsidR="00437876" w:rsidRPr="00E745BF" w:rsidRDefault="00437876" w:rsidP="00433E41">
      <w:pPr>
        <w:spacing w:after="0"/>
      </w:pPr>
      <w:r w:rsidRPr="00E745BF">
        <w:t xml:space="preserve">Les </w:t>
      </w:r>
      <w:r w:rsidR="003E366A" w:rsidRPr="00E745BF">
        <w:t>eaux de lixiviation</w:t>
      </w:r>
      <w:r w:rsidRPr="00E745BF">
        <w:t xml:space="preserve"> collectés dans les casiers et alvéoles seront dirigés vers des bassins de rétention disposés en série (au minimum deux (2) bassins). Le volume total des bassins permettra d’assurer un temps de séjour minimum de trente (30) jours avant leur rejet dans le milieu naturel. Il s’agit d’un prétraitement avant la recirculation sur le site d’enfouissement ou le rejet vers une station d’épuration municipale.</w:t>
      </w:r>
    </w:p>
    <w:p w:rsidR="00437876" w:rsidRPr="00E745BF" w:rsidRDefault="00437876" w:rsidP="00433E41">
      <w:pPr>
        <w:spacing w:after="0"/>
      </w:pPr>
      <w:r w:rsidRPr="00E745BF">
        <w:t xml:space="preserve">Les rejets doivent faire l’objet des tests par une structure agrée qui confirmera que leur qualité ne posera pas d’effets dommageables vis-à-vis de l’environnement.  </w:t>
      </w:r>
    </w:p>
    <w:p w:rsidR="00437876" w:rsidRPr="00E745BF" w:rsidRDefault="00437876" w:rsidP="00433E41">
      <w:r w:rsidRPr="00E745BF">
        <w:t xml:space="preserve">Les boues issues de la décantation des </w:t>
      </w:r>
      <w:proofErr w:type="spellStart"/>
      <w:r w:rsidRPr="00E745BF">
        <w:t>lixiviats</w:t>
      </w:r>
      <w:proofErr w:type="spellEnd"/>
      <w:r w:rsidRPr="00E745BF">
        <w:t xml:space="preserve"> seront régulièrement récupérées et dispersées sur le ou les casiers en cours d’exploitation. En aucun cas, ces boues de décantation ne devront être épandues à l’intérieur ou à l’extérieur du site de décharge. </w:t>
      </w:r>
    </w:p>
    <w:p w:rsidR="004950B4" w:rsidRPr="00E745BF" w:rsidRDefault="004950B4" w:rsidP="004950B4">
      <w:pPr>
        <w:ind w:left="360"/>
      </w:pPr>
    </w:p>
    <w:p w:rsidR="004950B4" w:rsidRPr="00E745BF" w:rsidRDefault="004950B4" w:rsidP="004950B4">
      <w:pPr>
        <w:ind w:left="360"/>
      </w:pPr>
    </w:p>
    <w:p w:rsidR="004950B4" w:rsidRPr="00E745BF" w:rsidRDefault="004950B4" w:rsidP="004950B4">
      <w:pPr>
        <w:ind w:left="360"/>
      </w:pPr>
    </w:p>
    <w:p w:rsidR="004950B4" w:rsidRDefault="004950B4" w:rsidP="004950B4">
      <w:pPr>
        <w:ind w:left="360"/>
      </w:pPr>
    </w:p>
    <w:p w:rsidR="004950B4" w:rsidRPr="00016275" w:rsidRDefault="004950B4" w:rsidP="004950B4">
      <w:pPr>
        <w:ind w:left="360"/>
      </w:pPr>
    </w:p>
    <w:p w:rsidR="004950B4" w:rsidRPr="000B6B57" w:rsidRDefault="004950B4" w:rsidP="004950B4">
      <w:pPr>
        <w:rPr>
          <w:b/>
        </w:rPr>
      </w:pPr>
    </w:p>
    <w:p w:rsidR="004950B4" w:rsidRDefault="004950B4" w:rsidP="004950B4">
      <w:pPr>
        <w:rPr>
          <w:b/>
          <w:sz w:val="20"/>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Default="00165EDE" w:rsidP="00165EDE">
      <w:pPr>
        <w:keepNext/>
        <w:rPr>
          <w:b/>
          <w:bCs/>
          <w:sz w:val="32"/>
          <w:szCs w:val="32"/>
        </w:rPr>
      </w:pPr>
    </w:p>
    <w:p w:rsidR="001B54F3" w:rsidRDefault="001B54F3" w:rsidP="00165EDE">
      <w:pPr>
        <w:keepNext/>
        <w:rPr>
          <w:b/>
          <w:bCs/>
          <w:sz w:val="32"/>
          <w:szCs w:val="32"/>
        </w:rPr>
      </w:pPr>
    </w:p>
    <w:p w:rsidR="001B54F3" w:rsidRDefault="001B54F3" w:rsidP="00165EDE">
      <w:pPr>
        <w:keepNext/>
        <w:rPr>
          <w:b/>
          <w:bCs/>
          <w:sz w:val="32"/>
          <w:szCs w:val="32"/>
        </w:rPr>
      </w:pPr>
    </w:p>
    <w:p w:rsidR="001B54F3" w:rsidRDefault="001B54F3" w:rsidP="00165EDE">
      <w:pPr>
        <w:keepNext/>
        <w:rPr>
          <w:b/>
          <w:bCs/>
          <w:sz w:val="32"/>
          <w:szCs w:val="32"/>
        </w:rPr>
      </w:pPr>
    </w:p>
    <w:p w:rsidR="00165EDE" w:rsidRPr="00F01D81" w:rsidRDefault="00165EDE" w:rsidP="00165EDE">
      <w:pPr>
        <w:keepNext/>
        <w:rPr>
          <w:b/>
          <w:bCs/>
          <w:sz w:val="32"/>
          <w:szCs w:val="32"/>
        </w:rPr>
      </w:pPr>
    </w:p>
    <w:p w:rsidR="00165EDE" w:rsidRPr="00F01D81" w:rsidRDefault="00F228EE" w:rsidP="00165EDE">
      <w:pPr>
        <w:keepNext/>
      </w:pPr>
      <w:r>
        <w:rPr>
          <w:noProof/>
        </w:rPr>
        <mc:AlternateContent>
          <mc:Choice Requires="wps">
            <w:drawing>
              <wp:anchor distT="0" distB="0" distL="114300" distR="114300" simplePos="0" relativeHeight="251653120" behindDoc="0" locked="0" layoutInCell="1" allowOverlap="1">
                <wp:simplePos x="0" y="0"/>
                <wp:positionH relativeFrom="column">
                  <wp:posOffset>318135</wp:posOffset>
                </wp:positionH>
                <wp:positionV relativeFrom="paragraph">
                  <wp:posOffset>579755</wp:posOffset>
                </wp:positionV>
                <wp:extent cx="5609590" cy="952500"/>
                <wp:effectExtent l="0" t="0" r="0" b="0"/>
                <wp:wrapNone/>
                <wp:docPr id="17"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9590" cy="952500"/>
                        </a:xfrm>
                        <a:prstGeom prst="rect">
                          <a:avLst/>
                        </a:prstGeom>
                        <a:noFill/>
                        <a:ln>
                          <a:noFill/>
                          <a:prstDash/>
                        </a:ln>
                      </wps:spPr>
                      <wps:txbx>
                        <w:txbxContent>
                          <w:p w:rsidR="00D202B0" w:rsidRDefault="00D202B0" w:rsidP="00165EDE">
                            <w:pPr>
                              <w:pStyle w:val="NormalWeb"/>
                              <w:spacing w:before="0" w:after="0"/>
                              <w:jc w:val="center"/>
                            </w:pPr>
                            <w:r>
                              <w:rPr>
                                <w:rFonts w:ascii="Arial Black" w:hAnsi="Arial Black"/>
                                <w:color w:val="00B050"/>
                                <w:sz w:val="36"/>
                                <w:szCs w:val="36"/>
                              </w:rPr>
                              <w:t>PIECE N°06</w:t>
                            </w:r>
                          </w:p>
                          <w:p w:rsidR="00D202B0" w:rsidRDefault="00D202B0" w:rsidP="00165EDE">
                            <w:pPr>
                              <w:pStyle w:val="NormalWeb"/>
                              <w:spacing w:before="0" w:after="0"/>
                              <w:jc w:val="center"/>
                            </w:pPr>
                            <w:r>
                              <w:rPr>
                                <w:rFonts w:ascii="Arial Black" w:hAnsi="Arial Black"/>
                                <w:color w:val="00B050"/>
                                <w:sz w:val="36"/>
                                <w:szCs w:val="36"/>
                              </w:rPr>
                              <w:t>BORDEREAU DES PRIX UNITAIRES (BPU)</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Zone de texte 8" o:spid="_x0000_s1059" type="#_x0000_t202" style="position:absolute;left:0;text-align:left;margin-left:25.05pt;margin-top:45.65pt;width:441.7pt;height: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" filled="f" stroked="f">
                <v:path arrowok="t"/>
                <v:textbox>
                  <w:txbxContent>
                    <w:p w:rsidR="00D202B0" w:rsidRDefault="00D202B0" w:rsidP="00165EDE">
                      <w:pPr>
                        <w:pStyle w:val="NormalWeb"/>
                        <w:spacing w:before="0" w:after="0"/>
                        <w:jc w:val="center"/>
                      </w:pPr>
                      <w:r>
                        <w:rPr>
                          <w:rFonts w:ascii="Arial Black" w:hAnsi="Arial Black"/>
                          <w:color w:val="00B050"/>
                          <w:sz w:val="36"/>
                          <w:szCs w:val="36"/>
                        </w:rPr>
                        <w:t>PIECE N°06</w:t>
                      </w:r>
                    </w:p>
                    <w:p w:rsidR="00D202B0" w:rsidRDefault="00D202B0" w:rsidP="00165EDE">
                      <w:pPr>
                        <w:pStyle w:val="NormalWeb"/>
                        <w:spacing w:before="0" w:after="0"/>
                        <w:jc w:val="center"/>
                      </w:pPr>
                      <w:r>
                        <w:rPr>
                          <w:rFonts w:ascii="Arial Black" w:hAnsi="Arial Black"/>
                          <w:color w:val="00B050"/>
                          <w:sz w:val="36"/>
                          <w:szCs w:val="36"/>
                        </w:rPr>
                        <w:t>BORDEREAU DES PRIX UNITAIRES (BPU)</w:t>
                      </w:r>
                    </w:p>
                  </w:txbxContent>
                </v:textbox>
              </v:shape>
            </w:pict>
          </mc:Fallback>
        </mc:AlternateContent>
      </w:r>
      <w:r>
        <w:rPr>
          <w:noProof/>
        </w:rPr>
        <mc:AlternateContent>
          <mc:Choice Requires="wps">
            <w:drawing>
              <wp:anchor distT="0" distB="0" distL="114300" distR="114300" simplePos="0" relativeHeight="251655168" behindDoc="1" locked="0" layoutInCell="1" allowOverlap="1">
                <wp:simplePos x="0" y="0"/>
                <wp:positionH relativeFrom="column">
                  <wp:posOffset>28575</wp:posOffset>
                </wp:positionH>
                <wp:positionV relativeFrom="paragraph">
                  <wp:posOffset>146050</wp:posOffset>
                </wp:positionV>
                <wp:extent cx="6304915" cy="1647190"/>
                <wp:effectExtent l="81915" t="81280" r="13970" b="5080"/>
                <wp:wrapNone/>
                <wp:docPr id="1770549955" name="Forme libr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72E1EB" id="Forme libre 14" o:spid="_x0000_s1026" style="position:absolute;margin-left:2.25pt;margin-top:11.5pt;width:496.45pt;height:12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p>
    <w:p w:rsidR="00165EDE" w:rsidRPr="00F01D81" w:rsidRDefault="00165EDE" w:rsidP="00165EDE">
      <w:pPr>
        <w:keepNext/>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Default="00165EDE" w:rsidP="00165EDE">
      <w:pPr>
        <w:rPr>
          <w:sz w:val="28"/>
          <w:szCs w:val="28"/>
        </w:rPr>
      </w:pPr>
    </w:p>
    <w:p w:rsidR="00165EDE" w:rsidRDefault="00165EDE" w:rsidP="00165EDE">
      <w:pPr>
        <w:rPr>
          <w:sz w:val="28"/>
          <w:szCs w:val="28"/>
        </w:rPr>
      </w:pPr>
    </w:p>
    <w:p w:rsidR="00187266" w:rsidRDefault="00187266" w:rsidP="00187266">
      <w:pPr>
        <w:spacing w:after="0"/>
        <w:rPr>
          <w:b/>
          <w:sz w:val="24"/>
          <w:szCs w:val="18"/>
        </w:rPr>
      </w:pPr>
      <w:r w:rsidRPr="005120FF">
        <w:rPr>
          <w:b/>
          <w:sz w:val="24"/>
          <w:szCs w:val="18"/>
        </w:rPr>
        <w:lastRenderedPageBreak/>
        <w:t>TRANCHE FERME (</w:t>
      </w:r>
      <w:r w:rsidR="00D2660D">
        <w:rPr>
          <w:b/>
          <w:sz w:val="24"/>
          <w:szCs w:val="18"/>
        </w:rPr>
        <w:t>1er Septembre</w:t>
      </w:r>
      <w:r w:rsidRPr="005120FF">
        <w:rPr>
          <w:b/>
          <w:sz w:val="24"/>
          <w:szCs w:val="18"/>
        </w:rPr>
        <w:t xml:space="preserve"> 2024 – 31 décembre 2024)</w:t>
      </w:r>
    </w:p>
    <w:tbl>
      <w:tblPr>
        <w:tblW w:w="9794" w:type="dxa"/>
        <w:tblCellMar>
          <w:left w:w="70" w:type="dxa"/>
          <w:right w:w="70" w:type="dxa"/>
        </w:tblCellMar>
        <w:tblLook w:val="04A0" w:firstRow="1" w:lastRow="0" w:firstColumn="1" w:lastColumn="0" w:noHBand="0" w:noVBand="1"/>
      </w:tblPr>
      <w:tblGrid>
        <w:gridCol w:w="695"/>
        <w:gridCol w:w="7248"/>
        <w:gridCol w:w="732"/>
        <w:gridCol w:w="1119"/>
      </w:tblGrid>
      <w:tr w:rsidR="001B54F3" w:rsidRPr="00FD02AA" w:rsidTr="001B54F3">
        <w:trPr>
          <w:trHeight w:val="308"/>
        </w:trPr>
        <w:tc>
          <w:tcPr>
            <w:tcW w:w="69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B54F3" w:rsidRPr="00FD02AA" w:rsidRDefault="001B54F3" w:rsidP="001B54F3">
            <w:pPr>
              <w:suppressAutoHyphens w:val="0"/>
              <w:autoSpaceDN/>
              <w:spacing w:after="0" w:line="240" w:lineRule="auto"/>
              <w:rPr>
                <w:rFonts w:cs="Calibri"/>
                <w:b/>
                <w:bCs/>
                <w:color w:val="000000"/>
                <w:sz w:val="20"/>
                <w:szCs w:val="24"/>
              </w:rPr>
            </w:pPr>
            <w:bookmarkStart w:id="214" w:name="RANGE!A1:D11"/>
            <w:r w:rsidRPr="00FD02AA">
              <w:rPr>
                <w:rFonts w:cs="Calibri"/>
                <w:b/>
                <w:bCs/>
                <w:color w:val="000000"/>
                <w:sz w:val="20"/>
                <w:szCs w:val="24"/>
              </w:rPr>
              <w:t>N° Prix</w:t>
            </w:r>
            <w:bookmarkEnd w:id="214"/>
          </w:p>
        </w:tc>
        <w:tc>
          <w:tcPr>
            <w:tcW w:w="724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B54F3" w:rsidRPr="00FD02AA" w:rsidRDefault="001B54F3" w:rsidP="001B54F3">
            <w:pPr>
              <w:suppressAutoHyphens w:val="0"/>
              <w:autoSpaceDN/>
              <w:spacing w:after="0" w:line="240" w:lineRule="auto"/>
              <w:rPr>
                <w:rFonts w:cs="Calibri"/>
                <w:b/>
                <w:bCs/>
                <w:color w:val="000000"/>
                <w:sz w:val="20"/>
                <w:szCs w:val="24"/>
              </w:rPr>
            </w:pPr>
            <w:r w:rsidRPr="00FD02AA">
              <w:rPr>
                <w:rFonts w:cs="Calibri"/>
                <w:b/>
                <w:bCs/>
                <w:color w:val="000000"/>
                <w:sz w:val="20"/>
                <w:szCs w:val="24"/>
              </w:rPr>
              <w:t>Désignation  et prix en lettres</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Unité</w:t>
            </w:r>
          </w:p>
        </w:tc>
        <w:tc>
          <w:tcPr>
            <w:tcW w:w="1119" w:type="dxa"/>
            <w:tcBorders>
              <w:top w:val="single" w:sz="4" w:space="0" w:color="auto"/>
              <w:left w:val="nil"/>
              <w:bottom w:val="single" w:sz="4" w:space="0" w:color="auto"/>
              <w:right w:val="single" w:sz="4" w:space="0" w:color="auto"/>
            </w:tcBorders>
            <w:shd w:val="clear" w:color="000000" w:fill="D9E1F2"/>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Prix unitaire</w:t>
            </w:r>
          </w:p>
        </w:tc>
      </w:tr>
      <w:tr w:rsidR="001B54F3" w:rsidRPr="00FD02AA" w:rsidTr="001B54F3">
        <w:trPr>
          <w:trHeight w:val="317"/>
        </w:trPr>
        <w:tc>
          <w:tcPr>
            <w:tcW w:w="695" w:type="dxa"/>
            <w:vMerge/>
            <w:tcBorders>
              <w:top w:val="single" w:sz="4" w:space="0" w:color="auto"/>
              <w:left w:val="single" w:sz="4" w:space="0" w:color="auto"/>
              <w:bottom w:val="single" w:sz="4" w:space="0" w:color="auto"/>
              <w:right w:val="single" w:sz="4" w:space="0" w:color="auto"/>
            </w:tcBorders>
            <w:vAlign w:val="center"/>
            <w:hideMark/>
          </w:tcPr>
          <w:p w:rsidR="001B54F3" w:rsidRPr="00FD02AA" w:rsidRDefault="001B54F3" w:rsidP="001B54F3">
            <w:pPr>
              <w:suppressAutoHyphens w:val="0"/>
              <w:autoSpaceDN/>
              <w:spacing w:after="0" w:line="240" w:lineRule="auto"/>
              <w:jc w:val="left"/>
              <w:rPr>
                <w:rFonts w:cs="Calibri"/>
                <w:b/>
                <w:bCs/>
                <w:color w:val="000000"/>
                <w:sz w:val="20"/>
                <w:szCs w:val="24"/>
              </w:rPr>
            </w:pPr>
          </w:p>
        </w:tc>
        <w:tc>
          <w:tcPr>
            <w:tcW w:w="7248" w:type="dxa"/>
            <w:vMerge/>
            <w:tcBorders>
              <w:top w:val="single" w:sz="4" w:space="0" w:color="auto"/>
              <w:left w:val="single" w:sz="4" w:space="0" w:color="auto"/>
              <w:bottom w:val="single" w:sz="4" w:space="0" w:color="auto"/>
              <w:right w:val="single" w:sz="4" w:space="0" w:color="auto"/>
            </w:tcBorders>
            <w:vAlign w:val="center"/>
            <w:hideMark/>
          </w:tcPr>
          <w:p w:rsidR="001B54F3" w:rsidRPr="00FD02AA" w:rsidRDefault="001B54F3" w:rsidP="001B54F3">
            <w:pPr>
              <w:suppressAutoHyphens w:val="0"/>
              <w:autoSpaceDN/>
              <w:spacing w:after="0" w:line="240" w:lineRule="auto"/>
              <w:jc w:val="left"/>
              <w:rPr>
                <w:rFonts w:cs="Calibri"/>
                <w:b/>
                <w:bCs/>
                <w:color w:val="000000"/>
                <w:sz w:val="20"/>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1B54F3" w:rsidRPr="00FD02AA" w:rsidRDefault="001B54F3" w:rsidP="001B54F3">
            <w:pPr>
              <w:suppressAutoHyphens w:val="0"/>
              <w:autoSpaceDN/>
              <w:spacing w:after="0" w:line="240" w:lineRule="auto"/>
              <w:jc w:val="left"/>
              <w:rPr>
                <w:rFonts w:cs="Calibri"/>
                <w:b/>
                <w:bCs/>
                <w:color w:val="000000"/>
                <w:sz w:val="20"/>
                <w:szCs w:val="24"/>
              </w:rPr>
            </w:pPr>
          </w:p>
        </w:tc>
        <w:tc>
          <w:tcPr>
            <w:tcW w:w="1119" w:type="dxa"/>
            <w:tcBorders>
              <w:top w:val="nil"/>
              <w:left w:val="nil"/>
              <w:bottom w:val="single" w:sz="4" w:space="0" w:color="auto"/>
              <w:right w:val="single" w:sz="4" w:space="0" w:color="auto"/>
            </w:tcBorders>
            <w:shd w:val="clear" w:color="000000" w:fill="D9E1F2"/>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(F CFA HTVA)</w:t>
            </w:r>
          </w:p>
        </w:tc>
      </w:tr>
      <w:tr w:rsidR="001B54F3" w:rsidRPr="00FD02AA" w:rsidTr="001B54F3">
        <w:trPr>
          <w:trHeight w:val="263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100</w:t>
            </w:r>
          </w:p>
        </w:tc>
        <w:tc>
          <w:tcPr>
            <w:tcW w:w="7248" w:type="dxa"/>
            <w:tcBorders>
              <w:top w:val="nil"/>
              <w:left w:val="nil"/>
              <w:bottom w:val="single" w:sz="4" w:space="0" w:color="auto"/>
              <w:right w:val="single" w:sz="4" w:space="0" w:color="auto"/>
            </w:tcBorders>
            <w:shd w:val="clear" w:color="auto" w:fill="auto"/>
            <w:hideMark/>
          </w:tcPr>
          <w:p w:rsidR="001B54F3" w:rsidRPr="00FD02AA" w:rsidRDefault="001B54F3" w:rsidP="001B54F3">
            <w:pPr>
              <w:suppressAutoHyphens w:val="0"/>
              <w:autoSpaceDN/>
              <w:spacing w:after="0" w:line="240" w:lineRule="auto"/>
              <w:jc w:val="left"/>
              <w:rPr>
                <w:rFonts w:cs="Calibri"/>
                <w:color w:val="000000"/>
                <w:sz w:val="20"/>
                <w:szCs w:val="24"/>
              </w:rPr>
            </w:pPr>
            <w:r w:rsidRPr="00FD02AA">
              <w:rPr>
                <w:rFonts w:cs="Calibri"/>
                <w:b/>
                <w:bCs/>
                <w:color w:val="000000"/>
                <w:sz w:val="20"/>
                <w:szCs w:val="24"/>
              </w:rPr>
              <w:t>Installation de la base de l'entreprise et divers</w:t>
            </w:r>
            <w:r w:rsidRPr="00FD02AA">
              <w:rPr>
                <w:rFonts w:cs="Calibri"/>
                <w:color w:val="000000"/>
                <w:sz w:val="20"/>
                <w:szCs w:val="24"/>
              </w:rPr>
              <w:br/>
              <w:t xml:space="preserve"> il comprend : </w:t>
            </w:r>
            <w:r w:rsidRPr="00FD02AA">
              <w:rPr>
                <w:rFonts w:cs="Calibri"/>
                <w:color w:val="000000"/>
                <w:sz w:val="20"/>
                <w:szCs w:val="24"/>
              </w:rPr>
              <w:br/>
              <w:t>* l'amenée et repli  du matériel et des installations de la base logistique,                      *l'élaboration d'un plan d'action,</w:t>
            </w:r>
            <w:r w:rsidRPr="00FD02AA">
              <w:rPr>
                <w:rFonts w:cs="Calibri"/>
                <w:color w:val="000000"/>
                <w:sz w:val="20"/>
                <w:szCs w:val="24"/>
              </w:rPr>
              <w:br/>
              <w:t>* l'aménagement des aires de stockage et d'entretien du matériel</w:t>
            </w:r>
            <w:r w:rsidRPr="00FD02AA">
              <w:rPr>
                <w:rFonts w:cs="Calibri"/>
                <w:color w:val="000000"/>
                <w:sz w:val="20"/>
                <w:szCs w:val="24"/>
              </w:rPr>
              <w:br/>
              <w:t xml:space="preserve">* l'alimentation en eau et en électricité ,   </w:t>
            </w:r>
            <w:r w:rsidRPr="00FD02AA">
              <w:rPr>
                <w:rFonts w:cs="Calibri"/>
                <w:color w:val="000000"/>
                <w:sz w:val="20"/>
                <w:szCs w:val="24"/>
              </w:rPr>
              <w:br/>
              <w:t xml:space="preserve">* Suivi du PGES                                                                               </w:t>
            </w:r>
            <w:r w:rsidRPr="00FD02AA">
              <w:rPr>
                <w:rFonts w:cs="Calibri"/>
                <w:color w:val="000000"/>
                <w:sz w:val="20"/>
                <w:szCs w:val="24"/>
              </w:rPr>
              <w:br/>
              <w:t xml:space="preserve">* l'évacuation des eaux usées par fosses septiques </w:t>
            </w:r>
            <w:r w:rsidRPr="00FD02AA">
              <w:rPr>
                <w:rFonts w:cs="Calibri"/>
                <w:color w:val="000000"/>
                <w:sz w:val="20"/>
                <w:szCs w:val="24"/>
              </w:rPr>
              <w:br/>
              <w:t xml:space="preserve"> * et toutes suggestions,</w:t>
            </w:r>
            <w:r w:rsidRPr="00FD02AA">
              <w:rPr>
                <w:rFonts w:cs="Calibri"/>
                <w:color w:val="000000"/>
                <w:sz w:val="20"/>
                <w:szCs w:val="24"/>
              </w:rPr>
              <w:br/>
              <w:t>il est payé de la manière suivante : jusqu'à concurrence de 80% lorsque tous les matériels nécessaires pour une bonne exécution des prestations (camions et engins de génie civil ) sont sur place et en état de fonctionnement ), le solde soit 20% après recette des prestations,</w:t>
            </w:r>
            <w:r w:rsidRPr="00FD02AA">
              <w:rPr>
                <w:rFonts w:cs="Calibri"/>
                <w:color w:val="000000"/>
                <w:sz w:val="20"/>
                <w:szCs w:val="24"/>
              </w:rPr>
              <w:br/>
              <w:t>le forfait à _________________________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FFT</w:t>
            </w:r>
          </w:p>
        </w:tc>
        <w:tc>
          <w:tcPr>
            <w:tcW w:w="1119"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B54F3" w:rsidRPr="00FD02AA" w:rsidTr="001B54F3">
        <w:trPr>
          <w:trHeight w:val="140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200</w:t>
            </w:r>
          </w:p>
        </w:tc>
        <w:tc>
          <w:tcPr>
            <w:tcW w:w="7248" w:type="dxa"/>
            <w:tcBorders>
              <w:top w:val="nil"/>
              <w:left w:val="nil"/>
              <w:bottom w:val="single" w:sz="4" w:space="0" w:color="auto"/>
              <w:right w:val="single" w:sz="4" w:space="0" w:color="auto"/>
            </w:tcBorders>
            <w:shd w:val="clear" w:color="auto" w:fill="auto"/>
            <w:hideMark/>
          </w:tcPr>
          <w:p w:rsidR="001B54F3" w:rsidRPr="00FD02AA" w:rsidRDefault="001B54F3" w:rsidP="001B54F3">
            <w:pPr>
              <w:suppressAutoHyphens w:val="0"/>
              <w:autoSpaceDN/>
              <w:spacing w:after="0" w:line="240" w:lineRule="auto"/>
              <w:jc w:val="left"/>
              <w:rPr>
                <w:rFonts w:cs="Calibri"/>
                <w:color w:val="000000"/>
                <w:sz w:val="20"/>
                <w:szCs w:val="24"/>
              </w:rPr>
            </w:pPr>
            <w:r w:rsidRPr="00FD02AA">
              <w:rPr>
                <w:rFonts w:cs="Calibri"/>
                <w:b/>
                <w:bCs/>
                <w:color w:val="000000"/>
                <w:sz w:val="20"/>
                <w:szCs w:val="24"/>
              </w:rPr>
              <w:t xml:space="preserve">Collecte et transport des déchets jusqu'au lieu de traitement </w:t>
            </w:r>
            <w:r w:rsidRPr="00FD02AA">
              <w:rPr>
                <w:rFonts w:cs="Calibri"/>
                <w:color w:val="000000"/>
                <w:sz w:val="20"/>
                <w:szCs w:val="24"/>
              </w:rPr>
              <w:br/>
              <w:t xml:space="preserve">il comprend la  fourniture et la pose du matériel de collecte, le ramassage des ordures au point de collecte avec le matériel approprié, le transport de ces déchets jusqu'au centre de traitement </w:t>
            </w:r>
            <w:r w:rsidRPr="00FD02AA">
              <w:rPr>
                <w:rFonts w:cs="Calibri"/>
                <w:color w:val="000000"/>
                <w:sz w:val="20"/>
                <w:szCs w:val="24"/>
              </w:rPr>
              <w:br/>
              <w:t xml:space="preserve">il s'applique à la tonne d'ordures collectées et mesurée à la décharge de </w:t>
            </w:r>
            <w:proofErr w:type="spellStart"/>
            <w:r w:rsidRPr="00FD02AA">
              <w:rPr>
                <w:rFonts w:cs="Calibri"/>
                <w:color w:val="000000"/>
                <w:sz w:val="20"/>
                <w:szCs w:val="24"/>
              </w:rPr>
              <w:t>Sangmelima</w:t>
            </w:r>
            <w:proofErr w:type="spellEnd"/>
            <w:r w:rsidRPr="00FD02AA">
              <w:rPr>
                <w:rFonts w:cs="Calibri"/>
                <w:color w:val="000000"/>
                <w:sz w:val="20"/>
                <w:szCs w:val="24"/>
              </w:rPr>
              <w:br/>
              <w:t>La tonne à 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bottom"/>
            <w:hideMark/>
          </w:tcPr>
          <w:p w:rsidR="001B54F3" w:rsidRPr="00FD02AA" w:rsidRDefault="001B54F3" w:rsidP="001B54F3">
            <w:pPr>
              <w:suppressAutoHyphens w:val="0"/>
              <w:autoSpaceDN/>
              <w:spacing w:after="0" w:line="240" w:lineRule="auto"/>
              <w:jc w:val="left"/>
              <w:rPr>
                <w:rFonts w:cs="Calibri"/>
                <w:color w:val="000000"/>
                <w:sz w:val="20"/>
                <w:szCs w:val="24"/>
              </w:rPr>
            </w:pPr>
            <w:r w:rsidRPr="00FD02AA">
              <w:rPr>
                <w:rFonts w:cs="Calibri"/>
                <w:color w:val="000000"/>
                <w:sz w:val="20"/>
                <w:szCs w:val="24"/>
              </w:rPr>
              <w:t> </w:t>
            </w:r>
          </w:p>
        </w:tc>
      </w:tr>
      <w:tr w:rsidR="001B54F3" w:rsidRPr="00FD02AA" w:rsidTr="001B54F3">
        <w:trPr>
          <w:trHeight w:val="175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300</w:t>
            </w:r>
          </w:p>
        </w:tc>
        <w:tc>
          <w:tcPr>
            <w:tcW w:w="7248" w:type="dxa"/>
            <w:tcBorders>
              <w:top w:val="nil"/>
              <w:left w:val="nil"/>
              <w:bottom w:val="single" w:sz="4" w:space="0" w:color="auto"/>
              <w:right w:val="single" w:sz="4" w:space="0" w:color="auto"/>
            </w:tcBorders>
            <w:shd w:val="clear" w:color="auto" w:fill="auto"/>
            <w:vAlign w:val="bottom"/>
            <w:hideMark/>
          </w:tcPr>
          <w:p w:rsidR="00D50052" w:rsidRDefault="001B54F3" w:rsidP="00B1659C">
            <w:pPr>
              <w:suppressAutoHyphens w:val="0"/>
              <w:autoSpaceDN/>
              <w:spacing w:after="0" w:line="240" w:lineRule="auto"/>
              <w:jc w:val="left"/>
              <w:rPr>
                <w:rFonts w:cs="Calibri"/>
                <w:color w:val="000000"/>
                <w:sz w:val="20"/>
                <w:szCs w:val="24"/>
              </w:rPr>
            </w:pPr>
            <w:r w:rsidRPr="00FD02AA">
              <w:rPr>
                <w:rFonts w:cs="Calibri"/>
                <w:b/>
                <w:bCs/>
                <w:color w:val="000000"/>
                <w:sz w:val="20"/>
                <w:szCs w:val="24"/>
              </w:rPr>
              <w:t>Nettoiement</w:t>
            </w:r>
            <w:r w:rsidRPr="00FD02AA">
              <w:rPr>
                <w:rFonts w:cs="Calibri"/>
                <w:color w:val="000000"/>
                <w:sz w:val="20"/>
                <w:szCs w:val="24"/>
              </w:rPr>
              <w:br/>
              <w:t>Il comprend:</w:t>
            </w:r>
            <w:r w:rsidRPr="00FD02AA">
              <w:rPr>
                <w:rFonts w:cs="Calibri"/>
                <w:color w:val="000000"/>
                <w:sz w:val="20"/>
                <w:szCs w:val="24"/>
              </w:rPr>
              <w:br/>
              <w:t>*le balayage des rues , pla</w:t>
            </w:r>
            <w:r w:rsidR="00515AF9">
              <w:rPr>
                <w:rFonts w:cs="Calibri"/>
                <w:color w:val="000000"/>
                <w:sz w:val="20"/>
                <w:szCs w:val="24"/>
              </w:rPr>
              <w:t xml:space="preserve">ces publiques, gares </w:t>
            </w:r>
            <w:r w:rsidR="006530EB">
              <w:rPr>
                <w:rFonts w:cs="Calibri"/>
                <w:color w:val="000000"/>
                <w:sz w:val="20"/>
                <w:szCs w:val="24"/>
              </w:rPr>
              <w:t>routières</w:t>
            </w:r>
            <w:r w:rsidR="00515AF9">
              <w:rPr>
                <w:rFonts w:cs="Calibri"/>
                <w:color w:val="000000"/>
                <w:sz w:val="20"/>
                <w:szCs w:val="24"/>
              </w:rPr>
              <w:t>, voies attenantes aux</w:t>
            </w:r>
            <w:r w:rsidRPr="00FD02AA">
              <w:rPr>
                <w:rFonts w:cs="Calibri"/>
                <w:color w:val="000000"/>
                <w:sz w:val="20"/>
                <w:szCs w:val="24"/>
              </w:rPr>
              <w:t xml:space="preserve"> marchés</w:t>
            </w:r>
            <w:r w:rsidR="00515AF9">
              <w:rPr>
                <w:rFonts w:cs="Calibri"/>
                <w:color w:val="000000"/>
                <w:sz w:val="20"/>
                <w:szCs w:val="24"/>
              </w:rPr>
              <w:t xml:space="preserve"> et autres places publiques</w:t>
            </w:r>
            <w:r w:rsidRPr="00FD02AA">
              <w:rPr>
                <w:rFonts w:cs="Calibri"/>
                <w:color w:val="000000"/>
                <w:sz w:val="20"/>
                <w:szCs w:val="24"/>
              </w:rPr>
              <w:t xml:space="preserve"> de la ville </w:t>
            </w:r>
          </w:p>
          <w:p w:rsidR="001B54F3" w:rsidRPr="00FD02AA" w:rsidRDefault="00D50052" w:rsidP="00B1659C">
            <w:pPr>
              <w:suppressAutoHyphens w:val="0"/>
              <w:autoSpaceDN/>
              <w:spacing w:after="0" w:line="240" w:lineRule="auto"/>
              <w:jc w:val="left"/>
              <w:rPr>
                <w:rFonts w:cs="Calibri"/>
                <w:color w:val="000000"/>
                <w:sz w:val="20"/>
                <w:szCs w:val="24"/>
              </w:rPr>
            </w:pPr>
            <w:r>
              <w:rPr>
                <w:rFonts w:cs="Calibri"/>
                <w:color w:val="000000"/>
                <w:sz w:val="20"/>
                <w:szCs w:val="24"/>
              </w:rPr>
              <w:t>*le désherbage sur l’emprise communale</w:t>
            </w:r>
            <w:r>
              <w:rPr>
                <w:rFonts w:cs="Calibri"/>
                <w:color w:val="000000"/>
                <w:sz w:val="20"/>
                <w:szCs w:val="24"/>
              </w:rPr>
              <w:br/>
            </w:r>
            <w:r w:rsidR="001B54F3" w:rsidRPr="00FD02AA">
              <w:rPr>
                <w:rFonts w:cs="Calibri"/>
                <w:color w:val="000000"/>
                <w:sz w:val="20"/>
                <w:szCs w:val="24"/>
              </w:rPr>
              <w:br/>
              <w:t>Il s’applique au kilomètre linéaire nettoyé.</w:t>
            </w:r>
            <w:r w:rsidR="001B54F3" w:rsidRPr="00FD02AA">
              <w:rPr>
                <w:rFonts w:cs="Calibri"/>
                <w:color w:val="000000"/>
                <w:sz w:val="20"/>
                <w:szCs w:val="24"/>
              </w:rPr>
              <w:br/>
              <w:t>Le kilomètre linéaire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proofErr w:type="spellStart"/>
            <w:r w:rsidRPr="00FD02AA">
              <w:rPr>
                <w:rFonts w:cs="Calibri"/>
                <w:color w:val="000000"/>
                <w:sz w:val="20"/>
                <w:szCs w:val="24"/>
              </w:rPr>
              <w:t>kml</w:t>
            </w:r>
            <w:proofErr w:type="spellEnd"/>
          </w:p>
        </w:tc>
        <w:tc>
          <w:tcPr>
            <w:tcW w:w="1119"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B54F3" w:rsidRPr="00FD02AA" w:rsidTr="001B54F3">
        <w:trPr>
          <w:trHeight w:val="95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401</w:t>
            </w:r>
          </w:p>
        </w:tc>
        <w:tc>
          <w:tcPr>
            <w:tcW w:w="7248" w:type="dxa"/>
            <w:tcBorders>
              <w:top w:val="nil"/>
              <w:left w:val="nil"/>
              <w:bottom w:val="single" w:sz="4" w:space="0" w:color="auto"/>
              <w:right w:val="single" w:sz="4" w:space="0" w:color="auto"/>
            </w:tcBorders>
            <w:shd w:val="clear" w:color="auto" w:fill="auto"/>
            <w:vAlign w:val="center"/>
            <w:hideMark/>
          </w:tcPr>
          <w:p w:rsidR="001B54F3" w:rsidRPr="00FD02AA" w:rsidRDefault="001B54F3" w:rsidP="001B54F3">
            <w:pPr>
              <w:suppressAutoHyphens w:val="0"/>
              <w:autoSpaceDN/>
              <w:spacing w:after="0" w:line="240" w:lineRule="auto"/>
              <w:jc w:val="left"/>
              <w:rPr>
                <w:rFonts w:cs="Calibri"/>
                <w:color w:val="000000"/>
                <w:sz w:val="20"/>
                <w:szCs w:val="24"/>
              </w:rPr>
            </w:pPr>
            <w:r w:rsidRPr="00FD02AA">
              <w:rPr>
                <w:rFonts w:cs="Calibri"/>
                <w:b/>
                <w:bCs/>
                <w:color w:val="000000"/>
                <w:sz w:val="20"/>
                <w:szCs w:val="24"/>
              </w:rPr>
              <w:t>Distribution des poubelles 120L pour les populations</w:t>
            </w:r>
            <w:r w:rsidRPr="00FD02AA">
              <w:rPr>
                <w:rFonts w:cs="Calibri"/>
                <w:color w:val="000000"/>
                <w:sz w:val="20"/>
                <w:szCs w:val="24"/>
              </w:rPr>
              <w:br/>
              <w:t>La livraison de</w:t>
            </w:r>
            <w:r w:rsidR="00E745BF" w:rsidRPr="00FD02AA">
              <w:rPr>
                <w:rFonts w:cs="Calibri"/>
                <w:color w:val="000000"/>
                <w:sz w:val="20"/>
                <w:szCs w:val="24"/>
              </w:rPr>
              <w:t xml:space="preserve"> c</w:t>
            </w:r>
            <w:r w:rsidRPr="00FD02AA">
              <w:rPr>
                <w:rFonts w:cs="Calibri"/>
                <w:color w:val="000000"/>
                <w:sz w:val="20"/>
                <w:szCs w:val="24"/>
              </w:rPr>
              <w:t>haque poubelle comprend un couvercle pour fermer à fin d'éviter un certain désagrément et les roues pour faciliter le déplacement</w:t>
            </w:r>
            <w:r w:rsidRPr="00FD02AA">
              <w:rPr>
                <w:rFonts w:cs="Calibri"/>
                <w:color w:val="000000"/>
                <w:sz w:val="20"/>
                <w:szCs w:val="24"/>
              </w:rPr>
              <w:b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B54F3" w:rsidRPr="00FD02AA" w:rsidTr="001B54F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402</w:t>
            </w:r>
          </w:p>
        </w:tc>
        <w:tc>
          <w:tcPr>
            <w:tcW w:w="7248" w:type="dxa"/>
            <w:tcBorders>
              <w:top w:val="nil"/>
              <w:left w:val="nil"/>
              <w:bottom w:val="single" w:sz="4" w:space="0" w:color="auto"/>
              <w:right w:val="single" w:sz="4" w:space="0" w:color="auto"/>
            </w:tcBorders>
            <w:shd w:val="clear" w:color="auto" w:fill="auto"/>
            <w:vAlign w:val="center"/>
            <w:hideMark/>
          </w:tcPr>
          <w:p w:rsidR="001B54F3" w:rsidRPr="00FD02AA" w:rsidRDefault="001B54F3" w:rsidP="001B54F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Mise à disposition des poubelles 770 litres pour la collecte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B54F3" w:rsidRPr="00FD02AA" w:rsidTr="001B54F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B54F3" w:rsidRPr="00FD02AA" w:rsidRDefault="001005E8" w:rsidP="001B54F3">
            <w:pPr>
              <w:suppressAutoHyphens w:val="0"/>
              <w:autoSpaceDN/>
              <w:spacing w:after="0" w:line="240" w:lineRule="auto"/>
              <w:jc w:val="center"/>
              <w:rPr>
                <w:rFonts w:cs="Calibri"/>
                <w:b/>
                <w:bCs/>
                <w:color w:val="000000"/>
                <w:sz w:val="20"/>
                <w:szCs w:val="24"/>
              </w:rPr>
            </w:pPr>
            <w:r>
              <w:rPr>
                <w:rFonts w:cs="Calibri"/>
                <w:b/>
                <w:bCs/>
                <w:color w:val="000000"/>
                <w:sz w:val="20"/>
                <w:szCs w:val="24"/>
              </w:rPr>
              <w:t>403</w:t>
            </w:r>
          </w:p>
        </w:tc>
        <w:tc>
          <w:tcPr>
            <w:tcW w:w="7248" w:type="dxa"/>
            <w:tcBorders>
              <w:top w:val="nil"/>
              <w:left w:val="nil"/>
              <w:bottom w:val="single" w:sz="4" w:space="0" w:color="auto"/>
              <w:right w:val="single" w:sz="4" w:space="0" w:color="auto"/>
            </w:tcBorders>
            <w:shd w:val="clear" w:color="auto" w:fill="auto"/>
            <w:vAlign w:val="center"/>
            <w:hideMark/>
          </w:tcPr>
          <w:p w:rsidR="001B54F3" w:rsidRPr="00FD02AA" w:rsidRDefault="001B54F3" w:rsidP="001B54F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Mise à disposition des poube</w:t>
            </w:r>
            <w:r w:rsidR="00EC796E">
              <w:rPr>
                <w:rFonts w:cs="Calibri"/>
                <w:b/>
                <w:bCs/>
                <w:color w:val="000000"/>
                <w:sz w:val="20"/>
                <w:szCs w:val="24"/>
              </w:rPr>
              <w:t>lles 120 litres pour le balayage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B54F3" w:rsidRPr="00FD02AA" w:rsidTr="00DA2CE4">
        <w:trPr>
          <w:trHeight w:val="177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500</w:t>
            </w:r>
          </w:p>
        </w:tc>
        <w:tc>
          <w:tcPr>
            <w:tcW w:w="7248" w:type="dxa"/>
            <w:tcBorders>
              <w:top w:val="nil"/>
              <w:left w:val="nil"/>
              <w:bottom w:val="single" w:sz="4" w:space="0" w:color="auto"/>
              <w:right w:val="single" w:sz="4" w:space="0" w:color="auto"/>
            </w:tcBorders>
            <w:shd w:val="clear" w:color="auto" w:fill="auto"/>
            <w:vAlign w:val="bottom"/>
            <w:hideMark/>
          </w:tcPr>
          <w:p w:rsidR="001B54F3" w:rsidRPr="00FD02AA" w:rsidRDefault="001B54F3" w:rsidP="001B54F3">
            <w:pPr>
              <w:suppressAutoHyphens w:val="0"/>
              <w:autoSpaceDN/>
              <w:spacing w:after="0" w:line="240" w:lineRule="auto"/>
              <w:jc w:val="left"/>
              <w:rPr>
                <w:rFonts w:cs="Calibri"/>
                <w:color w:val="000000"/>
                <w:sz w:val="20"/>
                <w:szCs w:val="24"/>
              </w:rPr>
            </w:pPr>
            <w:r w:rsidRPr="00FD02AA">
              <w:rPr>
                <w:rFonts w:cs="Calibri"/>
                <w:b/>
                <w:bCs/>
                <w:color w:val="000000"/>
                <w:sz w:val="20"/>
                <w:szCs w:val="24"/>
              </w:rPr>
              <w:t>Traitement des ordures ménagères dans</w:t>
            </w:r>
            <w:r w:rsidR="00AB1C2E">
              <w:rPr>
                <w:rFonts w:cs="Calibri"/>
                <w:b/>
                <w:bCs/>
                <w:color w:val="000000"/>
                <w:sz w:val="20"/>
                <w:szCs w:val="24"/>
              </w:rPr>
              <w:t xml:space="preserve"> le centre de traitement de </w:t>
            </w:r>
            <w:proofErr w:type="spellStart"/>
            <w:r w:rsidR="00AB1C2E">
              <w:rPr>
                <w:rFonts w:cs="Calibri"/>
                <w:b/>
                <w:bCs/>
                <w:color w:val="000000"/>
                <w:sz w:val="20"/>
                <w:szCs w:val="24"/>
              </w:rPr>
              <w:t>Sangmelima</w:t>
            </w:r>
            <w:proofErr w:type="spellEnd"/>
            <w:r w:rsidRPr="00FD02AA">
              <w:rPr>
                <w:rFonts w:cs="Calibri"/>
                <w:color w:val="000000"/>
                <w:sz w:val="20"/>
                <w:szCs w:val="24"/>
              </w:rPr>
              <w:br/>
              <w:t>Il comprend:</w:t>
            </w:r>
            <w:r w:rsidRPr="00FD02AA">
              <w:rPr>
                <w:rFonts w:cs="Calibri"/>
                <w:color w:val="000000"/>
                <w:sz w:val="20"/>
                <w:szCs w:val="24"/>
              </w:rPr>
              <w:br/>
            </w:r>
            <w:r w:rsidR="00B9663B" w:rsidRPr="00B9663B">
              <w:rPr>
                <w:rFonts w:cs="Calibri"/>
                <w:color w:val="000000"/>
                <w:sz w:val="20"/>
                <w:szCs w:val="24"/>
              </w:rPr>
              <w:t>* l'acceptation et la pesée des ordures ménagères au centre de traitement,                                                                                                         *l' aménagement des casiers devant accueillir les ordures ménagères      *l'aménagement des voies d'</w:t>
            </w:r>
            <w:r w:rsidR="00D170A1" w:rsidRPr="00B9663B">
              <w:rPr>
                <w:rFonts w:cs="Calibri"/>
                <w:color w:val="000000"/>
                <w:sz w:val="20"/>
                <w:szCs w:val="24"/>
              </w:rPr>
              <w:t>accès</w:t>
            </w:r>
            <w:r w:rsidR="00B9663B" w:rsidRPr="00B9663B">
              <w:rPr>
                <w:rFonts w:cs="Calibri"/>
                <w:color w:val="000000"/>
                <w:sz w:val="20"/>
                <w:szCs w:val="24"/>
              </w:rPr>
              <w:t xml:space="preserve">  et quais de déversement                                                     *la construction des bassins de traitement des eaux de lixiviation,                       *l'exploitation de ces installations                                                                                                                * la mise en décharge </w:t>
            </w:r>
            <w:r w:rsidR="00D170A1" w:rsidRPr="00B9663B">
              <w:rPr>
                <w:rFonts w:cs="Calibri"/>
                <w:color w:val="000000"/>
                <w:sz w:val="20"/>
                <w:szCs w:val="24"/>
              </w:rPr>
              <w:t>contrôlée</w:t>
            </w:r>
            <w:r w:rsidRPr="00FD02AA">
              <w:rPr>
                <w:rFonts w:cs="Calibri"/>
                <w:color w:val="000000"/>
                <w:sz w:val="20"/>
                <w:szCs w:val="24"/>
              </w:rPr>
              <w:br/>
              <w:t>Il s’appl</w:t>
            </w:r>
            <w:r w:rsidR="00DA2CE4">
              <w:rPr>
                <w:rFonts w:cs="Calibri"/>
                <w:color w:val="000000"/>
                <w:sz w:val="20"/>
                <w:szCs w:val="24"/>
              </w:rPr>
              <w:t>ique à la tonne d’ordures traitée.</w:t>
            </w:r>
            <w:r w:rsidR="00DA2CE4">
              <w:rPr>
                <w:rFonts w:cs="Calibri"/>
                <w:color w:val="000000"/>
                <w:sz w:val="20"/>
                <w:szCs w:val="24"/>
              </w:rPr>
              <w:br/>
              <w:t>La tonne</w:t>
            </w:r>
            <w:r w:rsidRPr="00FD02AA">
              <w:rPr>
                <w:rFonts w:cs="Calibri"/>
                <w:color w:val="000000"/>
                <w:sz w:val="20"/>
                <w:szCs w:val="24"/>
              </w:rPr>
              <w:t xml:space="preserv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center"/>
            <w:hideMark/>
          </w:tcPr>
          <w:p w:rsidR="001B54F3" w:rsidRPr="00FD02AA" w:rsidRDefault="001B54F3" w:rsidP="001B54F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bl>
    <w:p w:rsidR="00165EDE" w:rsidRPr="00F01D81" w:rsidRDefault="00165EDE" w:rsidP="00165EDE">
      <w:pPr>
        <w:suppressAutoHyphens w:val="0"/>
        <w:spacing w:after="160" w:line="256" w:lineRule="auto"/>
        <w:rPr>
          <w:sz w:val="28"/>
          <w:szCs w:val="28"/>
        </w:rPr>
      </w:pPr>
      <w:r w:rsidRPr="00F01D81">
        <w:rPr>
          <w:sz w:val="28"/>
          <w:szCs w:val="28"/>
        </w:rPr>
        <w:br w:type="page"/>
      </w:r>
    </w:p>
    <w:p w:rsidR="00187266" w:rsidRDefault="00187266" w:rsidP="00187266">
      <w:pPr>
        <w:spacing w:after="0"/>
        <w:rPr>
          <w:b/>
          <w:sz w:val="24"/>
          <w:szCs w:val="18"/>
        </w:rPr>
      </w:pPr>
      <w:r w:rsidRPr="005120FF">
        <w:rPr>
          <w:b/>
          <w:sz w:val="24"/>
          <w:szCs w:val="18"/>
        </w:rPr>
        <w:lastRenderedPageBreak/>
        <w:t>TRANCHE CONDITIONNELLE 1 (1</w:t>
      </w:r>
      <w:r w:rsidRPr="005120FF">
        <w:rPr>
          <w:b/>
          <w:sz w:val="24"/>
          <w:szCs w:val="18"/>
          <w:vertAlign w:val="superscript"/>
        </w:rPr>
        <w:t>er</w:t>
      </w:r>
      <w:r w:rsidRPr="005120FF">
        <w:rPr>
          <w:b/>
          <w:sz w:val="24"/>
          <w:szCs w:val="18"/>
        </w:rPr>
        <w:t xml:space="preserve"> janvier 2025 – 31 décembre 2025)</w:t>
      </w:r>
    </w:p>
    <w:tbl>
      <w:tblPr>
        <w:tblW w:w="9794" w:type="dxa"/>
        <w:tblCellMar>
          <w:left w:w="70" w:type="dxa"/>
          <w:right w:w="70" w:type="dxa"/>
        </w:tblCellMar>
        <w:tblLook w:val="04A0" w:firstRow="1" w:lastRow="0" w:firstColumn="1" w:lastColumn="0" w:noHBand="0" w:noVBand="1"/>
      </w:tblPr>
      <w:tblGrid>
        <w:gridCol w:w="695"/>
        <w:gridCol w:w="7248"/>
        <w:gridCol w:w="732"/>
        <w:gridCol w:w="1119"/>
      </w:tblGrid>
      <w:tr w:rsidR="00187266" w:rsidRPr="00FD02AA" w:rsidTr="009D55A3">
        <w:trPr>
          <w:trHeight w:val="308"/>
        </w:trPr>
        <w:tc>
          <w:tcPr>
            <w:tcW w:w="69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N° Prix</w:t>
            </w:r>
          </w:p>
        </w:tc>
        <w:tc>
          <w:tcPr>
            <w:tcW w:w="724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Désignation  et prix en lettres</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Unité</w:t>
            </w:r>
          </w:p>
        </w:tc>
        <w:tc>
          <w:tcPr>
            <w:tcW w:w="1119" w:type="dxa"/>
            <w:tcBorders>
              <w:top w:val="single" w:sz="4" w:space="0" w:color="auto"/>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Prix unitaire</w:t>
            </w:r>
          </w:p>
        </w:tc>
      </w:tr>
      <w:tr w:rsidR="00187266" w:rsidRPr="00FD02AA" w:rsidTr="009D55A3">
        <w:trPr>
          <w:trHeight w:val="317"/>
        </w:trPr>
        <w:tc>
          <w:tcPr>
            <w:tcW w:w="695"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248"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1119" w:type="dxa"/>
            <w:tcBorders>
              <w:top w:val="nil"/>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 CFA HTVA)</w:t>
            </w:r>
          </w:p>
        </w:tc>
      </w:tr>
      <w:tr w:rsidR="00187266" w:rsidRPr="00FD02AA" w:rsidTr="009D55A3">
        <w:trPr>
          <w:trHeight w:val="263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100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Installation de la base de l'entreprise et divers</w:t>
            </w:r>
            <w:r w:rsidRPr="00FD02AA">
              <w:rPr>
                <w:rFonts w:cs="Calibri"/>
                <w:color w:val="000000"/>
                <w:sz w:val="20"/>
                <w:szCs w:val="24"/>
              </w:rPr>
              <w:br/>
              <w:t xml:space="preserve"> il comprend : </w:t>
            </w:r>
            <w:r w:rsidRPr="00FD02AA">
              <w:rPr>
                <w:rFonts w:cs="Calibri"/>
                <w:color w:val="000000"/>
                <w:sz w:val="20"/>
                <w:szCs w:val="24"/>
              </w:rPr>
              <w:br/>
              <w:t>* l'amenée et repli  du matériel et des installations de la base logistique,                      *l'élaboration d'un plan d'action,</w:t>
            </w:r>
            <w:r w:rsidRPr="00FD02AA">
              <w:rPr>
                <w:rFonts w:cs="Calibri"/>
                <w:color w:val="000000"/>
                <w:sz w:val="20"/>
                <w:szCs w:val="24"/>
              </w:rPr>
              <w:br/>
              <w:t>* l'aménagement des aires de stockage et d'entretien du matériel</w:t>
            </w:r>
            <w:r w:rsidRPr="00FD02AA">
              <w:rPr>
                <w:rFonts w:cs="Calibri"/>
                <w:color w:val="000000"/>
                <w:sz w:val="20"/>
                <w:szCs w:val="24"/>
              </w:rPr>
              <w:br/>
              <w:t xml:space="preserve">* l'alimentation en eau et en électricité ,   </w:t>
            </w:r>
            <w:r w:rsidRPr="00FD02AA">
              <w:rPr>
                <w:rFonts w:cs="Calibri"/>
                <w:color w:val="000000"/>
                <w:sz w:val="20"/>
                <w:szCs w:val="24"/>
              </w:rPr>
              <w:br/>
              <w:t xml:space="preserve">* Suivi du PGES                                                                               </w:t>
            </w:r>
            <w:r w:rsidRPr="00FD02AA">
              <w:rPr>
                <w:rFonts w:cs="Calibri"/>
                <w:color w:val="000000"/>
                <w:sz w:val="20"/>
                <w:szCs w:val="24"/>
              </w:rPr>
              <w:br/>
              <w:t xml:space="preserve">* l'évacuation des eaux usées par fosses septiques </w:t>
            </w:r>
            <w:r w:rsidRPr="00FD02AA">
              <w:rPr>
                <w:rFonts w:cs="Calibri"/>
                <w:color w:val="000000"/>
                <w:sz w:val="20"/>
                <w:szCs w:val="24"/>
              </w:rPr>
              <w:br/>
              <w:t xml:space="preserve"> * et toutes suggestions,</w:t>
            </w:r>
            <w:r w:rsidRPr="00FD02AA">
              <w:rPr>
                <w:rFonts w:cs="Calibri"/>
                <w:color w:val="000000"/>
                <w:sz w:val="20"/>
                <w:szCs w:val="24"/>
              </w:rPr>
              <w:br/>
              <w:t>il est payé de la manière suivante : jusqu'à concurrence de 80% lorsque tous les matériels nécessaires pour une bonne exécution des prestations (camions et engins de génie civil ) sont sur place et en état de fonctionnement ), le solde soit 20% après recette des prestations,</w:t>
            </w:r>
            <w:r w:rsidRPr="00FD02AA">
              <w:rPr>
                <w:rFonts w:cs="Calibri"/>
                <w:color w:val="000000"/>
                <w:sz w:val="20"/>
                <w:szCs w:val="24"/>
              </w:rPr>
              <w:br/>
              <w:t>le forfait à _________________________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FFT</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40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200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 xml:space="preserve">Collecte et transport des déchets jusqu'au lieu de traitement </w:t>
            </w:r>
            <w:r w:rsidRPr="00FD02AA">
              <w:rPr>
                <w:rFonts w:cs="Calibri"/>
                <w:color w:val="000000"/>
                <w:sz w:val="20"/>
                <w:szCs w:val="24"/>
              </w:rPr>
              <w:br/>
              <w:t xml:space="preserve">il comprend la  fourniture et la pose du matériel de collecte, le ramassage des ordures au point de collecte avec le matériel approprié, le transport de ces déchets jusqu'au centre de traitement </w:t>
            </w:r>
            <w:r w:rsidRPr="00FD02AA">
              <w:rPr>
                <w:rFonts w:cs="Calibri"/>
                <w:color w:val="000000"/>
                <w:sz w:val="20"/>
                <w:szCs w:val="24"/>
              </w:rPr>
              <w:br/>
              <w:t xml:space="preserve">il s'applique à la tonne d'ordures collectées et mesurée à la décharge de </w:t>
            </w:r>
            <w:proofErr w:type="spellStart"/>
            <w:r w:rsidRPr="00FD02AA">
              <w:rPr>
                <w:rFonts w:cs="Calibri"/>
                <w:color w:val="000000"/>
                <w:sz w:val="20"/>
                <w:szCs w:val="24"/>
              </w:rPr>
              <w:t>Sangmelima</w:t>
            </w:r>
            <w:proofErr w:type="spellEnd"/>
            <w:r w:rsidRPr="00FD02AA">
              <w:rPr>
                <w:rFonts w:cs="Calibri"/>
                <w:color w:val="000000"/>
                <w:sz w:val="20"/>
                <w:szCs w:val="24"/>
              </w:rPr>
              <w:br/>
              <w:t>La tonne à 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color w:val="000000"/>
                <w:sz w:val="20"/>
                <w:szCs w:val="24"/>
              </w:rPr>
              <w:t> </w:t>
            </w:r>
          </w:p>
        </w:tc>
      </w:tr>
      <w:tr w:rsidR="00187266" w:rsidRPr="00FD02AA" w:rsidTr="009D55A3">
        <w:trPr>
          <w:trHeight w:val="175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300</w:t>
            </w:r>
          </w:p>
        </w:tc>
        <w:tc>
          <w:tcPr>
            <w:tcW w:w="7248" w:type="dxa"/>
            <w:tcBorders>
              <w:top w:val="nil"/>
              <w:left w:val="nil"/>
              <w:bottom w:val="single" w:sz="4" w:space="0" w:color="auto"/>
              <w:right w:val="single" w:sz="4" w:space="0" w:color="auto"/>
            </w:tcBorders>
            <w:shd w:val="clear" w:color="auto" w:fill="auto"/>
            <w:vAlign w:val="bottom"/>
            <w:hideMark/>
          </w:tcPr>
          <w:p w:rsidR="00187266"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Nettoiement</w:t>
            </w:r>
            <w:r w:rsidRPr="00FD02AA">
              <w:rPr>
                <w:rFonts w:cs="Calibri"/>
                <w:color w:val="000000"/>
                <w:sz w:val="20"/>
                <w:szCs w:val="24"/>
              </w:rPr>
              <w:br/>
              <w:t>Il comprend:</w:t>
            </w:r>
            <w:r w:rsidRPr="00FD02AA">
              <w:rPr>
                <w:rFonts w:cs="Calibri"/>
                <w:color w:val="000000"/>
                <w:sz w:val="20"/>
                <w:szCs w:val="24"/>
              </w:rPr>
              <w:br/>
              <w:t>*le balayage des rues , pla</w:t>
            </w:r>
            <w:r>
              <w:rPr>
                <w:rFonts w:cs="Calibri"/>
                <w:color w:val="000000"/>
                <w:sz w:val="20"/>
                <w:szCs w:val="24"/>
              </w:rPr>
              <w:t>ces publiques, gares routières, voies attenantes aux</w:t>
            </w:r>
            <w:r w:rsidRPr="00FD02AA">
              <w:rPr>
                <w:rFonts w:cs="Calibri"/>
                <w:color w:val="000000"/>
                <w:sz w:val="20"/>
                <w:szCs w:val="24"/>
              </w:rPr>
              <w:t xml:space="preserve"> marchés</w:t>
            </w:r>
            <w:r>
              <w:rPr>
                <w:rFonts w:cs="Calibri"/>
                <w:color w:val="000000"/>
                <w:sz w:val="20"/>
                <w:szCs w:val="24"/>
              </w:rPr>
              <w:t xml:space="preserve"> et autres places publiques</w:t>
            </w:r>
            <w:r w:rsidRPr="00FD02AA">
              <w:rPr>
                <w:rFonts w:cs="Calibri"/>
                <w:color w:val="000000"/>
                <w:sz w:val="20"/>
                <w:szCs w:val="24"/>
              </w:rPr>
              <w:t xml:space="preserve"> de la ville </w:t>
            </w:r>
          </w:p>
          <w:p w:rsidR="00187266" w:rsidRPr="00FD02AA" w:rsidRDefault="00187266" w:rsidP="009D55A3">
            <w:pPr>
              <w:suppressAutoHyphens w:val="0"/>
              <w:autoSpaceDN/>
              <w:spacing w:after="0" w:line="240" w:lineRule="auto"/>
              <w:jc w:val="left"/>
              <w:rPr>
                <w:rFonts w:cs="Calibri"/>
                <w:color w:val="000000"/>
                <w:sz w:val="20"/>
                <w:szCs w:val="24"/>
              </w:rPr>
            </w:pPr>
            <w:r>
              <w:rPr>
                <w:rFonts w:cs="Calibri"/>
                <w:color w:val="000000"/>
                <w:sz w:val="20"/>
                <w:szCs w:val="24"/>
              </w:rPr>
              <w:t>*le désherbage sur l’emprise communale</w:t>
            </w:r>
            <w:r>
              <w:rPr>
                <w:rFonts w:cs="Calibri"/>
                <w:color w:val="000000"/>
                <w:sz w:val="20"/>
                <w:szCs w:val="24"/>
              </w:rPr>
              <w:br/>
            </w:r>
            <w:r w:rsidRPr="00FD02AA">
              <w:rPr>
                <w:rFonts w:cs="Calibri"/>
                <w:color w:val="000000"/>
                <w:sz w:val="20"/>
                <w:szCs w:val="24"/>
              </w:rPr>
              <w:br/>
              <w:t>Il s’applique au kilomètre linéaire nettoyé.</w:t>
            </w:r>
            <w:r w:rsidRPr="00FD02AA">
              <w:rPr>
                <w:rFonts w:cs="Calibri"/>
                <w:color w:val="000000"/>
                <w:sz w:val="20"/>
                <w:szCs w:val="24"/>
              </w:rPr>
              <w:br/>
              <w:t>Le kilomètre linéaire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proofErr w:type="spellStart"/>
            <w:r w:rsidRPr="00FD02AA">
              <w:rPr>
                <w:rFonts w:cs="Calibri"/>
                <w:color w:val="000000"/>
                <w:sz w:val="20"/>
                <w:szCs w:val="24"/>
              </w:rPr>
              <w:t>kml</w:t>
            </w:r>
            <w:proofErr w:type="spellEnd"/>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95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401</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Distribution des poubelles 120L pour les populations</w:t>
            </w:r>
            <w:r w:rsidRPr="00FD02AA">
              <w:rPr>
                <w:rFonts w:cs="Calibri"/>
                <w:color w:val="000000"/>
                <w:sz w:val="20"/>
                <w:szCs w:val="24"/>
              </w:rPr>
              <w:br/>
              <w:t>La livraison de chaque poubelle comprend un couvercle pour fermer à fin d'éviter un certain désagrément et les roues pour faciliter le déplacement</w:t>
            </w:r>
            <w:r w:rsidRPr="00FD02AA">
              <w:rPr>
                <w:rFonts w:cs="Calibri"/>
                <w:color w:val="000000"/>
                <w:sz w:val="20"/>
                <w:szCs w:val="24"/>
              </w:rPr>
              <w:b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402</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Mise à disposition des poubelles 770 litres pour la collecte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Pr>
                <w:rFonts w:cs="Calibri"/>
                <w:b/>
                <w:bCs/>
                <w:color w:val="000000"/>
                <w:sz w:val="20"/>
                <w:szCs w:val="24"/>
              </w:rPr>
              <w:t>403</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 xml:space="preserve">Mise à disposition des poubelles 120 litres pour </w:t>
            </w:r>
            <w:r w:rsidR="00EC796E">
              <w:rPr>
                <w:rFonts w:cs="Calibri"/>
                <w:b/>
                <w:bCs/>
                <w:color w:val="000000"/>
                <w:sz w:val="20"/>
                <w:szCs w:val="24"/>
              </w:rPr>
              <w:t>le balayage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77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500</w:t>
            </w:r>
          </w:p>
        </w:tc>
        <w:tc>
          <w:tcPr>
            <w:tcW w:w="7248" w:type="dxa"/>
            <w:tcBorders>
              <w:top w:val="nil"/>
              <w:left w:val="nil"/>
              <w:bottom w:val="single" w:sz="4" w:space="0" w:color="auto"/>
              <w:right w:val="single" w:sz="4" w:space="0" w:color="auto"/>
            </w:tcBorders>
            <w:shd w:val="clear" w:color="auto" w:fill="auto"/>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Traitement des ordures ménagères dans</w:t>
            </w:r>
            <w:r>
              <w:rPr>
                <w:rFonts w:cs="Calibri"/>
                <w:b/>
                <w:bCs/>
                <w:color w:val="000000"/>
                <w:sz w:val="20"/>
                <w:szCs w:val="24"/>
              </w:rPr>
              <w:t xml:space="preserve"> le centre de traitement de </w:t>
            </w:r>
            <w:proofErr w:type="spellStart"/>
            <w:r>
              <w:rPr>
                <w:rFonts w:cs="Calibri"/>
                <w:b/>
                <w:bCs/>
                <w:color w:val="000000"/>
                <w:sz w:val="20"/>
                <w:szCs w:val="24"/>
              </w:rPr>
              <w:t>Sangmelima</w:t>
            </w:r>
            <w:proofErr w:type="spellEnd"/>
            <w:r w:rsidRPr="00FD02AA">
              <w:rPr>
                <w:rFonts w:cs="Calibri"/>
                <w:color w:val="000000"/>
                <w:sz w:val="20"/>
                <w:szCs w:val="24"/>
              </w:rPr>
              <w:br/>
              <w:t>Il comprend:</w:t>
            </w:r>
            <w:r w:rsidRPr="00FD02AA">
              <w:rPr>
                <w:rFonts w:cs="Calibri"/>
                <w:color w:val="000000"/>
                <w:sz w:val="20"/>
                <w:szCs w:val="24"/>
              </w:rPr>
              <w:br/>
            </w:r>
            <w:r w:rsidRPr="00B9663B">
              <w:rPr>
                <w:rFonts w:cs="Calibri"/>
                <w:color w:val="000000"/>
                <w:sz w:val="20"/>
                <w:szCs w:val="24"/>
              </w:rPr>
              <w:t>* l'acceptation et la pesée des ordures ménagères au centre de traitement,                                                                                                         *l' aménagement des casiers devant accueillir les ordures ménagères      *l'aménagement des voies d'accès  et quais de déversement                                                     *la construction des bassins de traitement des eaux de lixiviation,                       *l'exploitation de ces installations                                                                                                                * la mise en décharge contrôlée</w:t>
            </w:r>
            <w:r w:rsidRPr="00FD02AA">
              <w:rPr>
                <w:rFonts w:cs="Calibri"/>
                <w:color w:val="000000"/>
                <w:sz w:val="20"/>
                <w:szCs w:val="24"/>
              </w:rPr>
              <w:br/>
              <w:t>Il s’appl</w:t>
            </w:r>
            <w:r>
              <w:rPr>
                <w:rFonts w:cs="Calibri"/>
                <w:color w:val="000000"/>
                <w:sz w:val="20"/>
                <w:szCs w:val="24"/>
              </w:rPr>
              <w:t>ique à la tonne d’ordures traitée.</w:t>
            </w:r>
            <w:r>
              <w:rPr>
                <w:rFonts w:cs="Calibri"/>
                <w:color w:val="000000"/>
                <w:sz w:val="20"/>
                <w:szCs w:val="24"/>
              </w:rPr>
              <w:br/>
              <w:t>La tonne</w:t>
            </w:r>
            <w:r w:rsidRPr="00FD02AA">
              <w:rPr>
                <w:rFonts w:cs="Calibri"/>
                <w:color w:val="000000"/>
                <w:sz w:val="20"/>
                <w:szCs w:val="24"/>
              </w:rPr>
              <w:t xml:space="preserv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bl>
    <w:p w:rsidR="00187266" w:rsidRPr="00F01D81" w:rsidRDefault="00187266" w:rsidP="00187266">
      <w:pPr>
        <w:suppressAutoHyphens w:val="0"/>
        <w:spacing w:after="160" w:line="256" w:lineRule="auto"/>
        <w:rPr>
          <w:sz w:val="28"/>
          <w:szCs w:val="28"/>
        </w:rPr>
      </w:pPr>
      <w:r w:rsidRPr="00F01D81">
        <w:rPr>
          <w:sz w:val="28"/>
          <w:szCs w:val="28"/>
        </w:rPr>
        <w:br w:type="page"/>
      </w:r>
    </w:p>
    <w:p w:rsidR="00187266" w:rsidRDefault="00187266" w:rsidP="00187266">
      <w:pPr>
        <w:spacing w:after="0"/>
        <w:rPr>
          <w:b/>
          <w:sz w:val="24"/>
          <w:szCs w:val="18"/>
        </w:rPr>
      </w:pPr>
      <w:r w:rsidRPr="005120FF">
        <w:rPr>
          <w:b/>
          <w:sz w:val="24"/>
          <w:szCs w:val="18"/>
        </w:rPr>
        <w:lastRenderedPageBreak/>
        <w:t>TRANCHE CONDITIONNELLE 2 (1</w:t>
      </w:r>
      <w:r w:rsidRPr="005120FF">
        <w:rPr>
          <w:b/>
          <w:sz w:val="24"/>
          <w:szCs w:val="18"/>
          <w:vertAlign w:val="superscript"/>
        </w:rPr>
        <w:t>er</w:t>
      </w:r>
      <w:r w:rsidRPr="005120FF">
        <w:rPr>
          <w:b/>
          <w:sz w:val="24"/>
          <w:szCs w:val="18"/>
        </w:rPr>
        <w:t xml:space="preserve"> janvier 2026 – 31 décembre 2026)</w:t>
      </w:r>
    </w:p>
    <w:tbl>
      <w:tblPr>
        <w:tblW w:w="9794" w:type="dxa"/>
        <w:tblCellMar>
          <w:left w:w="70" w:type="dxa"/>
          <w:right w:w="70" w:type="dxa"/>
        </w:tblCellMar>
        <w:tblLook w:val="04A0" w:firstRow="1" w:lastRow="0" w:firstColumn="1" w:lastColumn="0" w:noHBand="0" w:noVBand="1"/>
      </w:tblPr>
      <w:tblGrid>
        <w:gridCol w:w="695"/>
        <w:gridCol w:w="7248"/>
        <w:gridCol w:w="732"/>
        <w:gridCol w:w="1119"/>
      </w:tblGrid>
      <w:tr w:rsidR="00187266" w:rsidRPr="00FD02AA" w:rsidTr="009D55A3">
        <w:trPr>
          <w:trHeight w:val="308"/>
        </w:trPr>
        <w:tc>
          <w:tcPr>
            <w:tcW w:w="69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N° Prix</w:t>
            </w:r>
          </w:p>
        </w:tc>
        <w:tc>
          <w:tcPr>
            <w:tcW w:w="724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Désignation  et prix en lettres</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Unité</w:t>
            </w:r>
          </w:p>
        </w:tc>
        <w:tc>
          <w:tcPr>
            <w:tcW w:w="1119" w:type="dxa"/>
            <w:tcBorders>
              <w:top w:val="single" w:sz="4" w:space="0" w:color="auto"/>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Prix unitaire</w:t>
            </w:r>
          </w:p>
        </w:tc>
      </w:tr>
      <w:tr w:rsidR="00187266" w:rsidRPr="00FD02AA" w:rsidTr="009D55A3">
        <w:trPr>
          <w:trHeight w:val="317"/>
        </w:trPr>
        <w:tc>
          <w:tcPr>
            <w:tcW w:w="695"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248"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1119" w:type="dxa"/>
            <w:tcBorders>
              <w:top w:val="nil"/>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 CFA HTVA)</w:t>
            </w:r>
          </w:p>
        </w:tc>
      </w:tr>
      <w:tr w:rsidR="00187266" w:rsidRPr="00FD02AA" w:rsidTr="009D55A3">
        <w:trPr>
          <w:trHeight w:val="263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100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Installation de la base de l'entreprise et divers</w:t>
            </w:r>
            <w:r w:rsidRPr="00FD02AA">
              <w:rPr>
                <w:rFonts w:cs="Calibri"/>
                <w:color w:val="000000"/>
                <w:sz w:val="20"/>
                <w:szCs w:val="24"/>
              </w:rPr>
              <w:br/>
              <w:t xml:space="preserve"> il comprend : </w:t>
            </w:r>
            <w:r w:rsidRPr="00FD02AA">
              <w:rPr>
                <w:rFonts w:cs="Calibri"/>
                <w:color w:val="000000"/>
                <w:sz w:val="20"/>
                <w:szCs w:val="24"/>
              </w:rPr>
              <w:br/>
              <w:t>* l'amenée et repli  du matériel et des installations de la base logistique,                      *l'élaboration d'un plan d'action,</w:t>
            </w:r>
            <w:r w:rsidRPr="00FD02AA">
              <w:rPr>
                <w:rFonts w:cs="Calibri"/>
                <w:color w:val="000000"/>
                <w:sz w:val="20"/>
                <w:szCs w:val="24"/>
              </w:rPr>
              <w:br/>
              <w:t>* l'aménagement des aires de stockage et d'entretien du matériel</w:t>
            </w:r>
            <w:r w:rsidRPr="00FD02AA">
              <w:rPr>
                <w:rFonts w:cs="Calibri"/>
                <w:color w:val="000000"/>
                <w:sz w:val="20"/>
                <w:szCs w:val="24"/>
              </w:rPr>
              <w:br/>
              <w:t xml:space="preserve">* l'alimentation en eau et en électricité ,   </w:t>
            </w:r>
            <w:r w:rsidRPr="00FD02AA">
              <w:rPr>
                <w:rFonts w:cs="Calibri"/>
                <w:color w:val="000000"/>
                <w:sz w:val="20"/>
                <w:szCs w:val="24"/>
              </w:rPr>
              <w:br/>
              <w:t xml:space="preserve">* Suivi du PGES                                                                               </w:t>
            </w:r>
            <w:r w:rsidRPr="00FD02AA">
              <w:rPr>
                <w:rFonts w:cs="Calibri"/>
                <w:color w:val="000000"/>
                <w:sz w:val="20"/>
                <w:szCs w:val="24"/>
              </w:rPr>
              <w:br/>
              <w:t xml:space="preserve">* l'évacuation des eaux usées par fosses septiques </w:t>
            </w:r>
            <w:r w:rsidRPr="00FD02AA">
              <w:rPr>
                <w:rFonts w:cs="Calibri"/>
                <w:color w:val="000000"/>
                <w:sz w:val="20"/>
                <w:szCs w:val="24"/>
              </w:rPr>
              <w:br/>
              <w:t xml:space="preserve"> * et toutes suggestions,</w:t>
            </w:r>
            <w:r w:rsidRPr="00FD02AA">
              <w:rPr>
                <w:rFonts w:cs="Calibri"/>
                <w:color w:val="000000"/>
                <w:sz w:val="20"/>
                <w:szCs w:val="24"/>
              </w:rPr>
              <w:br/>
              <w:t>il est payé de la manière suivante : jusqu'à concurrence de 80% lorsque tous les matériels nécessaires pour une bonne exécution des prestations (camions et engins de génie civil ) sont sur place et en état de fonctionnement ), le solde soit 20% après recette des prestations,</w:t>
            </w:r>
            <w:r w:rsidRPr="00FD02AA">
              <w:rPr>
                <w:rFonts w:cs="Calibri"/>
                <w:color w:val="000000"/>
                <w:sz w:val="20"/>
                <w:szCs w:val="24"/>
              </w:rPr>
              <w:br/>
              <w:t>le forfait à _________________________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FFT</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40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200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 xml:space="preserve">Collecte et transport des déchets jusqu'au lieu de traitement </w:t>
            </w:r>
            <w:r w:rsidRPr="00FD02AA">
              <w:rPr>
                <w:rFonts w:cs="Calibri"/>
                <w:color w:val="000000"/>
                <w:sz w:val="20"/>
                <w:szCs w:val="24"/>
              </w:rPr>
              <w:br/>
              <w:t xml:space="preserve">il comprend la  fourniture et la pose du matériel de collecte, le ramassage des ordures au point de collecte avec le matériel approprié, le transport de ces déchets jusqu'au centre de traitement </w:t>
            </w:r>
            <w:r w:rsidRPr="00FD02AA">
              <w:rPr>
                <w:rFonts w:cs="Calibri"/>
                <w:color w:val="000000"/>
                <w:sz w:val="20"/>
                <w:szCs w:val="24"/>
              </w:rPr>
              <w:br/>
              <w:t xml:space="preserve">il s'applique à la tonne d'ordures collectées et mesurée à la décharge de </w:t>
            </w:r>
            <w:proofErr w:type="spellStart"/>
            <w:r w:rsidRPr="00FD02AA">
              <w:rPr>
                <w:rFonts w:cs="Calibri"/>
                <w:color w:val="000000"/>
                <w:sz w:val="20"/>
                <w:szCs w:val="24"/>
              </w:rPr>
              <w:t>Sangmelima</w:t>
            </w:r>
            <w:proofErr w:type="spellEnd"/>
            <w:r w:rsidRPr="00FD02AA">
              <w:rPr>
                <w:rFonts w:cs="Calibri"/>
                <w:color w:val="000000"/>
                <w:sz w:val="20"/>
                <w:szCs w:val="24"/>
              </w:rPr>
              <w:br/>
              <w:t>La tonne à 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color w:val="000000"/>
                <w:sz w:val="20"/>
                <w:szCs w:val="24"/>
              </w:rPr>
              <w:t> </w:t>
            </w:r>
          </w:p>
        </w:tc>
      </w:tr>
      <w:tr w:rsidR="00187266" w:rsidRPr="00FD02AA" w:rsidTr="009D55A3">
        <w:trPr>
          <w:trHeight w:val="175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300</w:t>
            </w:r>
          </w:p>
        </w:tc>
        <w:tc>
          <w:tcPr>
            <w:tcW w:w="7248" w:type="dxa"/>
            <w:tcBorders>
              <w:top w:val="nil"/>
              <w:left w:val="nil"/>
              <w:bottom w:val="single" w:sz="4" w:space="0" w:color="auto"/>
              <w:right w:val="single" w:sz="4" w:space="0" w:color="auto"/>
            </w:tcBorders>
            <w:shd w:val="clear" w:color="auto" w:fill="auto"/>
            <w:vAlign w:val="bottom"/>
            <w:hideMark/>
          </w:tcPr>
          <w:p w:rsidR="00187266"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Nettoiement</w:t>
            </w:r>
            <w:r w:rsidRPr="00FD02AA">
              <w:rPr>
                <w:rFonts w:cs="Calibri"/>
                <w:color w:val="000000"/>
                <w:sz w:val="20"/>
                <w:szCs w:val="24"/>
              </w:rPr>
              <w:br/>
              <w:t>Il comprend:</w:t>
            </w:r>
            <w:r w:rsidRPr="00FD02AA">
              <w:rPr>
                <w:rFonts w:cs="Calibri"/>
                <w:color w:val="000000"/>
                <w:sz w:val="20"/>
                <w:szCs w:val="24"/>
              </w:rPr>
              <w:br/>
              <w:t>*le balayage des rues , pla</w:t>
            </w:r>
            <w:r>
              <w:rPr>
                <w:rFonts w:cs="Calibri"/>
                <w:color w:val="000000"/>
                <w:sz w:val="20"/>
                <w:szCs w:val="24"/>
              </w:rPr>
              <w:t>ces publiques, gares routières, voies attenantes aux</w:t>
            </w:r>
            <w:r w:rsidRPr="00FD02AA">
              <w:rPr>
                <w:rFonts w:cs="Calibri"/>
                <w:color w:val="000000"/>
                <w:sz w:val="20"/>
                <w:szCs w:val="24"/>
              </w:rPr>
              <w:t xml:space="preserve"> marchés</w:t>
            </w:r>
            <w:r>
              <w:rPr>
                <w:rFonts w:cs="Calibri"/>
                <w:color w:val="000000"/>
                <w:sz w:val="20"/>
                <w:szCs w:val="24"/>
              </w:rPr>
              <w:t xml:space="preserve"> et autres places publiques</w:t>
            </w:r>
            <w:r w:rsidRPr="00FD02AA">
              <w:rPr>
                <w:rFonts w:cs="Calibri"/>
                <w:color w:val="000000"/>
                <w:sz w:val="20"/>
                <w:szCs w:val="24"/>
              </w:rPr>
              <w:t xml:space="preserve"> de la ville </w:t>
            </w:r>
          </w:p>
          <w:p w:rsidR="00187266" w:rsidRPr="00FD02AA" w:rsidRDefault="00187266" w:rsidP="009D55A3">
            <w:pPr>
              <w:suppressAutoHyphens w:val="0"/>
              <w:autoSpaceDN/>
              <w:spacing w:after="0" w:line="240" w:lineRule="auto"/>
              <w:jc w:val="left"/>
              <w:rPr>
                <w:rFonts w:cs="Calibri"/>
                <w:color w:val="000000"/>
                <w:sz w:val="20"/>
                <w:szCs w:val="24"/>
              </w:rPr>
            </w:pPr>
            <w:r>
              <w:rPr>
                <w:rFonts w:cs="Calibri"/>
                <w:color w:val="000000"/>
                <w:sz w:val="20"/>
                <w:szCs w:val="24"/>
              </w:rPr>
              <w:t>*le désherbage sur l’emprise communale</w:t>
            </w:r>
            <w:r>
              <w:rPr>
                <w:rFonts w:cs="Calibri"/>
                <w:color w:val="000000"/>
                <w:sz w:val="20"/>
                <w:szCs w:val="24"/>
              </w:rPr>
              <w:br/>
            </w:r>
            <w:r w:rsidRPr="00FD02AA">
              <w:rPr>
                <w:rFonts w:cs="Calibri"/>
                <w:color w:val="000000"/>
                <w:sz w:val="20"/>
                <w:szCs w:val="24"/>
              </w:rPr>
              <w:br/>
              <w:t>Il s’applique au kilomètre linéaire nettoyé.</w:t>
            </w:r>
            <w:r w:rsidRPr="00FD02AA">
              <w:rPr>
                <w:rFonts w:cs="Calibri"/>
                <w:color w:val="000000"/>
                <w:sz w:val="20"/>
                <w:szCs w:val="24"/>
              </w:rPr>
              <w:br/>
              <w:t>Le kilomètre linéaire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proofErr w:type="spellStart"/>
            <w:r w:rsidRPr="00FD02AA">
              <w:rPr>
                <w:rFonts w:cs="Calibri"/>
                <w:color w:val="000000"/>
                <w:sz w:val="20"/>
                <w:szCs w:val="24"/>
              </w:rPr>
              <w:t>kml</w:t>
            </w:r>
            <w:proofErr w:type="spellEnd"/>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95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401</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Distribution des poubelles 120L pour les populations</w:t>
            </w:r>
            <w:r w:rsidRPr="00FD02AA">
              <w:rPr>
                <w:rFonts w:cs="Calibri"/>
                <w:color w:val="000000"/>
                <w:sz w:val="20"/>
                <w:szCs w:val="24"/>
              </w:rPr>
              <w:br/>
              <w:t>La livraison de chaque poubelle comprend un couvercle pour fermer à fin d'éviter un certain désagrément et les roues pour faciliter le déplacement</w:t>
            </w:r>
            <w:r w:rsidRPr="00FD02AA">
              <w:rPr>
                <w:rFonts w:cs="Calibri"/>
                <w:color w:val="000000"/>
                <w:sz w:val="20"/>
                <w:szCs w:val="24"/>
              </w:rPr>
              <w:b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402</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Mise à disposition des poubelles 770 litres pour la collecte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Pr>
                <w:rFonts w:cs="Calibri"/>
                <w:b/>
                <w:bCs/>
                <w:color w:val="000000"/>
                <w:sz w:val="20"/>
                <w:szCs w:val="24"/>
              </w:rPr>
              <w:t>403</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 xml:space="preserve">Mise à disposition des poubelles 120 litres pour </w:t>
            </w:r>
            <w:r w:rsidR="00EC796E">
              <w:rPr>
                <w:rFonts w:cs="Calibri"/>
                <w:b/>
                <w:bCs/>
                <w:color w:val="000000"/>
                <w:sz w:val="20"/>
                <w:szCs w:val="24"/>
              </w:rPr>
              <w:t>le balayage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77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500</w:t>
            </w:r>
          </w:p>
        </w:tc>
        <w:tc>
          <w:tcPr>
            <w:tcW w:w="7248" w:type="dxa"/>
            <w:tcBorders>
              <w:top w:val="nil"/>
              <w:left w:val="nil"/>
              <w:bottom w:val="single" w:sz="4" w:space="0" w:color="auto"/>
              <w:right w:val="single" w:sz="4" w:space="0" w:color="auto"/>
            </w:tcBorders>
            <w:shd w:val="clear" w:color="auto" w:fill="auto"/>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Traitement des ordures ménagères dans</w:t>
            </w:r>
            <w:r>
              <w:rPr>
                <w:rFonts w:cs="Calibri"/>
                <w:b/>
                <w:bCs/>
                <w:color w:val="000000"/>
                <w:sz w:val="20"/>
                <w:szCs w:val="24"/>
              </w:rPr>
              <w:t xml:space="preserve"> le centre de traitement de </w:t>
            </w:r>
            <w:proofErr w:type="spellStart"/>
            <w:r>
              <w:rPr>
                <w:rFonts w:cs="Calibri"/>
                <w:b/>
                <w:bCs/>
                <w:color w:val="000000"/>
                <w:sz w:val="20"/>
                <w:szCs w:val="24"/>
              </w:rPr>
              <w:t>Sangmelima</w:t>
            </w:r>
            <w:proofErr w:type="spellEnd"/>
            <w:r w:rsidRPr="00FD02AA">
              <w:rPr>
                <w:rFonts w:cs="Calibri"/>
                <w:color w:val="000000"/>
                <w:sz w:val="20"/>
                <w:szCs w:val="24"/>
              </w:rPr>
              <w:br/>
              <w:t>Il comprend:</w:t>
            </w:r>
            <w:r w:rsidRPr="00FD02AA">
              <w:rPr>
                <w:rFonts w:cs="Calibri"/>
                <w:color w:val="000000"/>
                <w:sz w:val="20"/>
                <w:szCs w:val="24"/>
              </w:rPr>
              <w:br/>
            </w:r>
            <w:r w:rsidRPr="00B9663B">
              <w:rPr>
                <w:rFonts w:cs="Calibri"/>
                <w:color w:val="000000"/>
                <w:sz w:val="20"/>
                <w:szCs w:val="24"/>
              </w:rPr>
              <w:t>* l'acceptation et la pesée des ordures ménagères au centre de traitement,                                                                                                         *l' aménagement des casiers devant accueillir les ordures ménagères      *l'aménagement des voies d'accès  et quais de déversement                                                     *la construction des bassins de traitement des eaux de lixiviation,                       *l'exploitation de ces installations                                                                                                                * la mise en décharge contrôlée</w:t>
            </w:r>
            <w:r w:rsidRPr="00FD02AA">
              <w:rPr>
                <w:rFonts w:cs="Calibri"/>
                <w:color w:val="000000"/>
                <w:sz w:val="20"/>
                <w:szCs w:val="24"/>
              </w:rPr>
              <w:br/>
              <w:t>Il s’appl</w:t>
            </w:r>
            <w:r>
              <w:rPr>
                <w:rFonts w:cs="Calibri"/>
                <w:color w:val="000000"/>
                <w:sz w:val="20"/>
                <w:szCs w:val="24"/>
              </w:rPr>
              <w:t>ique à la tonne d’ordures traitée.</w:t>
            </w:r>
            <w:r>
              <w:rPr>
                <w:rFonts w:cs="Calibri"/>
                <w:color w:val="000000"/>
                <w:sz w:val="20"/>
                <w:szCs w:val="24"/>
              </w:rPr>
              <w:br/>
              <w:t>La tonne</w:t>
            </w:r>
            <w:r w:rsidRPr="00FD02AA">
              <w:rPr>
                <w:rFonts w:cs="Calibri"/>
                <w:color w:val="000000"/>
                <w:sz w:val="20"/>
                <w:szCs w:val="24"/>
              </w:rPr>
              <w:t xml:space="preserv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bl>
    <w:p w:rsidR="00187266" w:rsidRPr="00F01D81" w:rsidRDefault="00187266" w:rsidP="00187266">
      <w:pPr>
        <w:suppressAutoHyphens w:val="0"/>
        <w:spacing w:after="160" w:line="256" w:lineRule="auto"/>
        <w:rPr>
          <w:sz w:val="28"/>
          <w:szCs w:val="28"/>
        </w:rPr>
      </w:pPr>
      <w:r w:rsidRPr="00F01D81">
        <w:rPr>
          <w:sz w:val="28"/>
          <w:szCs w:val="28"/>
        </w:rPr>
        <w:br w:type="page"/>
      </w:r>
    </w:p>
    <w:p w:rsidR="00187266" w:rsidRDefault="00187266" w:rsidP="00187266">
      <w:pPr>
        <w:spacing w:after="0"/>
        <w:rPr>
          <w:b/>
          <w:sz w:val="24"/>
          <w:szCs w:val="18"/>
        </w:rPr>
      </w:pPr>
      <w:r w:rsidRPr="005120FF">
        <w:rPr>
          <w:b/>
          <w:sz w:val="24"/>
          <w:szCs w:val="18"/>
        </w:rPr>
        <w:lastRenderedPageBreak/>
        <w:t>TRANCHE CONDITIONNELLE 3 (1</w:t>
      </w:r>
      <w:r w:rsidRPr="005120FF">
        <w:rPr>
          <w:b/>
          <w:sz w:val="24"/>
          <w:szCs w:val="18"/>
          <w:vertAlign w:val="superscript"/>
        </w:rPr>
        <w:t>er</w:t>
      </w:r>
      <w:r w:rsidRPr="005120FF">
        <w:rPr>
          <w:b/>
          <w:sz w:val="24"/>
          <w:szCs w:val="18"/>
        </w:rPr>
        <w:t xml:space="preserve"> janvier 2027 – 31 décembre 2027)</w:t>
      </w:r>
    </w:p>
    <w:tbl>
      <w:tblPr>
        <w:tblW w:w="9794" w:type="dxa"/>
        <w:tblCellMar>
          <w:left w:w="70" w:type="dxa"/>
          <w:right w:w="70" w:type="dxa"/>
        </w:tblCellMar>
        <w:tblLook w:val="04A0" w:firstRow="1" w:lastRow="0" w:firstColumn="1" w:lastColumn="0" w:noHBand="0" w:noVBand="1"/>
      </w:tblPr>
      <w:tblGrid>
        <w:gridCol w:w="695"/>
        <w:gridCol w:w="7248"/>
        <w:gridCol w:w="732"/>
        <w:gridCol w:w="1119"/>
      </w:tblGrid>
      <w:tr w:rsidR="00187266" w:rsidRPr="00FD02AA" w:rsidTr="009D55A3">
        <w:trPr>
          <w:trHeight w:val="308"/>
        </w:trPr>
        <w:tc>
          <w:tcPr>
            <w:tcW w:w="69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N° Prix</w:t>
            </w:r>
          </w:p>
        </w:tc>
        <w:tc>
          <w:tcPr>
            <w:tcW w:w="724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Désignation  et prix en lettres</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Unité</w:t>
            </w:r>
          </w:p>
        </w:tc>
        <w:tc>
          <w:tcPr>
            <w:tcW w:w="1119" w:type="dxa"/>
            <w:tcBorders>
              <w:top w:val="single" w:sz="4" w:space="0" w:color="auto"/>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Prix unitaire</w:t>
            </w:r>
          </w:p>
        </w:tc>
      </w:tr>
      <w:tr w:rsidR="00187266" w:rsidRPr="00FD02AA" w:rsidTr="009D55A3">
        <w:trPr>
          <w:trHeight w:val="317"/>
        </w:trPr>
        <w:tc>
          <w:tcPr>
            <w:tcW w:w="695"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248"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1119" w:type="dxa"/>
            <w:tcBorders>
              <w:top w:val="nil"/>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 CFA HTVA)</w:t>
            </w:r>
          </w:p>
        </w:tc>
      </w:tr>
      <w:tr w:rsidR="00187266" w:rsidRPr="00FD02AA" w:rsidTr="009D55A3">
        <w:trPr>
          <w:trHeight w:val="263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100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Installation de la base de l'entreprise et divers</w:t>
            </w:r>
            <w:r w:rsidRPr="00FD02AA">
              <w:rPr>
                <w:rFonts w:cs="Calibri"/>
                <w:color w:val="000000"/>
                <w:sz w:val="20"/>
                <w:szCs w:val="24"/>
              </w:rPr>
              <w:br/>
              <w:t xml:space="preserve"> il comprend : </w:t>
            </w:r>
            <w:r w:rsidRPr="00FD02AA">
              <w:rPr>
                <w:rFonts w:cs="Calibri"/>
                <w:color w:val="000000"/>
                <w:sz w:val="20"/>
                <w:szCs w:val="24"/>
              </w:rPr>
              <w:br/>
              <w:t>* l'amenée et repli  du matériel et des installations de la base logistique,                      *l'élaboration d'un plan d'action,</w:t>
            </w:r>
            <w:r w:rsidRPr="00FD02AA">
              <w:rPr>
                <w:rFonts w:cs="Calibri"/>
                <w:color w:val="000000"/>
                <w:sz w:val="20"/>
                <w:szCs w:val="24"/>
              </w:rPr>
              <w:br/>
              <w:t>* l'aménagement des aires de stockage et d'entretien du matériel</w:t>
            </w:r>
            <w:r w:rsidRPr="00FD02AA">
              <w:rPr>
                <w:rFonts w:cs="Calibri"/>
                <w:color w:val="000000"/>
                <w:sz w:val="20"/>
                <w:szCs w:val="24"/>
              </w:rPr>
              <w:br/>
              <w:t xml:space="preserve">* l'alimentation en eau et en électricité ,   </w:t>
            </w:r>
            <w:r w:rsidRPr="00FD02AA">
              <w:rPr>
                <w:rFonts w:cs="Calibri"/>
                <w:color w:val="000000"/>
                <w:sz w:val="20"/>
                <w:szCs w:val="24"/>
              </w:rPr>
              <w:br/>
              <w:t xml:space="preserve">* Suivi du PGES                                                                               </w:t>
            </w:r>
            <w:r w:rsidRPr="00FD02AA">
              <w:rPr>
                <w:rFonts w:cs="Calibri"/>
                <w:color w:val="000000"/>
                <w:sz w:val="20"/>
                <w:szCs w:val="24"/>
              </w:rPr>
              <w:br/>
              <w:t xml:space="preserve">* l'évacuation des eaux usées par fosses septiques </w:t>
            </w:r>
            <w:r w:rsidRPr="00FD02AA">
              <w:rPr>
                <w:rFonts w:cs="Calibri"/>
                <w:color w:val="000000"/>
                <w:sz w:val="20"/>
                <w:szCs w:val="24"/>
              </w:rPr>
              <w:br/>
              <w:t xml:space="preserve"> * et toutes suggestions,</w:t>
            </w:r>
            <w:r w:rsidRPr="00FD02AA">
              <w:rPr>
                <w:rFonts w:cs="Calibri"/>
                <w:color w:val="000000"/>
                <w:sz w:val="20"/>
                <w:szCs w:val="24"/>
              </w:rPr>
              <w:br/>
              <w:t>il est payé de la manière suivante : jusqu'à concurrence de 80% lorsque tous les matériels nécessaires pour une bonne exécution des prestations (camions et engins de génie civil ) sont sur place et en état de fonctionnement ), le solde soit 20% après recette des prestations,</w:t>
            </w:r>
            <w:r w:rsidRPr="00FD02AA">
              <w:rPr>
                <w:rFonts w:cs="Calibri"/>
                <w:color w:val="000000"/>
                <w:sz w:val="20"/>
                <w:szCs w:val="24"/>
              </w:rPr>
              <w:br/>
              <w:t>le forfait à _________________________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FFT</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40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200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 xml:space="preserve">Collecte et transport des déchets jusqu'au lieu de traitement </w:t>
            </w:r>
            <w:r w:rsidRPr="00FD02AA">
              <w:rPr>
                <w:rFonts w:cs="Calibri"/>
                <w:color w:val="000000"/>
                <w:sz w:val="20"/>
                <w:szCs w:val="24"/>
              </w:rPr>
              <w:br/>
              <w:t xml:space="preserve">il comprend la  fourniture et la pose du matériel de collecte, le ramassage des ordures au point de collecte avec le matériel approprié, le transport de ces déchets jusqu'au centre de traitement </w:t>
            </w:r>
            <w:r w:rsidRPr="00FD02AA">
              <w:rPr>
                <w:rFonts w:cs="Calibri"/>
                <w:color w:val="000000"/>
                <w:sz w:val="20"/>
                <w:szCs w:val="24"/>
              </w:rPr>
              <w:br/>
              <w:t xml:space="preserve">il s'applique à la tonne d'ordures collectées et mesurée à la décharge de </w:t>
            </w:r>
            <w:proofErr w:type="spellStart"/>
            <w:r w:rsidRPr="00FD02AA">
              <w:rPr>
                <w:rFonts w:cs="Calibri"/>
                <w:color w:val="000000"/>
                <w:sz w:val="20"/>
                <w:szCs w:val="24"/>
              </w:rPr>
              <w:t>Sangmelima</w:t>
            </w:r>
            <w:proofErr w:type="spellEnd"/>
            <w:r w:rsidRPr="00FD02AA">
              <w:rPr>
                <w:rFonts w:cs="Calibri"/>
                <w:color w:val="000000"/>
                <w:sz w:val="20"/>
                <w:szCs w:val="24"/>
              </w:rPr>
              <w:br/>
              <w:t>La tonne à 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color w:val="000000"/>
                <w:sz w:val="20"/>
                <w:szCs w:val="24"/>
              </w:rPr>
              <w:t> </w:t>
            </w:r>
          </w:p>
        </w:tc>
      </w:tr>
      <w:tr w:rsidR="00187266" w:rsidRPr="00FD02AA" w:rsidTr="009D55A3">
        <w:trPr>
          <w:trHeight w:val="175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300</w:t>
            </w:r>
          </w:p>
        </w:tc>
        <w:tc>
          <w:tcPr>
            <w:tcW w:w="7248" w:type="dxa"/>
            <w:tcBorders>
              <w:top w:val="nil"/>
              <w:left w:val="nil"/>
              <w:bottom w:val="single" w:sz="4" w:space="0" w:color="auto"/>
              <w:right w:val="single" w:sz="4" w:space="0" w:color="auto"/>
            </w:tcBorders>
            <w:shd w:val="clear" w:color="auto" w:fill="auto"/>
            <w:vAlign w:val="bottom"/>
            <w:hideMark/>
          </w:tcPr>
          <w:p w:rsidR="00187266"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Nettoiement</w:t>
            </w:r>
            <w:r w:rsidRPr="00FD02AA">
              <w:rPr>
                <w:rFonts w:cs="Calibri"/>
                <w:color w:val="000000"/>
                <w:sz w:val="20"/>
                <w:szCs w:val="24"/>
              </w:rPr>
              <w:br/>
              <w:t>Il comprend:</w:t>
            </w:r>
            <w:r w:rsidRPr="00FD02AA">
              <w:rPr>
                <w:rFonts w:cs="Calibri"/>
                <w:color w:val="000000"/>
                <w:sz w:val="20"/>
                <w:szCs w:val="24"/>
              </w:rPr>
              <w:br/>
              <w:t>*le balayage des rues , pla</w:t>
            </w:r>
            <w:r>
              <w:rPr>
                <w:rFonts w:cs="Calibri"/>
                <w:color w:val="000000"/>
                <w:sz w:val="20"/>
                <w:szCs w:val="24"/>
              </w:rPr>
              <w:t>ces publiques, gares routières, voies attenantes aux</w:t>
            </w:r>
            <w:r w:rsidRPr="00FD02AA">
              <w:rPr>
                <w:rFonts w:cs="Calibri"/>
                <w:color w:val="000000"/>
                <w:sz w:val="20"/>
                <w:szCs w:val="24"/>
              </w:rPr>
              <w:t xml:space="preserve"> marchés</w:t>
            </w:r>
            <w:r>
              <w:rPr>
                <w:rFonts w:cs="Calibri"/>
                <w:color w:val="000000"/>
                <w:sz w:val="20"/>
                <w:szCs w:val="24"/>
              </w:rPr>
              <w:t xml:space="preserve"> et autres places publiques</w:t>
            </w:r>
            <w:r w:rsidRPr="00FD02AA">
              <w:rPr>
                <w:rFonts w:cs="Calibri"/>
                <w:color w:val="000000"/>
                <w:sz w:val="20"/>
                <w:szCs w:val="24"/>
              </w:rPr>
              <w:t xml:space="preserve"> de la ville </w:t>
            </w:r>
          </w:p>
          <w:p w:rsidR="00187266" w:rsidRPr="00FD02AA" w:rsidRDefault="00187266" w:rsidP="009D55A3">
            <w:pPr>
              <w:suppressAutoHyphens w:val="0"/>
              <w:autoSpaceDN/>
              <w:spacing w:after="0" w:line="240" w:lineRule="auto"/>
              <w:jc w:val="left"/>
              <w:rPr>
                <w:rFonts w:cs="Calibri"/>
                <w:color w:val="000000"/>
                <w:sz w:val="20"/>
                <w:szCs w:val="24"/>
              </w:rPr>
            </w:pPr>
            <w:r>
              <w:rPr>
                <w:rFonts w:cs="Calibri"/>
                <w:color w:val="000000"/>
                <w:sz w:val="20"/>
                <w:szCs w:val="24"/>
              </w:rPr>
              <w:t>*le désherbage sur l’emprise communale</w:t>
            </w:r>
            <w:r>
              <w:rPr>
                <w:rFonts w:cs="Calibri"/>
                <w:color w:val="000000"/>
                <w:sz w:val="20"/>
                <w:szCs w:val="24"/>
              </w:rPr>
              <w:br/>
            </w:r>
            <w:r w:rsidRPr="00FD02AA">
              <w:rPr>
                <w:rFonts w:cs="Calibri"/>
                <w:color w:val="000000"/>
                <w:sz w:val="20"/>
                <w:szCs w:val="24"/>
              </w:rPr>
              <w:br/>
              <w:t>Il s’applique au kilomètre linéaire nettoyé.</w:t>
            </w:r>
            <w:r w:rsidRPr="00FD02AA">
              <w:rPr>
                <w:rFonts w:cs="Calibri"/>
                <w:color w:val="000000"/>
                <w:sz w:val="20"/>
                <w:szCs w:val="24"/>
              </w:rPr>
              <w:br/>
              <w:t>Le kilomètre linéaire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proofErr w:type="spellStart"/>
            <w:r w:rsidRPr="00FD02AA">
              <w:rPr>
                <w:rFonts w:cs="Calibri"/>
                <w:color w:val="000000"/>
                <w:sz w:val="20"/>
                <w:szCs w:val="24"/>
              </w:rPr>
              <w:t>kml</w:t>
            </w:r>
            <w:proofErr w:type="spellEnd"/>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95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401</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Distribution des poubelles 120L pour les populations</w:t>
            </w:r>
            <w:r w:rsidRPr="00FD02AA">
              <w:rPr>
                <w:rFonts w:cs="Calibri"/>
                <w:color w:val="000000"/>
                <w:sz w:val="20"/>
                <w:szCs w:val="24"/>
              </w:rPr>
              <w:br/>
              <w:t>La livraison de chaque poubelle comprend un couvercle pour fermer à fin d'éviter un certain désagrément et les roues pour faciliter le déplacement</w:t>
            </w:r>
            <w:r w:rsidRPr="00FD02AA">
              <w:rPr>
                <w:rFonts w:cs="Calibri"/>
                <w:color w:val="000000"/>
                <w:sz w:val="20"/>
                <w:szCs w:val="24"/>
              </w:rPr>
              <w:b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402</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Mise à disposition des poubelles 770 litres pour la collecte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Pr>
                <w:rFonts w:cs="Calibri"/>
                <w:b/>
                <w:bCs/>
                <w:color w:val="000000"/>
                <w:sz w:val="20"/>
                <w:szCs w:val="24"/>
              </w:rPr>
              <w:t>403</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 xml:space="preserve">Mise à disposition des poubelles 120 litres pour </w:t>
            </w:r>
            <w:r w:rsidR="00EC796E">
              <w:rPr>
                <w:rFonts w:cs="Calibri"/>
                <w:b/>
                <w:bCs/>
                <w:color w:val="000000"/>
                <w:sz w:val="20"/>
                <w:szCs w:val="24"/>
              </w:rPr>
              <w:t>le balayage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77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500</w:t>
            </w:r>
          </w:p>
        </w:tc>
        <w:tc>
          <w:tcPr>
            <w:tcW w:w="7248" w:type="dxa"/>
            <w:tcBorders>
              <w:top w:val="nil"/>
              <w:left w:val="nil"/>
              <w:bottom w:val="single" w:sz="4" w:space="0" w:color="auto"/>
              <w:right w:val="single" w:sz="4" w:space="0" w:color="auto"/>
            </w:tcBorders>
            <w:shd w:val="clear" w:color="auto" w:fill="auto"/>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Traitement des ordures ménagères dans</w:t>
            </w:r>
            <w:r>
              <w:rPr>
                <w:rFonts w:cs="Calibri"/>
                <w:b/>
                <w:bCs/>
                <w:color w:val="000000"/>
                <w:sz w:val="20"/>
                <w:szCs w:val="24"/>
              </w:rPr>
              <w:t xml:space="preserve"> le centre de traitement de </w:t>
            </w:r>
            <w:proofErr w:type="spellStart"/>
            <w:r>
              <w:rPr>
                <w:rFonts w:cs="Calibri"/>
                <w:b/>
                <w:bCs/>
                <w:color w:val="000000"/>
                <w:sz w:val="20"/>
                <w:szCs w:val="24"/>
              </w:rPr>
              <w:t>Sangmelima</w:t>
            </w:r>
            <w:proofErr w:type="spellEnd"/>
            <w:r w:rsidRPr="00FD02AA">
              <w:rPr>
                <w:rFonts w:cs="Calibri"/>
                <w:color w:val="000000"/>
                <w:sz w:val="20"/>
                <w:szCs w:val="24"/>
              </w:rPr>
              <w:br/>
              <w:t>Il comprend:</w:t>
            </w:r>
            <w:r w:rsidRPr="00FD02AA">
              <w:rPr>
                <w:rFonts w:cs="Calibri"/>
                <w:color w:val="000000"/>
                <w:sz w:val="20"/>
                <w:szCs w:val="24"/>
              </w:rPr>
              <w:br/>
            </w:r>
            <w:r w:rsidRPr="00B9663B">
              <w:rPr>
                <w:rFonts w:cs="Calibri"/>
                <w:color w:val="000000"/>
                <w:sz w:val="20"/>
                <w:szCs w:val="24"/>
              </w:rPr>
              <w:t>* l'acceptation et la pesée des ordures ménagères au centre de traitement,                                                                                                         *l' aménagement des casiers devant accueillir les ordures ménagères      *l'aménagement des voies d'accès  et quais de déversement                                                     *la construction des bassins de traitement des eaux de lixiviation,                       *l'exploitation de ces installations                                                                                                                * la mise en décharge contrôlée</w:t>
            </w:r>
            <w:r w:rsidRPr="00FD02AA">
              <w:rPr>
                <w:rFonts w:cs="Calibri"/>
                <w:color w:val="000000"/>
                <w:sz w:val="20"/>
                <w:szCs w:val="24"/>
              </w:rPr>
              <w:br/>
              <w:t>Il s’appl</w:t>
            </w:r>
            <w:r>
              <w:rPr>
                <w:rFonts w:cs="Calibri"/>
                <w:color w:val="000000"/>
                <w:sz w:val="20"/>
                <w:szCs w:val="24"/>
              </w:rPr>
              <w:t>ique à la tonne d’ordures traitée.</w:t>
            </w:r>
            <w:r>
              <w:rPr>
                <w:rFonts w:cs="Calibri"/>
                <w:color w:val="000000"/>
                <w:sz w:val="20"/>
                <w:szCs w:val="24"/>
              </w:rPr>
              <w:br/>
              <w:t>La tonne</w:t>
            </w:r>
            <w:r w:rsidRPr="00FD02AA">
              <w:rPr>
                <w:rFonts w:cs="Calibri"/>
                <w:color w:val="000000"/>
                <w:sz w:val="20"/>
                <w:szCs w:val="24"/>
              </w:rPr>
              <w:t xml:space="preserv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bl>
    <w:p w:rsidR="00187266" w:rsidRPr="00F01D81" w:rsidRDefault="00187266" w:rsidP="00187266">
      <w:pPr>
        <w:suppressAutoHyphens w:val="0"/>
        <w:spacing w:after="160" w:line="256" w:lineRule="auto"/>
        <w:rPr>
          <w:sz w:val="28"/>
          <w:szCs w:val="28"/>
        </w:rPr>
      </w:pPr>
      <w:r w:rsidRPr="00F01D81">
        <w:rPr>
          <w:sz w:val="28"/>
          <w:szCs w:val="28"/>
        </w:rPr>
        <w:br w:type="page"/>
      </w:r>
    </w:p>
    <w:p w:rsidR="00187266" w:rsidRDefault="00187266" w:rsidP="00187266">
      <w:pPr>
        <w:spacing w:after="0"/>
        <w:rPr>
          <w:b/>
          <w:sz w:val="24"/>
          <w:szCs w:val="18"/>
        </w:rPr>
      </w:pPr>
      <w:r w:rsidRPr="005120FF">
        <w:rPr>
          <w:b/>
          <w:sz w:val="24"/>
          <w:szCs w:val="18"/>
        </w:rPr>
        <w:lastRenderedPageBreak/>
        <w:t>TRANCHE CONDITIONNELLE 4 (1</w:t>
      </w:r>
      <w:r w:rsidRPr="005120FF">
        <w:rPr>
          <w:b/>
          <w:sz w:val="24"/>
          <w:szCs w:val="18"/>
          <w:vertAlign w:val="superscript"/>
        </w:rPr>
        <w:t>er</w:t>
      </w:r>
      <w:r w:rsidRPr="005120FF">
        <w:rPr>
          <w:b/>
          <w:sz w:val="24"/>
          <w:szCs w:val="18"/>
        </w:rPr>
        <w:t xml:space="preserve"> janvier 2028 – 31 décembre 2028)</w:t>
      </w:r>
    </w:p>
    <w:tbl>
      <w:tblPr>
        <w:tblW w:w="9794" w:type="dxa"/>
        <w:tblCellMar>
          <w:left w:w="70" w:type="dxa"/>
          <w:right w:w="70" w:type="dxa"/>
        </w:tblCellMar>
        <w:tblLook w:val="04A0" w:firstRow="1" w:lastRow="0" w:firstColumn="1" w:lastColumn="0" w:noHBand="0" w:noVBand="1"/>
      </w:tblPr>
      <w:tblGrid>
        <w:gridCol w:w="695"/>
        <w:gridCol w:w="7248"/>
        <w:gridCol w:w="732"/>
        <w:gridCol w:w="1119"/>
      </w:tblGrid>
      <w:tr w:rsidR="00187266" w:rsidRPr="00FD02AA" w:rsidTr="009D55A3">
        <w:trPr>
          <w:trHeight w:val="308"/>
        </w:trPr>
        <w:tc>
          <w:tcPr>
            <w:tcW w:w="69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N° Prix</w:t>
            </w:r>
          </w:p>
        </w:tc>
        <w:tc>
          <w:tcPr>
            <w:tcW w:w="724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Désignation  et prix en lettres</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Unité</w:t>
            </w:r>
          </w:p>
        </w:tc>
        <w:tc>
          <w:tcPr>
            <w:tcW w:w="1119" w:type="dxa"/>
            <w:tcBorders>
              <w:top w:val="single" w:sz="4" w:space="0" w:color="auto"/>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Prix unitaire</w:t>
            </w:r>
          </w:p>
        </w:tc>
      </w:tr>
      <w:tr w:rsidR="00187266" w:rsidRPr="00FD02AA" w:rsidTr="009D55A3">
        <w:trPr>
          <w:trHeight w:val="317"/>
        </w:trPr>
        <w:tc>
          <w:tcPr>
            <w:tcW w:w="695"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248"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1119" w:type="dxa"/>
            <w:tcBorders>
              <w:top w:val="nil"/>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 CFA HTVA)</w:t>
            </w:r>
          </w:p>
        </w:tc>
      </w:tr>
      <w:tr w:rsidR="00187266" w:rsidRPr="00FD02AA" w:rsidTr="009D55A3">
        <w:trPr>
          <w:trHeight w:val="263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100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Installation de la base de l'entreprise et divers</w:t>
            </w:r>
            <w:r w:rsidRPr="00FD02AA">
              <w:rPr>
                <w:rFonts w:cs="Calibri"/>
                <w:color w:val="000000"/>
                <w:sz w:val="20"/>
                <w:szCs w:val="24"/>
              </w:rPr>
              <w:br/>
              <w:t xml:space="preserve"> il comprend : </w:t>
            </w:r>
            <w:r w:rsidRPr="00FD02AA">
              <w:rPr>
                <w:rFonts w:cs="Calibri"/>
                <w:color w:val="000000"/>
                <w:sz w:val="20"/>
                <w:szCs w:val="24"/>
              </w:rPr>
              <w:br/>
              <w:t>* l'amenée et repli  du matériel et des installations de la base logistique,                      *l'élaboration d'un plan d'action,</w:t>
            </w:r>
            <w:r w:rsidRPr="00FD02AA">
              <w:rPr>
                <w:rFonts w:cs="Calibri"/>
                <w:color w:val="000000"/>
                <w:sz w:val="20"/>
                <w:szCs w:val="24"/>
              </w:rPr>
              <w:br/>
              <w:t>* l'aménagement des aires de stockage et d'entretien du matériel</w:t>
            </w:r>
            <w:r w:rsidRPr="00FD02AA">
              <w:rPr>
                <w:rFonts w:cs="Calibri"/>
                <w:color w:val="000000"/>
                <w:sz w:val="20"/>
                <w:szCs w:val="24"/>
              </w:rPr>
              <w:br/>
              <w:t xml:space="preserve">* l'alimentation en eau et en électricité ,   </w:t>
            </w:r>
            <w:r w:rsidRPr="00FD02AA">
              <w:rPr>
                <w:rFonts w:cs="Calibri"/>
                <w:color w:val="000000"/>
                <w:sz w:val="20"/>
                <w:szCs w:val="24"/>
              </w:rPr>
              <w:br/>
              <w:t xml:space="preserve">* Suivi du PGES                                                                               </w:t>
            </w:r>
            <w:r w:rsidRPr="00FD02AA">
              <w:rPr>
                <w:rFonts w:cs="Calibri"/>
                <w:color w:val="000000"/>
                <w:sz w:val="20"/>
                <w:szCs w:val="24"/>
              </w:rPr>
              <w:br/>
              <w:t xml:space="preserve">* l'évacuation des eaux usées par fosses septiques </w:t>
            </w:r>
            <w:r w:rsidRPr="00FD02AA">
              <w:rPr>
                <w:rFonts w:cs="Calibri"/>
                <w:color w:val="000000"/>
                <w:sz w:val="20"/>
                <w:szCs w:val="24"/>
              </w:rPr>
              <w:br/>
              <w:t xml:space="preserve"> * et toutes suggestions,</w:t>
            </w:r>
            <w:r w:rsidRPr="00FD02AA">
              <w:rPr>
                <w:rFonts w:cs="Calibri"/>
                <w:color w:val="000000"/>
                <w:sz w:val="20"/>
                <w:szCs w:val="24"/>
              </w:rPr>
              <w:br/>
              <w:t>il est payé de la manière suivante : jusqu'à concurrence de 80% lorsque tous les matériels nécessaires pour une bonne exécution des prestations (camions et engins de génie civil ) sont sur place et en état de fonctionnement ), le solde soit 20% après recette des prestations,</w:t>
            </w:r>
            <w:r w:rsidRPr="00FD02AA">
              <w:rPr>
                <w:rFonts w:cs="Calibri"/>
                <w:color w:val="000000"/>
                <w:sz w:val="20"/>
                <w:szCs w:val="24"/>
              </w:rPr>
              <w:br/>
              <w:t>le forfait à _________________________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FFT</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40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200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 xml:space="preserve">Collecte et transport des déchets jusqu'au lieu de traitement </w:t>
            </w:r>
            <w:r w:rsidRPr="00FD02AA">
              <w:rPr>
                <w:rFonts w:cs="Calibri"/>
                <w:color w:val="000000"/>
                <w:sz w:val="20"/>
                <w:szCs w:val="24"/>
              </w:rPr>
              <w:br/>
              <w:t xml:space="preserve">il comprend la  fourniture et la pose du matériel de collecte, le ramassage des ordures au point de collecte avec le matériel approprié, le transport de ces déchets jusqu'au centre de traitement </w:t>
            </w:r>
            <w:r w:rsidRPr="00FD02AA">
              <w:rPr>
                <w:rFonts w:cs="Calibri"/>
                <w:color w:val="000000"/>
                <w:sz w:val="20"/>
                <w:szCs w:val="24"/>
              </w:rPr>
              <w:br/>
              <w:t xml:space="preserve">il s'applique à la tonne d'ordures collectées et mesurée à la décharge de </w:t>
            </w:r>
            <w:proofErr w:type="spellStart"/>
            <w:r w:rsidRPr="00FD02AA">
              <w:rPr>
                <w:rFonts w:cs="Calibri"/>
                <w:color w:val="000000"/>
                <w:sz w:val="20"/>
                <w:szCs w:val="24"/>
              </w:rPr>
              <w:t>Sangmelima</w:t>
            </w:r>
            <w:proofErr w:type="spellEnd"/>
            <w:r w:rsidRPr="00FD02AA">
              <w:rPr>
                <w:rFonts w:cs="Calibri"/>
                <w:color w:val="000000"/>
                <w:sz w:val="20"/>
                <w:szCs w:val="24"/>
              </w:rPr>
              <w:br/>
              <w:t>La tonne à 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color w:val="000000"/>
                <w:sz w:val="20"/>
                <w:szCs w:val="24"/>
              </w:rPr>
              <w:t> </w:t>
            </w:r>
          </w:p>
        </w:tc>
      </w:tr>
      <w:tr w:rsidR="00187266" w:rsidRPr="00FD02AA" w:rsidTr="009D55A3">
        <w:trPr>
          <w:trHeight w:val="175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300</w:t>
            </w:r>
          </w:p>
        </w:tc>
        <w:tc>
          <w:tcPr>
            <w:tcW w:w="7248" w:type="dxa"/>
            <w:tcBorders>
              <w:top w:val="nil"/>
              <w:left w:val="nil"/>
              <w:bottom w:val="single" w:sz="4" w:space="0" w:color="auto"/>
              <w:right w:val="single" w:sz="4" w:space="0" w:color="auto"/>
            </w:tcBorders>
            <w:shd w:val="clear" w:color="auto" w:fill="auto"/>
            <w:vAlign w:val="bottom"/>
            <w:hideMark/>
          </w:tcPr>
          <w:p w:rsidR="00187266"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Nettoiement</w:t>
            </w:r>
            <w:r w:rsidRPr="00FD02AA">
              <w:rPr>
                <w:rFonts w:cs="Calibri"/>
                <w:color w:val="000000"/>
                <w:sz w:val="20"/>
                <w:szCs w:val="24"/>
              </w:rPr>
              <w:br/>
              <w:t>Il comprend:</w:t>
            </w:r>
            <w:r w:rsidRPr="00FD02AA">
              <w:rPr>
                <w:rFonts w:cs="Calibri"/>
                <w:color w:val="000000"/>
                <w:sz w:val="20"/>
                <w:szCs w:val="24"/>
              </w:rPr>
              <w:br/>
              <w:t>*le balayage des rues , pla</w:t>
            </w:r>
            <w:r>
              <w:rPr>
                <w:rFonts w:cs="Calibri"/>
                <w:color w:val="000000"/>
                <w:sz w:val="20"/>
                <w:szCs w:val="24"/>
              </w:rPr>
              <w:t>ces publiques, gares routières, voies attenantes aux</w:t>
            </w:r>
            <w:r w:rsidRPr="00FD02AA">
              <w:rPr>
                <w:rFonts w:cs="Calibri"/>
                <w:color w:val="000000"/>
                <w:sz w:val="20"/>
                <w:szCs w:val="24"/>
              </w:rPr>
              <w:t xml:space="preserve"> marchés</w:t>
            </w:r>
            <w:r>
              <w:rPr>
                <w:rFonts w:cs="Calibri"/>
                <w:color w:val="000000"/>
                <w:sz w:val="20"/>
                <w:szCs w:val="24"/>
              </w:rPr>
              <w:t xml:space="preserve"> et autres places publiques</w:t>
            </w:r>
            <w:r w:rsidRPr="00FD02AA">
              <w:rPr>
                <w:rFonts w:cs="Calibri"/>
                <w:color w:val="000000"/>
                <w:sz w:val="20"/>
                <w:szCs w:val="24"/>
              </w:rPr>
              <w:t xml:space="preserve"> de la ville </w:t>
            </w:r>
          </w:p>
          <w:p w:rsidR="00187266" w:rsidRPr="00FD02AA" w:rsidRDefault="00187266" w:rsidP="009D55A3">
            <w:pPr>
              <w:suppressAutoHyphens w:val="0"/>
              <w:autoSpaceDN/>
              <w:spacing w:after="0" w:line="240" w:lineRule="auto"/>
              <w:jc w:val="left"/>
              <w:rPr>
                <w:rFonts w:cs="Calibri"/>
                <w:color w:val="000000"/>
                <w:sz w:val="20"/>
                <w:szCs w:val="24"/>
              </w:rPr>
            </w:pPr>
            <w:r>
              <w:rPr>
                <w:rFonts w:cs="Calibri"/>
                <w:color w:val="000000"/>
                <w:sz w:val="20"/>
                <w:szCs w:val="24"/>
              </w:rPr>
              <w:t>*le désherbage sur l’emprise communale</w:t>
            </w:r>
            <w:r>
              <w:rPr>
                <w:rFonts w:cs="Calibri"/>
                <w:color w:val="000000"/>
                <w:sz w:val="20"/>
                <w:szCs w:val="24"/>
              </w:rPr>
              <w:br/>
            </w:r>
            <w:r w:rsidRPr="00FD02AA">
              <w:rPr>
                <w:rFonts w:cs="Calibri"/>
                <w:color w:val="000000"/>
                <w:sz w:val="20"/>
                <w:szCs w:val="24"/>
              </w:rPr>
              <w:br/>
              <w:t>Il s’applique au kilomètre linéaire nettoyé.</w:t>
            </w:r>
            <w:r w:rsidRPr="00FD02AA">
              <w:rPr>
                <w:rFonts w:cs="Calibri"/>
                <w:color w:val="000000"/>
                <w:sz w:val="20"/>
                <w:szCs w:val="24"/>
              </w:rPr>
              <w:br/>
              <w:t>Le kilomètre linéaire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proofErr w:type="spellStart"/>
            <w:r w:rsidRPr="00FD02AA">
              <w:rPr>
                <w:rFonts w:cs="Calibri"/>
                <w:color w:val="000000"/>
                <w:sz w:val="20"/>
                <w:szCs w:val="24"/>
              </w:rPr>
              <w:t>kml</w:t>
            </w:r>
            <w:proofErr w:type="spellEnd"/>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95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401</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Distribution des poubelles 120L pour les populations</w:t>
            </w:r>
            <w:r w:rsidRPr="00FD02AA">
              <w:rPr>
                <w:rFonts w:cs="Calibri"/>
                <w:color w:val="000000"/>
                <w:sz w:val="20"/>
                <w:szCs w:val="24"/>
              </w:rPr>
              <w:br/>
              <w:t>La livraison de chaque poubelle comprend un couvercle pour fermer à fin d'éviter un certain désagrément et les roues pour faciliter le déplacement</w:t>
            </w:r>
            <w:r w:rsidRPr="00FD02AA">
              <w:rPr>
                <w:rFonts w:cs="Calibri"/>
                <w:color w:val="000000"/>
                <w:sz w:val="20"/>
                <w:szCs w:val="24"/>
              </w:rPr>
              <w:b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402</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Mise à disposition des poubelles 770 litres pour la collecte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Pr>
                <w:rFonts w:cs="Calibri"/>
                <w:b/>
                <w:bCs/>
                <w:color w:val="000000"/>
                <w:sz w:val="20"/>
                <w:szCs w:val="24"/>
              </w:rPr>
              <w:t>403</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 xml:space="preserve">Mise à disposition des poubelles 120 litres pour </w:t>
            </w:r>
            <w:r w:rsidR="00EC796E">
              <w:rPr>
                <w:rFonts w:cs="Calibri"/>
                <w:b/>
                <w:bCs/>
                <w:color w:val="000000"/>
                <w:sz w:val="20"/>
                <w:szCs w:val="24"/>
              </w:rPr>
              <w:t>le balayage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77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500</w:t>
            </w:r>
          </w:p>
        </w:tc>
        <w:tc>
          <w:tcPr>
            <w:tcW w:w="7248" w:type="dxa"/>
            <w:tcBorders>
              <w:top w:val="nil"/>
              <w:left w:val="nil"/>
              <w:bottom w:val="single" w:sz="4" w:space="0" w:color="auto"/>
              <w:right w:val="single" w:sz="4" w:space="0" w:color="auto"/>
            </w:tcBorders>
            <w:shd w:val="clear" w:color="auto" w:fill="auto"/>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Traitement des ordures ménagères dans</w:t>
            </w:r>
            <w:r>
              <w:rPr>
                <w:rFonts w:cs="Calibri"/>
                <w:b/>
                <w:bCs/>
                <w:color w:val="000000"/>
                <w:sz w:val="20"/>
                <w:szCs w:val="24"/>
              </w:rPr>
              <w:t xml:space="preserve"> le centre de traitement de </w:t>
            </w:r>
            <w:proofErr w:type="spellStart"/>
            <w:r>
              <w:rPr>
                <w:rFonts w:cs="Calibri"/>
                <w:b/>
                <w:bCs/>
                <w:color w:val="000000"/>
                <w:sz w:val="20"/>
                <w:szCs w:val="24"/>
              </w:rPr>
              <w:t>Sangmelima</w:t>
            </w:r>
            <w:proofErr w:type="spellEnd"/>
            <w:r w:rsidRPr="00FD02AA">
              <w:rPr>
                <w:rFonts w:cs="Calibri"/>
                <w:color w:val="000000"/>
                <w:sz w:val="20"/>
                <w:szCs w:val="24"/>
              </w:rPr>
              <w:br/>
              <w:t>Il comprend:</w:t>
            </w:r>
            <w:r w:rsidRPr="00FD02AA">
              <w:rPr>
                <w:rFonts w:cs="Calibri"/>
                <w:color w:val="000000"/>
                <w:sz w:val="20"/>
                <w:szCs w:val="24"/>
              </w:rPr>
              <w:br/>
            </w:r>
            <w:r w:rsidRPr="00B9663B">
              <w:rPr>
                <w:rFonts w:cs="Calibri"/>
                <w:color w:val="000000"/>
                <w:sz w:val="20"/>
                <w:szCs w:val="24"/>
              </w:rPr>
              <w:t>* l'acceptation et la pesée des ordures ménagères au centre de traitement,                                                                                                         *l' aménagement des casiers devant accueillir les ordures ménagères      *l'aménagement des voies d'accès  et quais de déversement                                                     *la construction des bassins de traitement des eaux de lixiviation,                       *l'exploitation de ces installations                                                                                                                * la mise en décharge contrôlée</w:t>
            </w:r>
            <w:r w:rsidRPr="00FD02AA">
              <w:rPr>
                <w:rFonts w:cs="Calibri"/>
                <w:color w:val="000000"/>
                <w:sz w:val="20"/>
                <w:szCs w:val="24"/>
              </w:rPr>
              <w:br/>
              <w:t>Il s’appl</w:t>
            </w:r>
            <w:r>
              <w:rPr>
                <w:rFonts w:cs="Calibri"/>
                <w:color w:val="000000"/>
                <w:sz w:val="20"/>
                <w:szCs w:val="24"/>
              </w:rPr>
              <w:t>ique à la tonne d’ordures traitée.</w:t>
            </w:r>
            <w:r>
              <w:rPr>
                <w:rFonts w:cs="Calibri"/>
                <w:color w:val="000000"/>
                <w:sz w:val="20"/>
                <w:szCs w:val="24"/>
              </w:rPr>
              <w:br/>
              <w:t>La tonne</w:t>
            </w:r>
            <w:r w:rsidRPr="00FD02AA">
              <w:rPr>
                <w:rFonts w:cs="Calibri"/>
                <w:color w:val="000000"/>
                <w:sz w:val="20"/>
                <w:szCs w:val="24"/>
              </w:rPr>
              <w:t xml:space="preserv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bl>
    <w:p w:rsidR="00187266" w:rsidRPr="00F01D81" w:rsidRDefault="00187266" w:rsidP="00187266">
      <w:pPr>
        <w:suppressAutoHyphens w:val="0"/>
        <w:spacing w:after="160" w:line="256" w:lineRule="auto"/>
        <w:rPr>
          <w:sz w:val="28"/>
          <w:szCs w:val="28"/>
        </w:rPr>
      </w:pPr>
      <w:r w:rsidRPr="00F01D81">
        <w:rPr>
          <w:sz w:val="28"/>
          <w:szCs w:val="28"/>
        </w:rPr>
        <w:br w:type="page"/>
      </w:r>
    </w:p>
    <w:p w:rsidR="00187266" w:rsidRDefault="00187266" w:rsidP="00187266">
      <w:pPr>
        <w:spacing w:after="0"/>
        <w:rPr>
          <w:b/>
          <w:sz w:val="24"/>
          <w:szCs w:val="18"/>
        </w:rPr>
      </w:pPr>
      <w:r w:rsidRPr="005120FF">
        <w:rPr>
          <w:b/>
          <w:sz w:val="24"/>
          <w:szCs w:val="18"/>
        </w:rPr>
        <w:lastRenderedPageBreak/>
        <w:t>TRANCHE CONDITIONNELLE 5 (1</w:t>
      </w:r>
      <w:r w:rsidRPr="005120FF">
        <w:rPr>
          <w:b/>
          <w:sz w:val="24"/>
          <w:szCs w:val="18"/>
          <w:vertAlign w:val="superscript"/>
        </w:rPr>
        <w:t>er</w:t>
      </w:r>
      <w:r w:rsidRPr="005120FF">
        <w:rPr>
          <w:b/>
          <w:sz w:val="24"/>
          <w:szCs w:val="18"/>
        </w:rPr>
        <w:t xml:space="preserve"> janvier 2029 – </w:t>
      </w:r>
      <w:r w:rsidR="00D2660D">
        <w:rPr>
          <w:b/>
          <w:sz w:val="24"/>
          <w:szCs w:val="18"/>
        </w:rPr>
        <w:t>1er Septembre</w:t>
      </w:r>
      <w:r w:rsidRPr="005120FF">
        <w:rPr>
          <w:b/>
          <w:sz w:val="24"/>
          <w:szCs w:val="18"/>
        </w:rPr>
        <w:t xml:space="preserve"> 2029)</w:t>
      </w:r>
    </w:p>
    <w:tbl>
      <w:tblPr>
        <w:tblW w:w="9794" w:type="dxa"/>
        <w:tblCellMar>
          <w:left w:w="70" w:type="dxa"/>
          <w:right w:w="70" w:type="dxa"/>
        </w:tblCellMar>
        <w:tblLook w:val="04A0" w:firstRow="1" w:lastRow="0" w:firstColumn="1" w:lastColumn="0" w:noHBand="0" w:noVBand="1"/>
      </w:tblPr>
      <w:tblGrid>
        <w:gridCol w:w="695"/>
        <w:gridCol w:w="7248"/>
        <w:gridCol w:w="732"/>
        <w:gridCol w:w="1119"/>
      </w:tblGrid>
      <w:tr w:rsidR="00187266" w:rsidRPr="00FD02AA" w:rsidTr="009D55A3">
        <w:trPr>
          <w:trHeight w:val="308"/>
        </w:trPr>
        <w:tc>
          <w:tcPr>
            <w:tcW w:w="69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N° Prix</w:t>
            </w:r>
          </w:p>
        </w:tc>
        <w:tc>
          <w:tcPr>
            <w:tcW w:w="724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rPr>
                <w:rFonts w:cs="Calibri"/>
                <w:b/>
                <w:bCs/>
                <w:color w:val="000000"/>
                <w:sz w:val="20"/>
                <w:szCs w:val="24"/>
              </w:rPr>
            </w:pPr>
            <w:r w:rsidRPr="00FD02AA">
              <w:rPr>
                <w:rFonts w:cs="Calibri"/>
                <w:b/>
                <w:bCs/>
                <w:color w:val="000000"/>
                <w:sz w:val="20"/>
                <w:szCs w:val="24"/>
              </w:rPr>
              <w:t>Désignation  et prix en lettres</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Unité</w:t>
            </w:r>
          </w:p>
        </w:tc>
        <w:tc>
          <w:tcPr>
            <w:tcW w:w="1119" w:type="dxa"/>
            <w:tcBorders>
              <w:top w:val="single" w:sz="4" w:space="0" w:color="auto"/>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Prix unitaire</w:t>
            </w:r>
          </w:p>
        </w:tc>
      </w:tr>
      <w:tr w:rsidR="00187266" w:rsidRPr="00FD02AA" w:rsidTr="009D55A3">
        <w:trPr>
          <w:trHeight w:val="317"/>
        </w:trPr>
        <w:tc>
          <w:tcPr>
            <w:tcW w:w="695"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248"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p>
        </w:tc>
        <w:tc>
          <w:tcPr>
            <w:tcW w:w="1119" w:type="dxa"/>
            <w:tcBorders>
              <w:top w:val="nil"/>
              <w:left w:val="nil"/>
              <w:bottom w:val="single" w:sz="4" w:space="0" w:color="auto"/>
              <w:right w:val="single" w:sz="4" w:space="0" w:color="auto"/>
            </w:tcBorders>
            <w:shd w:val="clear" w:color="000000" w:fill="D9E1F2"/>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 CFA HTVA)</w:t>
            </w:r>
          </w:p>
        </w:tc>
      </w:tr>
      <w:tr w:rsidR="00187266" w:rsidRPr="00FD02AA" w:rsidTr="009D55A3">
        <w:trPr>
          <w:trHeight w:val="263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100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Installation de la base de l'entreprise et divers</w:t>
            </w:r>
            <w:r w:rsidRPr="00FD02AA">
              <w:rPr>
                <w:rFonts w:cs="Calibri"/>
                <w:color w:val="000000"/>
                <w:sz w:val="20"/>
                <w:szCs w:val="24"/>
              </w:rPr>
              <w:br/>
              <w:t xml:space="preserve"> il comprend : </w:t>
            </w:r>
            <w:r w:rsidRPr="00FD02AA">
              <w:rPr>
                <w:rFonts w:cs="Calibri"/>
                <w:color w:val="000000"/>
                <w:sz w:val="20"/>
                <w:szCs w:val="24"/>
              </w:rPr>
              <w:br/>
              <w:t>* l'amenée et repli  du matériel et des installations de la base logistique,                      *l'élaboration d'un plan d'action,</w:t>
            </w:r>
            <w:r w:rsidRPr="00FD02AA">
              <w:rPr>
                <w:rFonts w:cs="Calibri"/>
                <w:color w:val="000000"/>
                <w:sz w:val="20"/>
                <w:szCs w:val="24"/>
              </w:rPr>
              <w:br/>
              <w:t>* l'aménagement des aires de stockage et d'entretien du matériel</w:t>
            </w:r>
            <w:r w:rsidRPr="00FD02AA">
              <w:rPr>
                <w:rFonts w:cs="Calibri"/>
                <w:color w:val="000000"/>
                <w:sz w:val="20"/>
                <w:szCs w:val="24"/>
              </w:rPr>
              <w:br/>
              <w:t xml:space="preserve">* l'alimentation en eau et en électricité ,   </w:t>
            </w:r>
            <w:r w:rsidRPr="00FD02AA">
              <w:rPr>
                <w:rFonts w:cs="Calibri"/>
                <w:color w:val="000000"/>
                <w:sz w:val="20"/>
                <w:szCs w:val="24"/>
              </w:rPr>
              <w:br/>
              <w:t xml:space="preserve">* Suivi du PGES                                                                               </w:t>
            </w:r>
            <w:r w:rsidRPr="00FD02AA">
              <w:rPr>
                <w:rFonts w:cs="Calibri"/>
                <w:color w:val="000000"/>
                <w:sz w:val="20"/>
                <w:szCs w:val="24"/>
              </w:rPr>
              <w:br/>
              <w:t xml:space="preserve">* l'évacuation des eaux usées par fosses septiques </w:t>
            </w:r>
            <w:r w:rsidRPr="00FD02AA">
              <w:rPr>
                <w:rFonts w:cs="Calibri"/>
                <w:color w:val="000000"/>
                <w:sz w:val="20"/>
                <w:szCs w:val="24"/>
              </w:rPr>
              <w:br/>
              <w:t xml:space="preserve"> * et toutes suggestions,</w:t>
            </w:r>
            <w:r w:rsidRPr="00FD02AA">
              <w:rPr>
                <w:rFonts w:cs="Calibri"/>
                <w:color w:val="000000"/>
                <w:sz w:val="20"/>
                <w:szCs w:val="24"/>
              </w:rPr>
              <w:br/>
              <w:t>il est payé de la manière suivante : jusqu'à concurrence de 80% lorsque tous les matériels nécessaires pour une bonne exécution des prestations (camions et engins de génie civil ) sont sur place et en état de fonctionnement ), le solde soit 20% après recette des prestations,</w:t>
            </w:r>
            <w:r w:rsidRPr="00FD02AA">
              <w:rPr>
                <w:rFonts w:cs="Calibri"/>
                <w:color w:val="000000"/>
                <w:sz w:val="20"/>
                <w:szCs w:val="24"/>
              </w:rPr>
              <w:br/>
              <w:t>le forfait à _________________________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FFT</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40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200</w:t>
            </w:r>
          </w:p>
        </w:tc>
        <w:tc>
          <w:tcPr>
            <w:tcW w:w="7248" w:type="dxa"/>
            <w:tcBorders>
              <w:top w:val="nil"/>
              <w:left w:val="nil"/>
              <w:bottom w:val="single" w:sz="4" w:space="0" w:color="auto"/>
              <w:right w:val="single" w:sz="4" w:space="0" w:color="auto"/>
            </w:tcBorders>
            <w:shd w:val="clear" w:color="auto" w:fill="auto"/>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 xml:space="preserve">Collecte et transport des déchets jusqu'au lieu de traitement </w:t>
            </w:r>
            <w:r w:rsidRPr="00FD02AA">
              <w:rPr>
                <w:rFonts w:cs="Calibri"/>
                <w:color w:val="000000"/>
                <w:sz w:val="20"/>
                <w:szCs w:val="24"/>
              </w:rPr>
              <w:br/>
              <w:t xml:space="preserve">il comprend la  fourniture et la pose du matériel de collecte, le ramassage des ordures au point de collecte avec le matériel approprié, le transport de ces déchets jusqu'au centre de traitement </w:t>
            </w:r>
            <w:r w:rsidRPr="00FD02AA">
              <w:rPr>
                <w:rFonts w:cs="Calibri"/>
                <w:color w:val="000000"/>
                <w:sz w:val="20"/>
                <w:szCs w:val="24"/>
              </w:rPr>
              <w:br/>
              <w:t xml:space="preserve">il s'applique à la tonne d'ordures collectées et mesurée à la décharge de </w:t>
            </w:r>
            <w:proofErr w:type="spellStart"/>
            <w:r w:rsidRPr="00FD02AA">
              <w:rPr>
                <w:rFonts w:cs="Calibri"/>
                <w:color w:val="000000"/>
                <w:sz w:val="20"/>
                <w:szCs w:val="24"/>
              </w:rPr>
              <w:t>Sangmelima</w:t>
            </w:r>
            <w:proofErr w:type="spellEnd"/>
            <w:r w:rsidRPr="00FD02AA">
              <w:rPr>
                <w:rFonts w:cs="Calibri"/>
                <w:color w:val="000000"/>
                <w:sz w:val="20"/>
                <w:szCs w:val="24"/>
              </w:rPr>
              <w:br/>
              <w:t>La tonne à __________________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color w:val="000000"/>
                <w:sz w:val="20"/>
                <w:szCs w:val="24"/>
              </w:rPr>
              <w:t> </w:t>
            </w:r>
          </w:p>
        </w:tc>
      </w:tr>
      <w:tr w:rsidR="00187266" w:rsidRPr="00FD02AA" w:rsidTr="009D55A3">
        <w:trPr>
          <w:trHeight w:val="175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300</w:t>
            </w:r>
          </w:p>
        </w:tc>
        <w:tc>
          <w:tcPr>
            <w:tcW w:w="7248" w:type="dxa"/>
            <w:tcBorders>
              <w:top w:val="nil"/>
              <w:left w:val="nil"/>
              <w:bottom w:val="single" w:sz="4" w:space="0" w:color="auto"/>
              <w:right w:val="single" w:sz="4" w:space="0" w:color="auto"/>
            </w:tcBorders>
            <w:shd w:val="clear" w:color="auto" w:fill="auto"/>
            <w:vAlign w:val="bottom"/>
            <w:hideMark/>
          </w:tcPr>
          <w:p w:rsidR="00187266"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Nettoiement</w:t>
            </w:r>
            <w:r w:rsidRPr="00FD02AA">
              <w:rPr>
                <w:rFonts w:cs="Calibri"/>
                <w:color w:val="000000"/>
                <w:sz w:val="20"/>
                <w:szCs w:val="24"/>
              </w:rPr>
              <w:br/>
              <w:t>Il comprend:</w:t>
            </w:r>
            <w:r w:rsidRPr="00FD02AA">
              <w:rPr>
                <w:rFonts w:cs="Calibri"/>
                <w:color w:val="000000"/>
                <w:sz w:val="20"/>
                <w:szCs w:val="24"/>
              </w:rPr>
              <w:br/>
              <w:t>*le balayage des rues , pla</w:t>
            </w:r>
            <w:r>
              <w:rPr>
                <w:rFonts w:cs="Calibri"/>
                <w:color w:val="000000"/>
                <w:sz w:val="20"/>
                <w:szCs w:val="24"/>
              </w:rPr>
              <w:t>ces publiques, gares routières, voies attenantes aux</w:t>
            </w:r>
            <w:r w:rsidRPr="00FD02AA">
              <w:rPr>
                <w:rFonts w:cs="Calibri"/>
                <w:color w:val="000000"/>
                <w:sz w:val="20"/>
                <w:szCs w:val="24"/>
              </w:rPr>
              <w:t xml:space="preserve"> marchés</w:t>
            </w:r>
            <w:r>
              <w:rPr>
                <w:rFonts w:cs="Calibri"/>
                <w:color w:val="000000"/>
                <w:sz w:val="20"/>
                <w:szCs w:val="24"/>
              </w:rPr>
              <w:t xml:space="preserve"> et autres places publiques</w:t>
            </w:r>
            <w:r w:rsidRPr="00FD02AA">
              <w:rPr>
                <w:rFonts w:cs="Calibri"/>
                <w:color w:val="000000"/>
                <w:sz w:val="20"/>
                <w:szCs w:val="24"/>
              </w:rPr>
              <w:t xml:space="preserve"> de la ville </w:t>
            </w:r>
          </w:p>
          <w:p w:rsidR="00187266" w:rsidRPr="00FD02AA" w:rsidRDefault="00187266" w:rsidP="009D55A3">
            <w:pPr>
              <w:suppressAutoHyphens w:val="0"/>
              <w:autoSpaceDN/>
              <w:spacing w:after="0" w:line="240" w:lineRule="auto"/>
              <w:jc w:val="left"/>
              <w:rPr>
                <w:rFonts w:cs="Calibri"/>
                <w:color w:val="000000"/>
                <w:sz w:val="20"/>
                <w:szCs w:val="24"/>
              </w:rPr>
            </w:pPr>
            <w:r>
              <w:rPr>
                <w:rFonts w:cs="Calibri"/>
                <w:color w:val="000000"/>
                <w:sz w:val="20"/>
                <w:szCs w:val="24"/>
              </w:rPr>
              <w:t>*le désherbage sur l’emprise communale</w:t>
            </w:r>
            <w:r>
              <w:rPr>
                <w:rFonts w:cs="Calibri"/>
                <w:color w:val="000000"/>
                <w:sz w:val="20"/>
                <w:szCs w:val="24"/>
              </w:rPr>
              <w:br/>
            </w:r>
            <w:r w:rsidRPr="00FD02AA">
              <w:rPr>
                <w:rFonts w:cs="Calibri"/>
                <w:color w:val="000000"/>
                <w:sz w:val="20"/>
                <w:szCs w:val="24"/>
              </w:rPr>
              <w:br/>
              <w:t>Il s’applique au kilomètre linéaire nettoyé.</w:t>
            </w:r>
            <w:r w:rsidRPr="00FD02AA">
              <w:rPr>
                <w:rFonts w:cs="Calibri"/>
                <w:color w:val="000000"/>
                <w:sz w:val="20"/>
                <w:szCs w:val="24"/>
              </w:rPr>
              <w:br/>
              <w:t>Le kilomètre linéaire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proofErr w:type="spellStart"/>
            <w:r w:rsidRPr="00FD02AA">
              <w:rPr>
                <w:rFonts w:cs="Calibri"/>
                <w:color w:val="000000"/>
                <w:sz w:val="20"/>
                <w:szCs w:val="24"/>
              </w:rPr>
              <w:t>kml</w:t>
            </w:r>
            <w:proofErr w:type="spellEnd"/>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95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61D28" w:rsidRDefault="00187266" w:rsidP="009D55A3">
            <w:pPr>
              <w:suppressAutoHyphens w:val="0"/>
              <w:autoSpaceDN/>
              <w:spacing w:after="0" w:line="240" w:lineRule="auto"/>
              <w:jc w:val="center"/>
              <w:rPr>
                <w:rFonts w:cs="Calibri"/>
                <w:bCs/>
                <w:color w:val="000000"/>
                <w:sz w:val="20"/>
                <w:szCs w:val="24"/>
              </w:rPr>
            </w:pPr>
            <w:r w:rsidRPr="00F61D28">
              <w:rPr>
                <w:rFonts w:cs="Calibri"/>
                <w:bCs/>
                <w:color w:val="000000"/>
                <w:sz w:val="20"/>
                <w:szCs w:val="24"/>
              </w:rPr>
              <w:t>401</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Distribution des poubelles 120L pour les populations</w:t>
            </w:r>
            <w:r w:rsidRPr="00FD02AA">
              <w:rPr>
                <w:rFonts w:cs="Calibri"/>
                <w:color w:val="000000"/>
                <w:sz w:val="20"/>
                <w:szCs w:val="24"/>
              </w:rPr>
              <w:br/>
              <w:t>La livraison de chaque poubelle comprend un couvercle pour fermer à fin d'éviter un certain désagrément et les roues pour faciliter le déplacement</w:t>
            </w:r>
            <w:r w:rsidRPr="00FD02AA">
              <w:rPr>
                <w:rFonts w:cs="Calibri"/>
                <w:color w:val="000000"/>
                <w:sz w:val="20"/>
                <w:szCs w:val="24"/>
              </w:rPr>
              <w:b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61D28" w:rsidRDefault="00187266" w:rsidP="009D55A3">
            <w:pPr>
              <w:suppressAutoHyphens w:val="0"/>
              <w:autoSpaceDN/>
              <w:spacing w:after="0" w:line="240" w:lineRule="auto"/>
              <w:jc w:val="center"/>
              <w:rPr>
                <w:rFonts w:cs="Calibri"/>
                <w:bCs/>
                <w:color w:val="000000"/>
                <w:sz w:val="20"/>
                <w:szCs w:val="24"/>
              </w:rPr>
            </w:pPr>
            <w:r w:rsidRPr="00F61D28">
              <w:rPr>
                <w:rFonts w:cs="Calibri"/>
                <w:bCs/>
                <w:color w:val="000000"/>
                <w:sz w:val="20"/>
                <w:szCs w:val="24"/>
              </w:rPr>
              <w:t>402</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Mise à disposition des poubelles 770 litres pour la collecte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49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61D28" w:rsidRDefault="00187266" w:rsidP="009D55A3">
            <w:pPr>
              <w:suppressAutoHyphens w:val="0"/>
              <w:autoSpaceDN/>
              <w:spacing w:after="0" w:line="240" w:lineRule="auto"/>
              <w:jc w:val="center"/>
              <w:rPr>
                <w:rFonts w:cs="Calibri"/>
                <w:bCs/>
                <w:color w:val="000000"/>
                <w:sz w:val="20"/>
                <w:szCs w:val="24"/>
              </w:rPr>
            </w:pPr>
            <w:r w:rsidRPr="00F61D28">
              <w:rPr>
                <w:rFonts w:cs="Calibri"/>
                <w:bCs/>
                <w:color w:val="000000"/>
                <w:sz w:val="20"/>
                <w:szCs w:val="24"/>
              </w:rPr>
              <w:t>403</w:t>
            </w:r>
          </w:p>
        </w:tc>
        <w:tc>
          <w:tcPr>
            <w:tcW w:w="7248" w:type="dxa"/>
            <w:tcBorders>
              <w:top w:val="nil"/>
              <w:left w:val="nil"/>
              <w:bottom w:val="single" w:sz="4" w:space="0" w:color="auto"/>
              <w:right w:val="single" w:sz="4" w:space="0" w:color="auto"/>
            </w:tcBorders>
            <w:shd w:val="clear" w:color="auto" w:fill="auto"/>
            <w:vAlign w:val="center"/>
            <w:hideMark/>
          </w:tcPr>
          <w:p w:rsidR="00187266" w:rsidRPr="00FD02AA" w:rsidRDefault="00187266" w:rsidP="009D55A3">
            <w:pPr>
              <w:suppressAutoHyphens w:val="0"/>
              <w:autoSpaceDN/>
              <w:spacing w:after="0" w:line="240" w:lineRule="auto"/>
              <w:jc w:val="left"/>
              <w:rPr>
                <w:rFonts w:cs="Calibri"/>
                <w:b/>
                <w:bCs/>
                <w:color w:val="000000"/>
                <w:sz w:val="20"/>
                <w:szCs w:val="24"/>
              </w:rPr>
            </w:pPr>
            <w:r w:rsidRPr="00FD02AA">
              <w:rPr>
                <w:rFonts w:cs="Calibri"/>
                <w:b/>
                <w:bCs/>
                <w:color w:val="000000"/>
                <w:sz w:val="20"/>
                <w:szCs w:val="24"/>
              </w:rPr>
              <w:t xml:space="preserve">Mise à disposition des poubelles 120 litres pour </w:t>
            </w:r>
            <w:r w:rsidR="00EC796E">
              <w:rPr>
                <w:rFonts w:cs="Calibri"/>
                <w:b/>
                <w:bCs/>
                <w:color w:val="000000"/>
                <w:sz w:val="20"/>
                <w:szCs w:val="24"/>
              </w:rPr>
              <w:t>le balayage</w:t>
            </w:r>
            <w:r w:rsidRPr="00FD02AA">
              <w:rPr>
                <w:rFonts w:cs="Calibri"/>
                <w:b/>
                <w:bCs/>
                <w:color w:val="000000"/>
                <w:sz w:val="20"/>
                <w:szCs w:val="24"/>
              </w:rPr>
              <w:br/>
            </w:r>
            <w:r w:rsidRPr="00FD02AA">
              <w:rPr>
                <w:rFonts w:cs="Calibri"/>
                <w:color w:val="000000"/>
                <w:sz w:val="20"/>
                <w:szCs w:val="24"/>
              </w:rPr>
              <w:t>Le prix d'une poubelle est à _______________ Frans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U</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r w:rsidR="00187266" w:rsidRPr="00FD02AA" w:rsidTr="009D55A3">
        <w:trPr>
          <w:trHeight w:val="177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b/>
                <w:bCs/>
                <w:color w:val="000000"/>
                <w:sz w:val="20"/>
                <w:szCs w:val="24"/>
              </w:rPr>
            </w:pPr>
            <w:r w:rsidRPr="00FD02AA">
              <w:rPr>
                <w:rFonts w:cs="Calibri"/>
                <w:b/>
                <w:bCs/>
                <w:color w:val="000000"/>
                <w:sz w:val="20"/>
                <w:szCs w:val="24"/>
              </w:rPr>
              <w:t>500</w:t>
            </w:r>
          </w:p>
        </w:tc>
        <w:tc>
          <w:tcPr>
            <w:tcW w:w="7248" w:type="dxa"/>
            <w:tcBorders>
              <w:top w:val="nil"/>
              <w:left w:val="nil"/>
              <w:bottom w:val="single" w:sz="4" w:space="0" w:color="auto"/>
              <w:right w:val="single" w:sz="4" w:space="0" w:color="auto"/>
            </w:tcBorders>
            <w:shd w:val="clear" w:color="auto" w:fill="auto"/>
            <w:vAlign w:val="bottom"/>
            <w:hideMark/>
          </w:tcPr>
          <w:p w:rsidR="00187266" w:rsidRPr="00FD02AA" w:rsidRDefault="00187266" w:rsidP="009D55A3">
            <w:pPr>
              <w:suppressAutoHyphens w:val="0"/>
              <w:autoSpaceDN/>
              <w:spacing w:after="0" w:line="240" w:lineRule="auto"/>
              <w:jc w:val="left"/>
              <w:rPr>
                <w:rFonts w:cs="Calibri"/>
                <w:color w:val="000000"/>
                <w:sz w:val="20"/>
                <w:szCs w:val="24"/>
              </w:rPr>
            </w:pPr>
            <w:r w:rsidRPr="00FD02AA">
              <w:rPr>
                <w:rFonts w:cs="Calibri"/>
                <w:b/>
                <w:bCs/>
                <w:color w:val="000000"/>
                <w:sz w:val="20"/>
                <w:szCs w:val="24"/>
              </w:rPr>
              <w:t>Traitement des ordures ménagères dans</w:t>
            </w:r>
            <w:r>
              <w:rPr>
                <w:rFonts w:cs="Calibri"/>
                <w:b/>
                <w:bCs/>
                <w:color w:val="000000"/>
                <w:sz w:val="20"/>
                <w:szCs w:val="24"/>
              </w:rPr>
              <w:t xml:space="preserve"> le centre de traitement de </w:t>
            </w:r>
            <w:proofErr w:type="spellStart"/>
            <w:r>
              <w:rPr>
                <w:rFonts w:cs="Calibri"/>
                <w:b/>
                <w:bCs/>
                <w:color w:val="000000"/>
                <w:sz w:val="20"/>
                <w:szCs w:val="24"/>
              </w:rPr>
              <w:t>Sangmelima</w:t>
            </w:r>
            <w:proofErr w:type="spellEnd"/>
            <w:r w:rsidRPr="00FD02AA">
              <w:rPr>
                <w:rFonts w:cs="Calibri"/>
                <w:color w:val="000000"/>
                <w:sz w:val="20"/>
                <w:szCs w:val="24"/>
              </w:rPr>
              <w:br/>
              <w:t>Il comprend:</w:t>
            </w:r>
            <w:r w:rsidRPr="00FD02AA">
              <w:rPr>
                <w:rFonts w:cs="Calibri"/>
                <w:color w:val="000000"/>
                <w:sz w:val="20"/>
                <w:szCs w:val="24"/>
              </w:rPr>
              <w:br/>
            </w:r>
            <w:r w:rsidRPr="00B9663B">
              <w:rPr>
                <w:rFonts w:cs="Calibri"/>
                <w:color w:val="000000"/>
                <w:sz w:val="20"/>
                <w:szCs w:val="24"/>
              </w:rPr>
              <w:t>* l'acceptation et la pesée des ordures ménagères au centre de traitement,                                                                                                         *l' aménagement des casiers devant accueillir les ordures ménagères      *l'aménagement des voies d'accès  et quais de déversement                                                     *la construction des bassins de traitement des eaux de lixiviation,                       *l'exploitation de ces installations                                                                                                                * la mise en décharge contrôlée</w:t>
            </w:r>
            <w:r w:rsidRPr="00FD02AA">
              <w:rPr>
                <w:rFonts w:cs="Calibri"/>
                <w:color w:val="000000"/>
                <w:sz w:val="20"/>
                <w:szCs w:val="24"/>
              </w:rPr>
              <w:br/>
              <w:t>Il s’appl</w:t>
            </w:r>
            <w:r>
              <w:rPr>
                <w:rFonts w:cs="Calibri"/>
                <w:color w:val="000000"/>
                <w:sz w:val="20"/>
                <w:szCs w:val="24"/>
              </w:rPr>
              <w:t>ique à la tonne d’ordures traitée.</w:t>
            </w:r>
            <w:r>
              <w:rPr>
                <w:rFonts w:cs="Calibri"/>
                <w:color w:val="000000"/>
                <w:sz w:val="20"/>
                <w:szCs w:val="24"/>
              </w:rPr>
              <w:br/>
              <w:t>La tonne</w:t>
            </w:r>
            <w:r w:rsidRPr="00FD02AA">
              <w:rPr>
                <w:rFonts w:cs="Calibri"/>
                <w:color w:val="000000"/>
                <w:sz w:val="20"/>
                <w:szCs w:val="24"/>
              </w:rPr>
              <w:t xml:space="preserve"> à                                                              francs CFA</w:t>
            </w:r>
          </w:p>
        </w:tc>
        <w:tc>
          <w:tcPr>
            <w:tcW w:w="732"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tonnes</w:t>
            </w:r>
          </w:p>
        </w:tc>
        <w:tc>
          <w:tcPr>
            <w:tcW w:w="1119" w:type="dxa"/>
            <w:tcBorders>
              <w:top w:val="nil"/>
              <w:left w:val="nil"/>
              <w:bottom w:val="single" w:sz="4" w:space="0" w:color="auto"/>
              <w:right w:val="single" w:sz="4" w:space="0" w:color="auto"/>
            </w:tcBorders>
            <w:shd w:val="clear" w:color="auto" w:fill="auto"/>
            <w:noWrap/>
            <w:vAlign w:val="center"/>
            <w:hideMark/>
          </w:tcPr>
          <w:p w:rsidR="00187266" w:rsidRPr="00FD02AA" w:rsidRDefault="00187266" w:rsidP="009D55A3">
            <w:pPr>
              <w:suppressAutoHyphens w:val="0"/>
              <w:autoSpaceDN/>
              <w:spacing w:after="0" w:line="240" w:lineRule="auto"/>
              <w:jc w:val="center"/>
              <w:rPr>
                <w:rFonts w:cs="Calibri"/>
                <w:color w:val="000000"/>
                <w:sz w:val="20"/>
                <w:szCs w:val="24"/>
              </w:rPr>
            </w:pPr>
            <w:r w:rsidRPr="00FD02AA">
              <w:rPr>
                <w:rFonts w:cs="Calibri"/>
                <w:color w:val="000000"/>
                <w:sz w:val="20"/>
                <w:szCs w:val="24"/>
              </w:rPr>
              <w:t> </w:t>
            </w:r>
          </w:p>
        </w:tc>
      </w:tr>
    </w:tbl>
    <w:p w:rsidR="00187266" w:rsidRPr="00F01D81" w:rsidRDefault="00187266" w:rsidP="00187266">
      <w:pPr>
        <w:suppressAutoHyphens w:val="0"/>
        <w:spacing w:after="160" w:line="256" w:lineRule="auto"/>
        <w:rPr>
          <w:sz w:val="28"/>
          <w:szCs w:val="28"/>
        </w:rPr>
      </w:pPr>
      <w:r w:rsidRPr="00F01D81">
        <w:rPr>
          <w:sz w:val="28"/>
          <w:szCs w:val="28"/>
        </w:rPr>
        <w:br w:type="page"/>
      </w: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 w:rsidR="00165EDE" w:rsidRPr="00F01D81" w:rsidRDefault="00165EDE" w:rsidP="00165EDE">
      <w:pPr>
        <w:keepNext/>
        <w:rPr>
          <w:b/>
          <w:bCs/>
          <w:sz w:val="32"/>
          <w:szCs w:val="32"/>
        </w:rPr>
      </w:pPr>
    </w:p>
    <w:p w:rsidR="00165EDE" w:rsidRPr="00F01D81" w:rsidRDefault="00F228EE" w:rsidP="00165EDE">
      <w:pPr>
        <w:keepNext/>
      </w:pPr>
      <w:r>
        <w:rPr>
          <w:noProof/>
        </w:rPr>
        <mc:AlternateContent>
          <mc:Choice Requires="wps">
            <w:drawing>
              <wp:anchor distT="0" distB="0" distL="114300" distR="114300" simplePos="0" relativeHeight="251656192" behindDoc="1" locked="0" layoutInCell="1" allowOverlap="1">
                <wp:simplePos x="0" y="0"/>
                <wp:positionH relativeFrom="column">
                  <wp:posOffset>28575</wp:posOffset>
                </wp:positionH>
                <wp:positionV relativeFrom="paragraph">
                  <wp:posOffset>146050</wp:posOffset>
                </wp:positionV>
                <wp:extent cx="6304915" cy="1647190"/>
                <wp:effectExtent l="81915" t="81915" r="13970" b="13970"/>
                <wp:wrapNone/>
                <wp:docPr id="17359752" name="Forme libr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8BFE847" id="Forme libre 13" o:spid="_x0000_s1026" style="position:absolute;margin-left:2.25pt;margin-top:11.5pt;width:496.45pt;height:1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p>
    <w:p w:rsidR="00165EDE" w:rsidRPr="00F01D81" w:rsidRDefault="00F228EE" w:rsidP="00165EDE">
      <w:pPr>
        <w:keepNext/>
        <w:rPr>
          <w:b/>
          <w:bCs/>
          <w:sz w:val="32"/>
          <w:szCs w:val="32"/>
        </w:rPr>
      </w:pPr>
      <w:r>
        <w:rPr>
          <w:noProof/>
        </w:rPr>
        <mc:AlternateContent>
          <mc:Choice Requires="wps">
            <w:drawing>
              <wp:anchor distT="0" distB="0" distL="114300" distR="114300" simplePos="0" relativeHeight="251658240" behindDoc="0" locked="0" layoutInCell="1" allowOverlap="1">
                <wp:simplePos x="0" y="0"/>
                <wp:positionH relativeFrom="column">
                  <wp:posOffset>346710</wp:posOffset>
                </wp:positionH>
                <wp:positionV relativeFrom="paragraph">
                  <wp:posOffset>106680</wp:posOffset>
                </wp:positionV>
                <wp:extent cx="5733415" cy="1534795"/>
                <wp:effectExtent l="0" t="0" r="0" b="0"/>
                <wp:wrapNone/>
                <wp:docPr id="19"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1534795"/>
                        </a:xfrm>
                        <a:prstGeom prst="rect">
                          <a:avLst/>
                        </a:prstGeom>
                        <a:noFill/>
                        <a:ln>
                          <a:noFill/>
                          <a:prstDash/>
                        </a:ln>
                      </wps:spPr>
                      <wps:txbx>
                        <w:txbxContent>
                          <w:p w:rsidR="00D202B0" w:rsidRDefault="00D202B0" w:rsidP="00165EDE">
                            <w:pPr>
                              <w:pStyle w:val="NormalWeb"/>
                              <w:spacing w:before="0" w:after="0"/>
                              <w:jc w:val="center"/>
                            </w:pPr>
                            <w:r>
                              <w:rPr>
                                <w:rFonts w:ascii="Arial Black" w:hAnsi="Arial Black"/>
                                <w:color w:val="00B050"/>
                                <w:sz w:val="36"/>
                                <w:szCs w:val="36"/>
                              </w:rPr>
                              <w:t>PIECE N°7</w:t>
                            </w:r>
                          </w:p>
                          <w:p w:rsidR="00D202B0" w:rsidRDefault="00D202B0" w:rsidP="00165EDE">
                            <w:pPr>
                              <w:pStyle w:val="NormalWeb"/>
                              <w:spacing w:before="0" w:after="0"/>
                              <w:jc w:val="center"/>
                            </w:pPr>
                            <w:r>
                              <w:rPr>
                                <w:rFonts w:ascii="Arial Black" w:hAnsi="Arial Black"/>
                                <w:color w:val="00B050"/>
                                <w:sz w:val="36"/>
                                <w:szCs w:val="36"/>
                              </w:rPr>
                              <w:t>CADRE DU DETAIL QUANTITATIF ET ESTIMATIF (DQE)</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Zone de texte 7" o:spid="_x0000_s1060" type="#_x0000_t202" style="position:absolute;left:0;text-align:left;margin-left:27.3pt;margin-top:8.4pt;width:451.45pt;height:12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" filled="f" stroked="f">
                <v:path arrowok="t"/>
                <v:textbox>
                  <w:txbxContent>
                    <w:p w:rsidR="00D202B0" w:rsidRDefault="00D202B0" w:rsidP="00165EDE">
                      <w:pPr>
                        <w:pStyle w:val="NormalWeb"/>
                        <w:spacing w:before="0" w:after="0"/>
                        <w:jc w:val="center"/>
                      </w:pPr>
                      <w:r>
                        <w:rPr>
                          <w:rFonts w:ascii="Arial Black" w:hAnsi="Arial Black"/>
                          <w:color w:val="00B050"/>
                          <w:sz w:val="36"/>
                          <w:szCs w:val="36"/>
                        </w:rPr>
                        <w:t>PIECE N°7</w:t>
                      </w:r>
                    </w:p>
                    <w:p w:rsidR="00D202B0" w:rsidRDefault="00D202B0" w:rsidP="00165EDE">
                      <w:pPr>
                        <w:pStyle w:val="NormalWeb"/>
                        <w:spacing w:before="0" w:after="0"/>
                        <w:jc w:val="center"/>
                      </w:pPr>
                      <w:r>
                        <w:rPr>
                          <w:rFonts w:ascii="Arial Black" w:hAnsi="Arial Black"/>
                          <w:color w:val="00B050"/>
                          <w:sz w:val="36"/>
                          <w:szCs w:val="36"/>
                        </w:rPr>
                        <w:t>CADRE DU DETAIL QUANTITATIF ET ESTIMATIF (DQE)</w:t>
                      </w:r>
                    </w:p>
                  </w:txbxContent>
                </v:textbox>
              </v:shape>
            </w:pict>
          </mc:Fallback>
        </mc:AlternateContent>
      </w:r>
    </w:p>
    <w:p w:rsidR="00165EDE" w:rsidRPr="00F01D81" w:rsidRDefault="00165EDE" w:rsidP="00165EDE">
      <w:pPr>
        <w:keepNext/>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 w:rsidR="00165EDE" w:rsidRPr="00F01D81" w:rsidRDefault="00165EDE" w:rsidP="00165EDE">
      <w:pPr>
        <w:tabs>
          <w:tab w:val="left" w:pos="7250"/>
        </w:tabs>
        <w:rPr>
          <w:rFonts w:cs="Arial"/>
        </w:rPr>
      </w:pPr>
    </w:p>
    <w:p w:rsidR="00283275" w:rsidRDefault="00283275" w:rsidP="00165EDE">
      <w:pPr>
        <w:tabs>
          <w:tab w:val="left" w:pos="7250"/>
        </w:tabs>
        <w:rPr>
          <w:rFonts w:cs="Arial"/>
        </w:rPr>
        <w:sectPr w:rsidR="00283275" w:rsidSect="009B5F2C">
          <w:pgSz w:w="11907" w:h="16840"/>
          <w:pgMar w:top="1134" w:right="992" w:bottom="1134" w:left="1134" w:header="720" w:footer="720" w:gutter="0"/>
          <w:cols w:space="720"/>
        </w:sectPr>
      </w:pPr>
    </w:p>
    <w:p w:rsidR="00165EDE" w:rsidRDefault="00165EDE" w:rsidP="00FD02AA">
      <w:pPr>
        <w:tabs>
          <w:tab w:val="left" w:pos="7250"/>
        </w:tabs>
        <w:spacing w:after="0"/>
        <w:jc w:val="center"/>
        <w:rPr>
          <w:b/>
          <w:sz w:val="28"/>
          <w:szCs w:val="18"/>
        </w:rPr>
      </w:pPr>
      <w:r w:rsidRPr="005120FF">
        <w:rPr>
          <w:b/>
          <w:sz w:val="28"/>
          <w:szCs w:val="18"/>
        </w:rPr>
        <w:lastRenderedPageBreak/>
        <w:t xml:space="preserve">TITRE V : DEVIS </w:t>
      </w:r>
      <w:r w:rsidR="0059731C" w:rsidRPr="005120FF">
        <w:rPr>
          <w:b/>
          <w:sz w:val="28"/>
          <w:szCs w:val="18"/>
        </w:rPr>
        <w:t xml:space="preserve">QUANTITATIF ET </w:t>
      </w:r>
      <w:r w:rsidRPr="005120FF">
        <w:rPr>
          <w:b/>
          <w:sz w:val="28"/>
          <w:szCs w:val="18"/>
        </w:rPr>
        <w:t>ESTIMATIF</w:t>
      </w:r>
      <w:r w:rsidR="002B0828" w:rsidRPr="005120FF">
        <w:rPr>
          <w:b/>
          <w:sz w:val="28"/>
          <w:szCs w:val="18"/>
        </w:rPr>
        <w:t xml:space="preserve"> </w:t>
      </w:r>
      <w:r w:rsidR="003D003E" w:rsidRPr="005120FF">
        <w:rPr>
          <w:b/>
          <w:sz w:val="28"/>
          <w:szCs w:val="18"/>
        </w:rPr>
        <w:t>2024-2029</w:t>
      </w:r>
    </w:p>
    <w:tbl>
      <w:tblPr>
        <w:tblW w:w="0" w:type="auto"/>
        <w:tblInd w:w="-365" w:type="dxa"/>
        <w:tblLook w:val="04A0" w:firstRow="1" w:lastRow="0" w:firstColumn="1" w:lastColumn="0" w:noHBand="0" w:noVBand="1"/>
      </w:tblPr>
      <w:tblGrid>
        <w:gridCol w:w="646"/>
        <w:gridCol w:w="5040"/>
        <w:gridCol w:w="855"/>
        <w:gridCol w:w="647"/>
        <w:gridCol w:w="893"/>
        <w:gridCol w:w="954"/>
        <w:gridCol w:w="954"/>
        <w:gridCol w:w="954"/>
        <w:gridCol w:w="954"/>
        <w:gridCol w:w="1063"/>
        <w:gridCol w:w="1181"/>
        <w:gridCol w:w="786"/>
      </w:tblGrid>
      <w:tr w:rsidR="00780E28" w:rsidRPr="00780E28" w:rsidTr="00780E28">
        <w:trPr>
          <w:trHeight w:val="255"/>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N°  Prix</w:t>
            </w:r>
          </w:p>
        </w:tc>
        <w:tc>
          <w:tcPr>
            <w:tcW w:w="5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DESIGNATION DE LA PRESTATION</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U</w:t>
            </w:r>
          </w:p>
        </w:tc>
        <w:tc>
          <w:tcPr>
            <w:tcW w:w="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PU</w:t>
            </w:r>
          </w:p>
        </w:tc>
        <w:tc>
          <w:tcPr>
            <w:tcW w:w="6953" w:type="dxa"/>
            <w:gridSpan w:val="7"/>
            <w:tcBorders>
              <w:top w:val="single" w:sz="4" w:space="0" w:color="auto"/>
              <w:left w:val="nil"/>
              <w:bottom w:val="single" w:sz="4" w:space="0" w:color="auto"/>
              <w:right w:val="nil"/>
            </w:tcBorders>
            <w:shd w:val="clear" w:color="000000" w:fill="FFFFFF"/>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QUANTITES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PRIX TOTAL</w:t>
            </w:r>
          </w:p>
        </w:tc>
      </w:tr>
      <w:tr w:rsidR="00780E28" w:rsidRPr="00780E28" w:rsidTr="00780E28">
        <w:trPr>
          <w:trHeight w:val="255"/>
        </w:trPr>
        <w:tc>
          <w:tcPr>
            <w:tcW w:w="646" w:type="dxa"/>
            <w:vMerge/>
            <w:tcBorders>
              <w:top w:val="single" w:sz="4" w:space="0" w:color="auto"/>
              <w:left w:val="single" w:sz="4" w:space="0" w:color="auto"/>
              <w:bottom w:val="single" w:sz="4" w:space="0" w:color="auto"/>
              <w:right w:val="single" w:sz="4" w:space="0" w:color="auto"/>
            </w:tcBorders>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5040" w:type="dxa"/>
            <w:vMerge/>
            <w:tcBorders>
              <w:top w:val="single" w:sz="4" w:space="0" w:color="auto"/>
              <w:left w:val="single" w:sz="4" w:space="0" w:color="auto"/>
              <w:bottom w:val="single" w:sz="4" w:space="0" w:color="auto"/>
              <w:right w:val="single" w:sz="4" w:space="0" w:color="auto"/>
            </w:tcBorders>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rsidR="00780E28" w:rsidRPr="00780E28" w:rsidRDefault="00780E28" w:rsidP="00780E28">
            <w:pPr>
              <w:suppressAutoHyphens w:val="0"/>
              <w:autoSpaceDN/>
              <w:spacing w:after="0" w:line="240" w:lineRule="auto"/>
              <w:jc w:val="center"/>
              <w:rPr>
                <w:rFonts w:cs="Calibri"/>
                <w:b/>
                <w:bCs/>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2024</w:t>
            </w:r>
          </w:p>
        </w:tc>
        <w:tc>
          <w:tcPr>
            <w:tcW w:w="954" w:type="dxa"/>
            <w:tcBorders>
              <w:top w:val="nil"/>
              <w:left w:val="nil"/>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2025</w:t>
            </w:r>
          </w:p>
        </w:tc>
        <w:tc>
          <w:tcPr>
            <w:tcW w:w="954" w:type="dxa"/>
            <w:tcBorders>
              <w:top w:val="nil"/>
              <w:left w:val="nil"/>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2026</w:t>
            </w:r>
          </w:p>
        </w:tc>
        <w:tc>
          <w:tcPr>
            <w:tcW w:w="954" w:type="dxa"/>
            <w:tcBorders>
              <w:top w:val="nil"/>
              <w:left w:val="nil"/>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2027</w:t>
            </w:r>
          </w:p>
        </w:tc>
        <w:tc>
          <w:tcPr>
            <w:tcW w:w="954" w:type="dxa"/>
            <w:tcBorders>
              <w:top w:val="nil"/>
              <w:left w:val="nil"/>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2028</w:t>
            </w:r>
          </w:p>
        </w:tc>
        <w:tc>
          <w:tcPr>
            <w:tcW w:w="1063" w:type="dxa"/>
            <w:tcBorders>
              <w:top w:val="nil"/>
              <w:left w:val="nil"/>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2029</w:t>
            </w:r>
          </w:p>
        </w:tc>
        <w:tc>
          <w:tcPr>
            <w:tcW w:w="1181" w:type="dxa"/>
            <w:tcBorders>
              <w:top w:val="nil"/>
              <w:left w:val="nil"/>
              <w:bottom w:val="single" w:sz="4" w:space="0" w:color="auto"/>
              <w:right w:val="nil"/>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Totales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E28" w:rsidRPr="00780E28" w:rsidRDefault="00780E28" w:rsidP="00780E28">
            <w:pPr>
              <w:suppressAutoHyphens w:val="0"/>
              <w:autoSpaceDN/>
              <w:spacing w:after="0" w:line="240" w:lineRule="auto"/>
              <w:jc w:val="center"/>
              <w:rPr>
                <w:rFonts w:cs="Calibri"/>
                <w:b/>
                <w:bCs/>
                <w:sz w:val="18"/>
                <w:szCs w:val="18"/>
                <w:lang w:eastAsia="en-US"/>
              </w:rPr>
            </w:pPr>
          </w:p>
        </w:tc>
      </w:tr>
      <w:tr w:rsidR="005120FF" w:rsidRPr="00780E28" w:rsidTr="005120FF">
        <w:trPr>
          <w:trHeight w:val="465"/>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100</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Installation de la base de l'entreprise et divers</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color w:val="000000"/>
                <w:sz w:val="18"/>
                <w:szCs w:val="18"/>
                <w:lang w:eastAsia="en-US"/>
              </w:rPr>
            </w:pPr>
            <w:proofErr w:type="spellStart"/>
            <w:r w:rsidRPr="00780E28">
              <w:rPr>
                <w:rFonts w:cs="Calibri"/>
                <w:color w:val="000000"/>
                <w:sz w:val="18"/>
                <w:szCs w:val="18"/>
                <w:lang w:eastAsia="en-US"/>
              </w:rPr>
              <w:t>fft</w:t>
            </w:r>
            <w:proofErr w:type="spellEnd"/>
          </w:p>
        </w:tc>
        <w:tc>
          <w:tcPr>
            <w:tcW w:w="647" w:type="dxa"/>
            <w:tcBorders>
              <w:top w:val="nil"/>
              <w:left w:val="nil"/>
              <w:bottom w:val="single" w:sz="4" w:space="0" w:color="auto"/>
              <w:right w:val="single" w:sz="4" w:space="0" w:color="auto"/>
            </w:tcBorders>
            <w:shd w:val="clear" w:color="auto" w:fill="auto"/>
            <w:vAlign w:val="center"/>
          </w:tcPr>
          <w:p w:rsidR="005120FF" w:rsidRPr="00780E28" w:rsidRDefault="005120FF" w:rsidP="00BF4048">
            <w:pPr>
              <w:suppressAutoHyphens w:val="0"/>
              <w:autoSpaceDN/>
              <w:spacing w:after="0" w:line="240" w:lineRule="auto"/>
              <w:jc w:val="center"/>
              <w:rPr>
                <w:rFonts w:cs="Calibri"/>
                <w:color w:val="FFFFFF"/>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uppressAutoHyphens w:val="0"/>
              <w:autoSpaceDN/>
              <w:spacing w:after="0" w:line="240" w:lineRule="auto"/>
              <w:jc w:val="center"/>
              <w:rPr>
                <w:rFonts w:cs="Calibri"/>
                <w:sz w:val="18"/>
                <w:szCs w:val="18"/>
                <w:lang w:val="en-US" w:eastAsia="en-US"/>
              </w:rPr>
            </w:pPr>
            <w:r w:rsidRPr="005120FF">
              <w:rPr>
                <w:rFonts w:cs="Calibri"/>
                <w:sz w:val="18"/>
                <w:szCs w:val="18"/>
              </w:rPr>
              <w:t>0,60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0,20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0,00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0,00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0,00</w:t>
            </w: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0,20</w:t>
            </w: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sz w:val="18"/>
                <w:szCs w:val="18"/>
                <w:lang w:eastAsia="en-US"/>
              </w:rPr>
            </w:pPr>
          </w:p>
        </w:tc>
      </w:tr>
      <w:tr w:rsidR="005120FF" w:rsidRPr="00780E28" w:rsidTr="005120FF">
        <w:trPr>
          <w:trHeight w:val="510"/>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200</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Collecte et transport des déchets jusqu'au lieu de traitement</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tcBorders>
              <w:top w:val="nil"/>
              <w:left w:val="nil"/>
              <w:bottom w:val="single" w:sz="4" w:space="0" w:color="auto"/>
              <w:right w:val="single" w:sz="4" w:space="0" w:color="auto"/>
            </w:tcBorders>
            <w:shd w:val="clear" w:color="auto" w:fill="auto"/>
            <w:vAlign w:val="center"/>
          </w:tcPr>
          <w:p w:rsidR="005120FF" w:rsidRPr="00780E28" w:rsidRDefault="005120FF" w:rsidP="00BF4048">
            <w:pPr>
              <w:suppressAutoHyphens w:val="0"/>
              <w:autoSpaceDN/>
              <w:spacing w:after="0" w:line="240" w:lineRule="auto"/>
              <w:jc w:val="center"/>
              <w:rPr>
                <w:rFonts w:cs="Calibri"/>
                <w:color w:val="FFFFFF"/>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7839,10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16041,89</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16458,98</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16886,91</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17373,44</w:t>
            </w: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8888,22</w:t>
            </w: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83488,54</w:t>
            </w: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sz w:val="18"/>
                <w:szCs w:val="18"/>
                <w:lang w:eastAsia="en-US"/>
              </w:rPr>
            </w:pPr>
          </w:p>
        </w:tc>
      </w:tr>
      <w:tr w:rsidR="005120FF" w:rsidRPr="00780E28" w:rsidTr="005120FF">
        <w:trPr>
          <w:trHeight w:val="765"/>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300</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Nettoiement (balayage des rues , places publiques, gares routiers et voies attenantes aux marchés de la ville , désherbage de l'emprise communale)</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km</w:t>
            </w:r>
          </w:p>
        </w:tc>
        <w:tc>
          <w:tcPr>
            <w:tcW w:w="647" w:type="dxa"/>
            <w:tcBorders>
              <w:top w:val="nil"/>
              <w:left w:val="nil"/>
              <w:bottom w:val="single" w:sz="4" w:space="0" w:color="auto"/>
              <w:right w:val="single" w:sz="4" w:space="0" w:color="auto"/>
            </w:tcBorders>
            <w:shd w:val="clear" w:color="auto" w:fill="auto"/>
            <w:vAlign w:val="center"/>
          </w:tcPr>
          <w:p w:rsidR="005120FF" w:rsidRPr="00780E28" w:rsidRDefault="005120FF" w:rsidP="00BF4048">
            <w:pPr>
              <w:suppressAutoHyphens w:val="0"/>
              <w:autoSpaceDN/>
              <w:spacing w:after="0" w:line="240" w:lineRule="auto"/>
              <w:jc w:val="center"/>
              <w:rPr>
                <w:rFonts w:cs="Calibri"/>
                <w:color w:val="FFFFFF"/>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4489,99</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8951,20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8951,20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8951,20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8951,20</w:t>
            </w: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4461,21</w:t>
            </w: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44 756,01</w:t>
            </w: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sz w:val="18"/>
                <w:szCs w:val="18"/>
                <w:lang w:eastAsia="en-US"/>
              </w:rPr>
            </w:pPr>
          </w:p>
        </w:tc>
      </w:tr>
      <w:tr w:rsidR="005120FF" w:rsidRPr="00780E28" w:rsidTr="005120FF">
        <w:trPr>
          <w:trHeight w:val="545"/>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400</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Mise à disposition des poubelles à la ville</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color w:val="000000"/>
                <w:sz w:val="18"/>
                <w:szCs w:val="18"/>
                <w:lang w:eastAsia="en-US"/>
              </w:rPr>
            </w:pPr>
          </w:p>
        </w:tc>
        <w:tc>
          <w:tcPr>
            <w:tcW w:w="647" w:type="dxa"/>
            <w:tcBorders>
              <w:top w:val="nil"/>
              <w:left w:val="nil"/>
              <w:bottom w:val="single" w:sz="4" w:space="0" w:color="auto"/>
              <w:right w:val="single" w:sz="4" w:space="0" w:color="auto"/>
            </w:tcBorders>
            <w:shd w:val="clear" w:color="auto" w:fill="auto"/>
            <w:vAlign w:val="center"/>
          </w:tcPr>
          <w:p w:rsidR="005120FF" w:rsidRPr="00780E28" w:rsidRDefault="005120FF" w:rsidP="00BF4048">
            <w:pPr>
              <w:suppressAutoHyphens w:val="0"/>
              <w:autoSpaceDN/>
              <w:spacing w:after="0" w:line="240" w:lineRule="auto"/>
              <w:jc w:val="center"/>
              <w:rPr>
                <w:rFonts w:cs="Calibri"/>
                <w:color w:val="FFFFFF"/>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sz w:val="18"/>
                <w:szCs w:val="18"/>
                <w:lang w:eastAsia="en-US"/>
              </w:rPr>
            </w:pPr>
          </w:p>
        </w:tc>
      </w:tr>
      <w:tr w:rsidR="005120FF" w:rsidRPr="00780E28" w:rsidTr="005120FF">
        <w:trPr>
          <w:trHeight w:val="459"/>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401</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Distribution des poubelles 120L pour les populations</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tcBorders>
              <w:top w:val="nil"/>
              <w:left w:val="nil"/>
              <w:bottom w:val="single" w:sz="4" w:space="0" w:color="auto"/>
              <w:right w:val="single" w:sz="4" w:space="0" w:color="auto"/>
            </w:tcBorders>
            <w:shd w:val="clear" w:color="auto" w:fill="auto"/>
            <w:vAlign w:val="center"/>
          </w:tcPr>
          <w:p w:rsidR="005120FF" w:rsidRPr="00780E28" w:rsidRDefault="005120FF" w:rsidP="00BF4048">
            <w:pPr>
              <w:suppressAutoHyphens w:val="0"/>
              <w:autoSpaceDN/>
              <w:spacing w:after="0" w:line="240" w:lineRule="auto"/>
              <w:jc w:val="center"/>
              <w:rPr>
                <w:rFonts w:cs="Calibri"/>
                <w:i/>
                <w:iCs/>
                <w:color w:val="FFFFFF"/>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1000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200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200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300</w:t>
            </w: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300</w:t>
            </w: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2 000,00</w:t>
            </w: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i/>
                <w:iCs/>
                <w:sz w:val="18"/>
                <w:szCs w:val="18"/>
                <w:lang w:eastAsia="en-US"/>
              </w:rPr>
            </w:pPr>
          </w:p>
        </w:tc>
      </w:tr>
      <w:tr w:rsidR="005120FF" w:rsidRPr="00780E28" w:rsidTr="005120FF">
        <w:trPr>
          <w:trHeight w:val="411"/>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402</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770 litres</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tcBorders>
              <w:top w:val="nil"/>
              <w:left w:val="nil"/>
              <w:bottom w:val="single" w:sz="4" w:space="0" w:color="auto"/>
              <w:right w:val="single" w:sz="4" w:space="0" w:color="auto"/>
            </w:tcBorders>
            <w:shd w:val="clear" w:color="auto" w:fill="auto"/>
            <w:vAlign w:val="center"/>
          </w:tcPr>
          <w:p w:rsidR="005120FF" w:rsidRPr="00780E28" w:rsidRDefault="005120FF" w:rsidP="00BF4048">
            <w:pPr>
              <w:suppressAutoHyphens w:val="0"/>
              <w:autoSpaceDN/>
              <w:spacing w:after="0" w:line="240" w:lineRule="auto"/>
              <w:jc w:val="center"/>
              <w:rPr>
                <w:rFonts w:cs="Calibri"/>
                <w:i/>
                <w:iCs/>
                <w:color w:val="FFFFFF"/>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50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50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50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50</w:t>
            </w: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40</w:t>
            </w: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240,00</w:t>
            </w: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i/>
                <w:iCs/>
                <w:sz w:val="18"/>
                <w:szCs w:val="18"/>
                <w:lang w:eastAsia="en-US"/>
              </w:rPr>
            </w:pPr>
          </w:p>
        </w:tc>
      </w:tr>
      <w:tr w:rsidR="005120FF" w:rsidRPr="00780E28" w:rsidTr="005120FF">
        <w:trPr>
          <w:trHeight w:val="510"/>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403</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120 litres pour les balayeurs</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tcBorders>
              <w:top w:val="nil"/>
              <w:left w:val="nil"/>
              <w:bottom w:val="single" w:sz="4" w:space="0" w:color="auto"/>
              <w:right w:val="single" w:sz="4" w:space="0" w:color="auto"/>
            </w:tcBorders>
            <w:shd w:val="clear" w:color="auto" w:fill="auto"/>
            <w:vAlign w:val="center"/>
          </w:tcPr>
          <w:p w:rsidR="005120FF" w:rsidRPr="00780E28" w:rsidRDefault="005120FF" w:rsidP="00BF4048">
            <w:pPr>
              <w:suppressAutoHyphens w:val="0"/>
              <w:autoSpaceDN/>
              <w:spacing w:after="0" w:line="240" w:lineRule="auto"/>
              <w:jc w:val="center"/>
              <w:rPr>
                <w:rFonts w:cs="Calibri"/>
                <w:i/>
                <w:iCs/>
                <w:color w:val="FFFFFF"/>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50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0</w:t>
            </w: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50,00</w:t>
            </w: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i/>
                <w:iCs/>
                <w:sz w:val="18"/>
                <w:szCs w:val="18"/>
                <w:lang w:eastAsia="en-US"/>
              </w:rPr>
            </w:pPr>
          </w:p>
        </w:tc>
      </w:tr>
      <w:tr w:rsidR="005120FF" w:rsidRPr="00780E28" w:rsidTr="005120FF">
        <w:trPr>
          <w:trHeight w:val="510"/>
        </w:trPr>
        <w:tc>
          <w:tcPr>
            <w:tcW w:w="646" w:type="dxa"/>
            <w:tcBorders>
              <w:top w:val="nil"/>
              <w:left w:val="single" w:sz="4" w:space="0" w:color="auto"/>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500</w:t>
            </w:r>
          </w:p>
        </w:tc>
        <w:tc>
          <w:tcPr>
            <w:tcW w:w="5040" w:type="dxa"/>
            <w:tcBorders>
              <w:top w:val="nil"/>
              <w:left w:val="nil"/>
              <w:bottom w:val="single" w:sz="4" w:space="0" w:color="auto"/>
              <w:right w:val="single" w:sz="4" w:space="0" w:color="auto"/>
            </w:tcBorders>
            <w:shd w:val="clear" w:color="auto" w:fill="auto"/>
            <w:noWrap/>
            <w:vAlign w:val="center"/>
            <w:hideMark/>
          </w:tcPr>
          <w:p w:rsidR="005120FF" w:rsidRPr="00780E28" w:rsidRDefault="005120FF" w:rsidP="00024350">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 xml:space="preserve">Traitement des Ordures ménagères dans le centre de traitement de </w:t>
            </w:r>
            <w:r w:rsidR="00024350">
              <w:rPr>
                <w:rFonts w:cs="Calibri"/>
                <w:color w:val="000000"/>
                <w:sz w:val="18"/>
                <w:szCs w:val="18"/>
                <w:lang w:eastAsia="en-US"/>
              </w:rPr>
              <w:t>MEYO-ESSE</w:t>
            </w:r>
          </w:p>
        </w:tc>
        <w:tc>
          <w:tcPr>
            <w:tcW w:w="855"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color w:val="FFFFFF"/>
                <w:sz w:val="18"/>
                <w:szCs w:val="18"/>
                <w:lang w:eastAsia="en-US"/>
              </w:rPr>
            </w:pPr>
            <w:r w:rsidRPr="00780E28">
              <w:rPr>
                <w:rFonts w:cs="Calibri"/>
                <w:color w:val="FFFFFF"/>
                <w:sz w:val="18"/>
                <w:szCs w:val="18"/>
                <w:lang w:eastAsia="en-US"/>
              </w:rPr>
              <w:t>3 500</w:t>
            </w:r>
          </w:p>
        </w:tc>
        <w:tc>
          <w:tcPr>
            <w:tcW w:w="89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7839,10</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16041,89</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16458,98</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16886,91</w:t>
            </w:r>
          </w:p>
        </w:tc>
        <w:tc>
          <w:tcPr>
            <w:tcW w:w="954"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17373,44</w:t>
            </w:r>
          </w:p>
        </w:tc>
        <w:tc>
          <w:tcPr>
            <w:tcW w:w="1063"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8888,22</w:t>
            </w:r>
          </w:p>
        </w:tc>
        <w:tc>
          <w:tcPr>
            <w:tcW w:w="1181" w:type="dxa"/>
            <w:tcBorders>
              <w:top w:val="nil"/>
              <w:left w:val="nil"/>
              <w:bottom w:val="single" w:sz="4" w:space="0" w:color="auto"/>
              <w:right w:val="single" w:sz="4" w:space="0" w:color="auto"/>
            </w:tcBorders>
            <w:shd w:val="clear" w:color="auto" w:fill="auto"/>
            <w:vAlign w:val="center"/>
            <w:hideMark/>
          </w:tcPr>
          <w:p w:rsidR="005120FF" w:rsidRPr="005120FF" w:rsidRDefault="005120FF" w:rsidP="00BF4048">
            <w:pPr>
              <w:spacing w:after="0"/>
              <w:jc w:val="center"/>
              <w:rPr>
                <w:rFonts w:cs="Calibri"/>
                <w:sz w:val="18"/>
                <w:szCs w:val="18"/>
              </w:rPr>
            </w:pPr>
            <w:r w:rsidRPr="005120FF">
              <w:rPr>
                <w:rFonts w:cs="Calibri"/>
                <w:sz w:val="18"/>
                <w:szCs w:val="18"/>
              </w:rPr>
              <w:t>83488,54</w:t>
            </w:r>
          </w:p>
        </w:tc>
        <w:tc>
          <w:tcPr>
            <w:tcW w:w="0" w:type="auto"/>
            <w:tcBorders>
              <w:top w:val="nil"/>
              <w:left w:val="nil"/>
              <w:bottom w:val="single" w:sz="4" w:space="0" w:color="auto"/>
              <w:right w:val="single" w:sz="4" w:space="0" w:color="auto"/>
            </w:tcBorders>
            <w:shd w:val="clear" w:color="auto" w:fill="auto"/>
            <w:vAlign w:val="center"/>
            <w:hideMark/>
          </w:tcPr>
          <w:p w:rsidR="005120FF" w:rsidRPr="00780E28" w:rsidRDefault="005120FF" w:rsidP="00BF4048">
            <w:pPr>
              <w:suppressAutoHyphens w:val="0"/>
              <w:autoSpaceDN/>
              <w:spacing w:after="0" w:line="240" w:lineRule="auto"/>
              <w:jc w:val="center"/>
              <w:rPr>
                <w:rFonts w:cs="Calibri"/>
                <w:sz w:val="18"/>
                <w:szCs w:val="18"/>
                <w:lang w:eastAsia="en-US"/>
              </w:rPr>
            </w:pPr>
          </w:p>
        </w:tc>
      </w:tr>
      <w:tr w:rsidR="00780E28" w:rsidRPr="00780E28" w:rsidTr="00885F7C">
        <w:trPr>
          <w:trHeight w:val="393"/>
        </w:trPr>
        <w:tc>
          <w:tcPr>
            <w:tcW w:w="646" w:type="dxa"/>
            <w:vMerge w:val="restart"/>
            <w:tcBorders>
              <w:top w:val="nil"/>
              <w:left w:val="nil"/>
              <w:bottom w:val="nil"/>
              <w:right w:val="nil"/>
            </w:tcBorders>
            <w:shd w:val="clear" w:color="000000" w:fill="FFFFFF"/>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HORS TAXES (FCFA)</w:t>
            </w:r>
          </w:p>
        </w:tc>
        <w:tc>
          <w:tcPr>
            <w:tcW w:w="647"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06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181"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0" w:type="auto"/>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sz w:val="18"/>
                <w:szCs w:val="18"/>
                <w:lang w:eastAsia="en-US"/>
              </w:rPr>
            </w:pPr>
          </w:p>
        </w:tc>
      </w:tr>
      <w:tr w:rsidR="00780E28" w:rsidRPr="00780E28" w:rsidTr="00885F7C">
        <w:trPr>
          <w:trHeight w:val="347"/>
        </w:trPr>
        <w:tc>
          <w:tcPr>
            <w:tcW w:w="646" w:type="dxa"/>
            <w:vMerge/>
            <w:tcBorders>
              <w:top w:val="nil"/>
              <w:left w:val="nil"/>
              <w:bottom w:val="nil"/>
              <w:right w:val="nil"/>
            </w:tcBorders>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TVA (19,25%)  (FCFA)</w:t>
            </w:r>
          </w:p>
        </w:tc>
        <w:tc>
          <w:tcPr>
            <w:tcW w:w="647"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06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181"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0" w:type="auto"/>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color w:val="000000"/>
                <w:sz w:val="18"/>
                <w:szCs w:val="18"/>
                <w:lang w:eastAsia="en-US"/>
              </w:rPr>
            </w:pPr>
          </w:p>
        </w:tc>
      </w:tr>
      <w:tr w:rsidR="00780E28" w:rsidRPr="00780E28" w:rsidTr="00885F7C">
        <w:trPr>
          <w:trHeight w:val="343"/>
        </w:trPr>
        <w:tc>
          <w:tcPr>
            <w:tcW w:w="646" w:type="dxa"/>
            <w:vMerge/>
            <w:tcBorders>
              <w:top w:val="nil"/>
              <w:left w:val="nil"/>
              <w:bottom w:val="nil"/>
              <w:right w:val="nil"/>
            </w:tcBorders>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TOUTES TAXES COMPRISES (FCFA)</w:t>
            </w:r>
          </w:p>
        </w:tc>
        <w:tc>
          <w:tcPr>
            <w:tcW w:w="647"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06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181"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0" w:type="auto"/>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color w:val="000000"/>
                <w:sz w:val="18"/>
                <w:szCs w:val="18"/>
                <w:lang w:eastAsia="en-US"/>
              </w:rPr>
            </w:pPr>
          </w:p>
        </w:tc>
      </w:tr>
      <w:tr w:rsidR="00780E28" w:rsidRPr="00780E28" w:rsidTr="00885F7C">
        <w:trPr>
          <w:trHeight w:val="353"/>
        </w:trPr>
        <w:tc>
          <w:tcPr>
            <w:tcW w:w="646" w:type="dxa"/>
            <w:vMerge/>
            <w:tcBorders>
              <w:top w:val="nil"/>
              <w:left w:val="nil"/>
              <w:bottom w:val="nil"/>
              <w:right w:val="nil"/>
            </w:tcBorders>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AIR (2,2%)  (FCFA)</w:t>
            </w:r>
          </w:p>
        </w:tc>
        <w:tc>
          <w:tcPr>
            <w:tcW w:w="647"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06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181"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0" w:type="auto"/>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color w:val="000000"/>
                <w:sz w:val="18"/>
                <w:szCs w:val="18"/>
                <w:lang w:eastAsia="en-US"/>
              </w:rPr>
            </w:pPr>
          </w:p>
        </w:tc>
      </w:tr>
      <w:tr w:rsidR="00780E28" w:rsidRPr="00780E28" w:rsidTr="00885F7C">
        <w:trPr>
          <w:trHeight w:val="363"/>
        </w:trPr>
        <w:tc>
          <w:tcPr>
            <w:tcW w:w="646" w:type="dxa"/>
            <w:vMerge/>
            <w:tcBorders>
              <w:top w:val="nil"/>
              <w:left w:val="nil"/>
              <w:bottom w:val="nil"/>
              <w:right w:val="nil"/>
            </w:tcBorders>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MONTANT NET A MANDATER (FCFA)</w:t>
            </w:r>
          </w:p>
        </w:tc>
        <w:tc>
          <w:tcPr>
            <w:tcW w:w="647"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c>
          <w:tcPr>
            <w:tcW w:w="89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954"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063"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1181" w:type="dxa"/>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FFFFFF"/>
                <w:sz w:val="18"/>
                <w:szCs w:val="18"/>
                <w:lang w:eastAsia="en-US"/>
              </w:rPr>
            </w:pPr>
          </w:p>
        </w:tc>
        <w:tc>
          <w:tcPr>
            <w:tcW w:w="0" w:type="auto"/>
            <w:tcBorders>
              <w:top w:val="nil"/>
              <w:left w:val="nil"/>
              <w:bottom w:val="single" w:sz="4" w:space="0" w:color="auto"/>
              <w:right w:val="single" w:sz="4" w:space="0" w:color="auto"/>
            </w:tcBorders>
            <w:shd w:val="clear" w:color="auto" w:fill="auto"/>
            <w:vAlign w:val="center"/>
          </w:tcPr>
          <w:p w:rsidR="00780E28" w:rsidRPr="00780E28" w:rsidRDefault="00780E28" w:rsidP="00780E28">
            <w:pPr>
              <w:suppressAutoHyphens w:val="0"/>
              <w:autoSpaceDN/>
              <w:spacing w:after="0" w:line="240" w:lineRule="auto"/>
              <w:jc w:val="center"/>
              <w:rPr>
                <w:rFonts w:cs="Calibri"/>
                <w:b/>
                <w:bCs/>
                <w:color w:val="000000"/>
                <w:sz w:val="18"/>
                <w:szCs w:val="18"/>
                <w:lang w:eastAsia="en-US"/>
              </w:rPr>
            </w:pPr>
          </w:p>
        </w:tc>
      </w:tr>
    </w:tbl>
    <w:p w:rsidR="00780E28" w:rsidRDefault="00780E28" w:rsidP="00FD02AA">
      <w:pPr>
        <w:tabs>
          <w:tab w:val="left" w:pos="7250"/>
        </w:tabs>
        <w:spacing w:after="0"/>
        <w:jc w:val="center"/>
        <w:rPr>
          <w:b/>
          <w:sz w:val="28"/>
          <w:szCs w:val="18"/>
        </w:rPr>
      </w:pPr>
    </w:p>
    <w:p w:rsidR="00780E28" w:rsidRPr="00FD02AA" w:rsidRDefault="00780E28" w:rsidP="00FD02AA">
      <w:pPr>
        <w:tabs>
          <w:tab w:val="left" w:pos="7250"/>
        </w:tabs>
        <w:spacing w:after="0"/>
        <w:jc w:val="center"/>
        <w:rPr>
          <w:b/>
          <w:sz w:val="28"/>
          <w:szCs w:val="18"/>
        </w:rPr>
      </w:pPr>
    </w:p>
    <w:p w:rsidR="00283275" w:rsidRDefault="00283275" w:rsidP="00165EDE">
      <w:pPr>
        <w:suppressAutoHyphens w:val="0"/>
        <w:spacing w:after="160" w:line="256" w:lineRule="auto"/>
      </w:pPr>
    </w:p>
    <w:p w:rsidR="002B0828" w:rsidRDefault="002B0828" w:rsidP="00165EDE">
      <w:pPr>
        <w:suppressAutoHyphens w:val="0"/>
        <w:spacing w:after="160" w:line="256" w:lineRule="auto"/>
      </w:pPr>
    </w:p>
    <w:p w:rsidR="002B0828" w:rsidRDefault="002B0828" w:rsidP="00165EDE">
      <w:pPr>
        <w:suppressAutoHyphens w:val="0"/>
        <w:spacing w:after="160" w:line="256" w:lineRule="auto"/>
        <w:rPr>
          <w:b/>
          <w:bCs/>
          <w:sz w:val="32"/>
          <w:szCs w:val="32"/>
        </w:rPr>
        <w:sectPr w:rsidR="002B0828" w:rsidSect="00061E89">
          <w:pgSz w:w="16840" w:h="11907" w:orient="landscape"/>
          <w:pgMar w:top="709" w:right="1134" w:bottom="992" w:left="1134" w:header="720" w:footer="720" w:gutter="0"/>
          <w:cols w:space="720"/>
          <w:docGrid w:linePitch="299"/>
        </w:sectPr>
      </w:pPr>
    </w:p>
    <w:p w:rsidR="00165EDE" w:rsidRDefault="00C33790" w:rsidP="003D003E">
      <w:pPr>
        <w:spacing w:after="0"/>
        <w:rPr>
          <w:b/>
          <w:sz w:val="24"/>
          <w:szCs w:val="18"/>
        </w:rPr>
      </w:pPr>
      <w:r w:rsidRPr="00BF4048">
        <w:rPr>
          <w:b/>
          <w:sz w:val="24"/>
          <w:szCs w:val="18"/>
        </w:rPr>
        <w:lastRenderedPageBreak/>
        <w:t xml:space="preserve">TRANCHE FERME </w:t>
      </w:r>
      <w:r w:rsidR="003D003E" w:rsidRPr="00BF4048">
        <w:rPr>
          <w:b/>
          <w:sz w:val="24"/>
          <w:szCs w:val="18"/>
        </w:rPr>
        <w:t>(</w:t>
      </w:r>
      <w:r w:rsidR="00D2660D">
        <w:rPr>
          <w:b/>
          <w:sz w:val="24"/>
          <w:szCs w:val="18"/>
        </w:rPr>
        <w:t>1er Septembre</w:t>
      </w:r>
      <w:r w:rsidR="003D003E" w:rsidRPr="00BF4048">
        <w:rPr>
          <w:b/>
          <w:sz w:val="24"/>
          <w:szCs w:val="18"/>
        </w:rPr>
        <w:t xml:space="preserve"> 2024 – 31 décembre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040"/>
        <w:gridCol w:w="855"/>
        <w:gridCol w:w="647"/>
        <w:gridCol w:w="893"/>
        <w:gridCol w:w="893"/>
      </w:tblGrid>
      <w:tr w:rsidR="00820312" w:rsidRPr="00780E28" w:rsidTr="00820312">
        <w:trPr>
          <w:trHeight w:val="552"/>
          <w:jc w:val="center"/>
        </w:trPr>
        <w:tc>
          <w:tcPr>
            <w:tcW w:w="646"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N°  Prix</w:t>
            </w:r>
          </w:p>
        </w:tc>
        <w:tc>
          <w:tcPr>
            <w:tcW w:w="5040" w:type="dxa"/>
            <w:shd w:val="clear" w:color="auto" w:fill="auto"/>
            <w:noWrap/>
            <w:vAlign w:val="center"/>
            <w:hideMark/>
          </w:tcPr>
          <w:p w:rsidR="00820312" w:rsidRPr="00780E28" w:rsidRDefault="00820312" w:rsidP="00820312">
            <w:pPr>
              <w:suppressAutoHyphens w:val="0"/>
              <w:autoSpaceDN/>
              <w:spacing w:after="0" w:line="240" w:lineRule="auto"/>
              <w:jc w:val="left"/>
              <w:rPr>
                <w:rFonts w:cs="Calibri"/>
                <w:b/>
                <w:bCs/>
                <w:color w:val="000000"/>
                <w:sz w:val="18"/>
                <w:szCs w:val="18"/>
                <w:lang w:eastAsia="en-US"/>
              </w:rPr>
            </w:pPr>
            <w:r w:rsidRPr="00780E28">
              <w:rPr>
                <w:rFonts w:cs="Calibri"/>
                <w:b/>
                <w:bCs/>
                <w:color w:val="000000"/>
                <w:sz w:val="18"/>
                <w:szCs w:val="18"/>
                <w:lang w:eastAsia="en-US"/>
              </w:rPr>
              <w:t>DESIGNATION DE LA PRESTATION</w:t>
            </w:r>
          </w:p>
        </w:tc>
        <w:tc>
          <w:tcPr>
            <w:tcW w:w="855"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U</w:t>
            </w:r>
          </w:p>
        </w:tc>
        <w:tc>
          <w:tcPr>
            <w:tcW w:w="647"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PU</w:t>
            </w:r>
          </w:p>
        </w:tc>
        <w:tc>
          <w:tcPr>
            <w:tcW w:w="0" w:type="auto"/>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Pr>
                <w:rFonts w:cs="Calibri"/>
                <w:b/>
                <w:bCs/>
                <w:sz w:val="18"/>
                <w:szCs w:val="18"/>
                <w:lang w:eastAsia="en-US"/>
              </w:rPr>
              <w:t>QTE</w:t>
            </w:r>
          </w:p>
        </w:tc>
        <w:tc>
          <w:tcPr>
            <w:tcW w:w="0" w:type="auto"/>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PRIX TOTAL</w:t>
            </w:r>
          </w:p>
        </w:tc>
      </w:tr>
      <w:tr w:rsidR="00BF4048" w:rsidRPr="00780E28" w:rsidTr="00820312">
        <w:trPr>
          <w:trHeight w:val="465"/>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100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Installation de la base de l'entreprise et divers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proofErr w:type="spellStart"/>
            <w:r w:rsidRPr="00780E28">
              <w:rPr>
                <w:rFonts w:cs="Calibri"/>
                <w:color w:val="000000"/>
                <w:sz w:val="18"/>
                <w:szCs w:val="18"/>
                <w:lang w:eastAsia="en-US"/>
              </w:rPr>
              <w:t>fft</w:t>
            </w:r>
            <w:proofErr w:type="spellEnd"/>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BF4048" w:rsidRPr="005120FF" w:rsidRDefault="00BF4048" w:rsidP="00BF4048">
            <w:pPr>
              <w:suppressAutoHyphens w:val="0"/>
              <w:autoSpaceDN/>
              <w:spacing w:after="0" w:line="240" w:lineRule="auto"/>
              <w:jc w:val="center"/>
              <w:rPr>
                <w:rFonts w:cs="Calibri"/>
                <w:sz w:val="18"/>
                <w:szCs w:val="18"/>
                <w:lang w:val="en-US" w:eastAsia="en-US"/>
              </w:rPr>
            </w:pPr>
            <w:r w:rsidRPr="005120FF">
              <w:rPr>
                <w:rFonts w:cs="Calibri"/>
                <w:sz w:val="18"/>
                <w:szCs w:val="18"/>
              </w:rPr>
              <w:t>0,60</w:t>
            </w: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820312">
        <w:trPr>
          <w:trHeight w:val="510"/>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Collecte et transport des déchets jusqu'au lieu de traitement</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7839,10</w:t>
            </w: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820312">
        <w:trPr>
          <w:trHeight w:val="765"/>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300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Nettoiement (balayage des rues , places publiques, gares routiers et voies attenantes aux marchés de la ville , désherbage de l'emprise communale)</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km</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4489,99</w:t>
            </w: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820312">
        <w:trPr>
          <w:trHeight w:val="545"/>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400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Mise à disposition des poubelles à la ville</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BF4048" w:rsidRPr="005120FF" w:rsidRDefault="00BF4048" w:rsidP="00BF4048">
            <w:pPr>
              <w:spacing w:after="0"/>
              <w:jc w:val="center"/>
              <w:rPr>
                <w:rFonts w:cs="Calibri"/>
                <w:sz w:val="18"/>
                <w:szCs w:val="18"/>
              </w:rPr>
            </w:pP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820312">
        <w:trPr>
          <w:trHeight w:val="459"/>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401</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Distribution des poubelles 120L pour les populations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i/>
                <w:iCs/>
                <w:color w:val="FFFFFF"/>
                <w:sz w:val="18"/>
                <w:szCs w:val="18"/>
                <w:lang w:eastAsia="en-US"/>
              </w:rPr>
            </w:pPr>
          </w:p>
        </w:tc>
        <w:tc>
          <w:tcPr>
            <w:tcW w:w="893"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0</w:t>
            </w:r>
          </w:p>
        </w:tc>
        <w:tc>
          <w:tcPr>
            <w:tcW w:w="893" w:type="dxa"/>
          </w:tcPr>
          <w:p w:rsidR="00BF4048" w:rsidRPr="00780E28" w:rsidRDefault="00BF4048" w:rsidP="00BF4048">
            <w:pPr>
              <w:suppressAutoHyphens w:val="0"/>
              <w:autoSpaceDN/>
              <w:spacing w:after="0" w:line="240" w:lineRule="auto"/>
              <w:jc w:val="center"/>
              <w:rPr>
                <w:rFonts w:cs="Calibri"/>
                <w:i/>
                <w:iCs/>
                <w:sz w:val="18"/>
                <w:szCs w:val="18"/>
                <w:lang w:eastAsia="en-US"/>
              </w:rPr>
            </w:pPr>
          </w:p>
        </w:tc>
      </w:tr>
      <w:tr w:rsidR="00BF4048" w:rsidRPr="00780E28" w:rsidTr="00820312">
        <w:trPr>
          <w:trHeight w:val="411"/>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402</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770 litres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i/>
                <w:iCs/>
                <w:color w:val="FFFFFF"/>
                <w:sz w:val="18"/>
                <w:szCs w:val="18"/>
                <w:lang w:eastAsia="en-US"/>
              </w:rPr>
            </w:pPr>
          </w:p>
        </w:tc>
        <w:tc>
          <w:tcPr>
            <w:tcW w:w="893"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50</w:t>
            </w:r>
          </w:p>
        </w:tc>
        <w:tc>
          <w:tcPr>
            <w:tcW w:w="893" w:type="dxa"/>
          </w:tcPr>
          <w:p w:rsidR="00BF4048" w:rsidRPr="00780E28" w:rsidRDefault="00BF4048" w:rsidP="00BF4048">
            <w:pPr>
              <w:suppressAutoHyphens w:val="0"/>
              <w:autoSpaceDN/>
              <w:spacing w:after="0" w:line="240" w:lineRule="auto"/>
              <w:jc w:val="center"/>
              <w:rPr>
                <w:rFonts w:cs="Calibri"/>
                <w:i/>
                <w:iCs/>
                <w:sz w:val="18"/>
                <w:szCs w:val="18"/>
                <w:lang w:eastAsia="en-US"/>
              </w:rPr>
            </w:pPr>
          </w:p>
        </w:tc>
      </w:tr>
      <w:tr w:rsidR="00BF4048" w:rsidRPr="00780E28" w:rsidTr="00820312">
        <w:trPr>
          <w:trHeight w:val="510"/>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403</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120 litres pour les balayeurs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i/>
                <w:iCs/>
                <w:color w:val="FFFFFF"/>
                <w:sz w:val="18"/>
                <w:szCs w:val="18"/>
                <w:lang w:eastAsia="en-US"/>
              </w:rPr>
            </w:pPr>
          </w:p>
        </w:tc>
        <w:tc>
          <w:tcPr>
            <w:tcW w:w="893"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50</w:t>
            </w:r>
          </w:p>
        </w:tc>
        <w:tc>
          <w:tcPr>
            <w:tcW w:w="893" w:type="dxa"/>
          </w:tcPr>
          <w:p w:rsidR="00BF4048" w:rsidRPr="00780E28" w:rsidRDefault="00BF4048" w:rsidP="00BF4048">
            <w:pPr>
              <w:suppressAutoHyphens w:val="0"/>
              <w:autoSpaceDN/>
              <w:spacing w:after="0" w:line="240" w:lineRule="auto"/>
              <w:jc w:val="center"/>
              <w:rPr>
                <w:rFonts w:cs="Calibri"/>
                <w:i/>
                <w:iCs/>
                <w:sz w:val="18"/>
                <w:szCs w:val="18"/>
                <w:lang w:eastAsia="en-US"/>
              </w:rPr>
            </w:pPr>
          </w:p>
        </w:tc>
      </w:tr>
      <w:tr w:rsidR="00024350" w:rsidRPr="00780E28" w:rsidTr="00820312">
        <w:trPr>
          <w:trHeight w:val="510"/>
          <w:jc w:val="center"/>
        </w:trPr>
        <w:tc>
          <w:tcPr>
            <w:tcW w:w="646" w:type="dxa"/>
            <w:shd w:val="clear" w:color="auto" w:fill="auto"/>
            <w:vAlign w:val="center"/>
            <w:hideMark/>
          </w:tcPr>
          <w:p w:rsidR="00024350" w:rsidRPr="00780E28" w:rsidRDefault="00024350" w:rsidP="00024350">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500</w:t>
            </w:r>
          </w:p>
        </w:tc>
        <w:tc>
          <w:tcPr>
            <w:tcW w:w="5040" w:type="dxa"/>
            <w:shd w:val="clear" w:color="auto" w:fill="auto"/>
            <w:noWrap/>
            <w:vAlign w:val="center"/>
            <w:hideMark/>
          </w:tcPr>
          <w:p w:rsidR="00024350" w:rsidRPr="00780E28" w:rsidRDefault="00024350" w:rsidP="00024350">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 xml:space="preserve">Traitement des Ordures ménagères dans le centre de traitement de </w:t>
            </w:r>
            <w:r>
              <w:rPr>
                <w:rFonts w:cs="Calibri"/>
                <w:color w:val="000000"/>
                <w:sz w:val="18"/>
                <w:szCs w:val="18"/>
                <w:lang w:eastAsia="en-US"/>
              </w:rPr>
              <w:t>MEYO-ESSE</w:t>
            </w:r>
          </w:p>
        </w:tc>
        <w:tc>
          <w:tcPr>
            <w:tcW w:w="855"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FFFFFF"/>
                <w:sz w:val="18"/>
                <w:szCs w:val="18"/>
                <w:lang w:eastAsia="en-US"/>
              </w:rPr>
            </w:pPr>
            <w:r w:rsidRPr="00780E28">
              <w:rPr>
                <w:rFonts w:cs="Calibri"/>
                <w:color w:val="FFFFFF"/>
                <w:sz w:val="18"/>
                <w:szCs w:val="18"/>
                <w:lang w:eastAsia="en-US"/>
              </w:rPr>
              <w:t>3 500</w:t>
            </w:r>
          </w:p>
        </w:tc>
        <w:tc>
          <w:tcPr>
            <w:tcW w:w="893" w:type="dxa"/>
            <w:shd w:val="clear" w:color="auto" w:fill="auto"/>
            <w:vAlign w:val="center"/>
            <w:hideMark/>
          </w:tcPr>
          <w:p w:rsidR="00024350" w:rsidRPr="005120FF" w:rsidRDefault="00024350" w:rsidP="00024350">
            <w:pPr>
              <w:spacing w:after="0"/>
              <w:jc w:val="center"/>
              <w:rPr>
                <w:rFonts w:cs="Calibri"/>
                <w:sz w:val="18"/>
                <w:szCs w:val="18"/>
              </w:rPr>
            </w:pPr>
            <w:r w:rsidRPr="005120FF">
              <w:rPr>
                <w:rFonts w:cs="Calibri"/>
                <w:sz w:val="18"/>
                <w:szCs w:val="18"/>
              </w:rPr>
              <w:t>7839,10</w:t>
            </w:r>
          </w:p>
        </w:tc>
        <w:tc>
          <w:tcPr>
            <w:tcW w:w="893" w:type="dxa"/>
          </w:tcPr>
          <w:p w:rsidR="00024350" w:rsidRPr="00780E28" w:rsidRDefault="00024350" w:rsidP="00024350">
            <w:pPr>
              <w:suppressAutoHyphens w:val="0"/>
              <w:autoSpaceDN/>
              <w:spacing w:after="0" w:line="240" w:lineRule="auto"/>
              <w:jc w:val="center"/>
              <w:rPr>
                <w:rFonts w:cs="Calibri"/>
                <w:sz w:val="18"/>
                <w:szCs w:val="18"/>
                <w:lang w:eastAsia="en-US"/>
              </w:rPr>
            </w:pPr>
          </w:p>
        </w:tc>
      </w:tr>
      <w:tr w:rsidR="00820312" w:rsidRPr="00780E28" w:rsidTr="00820312">
        <w:trPr>
          <w:trHeight w:val="393"/>
          <w:jc w:val="center"/>
        </w:trPr>
        <w:tc>
          <w:tcPr>
            <w:tcW w:w="646" w:type="dxa"/>
            <w:vMerge w:val="restart"/>
            <w:shd w:val="clear" w:color="000000" w:fill="FFFFFF"/>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HORS TAXES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820312">
        <w:trPr>
          <w:trHeight w:val="347"/>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TVA (19,25%)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820312">
        <w:trPr>
          <w:trHeight w:val="34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TOUTES TAXES COMPRISES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820312">
        <w:trPr>
          <w:trHeight w:val="35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AIR (2,2%)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820312">
        <w:trPr>
          <w:trHeight w:val="36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MONTANT NET A MANDATER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bl>
    <w:p w:rsidR="00820312" w:rsidRDefault="00820312" w:rsidP="003D003E">
      <w:pPr>
        <w:spacing w:after="0"/>
        <w:rPr>
          <w:b/>
          <w:sz w:val="24"/>
          <w:szCs w:val="18"/>
        </w:rPr>
      </w:pPr>
    </w:p>
    <w:p w:rsidR="00E82163" w:rsidRPr="00BF4048" w:rsidRDefault="00E82163" w:rsidP="003D003E">
      <w:pPr>
        <w:spacing w:after="0"/>
        <w:rPr>
          <w:b/>
          <w:sz w:val="24"/>
          <w:szCs w:val="18"/>
        </w:rPr>
      </w:pPr>
      <w:r w:rsidRPr="00BF4048">
        <w:rPr>
          <w:b/>
          <w:sz w:val="24"/>
          <w:szCs w:val="18"/>
        </w:rPr>
        <w:t xml:space="preserve">TRANCHE CONDITIONELLE </w:t>
      </w:r>
      <w:r w:rsidR="003D003E" w:rsidRPr="00BF4048">
        <w:rPr>
          <w:b/>
          <w:sz w:val="24"/>
          <w:szCs w:val="18"/>
        </w:rPr>
        <w:t>1 (1</w:t>
      </w:r>
      <w:r w:rsidR="003D003E" w:rsidRPr="00BF4048">
        <w:rPr>
          <w:b/>
          <w:sz w:val="24"/>
          <w:szCs w:val="18"/>
          <w:vertAlign w:val="superscript"/>
        </w:rPr>
        <w:t>er</w:t>
      </w:r>
      <w:r w:rsidR="003D003E" w:rsidRPr="00BF4048">
        <w:rPr>
          <w:b/>
          <w:sz w:val="24"/>
          <w:szCs w:val="18"/>
        </w:rPr>
        <w:t xml:space="preserve"> janvier 2025 – 31 décembre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040"/>
        <w:gridCol w:w="855"/>
        <w:gridCol w:w="647"/>
        <w:gridCol w:w="926"/>
        <w:gridCol w:w="893"/>
      </w:tblGrid>
      <w:tr w:rsidR="00820312" w:rsidRPr="00780E28" w:rsidTr="00820312">
        <w:trPr>
          <w:trHeight w:val="581"/>
          <w:jc w:val="center"/>
        </w:trPr>
        <w:tc>
          <w:tcPr>
            <w:tcW w:w="646"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N°  Prix</w:t>
            </w:r>
          </w:p>
        </w:tc>
        <w:tc>
          <w:tcPr>
            <w:tcW w:w="5040" w:type="dxa"/>
            <w:shd w:val="clear" w:color="auto" w:fill="auto"/>
            <w:noWrap/>
            <w:vAlign w:val="center"/>
            <w:hideMark/>
          </w:tcPr>
          <w:p w:rsidR="00820312" w:rsidRPr="00780E28" w:rsidRDefault="00820312" w:rsidP="009D55A3">
            <w:pPr>
              <w:suppressAutoHyphens w:val="0"/>
              <w:autoSpaceDN/>
              <w:spacing w:after="0" w:line="240" w:lineRule="auto"/>
              <w:jc w:val="left"/>
              <w:rPr>
                <w:rFonts w:cs="Calibri"/>
                <w:b/>
                <w:bCs/>
                <w:color w:val="000000"/>
                <w:sz w:val="18"/>
                <w:szCs w:val="18"/>
                <w:lang w:eastAsia="en-US"/>
              </w:rPr>
            </w:pPr>
            <w:r w:rsidRPr="00780E28">
              <w:rPr>
                <w:rFonts w:cs="Calibri"/>
                <w:b/>
                <w:bCs/>
                <w:color w:val="000000"/>
                <w:sz w:val="18"/>
                <w:szCs w:val="18"/>
                <w:lang w:eastAsia="en-US"/>
              </w:rPr>
              <w:t>DESIGNATION DE LA PRESTATION</w:t>
            </w:r>
          </w:p>
        </w:tc>
        <w:tc>
          <w:tcPr>
            <w:tcW w:w="855"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U</w:t>
            </w:r>
          </w:p>
        </w:tc>
        <w:tc>
          <w:tcPr>
            <w:tcW w:w="647"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PU</w:t>
            </w:r>
          </w:p>
        </w:tc>
        <w:tc>
          <w:tcPr>
            <w:tcW w:w="0" w:type="auto"/>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Pr>
                <w:rFonts w:cs="Calibri"/>
                <w:b/>
                <w:bCs/>
                <w:sz w:val="18"/>
                <w:szCs w:val="18"/>
                <w:lang w:eastAsia="en-US"/>
              </w:rPr>
              <w:t>QTE</w:t>
            </w:r>
          </w:p>
        </w:tc>
        <w:tc>
          <w:tcPr>
            <w:tcW w:w="0" w:type="auto"/>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PRIX TOTAL</w:t>
            </w:r>
          </w:p>
        </w:tc>
      </w:tr>
      <w:tr w:rsidR="00BF4048" w:rsidRPr="00780E28" w:rsidTr="00024350">
        <w:trPr>
          <w:trHeight w:val="465"/>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100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Installation de la base de l'entreprise et divers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proofErr w:type="spellStart"/>
            <w:r w:rsidRPr="00780E28">
              <w:rPr>
                <w:rFonts w:cs="Calibri"/>
                <w:color w:val="000000"/>
                <w:sz w:val="18"/>
                <w:szCs w:val="18"/>
                <w:lang w:eastAsia="en-US"/>
              </w:rPr>
              <w:t>fft</w:t>
            </w:r>
            <w:proofErr w:type="spellEnd"/>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926"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0,20</w:t>
            </w: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024350">
        <w:trPr>
          <w:trHeight w:val="510"/>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Collecte et transport des déchets jusqu'au lieu de traitement</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926"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16041,89</w:t>
            </w: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024350">
        <w:trPr>
          <w:trHeight w:val="765"/>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300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Nettoiement (balayage des rues , places publiques, gares routiers et voies attenantes aux marchés de la ville , désherbage de l'emprise communale)</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km</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926"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8951,20</w:t>
            </w: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024350">
        <w:trPr>
          <w:trHeight w:val="545"/>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400</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Mise à disposition des poubelles à la ville</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color w:val="000000"/>
                <w:sz w:val="18"/>
                <w:szCs w:val="18"/>
                <w:lang w:eastAsia="en-US"/>
              </w:rPr>
            </w:pP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color w:val="FFFFFF"/>
                <w:sz w:val="18"/>
                <w:szCs w:val="18"/>
                <w:lang w:eastAsia="en-US"/>
              </w:rPr>
            </w:pPr>
          </w:p>
        </w:tc>
        <w:tc>
          <w:tcPr>
            <w:tcW w:w="926" w:type="dxa"/>
            <w:shd w:val="clear" w:color="auto" w:fill="auto"/>
            <w:vAlign w:val="center"/>
            <w:hideMark/>
          </w:tcPr>
          <w:p w:rsidR="00BF4048" w:rsidRPr="005120FF" w:rsidRDefault="00BF4048" w:rsidP="00BF4048">
            <w:pPr>
              <w:spacing w:after="0"/>
              <w:jc w:val="center"/>
              <w:rPr>
                <w:rFonts w:cs="Calibri"/>
                <w:sz w:val="18"/>
                <w:szCs w:val="18"/>
              </w:rPr>
            </w:pPr>
          </w:p>
        </w:tc>
        <w:tc>
          <w:tcPr>
            <w:tcW w:w="893" w:type="dxa"/>
          </w:tcPr>
          <w:p w:rsidR="00BF4048" w:rsidRPr="00780E28" w:rsidRDefault="00BF4048" w:rsidP="00BF4048">
            <w:pPr>
              <w:suppressAutoHyphens w:val="0"/>
              <w:autoSpaceDN/>
              <w:spacing w:after="0" w:line="240" w:lineRule="auto"/>
              <w:jc w:val="center"/>
              <w:rPr>
                <w:rFonts w:cs="Calibri"/>
                <w:sz w:val="18"/>
                <w:szCs w:val="18"/>
                <w:lang w:eastAsia="en-US"/>
              </w:rPr>
            </w:pPr>
          </w:p>
        </w:tc>
      </w:tr>
      <w:tr w:rsidR="00BF4048" w:rsidRPr="00780E28" w:rsidTr="00024350">
        <w:trPr>
          <w:trHeight w:val="459"/>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401</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Distribution des poubelles 120L pour les populations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i/>
                <w:iCs/>
                <w:color w:val="FFFFFF"/>
                <w:sz w:val="18"/>
                <w:szCs w:val="18"/>
                <w:lang w:eastAsia="en-US"/>
              </w:rPr>
            </w:pPr>
          </w:p>
        </w:tc>
        <w:tc>
          <w:tcPr>
            <w:tcW w:w="926"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1000</w:t>
            </w:r>
          </w:p>
        </w:tc>
        <w:tc>
          <w:tcPr>
            <w:tcW w:w="893" w:type="dxa"/>
          </w:tcPr>
          <w:p w:rsidR="00BF4048" w:rsidRPr="00780E28" w:rsidRDefault="00BF4048" w:rsidP="00BF4048">
            <w:pPr>
              <w:suppressAutoHyphens w:val="0"/>
              <w:autoSpaceDN/>
              <w:spacing w:after="0" w:line="240" w:lineRule="auto"/>
              <w:jc w:val="center"/>
              <w:rPr>
                <w:rFonts w:cs="Calibri"/>
                <w:i/>
                <w:iCs/>
                <w:sz w:val="18"/>
                <w:szCs w:val="18"/>
                <w:lang w:eastAsia="en-US"/>
              </w:rPr>
            </w:pPr>
          </w:p>
        </w:tc>
      </w:tr>
      <w:tr w:rsidR="00BF4048" w:rsidRPr="00780E28" w:rsidTr="00024350">
        <w:trPr>
          <w:trHeight w:val="411"/>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402</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770 litres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i/>
                <w:iCs/>
                <w:color w:val="FFFFFF"/>
                <w:sz w:val="18"/>
                <w:szCs w:val="18"/>
                <w:lang w:eastAsia="en-US"/>
              </w:rPr>
            </w:pPr>
          </w:p>
        </w:tc>
        <w:tc>
          <w:tcPr>
            <w:tcW w:w="926"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50</w:t>
            </w:r>
          </w:p>
        </w:tc>
        <w:tc>
          <w:tcPr>
            <w:tcW w:w="893" w:type="dxa"/>
          </w:tcPr>
          <w:p w:rsidR="00BF4048" w:rsidRPr="00780E28" w:rsidRDefault="00BF4048" w:rsidP="00BF4048">
            <w:pPr>
              <w:suppressAutoHyphens w:val="0"/>
              <w:autoSpaceDN/>
              <w:spacing w:after="0" w:line="240" w:lineRule="auto"/>
              <w:jc w:val="center"/>
              <w:rPr>
                <w:rFonts w:cs="Calibri"/>
                <w:i/>
                <w:iCs/>
                <w:sz w:val="18"/>
                <w:szCs w:val="18"/>
                <w:lang w:eastAsia="en-US"/>
              </w:rPr>
            </w:pPr>
          </w:p>
        </w:tc>
      </w:tr>
      <w:tr w:rsidR="00BF4048" w:rsidRPr="00780E28" w:rsidTr="00024350">
        <w:trPr>
          <w:trHeight w:val="510"/>
          <w:jc w:val="center"/>
        </w:trPr>
        <w:tc>
          <w:tcPr>
            <w:tcW w:w="646" w:type="dxa"/>
            <w:shd w:val="clear" w:color="auto" w:fill="auto"/>
            <w:vAlign w:val="center"/>
            <w:hideMark/>
          </w:tcPr>
          <w:p w:rsidR="00BF4048" w:rsidRPr="00780E28" w:rsidRDefault="00BF4048" w:rsidP="00BF4048">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403</w:t>
            </w:r>
          </w:p>
        </w:tc>
        <w:tc>
          <w:tcPr>
            <w:tcW w:w="5040" w:type="dxa"/>
            <w:shd w:val="clear" w:color="auto" w:fill="auto"/>
            <w:noWrap/>
            <w:vAlign w:val="center"/>
            <w:hideMark/>
          </w:tcPr>
          <w:p w:rsidR="00BF4048" w:rsidRPr="00780E28" w:rsidRDefault="00BF4048" w:rsidP="00BF4048">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120 litres pour les balayeurs</w:t>
            </w:r>
          </w:p>
        </w:tc>
        <w:tc>
          <w:tcPr>
            <w:tcW w:w="855" w:type="dxa"/>
            <w:shd w:val="clear" w:color="auto" w:fill="auto"/>
            <w:vAlign w:val="center"/>
            <w:hideMark/>
          </w:tcPr>
          <w:p w:rsidR="00BF4048" w:rsidRPr="00780E28" w:rsidRDefault="00BF4048" w:rsidP="00BF4048">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BF4048" w:rsidRPr="00780E28" w:rsidRDefault="00BF4048" w:rsidP="00BF4048">
            <w:pPr>
              <w:suppressAutoHyphens w:val="0"/>
              <w:autoSpaceDN/>
              <w:spacing w:after="0" w:line="240" w:lineRule="auto"/>
              <w:jc w:val="center"/>
              <w:rPr>
                <w:rFonts w:cs="Calibri"/>
                <w:i/>
                <w:iCs/>
                <w:color w:val="FFFFFF"/>
                <w:sz w:val="18"/>
                <w:szCs w:val="18"/>
                <w:lang w:eastAsia="en-US"/>
              </w:rPr>
            </w:pPr>
          </w:p>
        </w:tc>
        <w:tc>
          <w:tcPr>
            <w:tcW w:w="926" w:type="dxa"/>
            <w:shd w:val="clear" w:color="auto" w:fill="auto"/>
            <w:vAlign w:val="center"/>
            <w:hideMark/>
          </w:tcPr>
          <w:p w:rsidR="00BF4048" w:rsidRPr="005120FF" w:rsidRDefault="00BF4048" w:rsidP="00BF4048">
            <w:pPr>
              <w:spacing w:after="0"/>
              <w:jc w:val="center"/>
              <w:rPr>
                <w:rFonts w:cs="Calibri"/>
                <w:sz w:val="18"/>
                <w:szCs w:val="18"/>
              </w:rPr>
            </w:pPr>
            <w:r w:rsidRPr="005120FF">
              <w:rPr>
                <w:rFonts w:cs="Calibri"/>
                <w:sz w:val="18"/>
                <w:szCs w:val="18"/>
              </w:rPr>
              <w:t>0</w:t>
            </w:r>
          </w:p>
        </w:tc>
        <w:tc>
          <w:tcPr>
            <w:tcW w:w="893" w:type="dxa"/>
          </w:tcPr>
          <w:p w:rsidR="00BF4048" w:rsidRPr="00780E28" w:rsidRDefault="00BF4048" w:rsidP="00BF4048">
            <w:pPr>
              <w:suppressAutoHyphens w:val="0"/>
              <w:autoSpaceDN/>
              <w:spacing w:after="0" w:line="240" w:lineRule="auto"/>
              <w:jc w:val="center"/>
              <w:rPr>
                <w:rFonts w:cs="Calibri"/>
                <w:i/>
                <w:iCs/>
                <w:sz w:val="18"/>
                <w:szCs w:val="18"/>
                <w:lang w:eastAsia="en-US"/>
              </w:rPr>
            </w:pPr>
          </w:p>
        </w:tc>
      </w:tr>
      <w:tr w:rsidR="00024350" w:rsidRPr="00780E28" w:rsidTr="00024350">
        <w:trPr>
          <w:trHeight w:val="510"/>
          <w:jc w:val="center"/>
        </w:trPr>
        <w:tc>
          <w:tcPr>
            <w:tcW w:w="646" w:type="dxa"/>
            <w:shd w:val="clear" w:color="auto" w:fill="auto"/>
            <w:vAlign w:val="center"/>
            <w:hideMark/>
          </w:tcPr>
          <w:p w:rsidR="00024350" w:rsidRPr="00780E28" w:rsidRDefault="00024350" w:rsidP="00024350">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500</w:t>
            </w:r>
          </w:p>
        </w:tc>
        <w:tc>
          <w:tcPr>
            <w:tcW w:w="5040" w:type="dxa"/>
            <w:shd w:val="clear" w:color="auto" w:fill="auto"/>
            <w:noWrap/>
            <w:vAlign w:val="center"/>
            <w:hideMark/>
          </w:tcPr>
          <w:p w:rsidR="00024350" w:rsidRPr="00780E28" w:rsidRDefault="00024350" w:rsidP="00024350">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 xml:space="preserve">Traitement des Ordures ménagères dans le centre de traitement de </w:t>
            </w:r>
            <w:r>
              <w:rPr>
                <w:rFonts w:cs="Calibri"/>
                <w:color w:val="000000"/>
                <w:sz w:val="18"/>
                <w:szCs w:val="18"/>
                <w:lang w:eastAsia="en-US"/>
              </w:rPr>
              <w:t>MEYO-ESSE</w:t>
            </w:r>
          </w:p>
        </w:tc>
        <w:tc>
          <w:tcPr>
            <w:tcW w:w="855"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FFFFFF"/>
                <w:sz w:val="18"/>
                <w:szCs w:val="18"/>
                <w:lang w:eastAsia="en-US"/>
              </w:rPr>
            </w:pPr>
            <w:r w:rsidRPr="00780E28">
              <w:rPr>
                <w:rFonts w:cs="Calibri"/>
                <w:color w:val="FFFFFF"/>
                <w:sz w:val="18"/>
                <w:szCs w:val="18"/>
                <w:lang w:eastAsia="en-US"/>
              </w:rPr>
              <w:t>3 500</w:t>
            </w:r>
          </w:p>
        </w:tc>
        <w:tc>
          <w:tcPr>
            <w:tcW w:w="926" w:type="dxa"/>
            <w:shd w:val="clear" w:color="auto" w:fill="auto"/>
            <w:vAlign w:val="center"/>
            <w:hideMark/>
          </w:tcPr>
          <w:p w:rsidR="00024350" w:rsidRPr="005120FF" w:rsidRDefault="00024350" w:rsidP="00024350">
            <w:pPr>
              <w:spacing w:after="0"/>
              <w:jc w:val="center"/>
              <w:rPr>
                <w:rFonts w:cs="Calibri"/>
                <w:sz w:val="18"/>
                <w:szCs w:val="18"/>
              </w:rPr>
            </w:pPr>
            <w:r w:rsidRPr="005120FF">
              <w:rPr>
                <w:rFonts w:cs="Calibri"/>
                <w:sz w:val="18"/>
                <w:szCs w:val="18"/>
              </w:rPr>
              <w:t>16041,89</w:t>
            </w:r>
          </w:p>
        </w:tc>
        <w:tc>
          <w:tcPr>
            <w:tcW w:w="893" w:type="dxa"/>
          </w:tcPr>
          <w:p w:rsidR="00024350" w:rsidRPr="00780E28" w:rsidRDefault="00024350" w:rsidP="00024350">
            <w:pPr>
              <w:suppressAutoHyphens w:val="0"/>
              <w:autoSpaceDN/>
              <w:spacing w:after="0" w:line="240" w:lineRule="auto"/>
              <w:jc w:val="center"/>
              <w:rPr>
                <w:rFonts w:cs="Calibri"/>
                <w:sz w:val="18"/>
                <w:szCs w:val="18"/>
                <w:lang w:eastAsia="en-US"/>
              </w:rPr>
            </w:pPr>
          </w:p>
        </w:tc>
      </w:tr>
      <w:tr w:rsidR="00820312" w:rsidRPr="00780E28" w:rsidTr="00024350">
        <w:trPr>
          <w:trHeight w:val="393"/>
          <w:jc w:val="center"/>
        </w:trPr>
        <w:tc>
          <w:tcPr>
            <w:tcW w:w="646" w:type="dxa"/>
            <w:vMerge w:val="restart"/>
            <w:shd w:val="clear" w:color="000000" w:fill="FFFFFF"/>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HORS TAXES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6"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7"/>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TVA (19,25%)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6"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TOUTES TAXES COMPRISES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6"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5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AIR (2,2%)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6"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6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MONTANT NET A MANDATER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6"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bl>
    <w:p w:rsidR="003D003E" w:rsidRPr="00AC3F49" w:rsidRDefault="003D003E" w:rsidP="003D003E">
      <w:pPr>
        <w:spacing w:after="0"/>
        <w:rPr>
          <w:b/>
          <w:sz w:val="24"/>
          <w:szCs w:val="18"/>
        </w:rPr>
      </w:pPr>
      <w:r w:rsidRPr="00AC3F49">
        <w:rPr>
          <w:b/>
          <w:sz w:val="24"/>
          <w:szCs w:val="18"/>
        </w:rPr>
        <w:lastRenderedPageBreak/>
        <w:t>TRANCHE CONDITIONELLE 2 (1</w:t>
      </w:r>
      <w:r w:rsidRPr="00AC3F49">
        <w:rPr>
          <w:b/>
          <w:sz w:val="24"/>
          <w:szCs w:val="18"/>
          <w:vertAlign w:val="superscript"/>
        </w:rPr>
        <w:t>er</w:t>
      </w:r>
      <w:r w:rsidRPr="00AC3F49">
        <w:rPr>
          <w:b/>
          <w:sz w:val="24"/>
          <w:szCs w:val="18"/>
        </w:rPr>
        <w:t xml:space="preserve"> janvier 2026 – 31 décembre 2026)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040"/>
        <w:gridCol w:w="855"/>
        <w:gridCol w:w="647"/>
        <w:gridCol w:w="954"/>
        <w:gridCol w:w="893"/>
      </w:tblGrid>
      <w:tr w:rsidR="00820312" w:rsidRPr="00780E28" w:rsidTr="009D55A3">
        <w:trPr>
          <w:trHeight w:val="581"/>
          <w:jc w:val="center"/>
        </w:trPr>
        <w:tc>
          <w:tcPr>
            <w:tcW w:w="646"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N°  Prix</w:t>
            </w:r>
          </w:p>
        </w:tc>
        <w:tc>
          <w:tcPr>
            <w:tcW w:w="5040" w:type="dxa"/>
            <w:shd w:val="clear" w:color="auto" w:fill="auto"/>
            <w:noWrap/>
            <w:vAlign w:val="center"/>
            <w:hideMark/>
          </w:tcPr>
          <w:p w:rsidR="00820312" w:rsidRPr="00780E28" w:rsidRDefault="00820312" w:rsidP="009D55A3">
            <w:pPr>
              <w:suppressAutoHyphens w:val="0"/>
              <w:autoSpaceDN/>
              <w:spacing w:after="0" w:line="240" w:lineRule="auto"/>
              <w:jc w:val="left"/>
              <w:rPr>
                <w:rFonts w:cs="Calibri"/>
                <w:b/>
                <w:bCs/>
                <w:color w:val="000000"/>
                <w:sz w:val="18"/>
                <w:szCs w:val="18"/>
                <w:lang w:eastAsia="en-US"/>
              </w:rPr>
            </w:pPr>
            <w:r w:rsidRPr="00780E28">
              <w:rPr>
                <w:rFonts w:cs="Calibri"/>
                <w:b/>
                <w:bCs/>
                <w:color w:val="000000"/>
                <w:sz w:val="18"/>
                <w:szCs w:val="18"/>
                <w:lang w:eastAsia="en-US"/>
              </w:rPr>
              <w:t>DESIGNATION DE LA PRESTATION</w:t>
            </w:r>
          </w:p>
        </w:tc>
        <w:tc>
          <w:tcPr>
            <w:tcW w:w="855"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U</w:t>
            </w:r>
          </w:p>
        </w:tc>
        <w:tc>
          <w:tcPr>
            <w:tcW w:w="647"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PU</w:t>
            </w:r>
          </w:p>
        </w:tc>
        <w:tc>
          <w:tcPr>
            <w:tcW w:w="0" w:type="auto"/>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Pr>
                <w:rFonts w:cs="Calibri"/>
                <w:b/>
                <w:bCs/>
                <w:sz w:val="18"/>
                <w:szCs w:val="18"/>
                <w:lang w:eastAsia="en-US"/>
              </w:rPr>
              <w:t>QTE</w:t>
            </w:r>
          </w:p>
        </w:tc>
        <w:tc>
          <w:tcPr>
            <w:tcW w:w="0" w:type="auto"/>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PRIX TOTAL</w:t>
            </w:r>
          </w:p>
        </w:tc>
      </w:tr>
      <w:tr w:rsidR="00EA0D44" w:rsidRPr="00780E28" w:rsidTr="00024350">
        <w:trPr>
          <w:trHeight w:val="465"/>
          <w:jc w:val="center"/>
        </w:trPr>
        <w:tc>
          <w:tcPr>
            <w:tcW w:w="646" w:type="dxa"/>
            <w:shd w:val="clear" w:color="auto" w:fill="auto"/>
            <w:vAlign w:val="center"/>
            <w:hideMark/>
          </w:tcPr>
          <w:p w:rsidR="00EA0D44" w:rsidRPr="00780E28" w:rsidRDefault="00EA0D44" w:rsidP="00EA0D44">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100</w:t>
            </w:r>
          </w:p>
        </w:tc>
        <w:tc>
          <w:tcPr>
            <w:tcW w:w="5040" w:type="dxa"/>
            <w:shd w:val="clear" w:color="auto" w:fill="auto"/>
            <w:noWrap/>
            <w:vAlign w:val="center"/>
            <w:hideMark/>
          </w:tcPr>
          <w:p w:rsidR="00EA0D44" w:rsidRPr="00780E28" w:rsidRDefault="00EA0D44" w:rsidP="00EA0D44">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Installation de la base de l'entreprise et divers</w:t>
            </w:r>
          </w:p>
        </w:tc>
        <w:tc>
          <w:tcPr>
            <w:tcW w:w="855" w:type="dxa"/>
            <w:shd w:val="clear" w:color="auto" w:fill="auto"/>
            <w:vAlign w:val="center"/>
            <w:hideMark/>
          </w:tcPr>
          <w:p w:rsidR="00EA0D44" w:rsidRPr="00780E28" w:rsidRDefault="00EA0D44" w:rsidP="00EA0D44">
            <w:pPr>
              <w:suppressAutoHyphens w:val="0"/>
              <w:autoSpaceDN/>
              <w:spacing w:after="0" w:line="240" w:lineRule="auto"/>
              <w:jc w:val="center"/>
              <w:rPr>
                <w:rFonts w:cs="Calibri"/>
                <w:color w:val="000000"/>
                <w:sz w:val="18"/>
                <w:szCs w:val="18"/>
                <w:lang w:eastAsia="en-US"/>
              </w:rPr>
            </w:pPr>
            <w:proofErr w:type="spellStart"/>
            <w:r w:rsidRPr="00780E28">
              <w:rPr>
                <w:rFonts w:cs="Calibri"/>
                <w:color w:val="000000"/>
                <w:sz w:val="18"/>
                <w:szCs w:val="18"/>
                <w:lang w:eastAsia="en-US"/>
              </w:rPr>
              <w:t>fft</w:t>
            </w:r>
            <w:proofErr w:type="spellEnd"/>
          </w:p>
        </w:tc>
        <w:tc>
          <w:tcPr>
            <w:tcW w:w="647" w:type="dxa"/>
            <w:shd w:val="clear" w:color="auto" w:fill="auto"/>
            <w:vAlign w:val="center"/>
          </w:tcPr>
          <w:p w:rsidR="00EA0D44" w:rsidRPr="00780E28" w:rsidRDefault="00EA0D44" w:rsidP="00EA0D44">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EA0D44" w:rsidRPr="005120FF" w:rsidRDefault="00EA0D44" w:rsidP="00EA0D44">
            <w:pPr>
              <w:spacing w:after="0"/>
              <w:jc w:val="center"/>
              <w:rPr>
                <w:rFonts w:cs="Calibri"/>
                <w:sz w:val="18"/>
                <w:szCs w:val="18"/>
              </w:rPr>
            </w:pPr>
            <w:r w:rsidRPr="005120FF">
              <w:rPr>
                <w:rFonts w:cs="Calibri"/>
                <w:sz w:val="18"/>
                <w:szCs w:val="18"/>
              </w:rPr>
              <w:t>0,00</w:t>
            </w:r>
          </w:p>
        </w:tc>
        <w:tc>
          <w:tcPr>
            <w:tcW w:w="893" w:type="dxa"/>
          </w:tcPr>
          <w:p w:rsidR="00EA0D44" w:rsidRPr="00780E28" w:rsidRDefault="00EA0D44" w:rsidP="00EA0D44">
            <w:pPr>
              <w:suppressAutoHyphens w:val="0"/>
              <w:autoSpaceDN/>
              <w:spacing w:after="0" w:line="240" w:lineRule="auto"/>
              <w:jc w:val="center"/>
              <w:rPr>
                <w:rFonts w:cs="Calibri"/>
                <w:sz w:val="18"/>
                <w:szCs w:val="18"/>
                <w:lang w:eastAsia="en-US"/>
              </w:rPr>
            </w:pPr>
          </w:p>
        </w:tc>
      </w:tr>
      <w:tr w:rsidR="00EA0D44" w:rsidRPr="00780E28" w:rsidTr="00024350">
        <w:trPr>
          <w:trHeight w:val="510"/>
          <w:jc w:val="center"/>
        </w:trPr>
        <w:tc>
          <w:tcPr>
            <w:tcW w:w="646" w:type="dxa"/>
            <w:shd w:val="clear" w:color="auto" w:fill="auto"/>
            <w:vAlign w:val="center"/>
            <w:hideMark/>
          </w:tcPr>
          <w:p w:rsidR="00EA0D44" w:rsidRPr="00780E28" w:rsidRDefault="00EA0D44" w:rsidP="00EA0D44">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200</w:t>
            </w:r>
          </w:p>
        </w:tc>
        <w:tc>
          <w:tcPr>
            <w:tcW w:w="5040" w:type="dxa"/>
            <w:shd w:val="clear" w:color="auto" w:fill="auto"/>
            <w:noWrap/>
            <w:vAlign w:val="center"/>
            <w:hideMark/>
          </w:tcPr>
          <w:p w:rsidR="00EA0D44" w:rsidRPr="00780E28" w:rsidRDefault="00EA0D44" w:rsidP="00EA0D44">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Collecte et transport des déchets jusqu'au lieu de traitement</w:t>
            </w:r>
          </w:p>
        </w:tc>
        <w:tc>
          <w:tcPr>
            <w:tcW w:w="855" w:type="dxa"/>
            <w:shd w:val="clear" w:color="auto" w:fill="auto"/>
            <w:vAlign w:val="center"/>
            <w:hideMark/>
          </w:tcPr>
          <w:p w:rsidR="00EA0D44" w:rsidRPr="00780E28" w:rsidRDefault="00EA0D44" w:rsidP="00EA0D44">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tcPr>
          <w:p w:rsidR="00EA0D44" w:rsidRPr="00780E28" w:rsidRDefault="00EA0D44" w:rsidP="00EA0D44">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EA0D44" w:rsidRPr="005120FF" w:rsidRDefault="00EA0D44" w:rsidP="00EA0D44">
            <w:pPr>
              <w:spacing w:after="0"/>
              <w:jc w:val="center"/>
              <w:rPr>
                <w:rFonts w:cs="Calibri"/>
                <w:sz w:val="18"/>
                <w:szCs w:val="18"/>
              </w:rPr>
            </w:pPr>
            <w:r w:rsidRPr="005120FF">
              <w:rPr>
                <w:rFonts w:cs="Calibri"/>
                <w:sz w:val="18"/>
                <w:szCs w:val="18"/>
              </w:rPr>
              <w:t>16458,98</w:t>
            </w:r>
          </w:p>
        </w:tc>
        <w:tc>
          <w:tcPr>
            <w:tcW w:w="893" w:type="dxa"/>
          </w:tcPr>
          <w:p w:rsidR="00EA0D44" w:rsidRPr="00780E28" w:rsidRDefault="00EA0D44" w:rsidP="00EA0D44">
            <w:pPr>
              <w:suppressAutoHyphens w:val="0"/>
              <w:autoSpaceDN/>
              <w:spacing w:after="0" w:line="240" w:lineRule="auto"/>
              <w:jc w:val="center"/>
              <w:rPr>
                <w:rFonts w:cs="Calibri"/>
                <w:sz w:val="18"/>
                <w:szCs w:val="18"/>
                <w:lang w:eastAsia="en-US"/>
              </w:rPr>
            </w:pPr>
          </w:p>
        </w:tc>
      </w:tr>
      <w:tr w:rsidR="00EA0D44" w:rsidRPr="00780E28" w:rsidTr="00024350">
        <w:trPr>
          <w:trHeight w:val="765"/>
          <w:jc w:val="center"/>
        </w:trPr>
        <w:tc>
          <w:tcPr>
            <w:tcW w:w="646" w:type="dxa"/>
            <w:shd w:val="clear" w:color="auto" w:fill="auto"/>
            <w:vAlign w:val="center"/>
            <w:hideMark/>
          </w:tcPr>
          <w:p w:rsidR="00EA0D44" w:rsidRPr="00780E28" w:rsidRDefault="00EA0D44" w:rsidP="00EA0D44">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300</w:t>
            </w:r>
          </w:p>
        </w:tc>
        <w:tc>
          <w:tcPr>
            <w:tcW w:w="5040" w:type="dxa"/>
            <w:shd w:val="clear" w:color="auto" w:fill="auto"/>
            <w:noWrap/>
            <w:vAlign w:val="center"/>
            <w:hideMark/>
          </w:tcPr>
          <w:p w:rsidR="00EA0D44" w:rsidRPr="00780E28" w:rsidRDefault="00EA0D44" w:rsidP="00EA0D44">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Nettoiement (balayage des rues , places publiques, gares routiers et voies attenantes aux marchés de la ville , désherbage de l'emprise communale)</w:t>
            </w:r>
          </w:p>
        </w:tc>
        <w:tc>
          <w:tcPr>
            <w:tcW w:w="855" w:type="dxa"/>
            <w:shd w:val="clear" w:color="auto" w:fill="auto"/>
            <w:vAlign w:val="center"/>
            <w:hideMark/>
          </w:tcPr>
          <w:p w:rsidR="00EA0D44" w:rsidRPr="00780E28" w:rsidRDefault="00EA0D44" w:rsidP="00EA0D44">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km</w:t>
            </w:r>
          </w:p>
        </w:tc>
        <w:tc>
          <w:tcPr>
            <w:tcW w:w="647" w:type="dxa"/>
            <w:shd w:val="clear" w:color="auto" w:fill="auto"/>
            <w:vAlign w:val="center"/>
          </w:tcPr>
          <w:p w:rsidR="00EA0D44" w:rsidRPr="00780E28" w:rsidRDefault="00EA0D44" w:rsidP="00EA0D44">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EA0D44" w:rsidRPr="005120FF" w:rsidRDefault="00EA0D44" w:rsidP="00EA0D44">
            <w:pPr>
              <w:spacing w:after="0"/>
              <w:jc w:val="center"/>
              <w:rPr>
                <w:rFonts w:cs="Calibri"/>
                <w:sz w:val="18"/>
                <w:szCs w:val="18"/>
              </w:rPr>
            </w:pPr>
            <w:r w:rsidRPr="005120FF">
              <w:rPr>
                <w:rFonts w:cs="Calibri"/>
                <w:sz w:val="18"/>
                <w:szCs w:val="18"/>
              </w:rPr>
              <w:t>8951,20</w:t>
            </w:r>
          </w:p>
        </w:tc>
        <w:tc>
          <w:tcPr>
            <w:tcW w:w="893" w:type="dxa"/>
          </w:tcPr>
          <w:p w:rsidR="00EA0D44" w:rsidRPr="00780E28" w:rsidRDefault="00EA0D44" w:rsidP="00EA0D44">
            <w:pPr>
              <w:suppressAutoHyphens w:val="0"/>
              <w:autoSpaceDN/>
              <w:spacing w:after="0" w:line="240" w:lineRule="auto"/>
              <w:jc w:val="center"/>
              <w:rPr>
                <w:rFonts w:cs="Calibri"/>
                <w:sz w:val="18"/>
                <w:szCs w:val="18"/>
                <w:lang w:eastAsia="en-US"/>
              </w:rPr>
            </w:pPr>
          </w:p>
        </w:tc>
      </w:tr>
      <w:tr w:rsidR="00EA0D44" w:rsidRPr="00780E28" w:rsidTr="00024350">
        <w:trPr>
          <w:trHeight w:val="545"/>
          <w:jc w:val="center"/>
        </w:trPr>
        <w:tc>
          <w:tcPr>
            <w:tcW w:w="646" w:type="dxa"/>
            <w:shd w:val="clear" w:color="auto" w:fill="auto"/>
            <w:vAlign w:val="center"/>
            <w:hideMark/>
          </w:tcPr>
          <w:p w:rsidR="00EA0D44" w:rsidRPr="00780E28" w:rsidRDefault="00EA0D44" w:rsidP="00EA0D44">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400</w:t>
            </w:r>
          </w:p>
        </w:tc>
        <w:tc>
          <w:tcPr>
            <w:tcW w:w="5040" w:type="dxa"/>
            <w:shd w:val="clear" w:color="auto" w:fill="auto"/>
            <w:noWrap/>
            <w:vAlign w:val="center"/>
            <w:hideMark/>
          </w:tcPr>
          <w:p w:rsidR="00EA0D44" w:rsidRPr="00780E28" w:rsidRDefault="00EA0D44" w:rsidP="00EA0D44">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Mise à disposition des poubelles à la ville</w:t>
            </w:r>
          </w:p>
        </w:tc>
        <w:tc>
          <w:tcPr>
            <w:tcW w:w="855" w:type="dxa"/>
            <w:shd w:val="clear" w:color="auto" w:fill="auto"/>
            <w:vAlign w:val="center"/>
            <w:hideMark/>
          </w:tcPr>
          <w:p w:rsidR="00EA0D44" w:rsidRPr="00780E28" w:rsidRDefault="00EA0D44" w:rsidP="00EA0D44">
            <w:pPr>
              <w:suppressAutoHyphens w:val="0"/>
              <w:autoSpaceDN/>
              <w:spacing w:after="0" w:line="240" w:lineRule="auto"/>
              <w:jc w:val="center"/>
              <w:rPr>
                <w:rFonts w:cs="Calibri"/>
                <w:color w:val="000000"/>
                <w:sz w:val="18"/>
                <w:szCs w:val="18"/>
                <w:lang w:eastAsia="en-US"/>
              </w:rPr>
            </w:pPr>
          </w:p>
        </w:tc>
        <w:tc>
          <w:tcPr>
            <w:tcW w:w="647" w:type="dxa"/>
            <w:shd w:val="clear" w:color="auto" w:fill="auto"/>
            <w:vAlign w:val="center"/>
          </w:tcPr>
          <w:p w:rsidR="00EA0D44" w:rsidRPr="00780E28" w:rsidRDefault="00EA0D44" w:rsidP="00EA0D44">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EA0D44" w:rsidRPr="005120FF" w:rsidRDefault="00EA0D44" w:rsidP="00EA0D44">
            <w:pPr>
              <w:spacing w:after="0"/>
              <w:jc w:val="center"/>
              <w:rPr>
                <w:rFonts w:cs="Calibri"/>
                <w:sz w:val="18"/>
                <w:szCs w:val="18"/>
              </w:rPr>
            </w:pPr>
          </w:p>
        </w:tc>
        <w:tc>
          <w:tcPr>
            <w:tcW w:w="893" w:type="dxa"/>
          </w:tcPr>
          <w:p w:rsidR="00EA0D44" w:rsidRPr="00780E28" w:rsidRDefault="00EA0D44" w:rsidP="00EA0D44">
            <w:pPr>
              <w:suppressAutoHyphens w:val="0"/>
              <w:autoSpaceDN/>
              <w:spacing w:after="0" w:line="240" w:lineRule="auto"/>
              <w:jc w:val="center"/>
              <w:rPr>
                <w:rFonts w:cs="Calibri"/>
                <w:sz w:val="18"/>
                <w:szCs w:val="18"/>
                <w:lang w:eastAsia="en-US"/>
              </w:rPr>
            </w:pPr>
          </w:p>
        </w:tc>
      </w:tr>
      <w:tr w:rsidR="00EA0D44" w:rsidRPr="00780E28" w:rsidTr="00024350">
        <w:trPr>
          <w:trHeight w:val="459"/>
          <w:jc w:val="center"/>
        </w:trPr>
        <w:tc>
          <w:tcPr>
            <w:tcW w:w="646" w:type="dxa"/>
            <w:shd w:val="clear" w:color="auto" w:fill="auto"/>
            <w:vAlign w:val="center"/>
            <w:hideMark/>
          </w:tcPr>
          <w:p w:rsidR="00EA0D44" w:rsidRPr="00780E28" w:rsidRDefault="00EA0D44" w:rsidP="00EA0D44">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401</w:t>
            </w:r>
          </w:p>
        </w:tc>
        <w:tc>
          <w:tcPr>
            <w:tcW w:w="5040" w:type="dxa"/>
            <w:shd w:val="clear" w:color="auto" w:fill="auto"/>
            <w:noWrap/>
            <w:vAlign w:val="center"/>
            <w:hideMark/>
          </w:tcPr>
          <w:p w:rsidR="00EA0D44" w:rsidRPr="00780E28" w:rsidRDefault="00EA0D44" w:rsidP="00EA0D44">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Distribution des poubelles 120L pour les populations</w:t>
            </w:r>
          </w:p>
        </w:tc>
        <w:tc>
          <w:tcPr>
            <w:tcW w:w="855" w:type="dxa"/>
            <w:shd w:val="clear" w:color="auto" w:fill="auto"/>
            <w:vAlign w:val="center"/>
            <w:hideMark/>
          </w:tcPr>
          <w:p w:rsidR="00EA0D44" w:rsidRPr="00780E28" w:rsidRDefault="00EA0D44" w:rsidP="00EA0D44">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EA0D44" w:rsidRPr="00780E28" w:rsidRDefault="00EA0D44" w:rsidP="00EA0D44">
            <w:pPr>
              <w:suppressAutoHyphens w:val="0"/>
              <w:autoSpaceDN/>
              <w:spacing w:after="0" w:line="240" w:lineRule="auto"/>
              <w:jc w:val="center"/>
              <w:rPr>
                <w:rFonts w:cs="Calibri"/>
                <w:i/>
                <w:iCs/>
                <w:color w:val="FFFFFF"/>
                <w:sz w:val="18"/>
                <w:szCs w:val="18"/>
                <w:lang w:eastAsia="en-US"/>
              </w:rPr>
            </w:pPr>
          </w:p>
        </w:tc>
        <w:tc>
          <w:tcPr>
            <w:tcW w:w="954" w:type="dxa"/>
            <w:shd w:val="clear" w:color="auto" w:fill="auto"/>
            <w:vAlign w:val="center"/>
            <w:hideMark/>
          </w:tcPr>
          <w:p w:rsidR="00EA0D44" w:rsidRPr="005120FF" w:rsidRDefault="00EA0D44" w:rsidP="00EA0D44">
            <w:pPr>
              <w:spacing w:after="0"/>
              <w:jc w:val="center"/>
              <w:rPr>
                <w:rFonts w:cs="Calibri"/>
                <w:sz w:val="18"/>
                <w:szCs w:val="18"/>
              </w:rPr>
            </w:pPr>
            <w:r w:rsidRPr="005120FF">
              <w:rPr>
                <w:rFonts w:cs="Calibri"/>
                <w:sz w:val="18"/>
                <w:szCs w:val="18"/>
              </w:rPr>
              <w:t>200</w:t>
            </w:r>
          </w:p>
        </w:tc>
        <w:tc>
          <w:tcPr>
            <w:tcW w:w="893" w:type="dxa"/>
          </w:tcPr>
          <w:p w:rsidR="00EA0D44" w:rsidRPr="00780E28" w:rsidRDefault="00EA0D44" w:rsidP="00EA0D44">
            <w:pPr>
              <w:suppressAutoHyphens w:val="0"/>
              <w:autoSpaceDN/>
              <w:spacing w:after="0" w:line="240" w:lineRule="auto"/>
              <w:jc w:val="center"/>
              <w:rPr>
                <w:rFonts w:cs="Calibri"/>
                <w:i/>
                <w:iCs/>
                <w:sz w:val="18"/>
                <w:szCs w:val="18"/>
                <w:lang w:eastAsia="en-US"/>
              </w:rPr>
            </w:pPr>
          </w:p>
        </w:tc>
      </w:tr>
      <w:tr w:rsidR="00EA0D44" w:rsidRPr="00780E28" w:rsidTr="00024350">
        <w:trPr>
          <w:trHeight w:val="411"/>
          <w:jc w:val="center"/>
        </w:trPr>
        <w:tc>
          <w:tcPr>
            <w:tcW w:w="646" w:type="dxa"/>
            <w:shd w:val="clear" w:color="auto" w:fill="auto"/>
            <w:vAlign w:val="center"/>
            <w:hideMark/>
          </w:tcPr>
          <w:p w:rsidR="00EA0D44" w:rsidRPr="00780E28" w:rsidRDefault="00EA0D44" w:rsidP="00EA0D44">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402</w:t>
            </w:r>
          </w:p>
        </w:tc>
        <w:tc>
          <w:tcPr>
            <w:tcW w:w="5040" w:type="dxa"/>
            <w:shd w:val="clear" w:color="auto" w:fill="auto"/>
            <w:noWrap/>
            <w:vAlign w:val="center"/>
            <w:hideMark/>
          </w:tcPr>
          <w:p w:rsidR="00EA0D44" w:rsidRPr="00780E28" w:rsidRDefault="00EA0D44" w:rsidP="00EA0D44">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770 litres</w:t>
            </w:r>
          </w:p>
        </w:tc>
        <w:tc>
          <w:tcPr>
            <w:tcW w:w="855" w:type="dxa"/>
            <w:shd w:val="clear" w:color="auto" w:fill="auto"/>
            <w:vAlign w:val="center"/>
            <w:hideMark/>
          </w:tcPr>
          <w:p w:rsidR="00EA0D44" w:rsidRPr="00780E28" w:rsidRDefault="00EA0D44" w:rsidP="00EA0D44">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EA0D44" w:rsidRPr="00780E28" w:rsidRDefault="00EA0D44" w:rsidP="00EA0D44">
            <w:pPr>
              <w:suppressAutoHyphens w:val="0"/>
              <w:autoSpaceDN/>
              <w:spacing w:after="0" w:line="240" w:lineRule="auto"/>
              <w:jc w:val="center"/>
              <w:rPr>
                <w:rFonts w:cs="Calibri"/>
                <w:i/>
                <w:iCs/>
                <w:color w:val="FFFFFF"/>
                <w:sz w:val="18"/>
                <w:szCs w:val="18"/>
                <w:lang w:eastAsia="en-US"/>
              </w:rPr>
            </w:pPr>
          </w:p>
        </w:tc>
        <w:tc>
          <w:tcPr>
            <w:tcW w:w="954" w:type="dxa"/>
            <w:shd w:val="clear" w:color="auto" w:fill="auto"/>
            <w:vAlign w:val="center"/>
            <w:hideMark/>
          </w:tcPr>
          <w:p w:rsidR="00EA0D44" w:rsidRPr="005120FF" w:rsidRDefault="00EA0D44" w:rsidP="00EA0D44">
            <w:pPr>
              <w:spacing w:after="0"/>
              <w:jc w:val="center"/>
              <w:rPr>
                <w:rFonts w:cs="Calibri"/>
                <w:sz w:val="18"/>
                <w:szCs w:val="18"/>
              </w:rPr>
            </w:pPr>
            <w:r w:rsidRPr="005120FF">
              <w:rPr>
                <w:rFonts w:cs="Calibri"/>
                <w:sz w:val="18"/>
                <w:szCs w:val="18"/>
              </w:rPr>
              <w:t>0</w:t>
            </w:r>
          </w:p>
        </w:tc>
        <w:tc>
          <w:tcPr>
            <w:tcW w:w="893" w:type="dxa"/>
          </w:tcPr>
          <w:p w:rsidR="00EA0D44" w:rsidRPr="00780E28" w:rsidRDefault="00EA0D44" w:rsidP="00EA0D44">
            <w:pPr>
              <w:suppressAutoHyphens w:val="0"/>
              <w:autoSpaceDN/>
              <w:spacing w:after="0" w:line="240" w:lineRule="auto"/>
              <w:jc w:val="center"/>
              <w:rPr>
                <w:rFonts w:cs="Calibri"/>
                <w:i/>
                <w:iCs/>
                <w:sz w:val="18"/>
                <w:szCs w:val="18"/>
                <w:lang w:eastAsia="en-US"/>
              </w:rPr>
            </w:pPr>
          </w:p>
        </w:tc>
      </w:tr>
      <w:tr w:rsidR="00EA0D44" w:rsidRPr="00780E28" w:rsidTr="00024350">
        <w:trPr>
          <w:trHeight w:val="510"/>
          <w:jc w:val="center"/>
        </w:trPr>
        <w:tc>
          <w:tcPr>
            <w:tcW w:w="646" w:type="dxa"/>
            <w:shd w:val="clear" w:color="auto" w:fill="auto"/>
            <w:vAlign w:val="center"/>
            <w:hideMark/>
          </w:tcPr>
          <w:p w:rsidR="00EA0D44" w:rsidRPr="00780E28" w:rsidRDefault="00EA0D44" w:rsidP="00EA0D44">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403</w:t>
            </w:r>
          </w:p>
        </w:tc>
        <w:tc>
          <w:tcPr>
            <w:tcW w:w="5040" w:type="dxa"/>
            <w:shd w:val="clear" w:color="auto" w:fill="auto"/>
            <w:noWrap/>
            <w:vAlign w:val="center"/>
            <w:hideMark/>
          </w:tcPr>
          <w:p w:rsidR="00EA0D44" w:rsidRPr="00780E28" w:rsidRDefault="00EA0D44" w:rsidP="00EA0D44">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120 litres pour les balayeurs</w:t>
            </w:r>
          </w:p>
        </w:tc>
        <w:tc>
          <w:tcPr>
            <w:tcW w:w="855" w:type="dxa"/>
            <w:shd w:val="clear" w:color="auto" w:fill="auto"/>
            <w:vAlign w:val="center"/>
            <w:hideMark/>
          </w:tcPr>
          <w:p w:rsidR="00EA0D44" w:rsidRPr="00780E28" w:rsidRDefault="00EA0D44" w:rsidP="00EA0D44">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EA0D44" w:rsidRPr="00780E28" w:rsidRDefault="00EA0D44" w:rsidP="00EA0D44">
            <w:pPr>
              <w:suppressAutoHyphens w:val="0"/>
              <w:autoSpaceDN/>
              <w:spacing w:after="0" w:line="240" w:lineRule="auto"/>
              <w:jc w:val="center"/>
              <w:rPr>
                <w:rFonts w:cs="Calibri"/>
                <w:i/>
                <w:iCs/>
                <w:color w:val="FFFFFF"/>
                <w:sz w:val="18"/>
                <w:szCs w:val="18"/>
                <w:lang w:eastAsia="en-US"/>
              </w:rPr>
            </w:pPr>
          </w:p>
        </w:tc>
        <w:tc>
          <w:tcPr>
            <w:tcW w:w="954" w:type="dxa"/>
            <w:shd w:val="clear" w:color="auto" w:fill="auto"/>
            <w:vAlign w:val="center"/>
            <w:hideMark/>
          </w:tcPr>
          <w:p w:rsidR="00EA0D44" w:rsidRPr="005120FF" w:rsidRDefault="00EA0D44" w:rsidP="00EA0D44">
            <w:pPr>
              <w:spacing w:after="0"/>
              <w:jc w:val="center"/>
              <w:rPr>
                <w:rFonts w:cs="Calibri"/>
                <w:sz w:val="18"/>
                <w:szCs w:val="18"/>
              </w:rPr>
            </w:pPr>
            <w:r w:rsidRPr="005120FF">
              <w:rPr>
                <w:rFonts w:cs="Calibri"/>
                <w:sz w:val="18"/>
                <w:szCs w:val="18"/>
              </w:rPr>
              <w:t>0</w:t>
            </w:r>
          </w:p>
        </w:tc>
        <w:tc>
          <w:tcPr>
            <w:tcW w:w="893" w:type="dxa"/>
          </w:tcPr>
          <w:p w:rsidR="00EA0D44" w:rsidRPr="00780E28" w:rsidRDefault="00EA0D44" w:rsidP="00EA0D44">
            <w:pPr>
              <w:suppressAutoHyphens w:val="0"/>
              <w:autoSpaceDN/>
              <w:spacing w:after="0" w:line="240" w:lineRule="auto"/>
              <w:jc w:val="center"/>
              <w:rPr>
                <w:rFonts w:cs="Calibri"/>
                <w:i/>
                <w:iCs/>
                <w:sz w:val="18"/>
                <w:szCs w:val="18"/>
                <w:lang w:eastAsia="en-US"/>
              </w:rPr>
            </w:pPr>
          </w:p>
        </w:tc>
      </w:tr>
      <w:tr w:rsidR="00024350" w:rsidRPr="00780E28" w:rsidTr="00024350">
        <w:trPr>
          <w:trHeight w:val="510"/>
          <w:jc w:val="center"/>
        </w:trPr>
        <w:tc>
          <w:tcPr>
            <w:tcW w:w="646" w:type="dxa"/>
            <w:shd w:val="clear" w:color="auto" w:fill="auto"/>
            <w:vAlign w:val="center"/>
            <w:hideMark/>
          </w:tcPr>
          <w:p w:rsidR="00024350" w:rsidRPr="00780E28" w:rsidRDefault="00024350" w:rsidP="00024350">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500</w:t>
            </w:r>
          </w:p>
        </w:tc>
        <w:tc>
          <w:tcPr>
            <w:tcW w:w="5040" w:type="dxa"/>
            <w:shd w:val="clear" w:color="auto" w:fill="auto"/>
            <w:noWrap/>
            <w:vAlign w:val="center"/>
            <w:hideMark/>
          </w:tcPr>
          <w:p w:rsidR="00024350" w:rsidRPr="00780E28" w:rsidRDefault="00024350" w:rsidP="00024350">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 xml:space="preserve">Traitement des Ordures ménagères dans le centre de traitement de </w:t>
            </w:r>
            <w:r>
              <w:rPr>
                <w:rFonts w:cs="Calibri"/>
                <w:color w:val="000000"/>
                <w:sz w:val="18"/>
                <w:szCs w:val="18"/>
                <w:lang w:eastAsia="en-US"/>
              </w:rPr>
              <w:t>MEYO-ESSE</w:t>
            </w:r>
          </w:p>
        </w:tc>
        <w:tc>
          <w:tcPr>
            <w:tcW w:w="855"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FFFFFF"/>
                <w:sz w:val="18"/>
                <w:szCs w:val="18"/>
                <w:lang w:eastAsia="en-US"/>
              </w:rPr>
            </w:pPr>
            <w:r w:rsidRPr="00780E28">
              <w:rPr>
                <w:rFonts w:cs="Calibri"/>
                <w:color w:val="FFFFFF"/>
                <w:sz w:val="18"/>
                <w:szCs w:val="18"/>
                <w:lang w:eastAsia="en-US"/>
              </w:rPr>
              <w:t>3 500</w:t>
            </w:r>
          </w:p>
        </w:tc>
        <w:tc>
          <w:tcPr>
            <w:tcW w:w="954" w:type="dxa"/>
            <w:shd w:val="clear" w:color="auto" w:fill="auto"/>
            <w:vAlign w:val="center"/>
            <w:hideMark/>
          </w:tcPr>
          <w:p w:rsidR="00024350" w:rsidRPr="005120FF" w:rsidRDefault="00024350" w:rsidP="00024350">
            <w:pPr>
              <w:spacing w:after="0"/>
              <w:jc w:val="center"/>
              <w:rPr>
                <w:rFonts w:cs="Calibri"/>
                <w:sz w:val="18"/>
                <w:szCs w:val="18"/>
              </w:rPr>
            </w:pPr>
            <w:r w:rsidRPr="005120FF">
              <w:rPr>
                <w:rFonts w:cs="Calibri"/>
                <w:sz w:val="18"/>
                <w:szCs w:val="18"/>
              </w:rPr>
              <w:t>16458,98</w:t>
            </w:r>
          </w:p>
        </w:tc>
        <w:tc>
          <w:tcPr>
            <w:tcW w:w="893" w:type="dxa"/>
          </w:tcPr>
          <w:p w:rsidR="00024350" w:rsidRPr="00780E28" w:rsidRDefault="00024350" w:rsidP="00024350">
            <w:pPr>
              <w:suppressAutoHyphens w:val="0"/>
              <w:autoSpaceDN/>
              <w:spacing w:after="0" w:line="240" w:lineRule="auto"/>
              <w:jc w:val="center"/>
              <w:rPr>
                <w:rFonts w:cs="Calibri"/>
                <w:sz w:val="18"/>
                <w:szCs w:val="18"/>
                <w:lang w:eastAsia="en-US"/>
              </w:rPr>
            </w:pPr>
          </w:p>
        </w:tc>
      </w:tr>
      <w:tr w:rsidR="00820312" w:rsidRPr="00780E28" w:rsidTr="00024350">
        <w:trPr>
          <w:trHeight w:val="393"/>
          <w:jc w:val="center"/>
        </w:trPr>
        <w:tc>
          <w:tcPr>
            <w:tcW w:w="646" w:type="dxa"/>
            <w:vMerge w:val="restart"/>
            <w:shd w:val="clear" w:color="000000" w:fill="FFFFFF"/>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HORS TAXES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7"/>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TVA (19,25%)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TOUTES TAXES COMPRISES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5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AIR (2,2%)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6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MONTANT NET A MANDATER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bl>
    <w:p w:rsidR="00E82163" w:rsidRPr="00820312" w:rsidRDefault="00E82163" w:rsidP="00820312">
      <w:pPr>
        <w:spacing w:after="0"/>
        <w:rPr>
          <w:b/>
          <w:bCs/>
          <w:sz w:val="24"/>
          <w:szCs w:val="32"/>
        </w:rPr>
      </w:pPr>
    </w:p>
    <w:p w:rsidR="003D003E" w:rsidRPr="00AC3F49" w:rsidRDefault="003D003E" w:rsidP="003D003E">
      <w:pPr>
        <w:spacing w:after="0"/>
        <w:rPr>
          <w:b/>
          <w:sz w:val="24"/>
          <w:szCs w:val="18"/>
        </w:rPr>
      </w:pPr>
      <w:r w:rsidRPr="00AC3F49">
        <w:rPr>
          <w:b/>
          <w:sz w:val="24"/>
          <w:szCs w:val="18"/>
        </w:rPr>
        <w:t xml:space="preserve">TRANCHE CONDITIONELLE </w:t>
      </w:r>
      <w:r w:rsidR="005D2ACC" w:rsidRPr="00AC3F49">
        <w:rPr>
          <w:b/>
          <w:sz w:val="24"/>
          <w:szCs w:val="18"/>
        </w:rPr>
        <w:t>3</w:t>
      </w:r>
      <w:r w:rsidRPr="00AC3F49">
        <w:rPr>
          <w:b/>
          <w:sz w:val="24"/>
          <w:szCs w:val="18"/>
        </w:rPr>
        <w:t xml:space="preserve"> (1</w:t>
      </w:r>
      <w:r w:rsidRPr="00AC3F49">
        <w:rPr>
          <w:b/>
          <w:sz w:val="24"/>
          <w:szCs w:val="18"/>
          <w:vertAlign w:val="superscript"/>
        </w:rPr>
        <w:t>er</w:t>
      </w:r>
      <w:r w:rsidRPr="00AC3F49">
        <w:rPr>
          <w:b/>
          <w:sz w:val="24"/>
          <w:szCs w:val="18"/>
        </w:rPr>
        <w:t xml:space="preserve"> janvi</w:t>
      </w:r>
      <w:r w:rsidR="005D2ACC" w:rsidRPr="00AC3F49">
        <w:rPr>
          <w:b/>
          <w:sz w:val="24"/>
          <w:szCs w:val="18"/>
        </w:rPr>
        <w:t>er 2027</w:t>
      </w:r>
      <w:r w:rsidRPr="00AC3F49">
        <w:rPr>
          <w:b/>
          <w:sz w:val="24"/>
          <w:szCs w:val="18"/>
        </w:rPr>
        <w:t xml:space="preserve"> – 31 décembr</w:t>
      </w:r>
      <w:r w:rsidR="005D2ACC" w:rsidRPr="00AC3F49">
        <w:rPr>
          <w:b/>
          <w:sz w:val="24"/>
          <w:szCs w:val="18"/>
        </w:rPr>
        <w:t>e 2027</w:t>
      </w:r>
      <w:r w:rsidRPr="00AC3F49">
        <w:rPr>
          <w:b/>
          <w:sz w:val="24"/>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040"/>
        <w:gridCol w:w="855"/>
        <w:gridCol w:w="647"/>
        <w:gridCol w:w="923"/>
        <w:gridCol w:w="893"/>
      </w:tblGrid>
      <w:tr w:rsidR="00820312" w:rsidRPr="00780E28" w:rsidTr="009D55A3">
        <w:trPr>
          <w:trHeight w:val="581"/>
          <w:jc w:val="center"/>
        </w:trPr>
        <w:tc>
          <w:tcPr>
            <w:tcW w:w="646"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N°  Prix</w:t>
            </w:r>
          </w:p>
        </w:tc>
        <w:tc>
          <w:tcPr>
            <w:tcW w:w="5040" w:type="dxa"/>
            <w:shd w:val="clear" w:color="auto" w:fill="auto"/>
            <w:noWrap/>
            <w:vAlign w:val="center"/>
            <w:hideMark/>
          </w:tcPr>
          <w:p w:rsidR="00820312" w:rsidRPr="00780E28" w:rsidRDefault="00820312" w:rsidP="009D55A3">
            <w:pPr>
              <w:suppressAutoHyphens w:val="0"/>
              <w:autoSpaceDN/>
              <w:spacing w:after="0" w:line="240" w:lineRule="auto"/>
              <w:jc w:val="left"/>
              <w:rPr>
                <w:rFonts w:cs="Calibri"/>
                <w:b/>
                <w:bCs/>
                <w:color w:val="000000"/>
                <w:sz w:val="18"/>
                <w:szCs w:val="18"/>
                <w:lang w:eastAsia="en-US"/>
              </w:rPr>
            </w:pPr>
            <w:r w:rsidRPr="00780E28">
              <w:rPr>
                <w:rFonts w:cs="Calibri"/>
                <w:b/>
                <w:bCs/>
                <w:color w:val="000000"/>
                <w:sz w:val="18"/>
                <w:szCs w:val="18"/>
                <w:lang w:eastAsia="en-US"/>
              </w:rPr>
              <w:t>DESIGNATION DE LA PRESTATION</w:t>
            </w:r>
          </w:p>
        </w:tc>
        <w:tc>
          <w:tcPr>
            <w:tcW w:w="855"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U</w:t>
            </w:r>
          </w:p>
        </w:tc>
        <w:tc>
          <w:tcPr>
            <w:tcW w:w="647"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PU</w:t>
            </w:r>
          </w:p>
        </w:tc>
        <w:tc>
          <w:tcPr>
            <w:tcW w:w="0" w:type="auto"/>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Pr>
                <w:rFonts w:cs="Calibri"/>
                <w:b/>
                <w:bCs/>
                <w:sz w:val="18"/>
                <w:szCs w:val="18"/>
                <w:lang w:eastAsia="en-US"/>
              </w:rPr>
              <w:t>QTE</w:t>
            </w:r>
          </w:p>
        </w:tc>
        <w:tc>
          <w:tcPr>
            <w:tcW w:w="0" w:type="auto"/>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PRIX TOTAL</w:t>
            </w:r>
          </w:p>
        </w:tc>
      </w:tr>
      <w:tr w:rsidR="00AC3F49" w:rsidRPr="00780E28" w:rsidTr="00024350">
        <w:trPr>
          <w:trHeight w:val="465"/>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100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Installation de la base de l'entreprise et divers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proofErr w:type="spellStart"/>
            <w:r w:rsidRPr="00780E28">
              <w:rPr>
                <w:rFonts w:cs="Calibri"/>
                <w:color w:val="000000"/>
                <w:sz w:val="18"/>
                <w:szCs w:val="18"/>
                <w:lang w:eastAsia="en-US"/>
              </w:rPr>
              <w:t>fft</w:t>
            </w:r>
            <w:proofErr w:type="spellEnd"/>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23"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0,00</w:t>
            </w: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510"/>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Collecte et transport des déchets jusqu'au lieu de traitement</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23"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16886,91</w:t>
            </w: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765"/>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300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Nettoiement (balayage des rues , places publiques, gares routiers et voies attenantes aux marchés de la ville , désherbage de l'emprise communale)</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km</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23"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8951,20</w:t>
            </w: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545"/>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400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Mise à disposition des poubelles à la ville</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23" w:type="dxa"/>
            <w:shd w:val="clear" w:color="auto" w:fill="auto"/>
            <w:vAlign w:val="center"/>
            <w:hideMark/>
          </w:tcPr>
          <w:p w:rsidR="00AC3F49" w:rsidRPr="005120FF" w:rsidRDefault="00AC3F49" w:rsidP="00AC3F49">
            <w:pPr>
              <w:spacing w:after="0"/>
              <w:jc w:val="center"/>
              <w:rPr>
                <w:rFonts w:cs="Calibri"/>
                <w:sz w:val="18"/>
                <w:szCs w:val="18"/>
              </w:rPr>
            </w:pP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459"/>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401</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Distribution des poubelles 120L pour les populations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i/>
                <w:iCs/>
                <w:color w:val="FFFFFF"/>
                <w:sz w:val="18"/>
                <w:szCs w:val="18"/>
                <w:lang w:eastAsia="en-US"/>
              </w:rPr>
            </w:pPr>
          </w:p>
        </w:tc>
        <w:tc>
          <w:tcPr>
            <w:tcW w:w="923"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200</w:t>
            </w:r>
          </w:p>
        </w:tc>
        <w:tc>
          <w:tcPr>
            <w:tcW w:w="893" w:type="dxa"/>
          </w:tcPr>
          <w:p w:rsidR="00AC3F49" w:rsidRPr="00780E28" w:rsidRDefault="00AC3F49" w:rsidP="00AC3F49">
            <w:pPr>
              <w:suppressAutoHyphens w:val="0"/>
              <w:autoSpaceDN/>
              <w:spacing w:after="0" w:line="240" w:lineRule="auto"/>
              <w:jc w:val="center"/>
              <w:rPr>
                <w:rFonts w:cs="Calibri"/>
                <w:i/>
                <w:iCs/>
                <w:sz w:val="18"/>
                <w:szCs w:val="18"/>
                <w:lang w:eastAsia="en-US"/>
              </w:rPr>
            </w:pPr>
          </w:p>
        </w:tc>
      </w:tr>
      <w:tr w:rsidR="00AC3F49" w:rsidRPr="00780E28" w:rsidTr="00024350">
        <w:trPr>
          <w:trHeight w:val="411"/>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402</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770 litres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i/>
                <w:iCs/>
                <w:color w:val="FFFFFF"/>
                <w:sz w:val="18"/>
                <w:szCs w:val="18"/>
                <w:lang w:eastAsia="en-US"/>
              </w:rPr>
            </w:pPr>
          </w:p>
        </w:tc>
        <w:tc>
          <w:tcPr>
            <w:tcW w:w="923"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50</w:t>
            </w:r>
          </w:p>
        </w:tc>
        <w:tc>
          <w:tcPr>
            <w:tcW w:w="893" w:type="dxa"/>
          </w:tcPr>
          <w:p w:rsidR="00AC3F49" w:rsidRPr="00780E28" w:rsidRDefault="00AC3F49" w:rsidP="00AC3F49">
            <w:pPr>
              <w:suppressAutoHyphens w:val="0"/>
              <w:autoSpaceDN/>
              <w:spacing w:after="0" w:line="240" w:lineRule="auto"/>
              <w:jc w:val="center"/>
              <w:rPr>
                <w:rFonts w:cs="Calibri"/>
                <w:i/>
                <w:iCs/>
                <w:sz w:val="18"/>
                <w:szCs w:val="18"/>
                <w:lang w:eastAsia="en-US"/>
              </w:rPr>
            </w:pPr>
          </w:p>
        </w:tc>
      </w:tr>
      <w:tr w:rsidR="00AC3F49" w:rsidRPr="00780E28" w:rsidTr="00024350">
        <w:trPr>
          <w:trHeight w:val="510"/>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403</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120 litres pour les balayeurs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i/>
                <w:iCs/>
                <w:color w:val="FFFFFF"/>
                <w:sz w:val="18"/>
                <w:szCs w:val="18"/>
                <w:lang w:eastAsia="en-US"/>
              </w:rPr>
            </w:pPr>
          </w:p>
        </w:tc>
        <w:tc>
          <w:tcPr>
            <w:tcW w:w="923"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0</w:t>
            </w:r>
          </w:p>
        </w:tc>
        <w:tc>
          <w:tcPr>
            <w:tcW w:w="893" w:type="dxa"/>
          </w:tcPr>
          <w:p w:rsidR="00AC3F49" w:rsidRPr="00780E28" w:rsidRDefault="00AC3F49" w:rsidP="00AC3F49">
            <w:pPr>
              <w:suppressAutoHyphens w:val="0"/>
              <w:autoSpaceDN/>
              <w:spacing w:after="0" w:line="240" w:lineRule="auto"/>
              <w:jc w:val="center"/>
              <w:rPr>
                <w:rFonts w:cs="Calibri"/>
                <w:i/>
                <w:iCs/>
                <w:sz w:val="18"/>
                <w:szCs w:val="18"/>
                <w:lang w:eastAsia="en-US"/>
              </w:rPr>
            </w:pPr>
          </w:p>
        </w:tc>
      </w:tr>
      <w:tr w:rsidR="00024350" w:rsidRPr="00780E28" w:rsidTr="00024350">
        <w:trPr>
          <w:trHeight w:val="510"/>
          <w:jc w:val="center"/>
        </w:trPr>
        <w:tc>
          <w:tcPr>
            <w:tcW w:w="646" w:type="dxa"/>
            <w:shd w:val="clear" w:color="auto" w:fill="auto"/>
            <w:vAlign w:val="center"/>
            <w:hideMark/>
          </w:tcPr>
          <w:p w:rsidR="00024350" w:rsidRPr="00780E28" w:rsidRDefault="00024350" w:rsidP="00024350">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500</w:t>
            </w:r>
          </w:p>
        </w:tc>
        <w:tc>
          <w:tcPr>
            <w:tcW w:w="5040" w:type="dxa"/>
            <w:shd w:val="clear" w:color="auto" w:fill="auto"/>
            <w:noWrap/>
            <w:vAlign w:val="center"/>
            <w:hideMark/>
          </w:tcPr>
          <w:p w:rsidR="00024350" w:rsidRPr="00780E28" w:rsidRDefault="00024350" w:rsidP="00024350">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 xml:space="preserve">Traitement des Ordures ménagères dans le centre de traitement de </w:t>
            </w:r>
            <w:r>
              <w:rPr>
                <w:rFonts w:cs="Calibri"/>
                <w:color w:val="000000"/>
                <w:sz w:val="18"/>
                <w:szCs w:val="18"/>
                <w:lang w:eastAsia="en-US"/>
              </w:rPr>
              <w:t>MEYO-ESSE</w:t>
            </w:r>
          </w:p>
        </w:tc>
        <w:tc>
          <w:tcPr>
            <w:tcW w:w="855"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FFFFFF"/>
                <w:sz w:val="18"/>
                <w:szCs w:val="18"/>
                <w:lang w:eastAsia="en-US"/>
              </w:rPr>
            </w:pPr>
            <w:r w:rsidRPr="00780E28">
              <w:rPr>
                <w:rFonts w:cs="Calibri"/>
                <w:color w:val="FFFFFF"/>
                <w:sz w:val="18"/>
                <w:szCs w:val="18"/>
                <w:lang w:eastAsia="en-US"/>
              </w:rPr>
              <w:t>3 500</w:t>
            </w:r>
          </w:p>
        </w:tc>
        <w:tc>
          <w:tcPr>
            <w:tcW w:w="923" w:type="dxa"/>
            <w:shd w:val="clear" w:color="auto" w:fill="auto"/>
            <w:vAlign w:val="center"/>
            <w:hideMark/>
          </w:tcPr>
          <w:p w:rsidR="00024350" w:rsidRPr="005120FF" w:rsidRDefault="00024350" w:rsidP="00024350">
            <w:pPr>
              <w:spacing w:after="0"/>
              <w:jc w:val="center"/>
              <w:rPr>
                <w:rFonts w:cs="Calibri"/>
                <w:sz w:val="18"/>
                <w:szCs w:val="18"/>
              </w:rPr>
            </w:pPr>
            <w:r w:rsidRPr="005120FF">
              <w:rPr>
                <w:rFonts w:cs="Calibri"/>
                <w:sz w:val="18"/>
                <w:szCs w:val="18"/>
              </w:rPr>
              <w:t>16886,91</w:t>
            </w:r>
          </w:p>
        </w:tc>
        <w:tc>
          <w:tcPr>
            <w:tcW w:w="893" w:type="dxa"/>
          </w:tcPr>
          <w:p w:rsidR="00024350" w:rsidRPr="00780E28" w:rsidRDefault="00024350" w:rsidP="00024350">
            <w:pPr>
              <w:suppressAutoHyphens w:val="0"/>
              <w:autoSpaceDN/>
              <w:spacing w:after="0" w:line="240" w:lineRule="auto"/>
              <w:jc w:val="center"/>
              <w:rPr>
                <w:rFonts w:cs="Calibri"/>
                <w:sz w:val="18"/>
                <w:szCs w:val="18"/>
                <w:lang w:eastAsia="en-US"/>
              </w:rPr>
            </w:pPr>
          </w:p>
        </w:tc>
      </w:tr>
      <w:tr w:rsidR="00820312" w:rsidRPr="00780E28" w:rsidTr="00024350">
        <w:trPr>
          <w:trHeight w:val="393"/>
          <w:jc w:val="center"/>
        </w:trPr>
        <w:tc>
          <w:tcPr>
            <w:tcW w:w="646" w:type="dxa"/>
            <w:vMerge w:val="restart"/>
            <w:shd w:val="clear" w:color="000000" w:fill="FFFFFF"/>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HORS TAXES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7"/>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TVA (19,25%)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TOUTES TAXES COMPRISES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5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AIR (2,2%)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6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MONTANT NET A MANDATER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2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bl>
    <w:p w:rsidR="003D003E" w:rsidRPr="00AC3F49" w:rsidRDefault="003D003E" w:rsidP="003D003E">
      <w:pPr>
        <w:spacing w:after="0"/>
        <w:rPr>
          <w:b/>
          <w:sz w:val="24"/>
          <w:szCs w:val="18"/>
        </w:rPr>
      </w:pPr>
      <w:r w:rsidRPr="00AC3F49">
        <w:rPr>
          <w:b/>
          <w:sz w:val="24"/>
          <w:szCs w:val="18"/>
        </w:rPr>
        <w:lastRenderedPageBreak/>
        <w:t xml:space="preserve">TRANCHE CONDITIONELLE </w:t>
      </w:r>
      <w:r w:rsidR="005D2ACC" w:rsidRPr="00AC3F49">
        <w:rPr>
          <w:b/>
          <w:sz w:val="24"/>
          <w:szCs w:val="18"/>
        </w:rPr>
        <w:t>4</w:t>
      </w:r>
      <w:r w:rsidRPr="00AC3F49">
        <w:rPr>
          <w:b/>
          <w:sz w:val="24"/>
          <w:szCs w:val="18"/>
        </w:rPr>
        <w:t xml:space="preserve"> (1</w:t>
      </w:r>
      <w:r w:rsidRPr="00AC3F49">
        <w:rPr>
          <w:b/>
          <w:sz w:val="24"/>
          <w:szCs w:val="18"/>
          <w:vertAlign w:val="superscript"/>
        </w:rPr>
        <w:t>er</w:t>
      </w:r>
      <w:r w:rsidRPr="00AC3F49">
        <w:rPr>
          <w:b/>
          <w:sz w:val="24"/>
          <w:szCs w:val="18"/>
        </w:rPr>
        <w:t xml:space="preserve"> janvi</w:t>
      </w:r>
      <w:r w:rsidR="005D2ACC" w:rsidRPr="00AC3F49">
        <w:rPr>
          <w:b/>
          <w:sz w:val="24"/>
          <w:szCs w:val="18"/>
        </w:rPr>
        <w:t>er 2028</w:t>
      </w:r>
      <w:r w:rsidRPr="00AC3F49">
        <w:rPr>
          <w:b/>
          <w:sz w:val="24"/>
          <w:szCs w:val="18"/>
        </w:rPr>
        <w:t xml:space="preserve"> – 31 décembr</w:t>
      </w:r>
      <w:r w:rsidR="005D2ACC" w:rsidRPr="00AC3F49">
        <w:rPr>
          <w:b/>
          <w:sz w:val="24"/>
          <w:szCs w:val="18"/>
        </w:rPr>
        <w:t>e 2028</w:t>
      </w:r>
      <w:r w:rsidRPr="00AC3F49">
        <w:rPr>
          <w:b/>
          <w:sz w:val="24"/>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040"/>
        <w:gridCol w:w="855"/>
        <w:gridCol w:w="647"/>
        <w:gridCol w:w="954"/>
        <w:gridCol w:w="893"/>
      </w:tblGrid>
      <w:tr w:rsidR="00820312" w:rsidRPr="00780E28" w:rsidTr="009D55A3">
        <w:trPr>
          <w:trHeight w:val="581"/>
          <w:jc w:val="center"/>
        </w:trPr>
        <w:tc>
          <w:tcPr>
            <w:tcW w:w="646"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N°  Prix</w:t>
            </w:r>
          </w:p>
        </w:tc>
        <w:tc>
          <w:tcPr>
            <w:tcW w:w="5040" w:type="dxa"/>
            <w:shd w:val="clear" w:color="auto" w:fill="auto"/>
            <w:noWrap/>
            <w:vAlign w:val="center"/>
            <w:hideMark/>
          </w:tcPr>
          <w:p w:rsidR="00820312" w:rsidRPr="00780E28" w:rsidRDefault="00820312" w:rsidP="009D55A3">
            <w:pPr>
              <w:suppressAutoHyphens w:val="0"/>
              <w:autoSpaceDN/>
              <w:spacing w:after="0" w:line="240" w:lineRule="auto"/>
              <w:jc w:val="left"/>
              <w:rPr>
                <w:rFonts w:cs="Calibri"/>
                <w:b/>
                <w:bCs/>
                <w:color w:val="000000"/>
                <w:sz w:val="18"/>
                <w:szCs w:val="18"/>
                <w:lang w:eastAsia="en-US"/>
              </w:rPr>
            </w:pPr>
            <w:r w:rsidRPr="00780E28">
              <w:rPr>
                <w:rFonts w:cs="Calibri"/>
                <w:b/>
                <w:bCs/>
                <w:color w:val="000000"/>
                <w:sz w:val="18"/>
                <w:szCs w:val="18"/>
                <w:lang w:eastAsia="en-US"/>
              </w:rPr>
              <w:t>DESIGNATION DE LA PRESTATION</w:t>
            </w:r>
          </w:p>
        </w:tc>
        <w:tc>
          <w:tcPr>
            <w:tcW w:w="855"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U</w:t>
            </w:r>
          </w:p>
        </w:tc>
        <w:tc>
          <w:tcPr>
            <w:tcW w:w="647"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PU</w:t>
            </w:r>
          </w:p>
        </w:tc>
        <w:tc>
          <w:tcPr>
            <w:tcW w:w="0" w:type="auto"/>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Pr>
                <w:rFonts w:cs="Calibri"/>
                <w:b/>
                <w:bCs/>
                <w:sz w:val="18"/>
                <w:szCs w:val="18"/>
                <w:lang w:eastAsia="en-US"/>
              </w:rPr>
              <w:t>QTE</w:t>
            </w:r>
          </w:p>
        </w:tc>
        <w:tc>
          <w:tcPr>
            <w:tcW w:w="0" w:type="auto"/>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PRIX TOTAL</w:t>
            </w:r>
          </w:p>
        </w:tc>
      </w:tr>
      <w:tr w:rsidR="00AC3F49" w:rsidRPr="00780E28" w:rsidTr="00024350">
        <w:trPr>
          <w:trHeight w:val="465"/>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100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Installation de la base de l'entreprise et divers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proofErr w:type="spellStart"/>
            <w:r w:rsidRPr="00780E28">
              <w:rPr>
                <w:rFonts w:cs="Calibri"/>
                <w:color w:val="000000"/>
                <w:sz w:val="18"/>
                <w:szCs w:val="18"/>
                <w:lang w:eastAsia="en-US"/>
              </w:rPr>
              <w:t>fft</w:t>
            </w:r>
            <w:proofErr w:type="spellEnd"/>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0,00</w:t>
            </w: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510"/>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Collecte et transport des déchets jusqu'au lieu de traitement</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17373,44</w:t>
            </w: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765"/>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300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Nettoiement (balayage des rues , places publiques, gares routiers et voies attenantes aux marchés de la ville , désherbage de l'emprise communale)</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km</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8951,20</w:t>
            </w: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545"/>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400</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Mise à disposition des poubelles à la ville</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color w:val="000000"/>
                <w:sz w:val="18"/>
                <w:szCs w:val="18"/>
                <w:lang w:eastAsia="en-US"/>
              </w:rPr>
            </w:pP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color w:val="FFFFFF"/>
                <w:sz w:val="18"/>
                <w:szCs w:val="18"/>
                <w:lang w:eastAsia="en-US"/>
              </w:rPr>
            </w:pPr>
          </w:p>
        </w:tc>
        <w:tc>
          <w:tcPr>
            <w:tcW w:w="954" w:type="dxa"/>
            <w:shd w:val="clear" w:color="auto" w:fill="auto"/>
            <w:vAlign w:val="center"/>
            <w:hideMark/>
          </w:tcPr>
          <w:p w:rsidR="00AC3F49" w:rsidRPr="005120FF" w:rsidRDefault="00AC3F49" w:rsidP="00AC3F49">
            <w:pPr>
              <w:spacing w:after="0"/>
              <w:jc w:val="center"/>
              <w:rPr>
                <w:rFonts w:cs="Calibri"/>
                <w:sz w:val="18"/>
                <w:szCs w:val="18"/>
              </w:rPr>
            </w:pPr>
          </w:p>
        </w:tc>
        <w:tc>
          <w:tcPr>
            <w:tcW w:w="893" w:type="dxa"/>
          </w:tcPr>
          <w:p w:rsidR="00AC3F49" w:rsidRPr="00780E28" w:rsidRDefault="00AC3F49" w:rsidP="00AC3F49">
            <w:pPr>
              <w:suppressAutoHyphens w:val="0"/>
              <w:autoSpaceDN/>
              <w:spacing w:after="0" w:line="240" w:lineRule="auto"/>
              <w:jc w:val="center"/>
              <w:rPr>
                <w:rFonts w:cs="Calibri"/>
                <w:sz w:val="18"/>
                <w:szCs w:val="18"/>
                <w:lang w:eastAsia="en-US"/>
              </w:rPr>
            </w:pPr>
          </w:p>
        </w:tc>
      </w:tr>
      <w:tr w:rsidR="00AC3F49" w:rsidRPr="00780E28" w:rsidTr="00024350">
        <w:trPr>
          <w:trHeight w:val="459"/>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401</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Distribution des poubelles 120L pour les populations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i/>
                <w:iCs/>
                <w:color w:val="FFFFFF"/>
                <w:sz w:val="18"/>
                <w:szCs w:val="18"/>
                <w:lang w:eastAsia="en-US"/>
              </w:rPr>
            </w:pPr>
          </w:p>
        </w:tc>
        <w:tc>
          <w:tcPr>
            <w:tcW w:w="954"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300</w:t>
            </w:r>
          </w:p>
        </w:tc>
        <w:tc>
          <w:tcPr>
            <w:tcW w:w="893" w:type="dxa"/>
          </w:tcPr>
          <w:p w:rsidR="00AC3F49" w:rsidRPr="00780E28" w:rsidRDefault="00AC3F49" w:rsidP="00AC3F49">
            <w:pPr>
              <w:suppressAutoHyphens w:val="0"/>
              <w:autoSpaceDN/>
              <w:spacing w:after="0" w:line="240" w:lineRule="auto"/>
              <w:jc w:val="center"/>
              <w:rPr>
                <w:rFonts w:cs="Calibri"/>
                <w:i/>
                <w:iCs/>
                <w:sz w:val="18"/>
                <w:szCs w:val="18"/>
                <w:lang w:eastAsia="en-US"/>
              </w:rPr>
            </w:pPr>
          </w:p>
        </w:tc>
      </w:tr>
      <w:tr w:rsidR="00AC3F49" w:rsidRPr="00780E28" w:rsidTr="00024350">
        <w:trPr>
          <w:trHeight w:val="411"/>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402</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770 litres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i/>
                <w:iCs/>
                <w:color w:val="FFFFFF"/>
                <w:sz w:val="18"/>
                <w:szCs w:val="18"/>
                <w:lang w:eastAsia="en-US"/>
              </w:rPr>
            </w:pPr>
          </w:p>
        </w:tc>
        <w:tc>
          <w:tcPr>
            <w:tcW w:w="954"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50</w:t>
            </w:r>
          </w:p>
        </w:tc>
        <w:tc>
          <w:tcPr>
            <w:tcW w:w="893" w:type="dxa"/>
          </w:tcPr>
          <w:p w:rsidR="00AC3F49" w:rsidRPr="00780E28" w:rsidRDefault="00AC3F49" w:rsidP="00AC3F49">
            <w:pPr>
              <w:suppressAutoHyphens w:val="0"/>
              <w:autoSpaceDN/>
              <w:spacing w:after="0" w:line="240" w:lineRule="auto"/>
              <w:jc w:val="center"/>
              <w:rPr>
                <w:rFonts w:cs="Calibri"/>
                <w:i/>
                <w:iCs/>
                <w:sz w:val="18"/>
                <w:szCs w:val="18"/>
                <w:lang w:eastAsia="en-US"/>
              </w:rPr>
            </w:pPr>
          </w:p>
        </w:tc>
      </w:tr>
      <w:tr w:rsidR="00AC3F49" w:rsidRPr="00780E28" w:rsidTr="00024350">
        <w:trPr>
          <w:trHeight w:val="510"/>
          <w:jc w:val="center"/>
        </w:trPr>
        <w:tc>
          <w:tcPr>
            <w:tcW w:w="646" w:type="dxa"/>
            <w:shd w:val="clear" w:color="auto" w:fill="auto"/>
            <w:vAlign w:val="center"/>
            <w:hideMark/>
          </w:tcPr>
          <w:p w:rsidR="00AC3F49" w:rsidRPr="00780E28" w:rsidRDefault="00AC3F49" w:rsidP="00AC3F4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403</w:t>
            </w:r>
          </w:p>
        </w:tc>
        <w:tc>
          <w:tcPr>
            <w:tcW w:w="5040" w:type="dxa"/>
            <w:shd w:val="clear" w:color="auto" w:fill="auto"/>
            <w:noWrap/>
            <w:vAlign w:val="center"/>
            <w:hideMark/>
          </w:tcPr>
          <w:p w:rsidR="00AC3F49" w:rsidRPr="00780E28" w:rsidRDefault="00AC3F49" w:rsidP="00AC3F4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120 litres pour les balayeurs</w:t>
            </w:r>
          </w:p>
        </w:tc>
        <w:tc>
          <w:tcPr>
            <w:tcW w:w="855" w:type="dxa"/>
            <w:shd w:val="clear" w:color="auto" w:fill="auto"/>
            <w:vAlign w:val="center"/>
            <w:hideMark/>
          </w:tcPr>
          <w:p w:rsidR="00AC3F49" w:rsidRPr="00780E28" w:rsidRDefault="00AC3F49" w:rsidP="00AC3F4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AC3F49" w:rsidRPr="00780E28" w:rsidRDefault="00AC3F49" w:rsidP="00AC3F49">
            <w:pPr>
              <w:suppressAutoHyphens w:val="0"/>
              <w:autoSpaceDN/>
              <w:spacing w:after="0" w:line="240" w:lineRule="auto"/>
              <w:jc w:val="center"/>
              <w:rPr>
                <w:rFonts w:cs="Calibri"/>
                <w:i/>
                <w:iCs/>
                <w:color w:val="FFFFFF"/>
                <w:sz w:val="18"/>
                <w:szCs w:val="18"/>
                <w:lang w:eastAsia="en-US"/>
              </w:rPr>
            </w:pPr>
          </w:p>
        </w:tc>
        <w:tc>
          <w:tcPr>
            <w:tcW w:w="954" w:type="dxa"/>
            <w:shd w:val="clear" w:color="auto" w:fill="auto"/>
            <w:vAlign w:val="center"/>
            <w:hideMark/>
          </w:tcPr>
          <w:p w:rsidR="00AC3F49" w:rsidRPr="005120FF" w:rsidRDefault="00AC3F49" w:rsidP="00AC3F49">
            <w:pPr>
              <w:spacing w:after="0"/>
              <w:jc w:val="center"/>
              <w:rPr>
                <w:rFonts w:cs="Calibri"/>
                <w:sz w:val="18"/>
                <w:szCs w:val="18"/>
              </w:rPr>
            </w:pPr>
            <w:r w:rsidRPr="005120FF">
              <w:rPr>
                <w:rFonts w:cs="Calibri"/>
                <w:sz w:val="18"/>
                <w:szCs w:val="18"/>
              </w:rPr>
              <w:t>0</w:t>
            </w:r>
          </w:p>
        </w:tc>
        <w:tc>
          <w:tcPr>
            <w:tcW w:w="893" w:type="dxa"/>
          </w:tcPr>
          <w:p w:rsidR="00AC3F49" w:rsidRPr="00780E28" w:rsidRDefault="00AC3F49" w:rsidP="00AC3F49">
            <w:pPr>
              <w:suppressAutoHyphens w:val="0"/>
              <w:autoSpaceDN/>
              <w:spacing w:after="0" w:line="240" w:lineRule="auto"/>
              <w:jc w:val="center"/>
              <w:rPr>
                <w:rFonts w:cs="Calibri"/>
                <w:i/>
                <w:iCs/>
                <w:sz w:val="18"/>
                <w:szCs w:val="18"/>
                <w:lang w:eastAsia="en-US"/>
              </w:rPr>
            </w:pPr>
          </w:p>
        </w:tc>
      </w:tr>
      <w:tr w:rsidR="00024350" w:rsidRPr="00780E28" w:rsidTr="00024350">
        <w:trPr>
          <w:trHeight w:val="510"/>
          <w:jc w:val="center"/>
        </w:trPr>
        <w:tc>
          <w:tcPr>
            <w:tcW w:w="646" w:type="dxa"/>
            <w:shd w:val="clear" w:color="auto" w:fill="auto"/>
            <w:vAlign w:val="center"/>
            <w:hideMark/>
          </w:tcPr>
          <w:p w:rsidR="00024350" w:rsidRPr="00780E28" w:rsidRDefault="00024350" w:rsidP="00024350">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500</w:t>
            </w:r>
          </w:p>
        </w:tc>
        <w:tc>
          <w:tcPr>
            <w:tcW w:w="5040" w:type="dxa"/>
            <w:shd w:val="clear" w:color="auto" w:fill="auto"/>
            <w:noWrap/>
            <w:vAlign w:val="center"/>
            <w:hideMark/>
          </w:tcPr>
          <w:p w:rsidR="00024350" w:rsidRPr="00780E28" w:rsidRDefault="00024350" w:rsidP="00024350">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 xml:space="preserve">Traitement des Ordures ménagères dans le centre de traitement de </w:t>
            </w:r>
            <w:r>
              <w:rPr>
                <w:rFonts w:cs="Calibri"/>
                <w:color w:val="000000"/>
                <w:sz w:val="18"/>
                <w:szCs w:val="18"/>
                <w:lang w:eastAsia="en-US"/>
              </w:rPr>
              <w:t>MEYO-ESSE</w:t>
            </w:r>
          </w:p>
        </w:tc>
        <w:tc>
          <w:tcPr>
            <w:tcW w:w="855"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hideMark/>
          </w:tcPr>
          <w:p w:rsidR="00024350" w:rsidRPr="00780E28" w:rsidRDefault="00024350" w:rsidP="00024350">
            <w:pPr>
              <w:suppressAutoHyphens w:val="0"/>
              <w:autoSpaceDN/>
              <w:spacing w:after="0" w:line="240" w:lineRule="auto"/>
              <w:jc w:val="center"/>
              <w:rPr>
                <w:rFonts w:cs="Calibri"/>
                <w:color w:val="FFFFFF"/>
                <w:sz w:val="18"/>
                <w:szCs w:val="18"/>
                <w:lang w:eastAsia="en-US"/>
              </w:rPr>
            </w:pPr>
            <w:r w:rsidRPr="00780E28">
              <w:rPr>
                <w:rFonts w:cs="Calibri"/>
                <w:color w:val="FFFFFF"/>
                <w:sz w:val="18"/>
                <w:szCs w:val="18"/>
                <w:lang w:eastAsia="en-US"/>
              </w:rPr>
              <w:t>3 500</w:t>
            </w:r>
          </w:p>
        </w:tc>
        <w:tc>
          <w:tcPr>
            <w:tcW w:w="954" w:type="dxa"/>
            <w:shd w:val="clear" w:color="auto" w:fill="auto"/>
            <w:vAlign w:val="center"/>
            <w:hideMark/>
          </w:tcPr>
          <w:p w:rsidR="00024350" w:rsidRPr="005120FF" w:rsidRDefault="00024350" w:rsidP="00024350">
            <w:pPr>
              <w:spacing w:after="0"/>
              <w:jc w:val="center"/>
              <w:rPr>
                <w:rFonts w:cs="Calibri"/>
                <w:sz w:val="18"/>
                <w:szCs w:val="18"/>
              </w:rPr>
            </w:pPr>
            <w:r w:rsidRPr="005120FF">
              <w:rPr>
                <w:rFonts w:cs="Calibri"/>
                <w:sz w:val="18"/>
                <w:szCs w:val="18"/>
              </w:rPr>
              <w:t>17373,44</w:t>
            </w:r>
          </w:p>
        </w:tc>
        <w:tc>
          <w:tcPr>
            <w:tcW w:w="893" w:type="dxa"/>
          </w:tcPr>
          <w:p w:rsidR="00024350" w:rsidRPr="00780E28" w:rsidRDefault="00024350" w:rsidP="00024350">
            <w:pPr>
              <w:suppressAutoHyphens w:val="0"/>
              <w:autoSpaceDN/>
              <w:spacing w:after="0" w:line="240" w:lineRule="auto"/>
              <w:jc w:val="center"/>
              <w:rPr>
                <w:rFonts w:cs="Calibri"/>
                <w:sz w:val="18"/>
                <w:szCs w:val="18"/>
                <w:lang w:eastAsia="en-US"/>
              </w:rPr>
            </w:pPr>
          </w:p>
        </w:tc>
      </w:tr>
      <w:tr w:rsidR="00820312" w:rsidRPr="00780E28" w:rsidTr="00024350">
        <w:trPr>
          <w:trHeight w:val="393"/>
          <w:jc w:val="center"/>
        </w:trPr>
        <w:tc>
          <w:tcPr>
            <w:tcW w:w="646" w:type="dxa"/>
            <w:vMerge w:val="restart"/>
            <w:shd w:val="clear" w:color="000000" w:fill="FFFFFF"/>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HORS TAXES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7"/>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TVA (19,25%)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4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TOUTES TAXES COMPRISES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5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AIR (2,2%)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024350">
        <w:trPr>
          <w:trHeight w:val="36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MONTANT NET A MANDATER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954"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bl>
    <w:p w:rsidR="007C55A1" w:rsidRDefault="007C55A1" w:rsidP="005D2ACC">
      <w:pPr>
        <w:spacing w:after="0"/>
        <w:rPr>
          <w:b/>
          <w:sz w:val="24"/>
          <w:szCs w:val="18"/>
          <w:highlight w:val="yellow"/>
        </w:rPr>
      </w:pPr>
    </w:p>
    <w:p w:rsidR="005D2ACC" w:rsidRPr="00CB1639" w:rsidRDefault="005D2ACC" w:rsidP="005D2ACC">
      <w:pPr>
        <w:spacing w:after="0"/>
        <w:rPr>
          <w:b/>
          <w:sz w:val="24"/>
          <w:szCs w:val="18"/>
        </w:rPr>
      </w:pPr>
      <w:r w:rsidRPr="00CB1639">
        <w:rPr>
          <w:b/>
          <w:sz w:val="24"/>
          <w:szCs w:val="18"/>
        </w:rPr>
        <w:t>TRANCHE CONDITIONELLE 5 (1</w:t>
      </w:r>
      <w:r w:rsidRPr="00CB1639">
        <w:rPr>
          <w:b/>
          <w:sz w:val="24"/>
          <w:szCs w:val="18"/>
          <w:vertAlign w:val="superscript"/>
        </w:rPr>
        <w:t>er</w:t>
      </w:r>
      <w:r w:rsidRPr="00CB1639">
        <w:rPr>
          <w:b/>
          <w:sz w:val="24"/>
          <w:szCs w:val="18"/>
        </w:rPr>
        <w:t xml:space="preserve"> janvier 2029 – </w:t>
      </w:r>
      <w:r w:rsidR="00D2660D">
        <w:rPr>
          <w:b/>
          <w:sz w:val="24"/>
          <w:szCs w:val="18"/>
        </w:rPr>
        <w:t>1er Septembre</w:t>
      </w:r>
      <w:r w:rsidRPr="00CB1639">
        <w:rPr>
          <w:b/>
          <w:sz w:val="24"/>
          <w:szCs w:val="18"/>
        </w:rPr>
        <w:t xml:space="preserve"> 2029)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040"/>
        <w:gridCol w:w="855"/>
        <w:gridCol w:w="647"/>
        <w:gridCol w:w="893"/>
        <w:gridCol w:w="893"/>
      </w:tblGrid>
      <w:tr w:rsidR="00820312" w:rsidRPr="00780E28" w:rsidTr="009D55A3">
        <w:trPr>
          <w:trHeight w:val="581"/>
          <w:jc w:val="center"/>
        </w:trPr>
        <w:tc>
          <w:tcPr>
            <w:tcW w:w="646"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N°  Prix</w:t>
            </w:r>
          </w:p>
        </w:tc>
        <w:tc>
          <w:tcPr>
            <w:tcW w:w="5040" w:type="dxa"/>
            <w:shd w:val="clear" w:color="auto" w:fill="auto"/>
            <w:noWrap/>
            <w:vAlign w:val="center"/>
            <w:hideMark/>
          </w:tcPr>
          <w:p w:rsidR="00820312" w:rsidRPr="00780E28" w:rsidRDefault="00820312" w:rsidP="009D55A3">
            <w:pPr>
              <w:suppressAutoHyphens w:val="0"/>
              <w:autoSpaceDN/>
              <w:spacing w:after="0" w:line="240" w:lineRule="auto"/>
              <w:jc w:val="left"/>
              <w:rPr>
                <w:rFonts w:cs="Calibri"/>
                <w:b/>
                <w:bCs/>
                <w:color w:val="000000"/>
                <w:sz w:val="18"/>
                <w:szCs w:val="18"/>
                <w:lang w:eastAsia="en-US"/>
              </w:rPr>
            </w:pPr>
            <w:r w:rsidRPr="00780E28">
              <w:rPr>
                <w:rFonts w:cs="Calibri"/>
                <w:b/>
                <w:bCs/>
                <w:color w:val="000000"/>
                <w:sz w:val="18"/>
                <w:szCs w:val="18"/>
                <w:lang w:eastAsia="en-US"/>
              </w:rPr>
              <w:t>DESIGNATION DE LA PRESTATION</w:t>
            </w:r>
          </w:p>
        </w:tc>
        <w:tc>
          <w:tcPr>
            <w:tcW w:w="855"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U</w:t>
            </w:r>
          </w:p>
        </w:tc>
        <w:tc>
          <w:tcPr>
            <w:tcW w:w="647" w:type="dxa"/>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PU</w:t>
            </w:r>
          </w:p>
        </w:tc>
        <w:tc>
          <w:tcPr>
            <w:tcW w:w="0" w:type="auto"/>
            <w:shd w:val="clear" w:color="auto" w:fill="auto"/>
            <w:vAlign w:val="center"/>
            <w:hideMark/>
          </w:tcPr>
          <w:p w:rsidR="00820312" w:rsidRPr="00780E28" w:rsidRDefault="00820312" w:rsidP="009D55A3">
            <w:pPr>
              <w:suppressAutoHyphens w:val="0"/>
              <w:autoSpaceDN/>
              <w:spacing w:after="0" w:line="240" w:lineRule="auto"/>
              <w:jc w:val="center"/>
              <w:rPr>
                <w:rFonts w:cs="Calibri"/>
                <w:b/>
                <w:bCs/>
                <w:sz w:val="18"/>
                <w:szCs w:val="18"/>
                <w:lang w:eastAsia="en-US"/>
              </w:rPr>
            </w:pPr>
            <w:r>
              <w:rPr>
                <w:rFonts w:cs="Calibri"/>
                <w:b/>
                <w:bCs/>
                <w:sz w:val="18"/>
                <w:szCs w:val="18"/>
                <w:lang w:eastAsia="en-US"/>
              </w:rPr>
              <w:t>QTE</w:t>
            </w:r>
          </w:p>
        </w:tc>
        <w:tc>
          <w:tcPr>
            <w:tcW w:w="0" w:type="auto"/>
          </w:tcPr>
          <w:p w:rsidR="00820312" w:rsidRPr="00780E28" w:rsidRDefault="00820312" w:rsidP="009D55A3">
            <w:pPr>
              <w:suppressAutoHyphens w:val="0"/>
              <w:autoSpaceDN/>
              <w:spacing w:after="0" w:line="240" w:lineRule="auto"/>
              <w:jc w:val="center"/>
              <w:rPr>
                <w:rFonts w:cs="Calibri"/>
                <w:b/>
                <w:bCs/>
                <w:sz w:val="18"/>
                <w:szCs w:val="18"/>
                <w:lang w:eastAsia="en-US"/>
              </w:rPr>
            </w:pPr>
            <w:r w:rsidRPr="00780E28">
              <w:rPr>
                <w:rFonts w:cs="Calibri"/>
                <w:b/>
                <w:bCs/>
                <w:sz w:val="18"/>
                <w:szCs w:val="18"/>
                <w:lang w:eastAsia="en-US"/>
              </w:rPr>
              <w:t>PRIX TOTAL</w:t>
            </w:r>
          </w:p>
        </w:tc>
      </w:tr>
      <w:tr w:rsidR="00CB1639" w:rsidRPr="00780E28" w:rsidTr="009D55A3">
        <w:trPr>
          <w:trHeight w:val="465"/>
          <w:jc w:val="center"/>
        </w:trPr>
        <w:tc>
          <w:tcPr>
            <w:tcW w:w="646" w:type="dxa"/>
            <w:shd w:val="clear" w:color="auto" w:fill="auto"/>
            <w:vAlign w:val="center"/>
            <w:hideMark/>
          </w:tcPr>
          <w:p w:rsidR="00CB1639" w:rsidRPr="00780E28" w:rsidRDefault="00CB1639" w:rsidP="00CB163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100</w:t>
            </w:r>
          </w:p>
        </w:tc>
        <w:tc>
          <w:tcPr>
            <w:tcW w:w="5040" w:type="dxa"/>
            <w:shd w:val="clear" w:color="auto" w:fill="auto"/>
            <w:noWrap/>
            <w:vAlign w:val="center"/>
            <w:hideMark/>
          </w:tcPr>
          <w:p w:rsidR="00CB1639" w:rsidRPr="00780E28" w:rsidRDefault="00CB1639" w:rsidP="00CB163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Installation de la base de l'entreprise et divers</w:t>
            </w:r>
          </w:p>
        </w:tc>
        <w:tc>
          <w:tcPr>
            <w:tcW w:w="855" w:type="dxa"/>
            <w:shd w:val="clear" w:color="auto" w:fill="auto"/>
            <w:vAlign w:val="center"/>
            <w:hideMark/>
          </w:tcPr>
          <w:p w:rsidR="00CB1639" w:rsidRPr="00780E28" w:rsidRDefault="00CB1639" w:rsidP="00CB1639">
            <w:pPr>
              <w:suppressAutoHyphens w:val="0"/>
              <w:autoSpaceDN/>
              <w:spacing w:after="0" w:line="240" w:lineRule="auto"/>
              <w:jc w:val="center"/>
              <w:rPr>
                <w:rFonts w:cs="Calibri"/>
                <w:color w:val="000000"/>
                <w:sz w:val="18"/>
                <w:szCs w:val="18"/>
                <w:lang w:eastAsia="en-US"/>
              </w:rPr>
            </w:pPr>
            <w:proofErr w:type="spellStart"/>
            <w:r w:rsidRPr="00780E28">
              <w:rPr>
                <w:rFonts w:cs="Calibri"/>
                <w:color w:val="000000"/>
                <w:sz w:val="18"/>
                <w:szCs w:val="18"/>
                <w:lang w:eastAsia="en-US"/>
              </w:rPr>
              <w:t>fft</w:t>
            </w:r>
            <w:proofErr w:type="spellEnd"/>
          </w:p>
        </w:tc>
        <w:tc>
          <w:tcPr>
            <w:tcW w:w="647" w:type="dxa"/>
            <w:shd w:val="clear" w:color="auto" w:fill="auto"/>
            <w:vAlign w:val="center"/>
          </w:tcPr>
          <w:p w:rsidR="00CB1639" w:rsidRPr="00780E28" w:rsidRDefault="00CB1639" w:rsidP="00CB1639">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CB1639" w:rsidRPr="005120FF" w:rsidRDefault="00CB1639" w:rsidP="00CB1639">
            <w:pPr>
              <w:spacing w:after="0"/>
              <w:jc w:val="center"/>
              <w:rPr>
                <w:rFonts w:cs="Calibri"/>
                <w:sz w:val="18"/>
                <w:szCs w:val="18"/>
              </w:rPr>
            </w:pPr>
            <w:r w:rsidRPr="005120FF">
              <w:rPr>
                <w:rFonts w:cs="Calibri"/>
                <w:sz w:val="18"/>
                <w:szCs w:val="18"/>
              </w:rPr>
              <w:t>0,20</w:t>
            </w:r>
          </w:p>
        </w:tc>
        <w:tc>
          <w:tcPr>
            <w:tcW w:w="893" w:type="dxa"/>
          </w:tcPr>
          <w:p w:rsidR="00CB1639" w:rsidRPr="00780E28" w:rsidRDefault="00CB1639" w:rsidP="00CB1639">
            <w:pPr>
              <w:suppressAutoHyphens w:val="0"/>
              <w:autoSpaceDN/>
              <w:spacing w:after="0" w:line="240" w:lineRule="auto"/>
              <w:jc w:val="center"/>
              <w:rPr>
                <w:rFonts w:cs="Calibri"/>
                <w:sz w:val="18"/>
                <w:szCs w:val="18"/>
                <w:lang w:eastAsia="en-US"/>
              </w:rPr>
            </w:pPr>
          </w:p>
        </w:tc>
      </w:tr>
      <w:tr w:rsidR="00CB1639" w:rsidRPr="00780E28" w:rsidTr="009D55A3">
        <w:trPr>
          <w:trHeight w:val="510"/>
          <w:jc w:val="center"/>
        </w:trPr>
        <w:tc>
          <w:tcPr>
            <w:tcW w:w="646" w:type="dxa"/>
            <w:shd w:val="clear" w:color="auto" w:fill="auto"/>
            <w:vAlign w:val="center"/>
            <w:hideMark/>
          </w:tcPr>
          <w:p w:rsidR="00CB1639" w:rsidRPr="00780E28" w:rsidRDefault="00CB1639" w:rsidP="00CB163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200</w:t>
            </w:r>
          </w:p>
        </w:tc>
        <w:tc>
          <w:tcPr>
            <w:tcW w:w="5040" w:type="dxa"/>
            <w:shd w:val="clear" w:color="auto" w:fill="auto"/>
            <w:noWrap/>
            <w:vAlign w:val="center"/>
            <w:hideMark/>
          </w:tcPr>
          <w:p w:rsidR="00CB1639" w:rsidRPr="00780E28" w:rsidRDefault="00CB1639" w:rsidP="00CB163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Collecte et transport des déchets jusqu'au lieu de traitement</w:t>
            </w:r>
          </w:p>
        </w:tc>
        <w:tc>
          <w:tcPr>
            <w:tcW w:w="855" w:type="dxa"/>
            <w:shd w:val="clear" w:color="auto" w:fill="auto"/>
            <w:vAlign w:val="center"/>
            <w:hideMark/>
          </w:tcPr>
          <w:p w:rsidR="00CB1639" w:rsidRPr="00780E28" w:rsidRDefault="00CB1639" w:rsidP="00CB1639">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tcPr>
          <w:p w:rsidR="00CB1639" w:rsidRPr="00780E28" w:rsidRDefault="00CB1639" w:rsidP="00CB1639">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CB1639" w:rsidRPr="005120FF" w:rsidRDefault="00CB1639" w:rsidP="00CB1639">
            <w:pPr>
              <w:spacing w:after="0"/>
              <w:jc w:val="center"/>
              <w:rPr>
                <w:rFonts w:cs="Calibri"/>
                <w:sz w:val="18"/>
                <w:szCs w:val="18"/>
              </w:rPr>
            </w:pPr>
            <w:r w:rsidRPr="005120FF">
              <w:rPr>
                <w:rFonts w:cs="Calibri"/>
                <w:sz w:val="18"/>
                <w:szCs w:val="18"/>
              </w:rPr>
              <w:t>8888,22</w:t>
            </w:r>
          </w:p>
        </w:tc>
        <w:tc>
          <w:tcPr>
            <w:tcW w:w="893" w:type="dxa"/>
          </w:tcPr>
          <w:p w:rsidR="00CB1639" w:rsidRPr="00780E28" w:rsidRDefault="00CB1639" w:rsidP="00CB1639">
            <w:pPr>
              <w:suppressAutoHyphens w:val="0"/>
              <w:autoSpaceDN/>
              <w:spacing w:after="0" w:line="240" w:lineRule="auto"/>
              <w:jc w:val="center"/>
              <w:rPr>
                <w:rFonts w:cs="Calibri"/>
                <w:sz w:val="18"/>
                <w:szCs w:val="18"/>
                <w:lang w:eastAsia="en-US"/>
              </w:rPr>
            </w:pPr>
          </w:p>
        </w:tc>
      </w:tr>
      <w:tr w:rsidR="00CB1639" w:rsidRPr="00780E28" w:rsidTr="009D55A3">
        <w:trPr>
          <w:trHeight w:val="765"/>
          <w:jc w:val="center"/>
        </w:trPr>
        <w:tc>
          <w:tcPr>
            <w:tcW w:w="646" w:type="dxa"/>
            <w:shd w:val="clear" w:color="auto" w:fill="auto"/>
            <w:vAlign w:val="center"/>
            <w:hideMark/>
          </w:tcPr>
          <w:p w:rsidR="00CB1639" w:rsidRPr="00780E28" w:rsidRDefault="00CB1639" w:rsidP="00CB163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300</w:t>
            </w:r>
          </w:p>
        </w:tc>
        <w:tc>
          <w:tcPr>
            <w:tcW w:w="5040" w:type="dxa"/>
            <w:shd w:val="clear" w:color="auto" w:fill="auto"/>
            <w:noWrap/>
            <w:vAlign w:val="center"/>
            <w:hideMark/>
          </w:tcPr>
          <w:p w:rsidR="00CB1639" w:rsidRPr="00780E28" w:rsidRDefault="00CB1639" w:rsidP="00CB163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Nettoiement (balayage des rues , places publiques, gares routiers et voies attenantes aux marchés de la ville , désherbage de l'emprise communale)</w:t>
            </w:r>
          </w:p>
        </w:tc>
        <w:tc>
          <w:tcPr>
            <w:tcW w:w="855" w:type="dxa"/>
            <w:shd w:val="clear" w:color="auto" w:fill="auto"/>
            <w:vAlign w:val="center"/>
            <w:hideMark/>
          </w:tcPr>
          <w:p w:rsidR="00CB1639" w:rsidRPr="00780E28" w:rsidRDefault="00CB1639" w:rsidP="00CB1639">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km</w:t>
            </w:r>
          </w:p>
        </w:tc>
        <w:tc>
          <w:tcPr>
            <w:tcW w:w="647" w:type="dxa"/>
            <w:shd w:val="clear" w:color="auto" w:fill="auto"/>
            <w:vAlign w:val="center"/>
          </w:tcPr>
          <w:p w:rsidR="00CB1639" w:rsidRPr="00780E28" w:rsidRDefault="00CB1639" w:rsidP="00CB1639">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CB1639" w:rsidRPr="005120FF" w:rsidRDefault="00CB1639" w:rsidP="00CB1639">
            <w:pPr>
              <w:spacing w:after="0"/>
              <w:jc w:val="center"/>
              <w:rPr>
                <w:rFonts w:cs="Calibri"/>
                <w:sz w:val="18"/>
                <w:szCs w:val="18"/>
              </w:rPr>
            </w:pPr>
            <w:r w:rsidRPr="005120FF">
              <w:rPr>
                <w:rFonts w:cs="Calibri"/>
                <w:sz w:val="18"/>
                <w:szCs w:val="18"/>
              </w:rPr>
              <w:t>4461,21</w:t>
            </w:r>
          </w:p>
        </w:tc>
        <w:tc>
          <w:tcPr>
            <w:tcW w:w="893" w:type="dxa"/>
          </w:tcPr>
          <w:p w:rsidR="00CB1639" w:rsidRPr="00780E28" w:rsidRDefault="00CB1639" w:rsidP="00CB1639">
            <w:pPr>
              <w:suppressAutoHyphens w:val="0"/>
              <w:autoSpaceDN/>
              <w:spacing w:after="0" w:line="240" w:lineRule="auto"/>
              <w:jc w:val="center"/>
              <w:rPr>
                <w:rFonts w:cs="Calibri"/>
                <w:sz w:val="18"/>
                <w:szCs w:val="18"/>
                <w:lang w:eastAsia="en-US"/>
              </w:rPr>
            </w:pPr>
          </w:p>
        </w:tc>
      </w:tr>
      <w:tr w:rsidR="00CB1639" w:rsidRPr="00780E28" w:rsidTr="009D55A3">
        <w:trPr>
          <w:trHeight w:val="545"/>
          <w:jc w:val="center"/>
        </w:trPr>
        <w:tc>
          <w:tcPr>
            <w:tcW w:w="646" w:type="dxa"/>
            <w:shd w:val="clear" w:color="auto" w:fill="auto"/>
            <w:vAlign w:val="center"/>
            <w:hideMark/>
          </w:tcPr>
          <w:p w:rsidR="00CB1639" w:rsidRPr="00780E28" w:rsidRDefault="00CB1639" w:rsidP="00CB163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400</w:t>
            </w:r>
          </w:p>
        </w:tc>
        <w:tc>
          <w:tcPr>
            <w:tcW w:w="5040" w:type="dxa"/>
            <w:shd w:val="clear" w:color="auto" w:fill="auto"/>
            <w:noWrap/>
            <w:vAlign w:val="center"/>
            <w:hideMark/>
          </w:tcPr>
          <w:p w:rsidR="00CB1639" w:rsidRPr="00780E28" w:rsidRDefault="00CB1639" w:rsidP="00CB163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Mise à disposition des poubelles à la ville</w:t>
            </w:r>
          </w:p>
        </w:tc>
        <w:tc>
          <w:tcPr>
            <w:tcW w:w="855" w:type="dxa"/>
            <w:shd w:val="clear" w:color="auto" w:fill="auto"/>
            <w:vAlign w:val="center"/>
            <w:hideMark/>
          </w:tcPr>
          <w:p w:rsidR="00CB1639" w:rsidRPr="00780E28" w:rsidRDefault="00CB1639" w:rsidP="00CB1639">
            <w:pPr>
              <w:suppressAutoHyphens w:val="0"/>
              <w:autoSpaceDN/>
              <w:spacing w:after="0" w:line="240" w:lineRule="auto"/>
              <w:jc w:val="center"/>
              <w:rPr>
                <w:rFonts w:cs="Calibri"/>
                <w:color w:val="000000"/>
                <w:sz w:val="18"/>
                <w:szCs w:val="18"/>
                <w:lang w:eastAsia="en-US"/>
              </w:rPr>
            </w:pPr>
          </w:p>
        </w:tc>
        <w:tc>
          <w:tcPr>
            <w:tcW w:w="647" w:type="dxa"/>
            <w:shd w:val="clear" w:color="auto" w:fill="auto"/>
            <w:vAlign w:val="center"/>
          </w:tcPr>
          <w:p w:rsidR="00CB1639" w:rsidRPr="00780E28" w:rsidRDefault="00CB1639" w:rsidP="00CB1639">
            <w:pPr>
              <w:suppressAutoHyphens w:val="0"/>
              <w:autoSpaceDN/>
              <w:spacing w:after="0" w:line="240" w:lineRule="auto"/>
              <w:jc w:val="center"/>
              <w:rPr>
                <w:rFonts w:cs="Calibri"/>
                <w:color w:val="FFFFFF"/>
                <w:sz w:val="18"/>
                <w:szCs w:val="18"/>
                <w:lang w:eastAsia="en-US"/>
              </w:rPr>
            </w:pPr>
          </w:p>
        </w:tc>
        <w:tc>
          <w:tcPr>
            <w:tcW w:w="893" w:type="dxa"/>
            <w:shd w:val="clear" w:color="auto" w:fill="auto"/>
            <w:vAlign w:val="center"/>
            <w:hideMark/>
          </w:tcPr>
          <w:p w:rsidR="00CB1639" w:rsidRPr="005120FF" w:rsidRDefault="00CB1639" w:rsidP="00CB1639">
            <w:pPr>
              <w:spacing w:after="0"/>
              <w:jc w:val="center"/>
              <w:rPr>
                <w:rFonts w:cs="Calibri"/>
                <w:sz w:val="18"/>
                <w:szCs w:val="18"/>
              </w:rPr>
            </w:pPr>
          </w:p>
        </w:tc>
        <w:tc>
          <w:tcPr>
            <w:tcW w:w="893" w:type="dxa"/>
          </w:tcPr>
          <w:p w:rsidR="00CB1639" w:rsidRPr="00780E28" w:rsidRDefault="00CB1639" w:rsidP="00CB1639">
            <w:pPr>
              <w:suppressAutoHyphens w:val="0"/>
              <w:autoSpaceDN/>
              <w:spacing w:after="0" w:line="240" w:lineRule="auto"/>
              <w:jc w:val="center"/>
              <w:rPr>
                <w:rFonts w:cs="Calibri"/>
                <w:sz w:val="18"/>
                <w:szCs w:val="18"/>
                <w:lang w:eastAsia="en-US"/>
              </w:rPr>
            </w:pPr>
          </w:p>
        </w:tc>
      </w:tr>
      <w:tr w:rsidR="00CB1639" w:rsidRPr="00780E28" w:rsidTr="009D55A3">
        <w:trPr>
          <w:trHeight w:val="459"/>
          <w:jc w:val="center"/>
        </w:trPr>
        <w:tc>
          <w:tcPr>
            <w:tcW w:w="646" w:type="dxa"/>
            <w:shd w:val="clear" w:color="auto" w:fill="auto"/>
            <w:vAlign w:val="center"/>
            <w:hideMark/>
          </w:tcPr>
          <w:p w:rsidR="00CB1639" w:rsidRPr="00780E28" w:rsidRDefault="00CB1639" w:rsidP="00CB163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401</w:t>
            </w:r>
          </w:p>
        </w:tc>
        <w:tc>
          <w:tcPr>
            <w:tcW w:w="5040" w:type="dxa"/>
            <w:shd w:val="clear" w:color="auto" w:fill="auto"/>
            <w:noWrap/>
            <w:vAlign w:val="center"/>
            <w:hideMark/>
          </w:tcPr>
          <w:p w:rsidR="00CB1639" w:rsidRPr="00780E28" w:rsidRDefault="00CB1639" w:rsidP="00CB163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Distribution des poubelles 120L pour les populations</w:t>
            </w:r>
          </w:p>
        </w:tc>
        <w:tc>
          <w:tcPr>
            <w:tcW w:w="855" w:type="dxa"/>
            <w:shd w:val="clear" w:color="auto" w:fill="auto"/>
            <w:vAlign w:val="center"/>
            <w:hideMark/>
          </w:tcPr>
          <w:p w:rsidR="00CB1639" w:rsidRPr="00780E28" w:rsidRDefault="00CB1639" w:rsidP="00CB163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CB1639" w:rsidRPr="00780E28" w:rsidRDefault="00CB1639" w:rsidP="00CB1639">
            <w:pPr>
              <w:suppressAutoHyphens w:val="0"/>
              <w:autoSpaceDN/>
              <w:spacing w:after="0" w:line="240" w:lineRule="auto"/>
              <w:jc w:val="center"/>
              <w:rPr>
                <w:rFonts w:cs="Calibri"/>
                <w:i/>
                <w:iCs/>
                <w:color w:val="FFFFFF"/>
                <w:sz w:val="18"/>
                <w:szCs w:val="18"/>
                <w:lang w:eastAsia="en-US"/>
              </w:rPr>
            </w:pPr>
          </w:p>
        </w:tc>
        <w:tc>
          <w:tcPr>
            <w:tcW w:w="893" w:type="dxa"/>
            <w:shd w:val="clear" w:color="auto" w:fill="auto"/>
            <w:vAlign w:val="center"/>
            <w:hideMark/>
          </w:tcPr>
          <w:p w:rsidR="00CB1639" w:rsidRPr="005120FF" w:rsidRDefault="00CB1639" w:rsidP="00CB1639">
            <w:pPr>
              <w:spacing w:after="0"/>
              <w:jc w:val="center"/>
              <w:rPr>
                <w:rFonts w:cs="Calibri"/>
                <w:sz w:val="18"/>
                <w:szCs w:val="18"/>
              </w:rPr>
            </w:pPr>
            <w:r w:rsidRPr="005120FF">
              <w:rPr>
                <w:rFonts w:cs="Calibri"/>
                <w:sz w:val="18"/>
                <w:szCs w:val="18"/>
              </w:rPr>
              <w:t>300</w:t>
            </w:r>
          </w:p>
        </w:tc>
        <w:tc>
          <w:tcPr>
            <w:tcW w:w="893" w:type="dxa"/>
          </w:tcPr>
          <w:p w:rsidR="00CB1639" w:rsidRPr="00780E28" w:rsidRDefault="00CB1639" w:rsidP="00CB1639">
            <w:pPr>
              <w:suppressAutoHyphens w:val="0"/>
              <w:autoSpaceDN/>
              <w:spacing w:after="0" w:line="240" w:lineRule="auto"/>
              <w:jc w:val="center"/>
              <w:rPr>
                <w:rFonts w:cs="Calibri"/>
                <w:i/>
                <w:iCs/>
                <w:sz w:val="18"/>
                <w:szCs w:val="18"/>
                <w:lang w:eastAsia="en-US"/>
              </w:rPr>
            </w:pPr>
          </w:p>
        </w:tc>
      </w:tr>
      <w:tr w:rsidR="00CB1639" w:rsidRPr="00780E28" w:rsidTr="009D55A3">
        <w:trPr>
          <w:trHeight w:val="411"/>
          <w:jc w:val="center"/>
        </w:trPr>
        <w:tc>
          <w:tcPr>
            <w:tcW w:w="646" w:type="dxa"/>
            <w:shd w:val="clear" w:color="auto" w:fill="auto"/>
            <w:vAlign w:val="center"/>
            <w:hideMark/>
          </w:tcPr>
          <w:p w:rsidR="00CB1639" w:rsidRPr="00780E28" w:rsidRDefault="00CB1639" w:rsidP="00CB163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402</w:t>
            </w:r>
          </w:p>
        </w:tc>
        <w:tc>
          <w:tcPr>
            <w:tcW w:w="5040" w:type="dxa"/>
            <w:shd w:val="clear" w:color="auto" w:fill="auto"/>
            <w:noWrap/>
            <w:vAlign w:val="center"/>
            <w:hideMark/>
          </w:tcPr>
          <w:p w:rsidR="00CB1639" w:rsidRPr="00780E28" w:rsidRDefault="00CB1639" w:rsidP="00CB163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770 litres</w:t>
            </w:r>
          </w:p>
        </w:tc>
        <w:tc>
          <w:tcPr>
            <w:tcW w:w="855" w:type="dxa"/>
            <w:shd w:val="clear" w:color="auto" w:fill="auto"/>
            <w:vAlign w:val="center"/>
            <w:hideMark/>
          </w:tcPr>
          <w:p w:rsidR="00CB1639" w:rsidRPr="00780E28" w:rsidRDefault="00CB1639" w:rsidP="00CB163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CB1639" w:rsidRPr="00780E28" w:rsidRDefault="00CB1639" w:rsidP="00CB1639">
            <w:pPr>
              <w:suppressAutoHyphens w:val="0"/>
              <w:autoSpaceDN/>
              <w:spacing w:after="0" w:line="240" w:lineRule="auto"/>
              <w:jc w:val="center"/>
              <w:rPr>
                <w:rFonts w:cs="Calibri"/>
                <w:i/>
                <w:iCs/>
                <w:color w:val="FFFFFF"/>
                <w:sz w:val="18"/>
                <w:szCs w:val="18"/>
                <w:lang w:eastAsia="en-US"/>
              </w:rPr>
            </w:pPr>
          </w:p>
        </w:tc>
        <w:tc>
          <w:tcPr>
            <w:tcW w:w="893" w:type="dxa"/>
            <w:shd w:val="clear" w:color="auto" w:fill="auto"/>
            <w:vAlign w:val="center"/>
            <w:hideMark/>
          </w:tcPr>
          <w:p w:rsidR="00CB1639" w:rsidRPr="005120FF" w:rsidRDefault="00CB1639" w:rsidP="00CB1639">
            <w:pPr>
              <w:spacing w:after="0"/>
              <w:jc w:val="center"/>
              <w:rPr>
                <w:rFonts w:cs="Calibri"/>
                <w:sz w:val="18"/>
                <w:szCs w:val="18"/>
              </w:rPr>
            </w:pPr>
            <w:r w:rsidRPr="005120FF">
              <w:rPr>
                <w:rFonts w:cs="Calibri"/>
                <w:sz w:val="18"/>
                <w:szCs w:val="18"/>
              </w:rPr>
              <w:t>40</w:t>
            </w:r>
          </w:p>
        </w:tc>
        <w:tc>
          <w:tcPr>
            <w:tcW w:w="893" w:type="dxa"/>
          </w:tcPr>
          <w:p w:rsidR="00CB1639" w:rsidRPr="00780E28" w:rsidRDefault="00CB1639" w:rsidP="00CB1639">
            <w:pPr>
              <w:suppressAutoHyphens w:val="0"/>
              <w:autoSpaceDN/>
              <w:spacing w:after="0" w:line="240" w:lineRule="auto"/>
              <w:jc w:val="center"/>
              <w:rPr>
                <w:rFonts w:cs="Calibri"/>
                <w:i/>
                <w:iCs/>
                <w:sz w:val="18"/>
                <w:szCs w:val="18"/>
                <w:lang w:eastAsia="en-US"/>
              </w:rPr>
            </w:pPr>
          </w:p>
        </w:tc>
      </w:tr>
      <w:tr w:rsidR="00CB1639" w:rsidRPr="00780E28" w:rsidTr="009D55A3">
        <w:trPr>
          <w:trHeight w:val="510"/>
          <w:jc w:val="center"/>
        </w:trPr>
        <w:tc>
          <w:tcPr>
            <w:tcW w:w="646" w:type="dxa"/>
            <w:shd w:val="clear" w:color="auto" w:fill="auto"/>
            <w:vAlign w:val="center"/>
            <w:hideMark/>
          </w:tcPr>
          <w:p w:rsidR="00CB1639" w:rsidRPr="00780E28" w:rsidRDefault="00CB1639" w:rsidP="00CB1639">
            <w:pPr>
              <w:suppressAutoHyphens w:val="0"/>
              <w:autoSpaceDN/>
              <w:spacing w:after="0" w:line="240" w:lineRule="auto"/>
              <w:jc w:val="center"/>
              <w:rPr>
                <w:rFonts w:cs="Calibri"/>
                <w:bCs/>
                <w:i/>
                <w:iCs/>
                <w:color w:val="000000"/>
                <w:sz w:val="18"/>
                <w:szCs w:val="18"/>
                <w:lang w:eastAsia="en-US"/>
              </w:rPr>
            </w:pPr>
            <w:r w:rsidRPr="00780E28">
              <w:rPr>
                <w:rFonts w:cs="Calibri"/>
                <w:bCs/>
                <w:i/>
                <w:iCs/>
                <w:color w:val="000000"/>
                <w:sz w:val="18"/>
                <w:szCs w:val="18"/>
                <w:lang w:eastAsia="en-US"/>
              </w:rPr>
              <w:t>403</w:t>
            </w:r>
          </w:p>
        </w:tc>
        <w:tc>
          <w:tcPr>
            <w:tcW w:w="5040" w:type="dxa"/>
            <w:shd w:val="clear" w:color="auto" w:fill="auto"/>
            <w:noWrap/>
            <w:vAlign w:val="center"/>
            <w:hideMark/>
          </w:tcPr>
          <w:p w:rsidR="00CB1639" w:rsidRPr="00780E28" w:rsidRDefault="00CB1639" w:rsidP="00CB1639">
            <w:pPr>
              <w:suppressAutoHyphens w:val="0"/>
              <w:autoSpaceDN/>
              <w:spacing w:after="0" w:line="240" w:lineRule="auto"/>
              <w:jc w:val="left"/>
              <w:rPr>
                <w:rFonts w:cs="Calibri"/>
                <w:i/>
                <w:iCs/>
                <w:color w:val="000000"/>
                <w:sz w:val="18"/>
                <w:szCs w:val="18"/>
                <w:lang w:eastAsia="en-US"/>
              </w:rPr>
            </w:pPr>
            <w:r w:rsidRPr="00780E28">
              <w:rPr>
                <w:rFonts w:cs="Calibri"/>
                <w:i/>
                <w:iCs/>
                <w:color w:val="000000"/>
                <w:sz w:val="18"/>
                <w:szCs w:val="18"/>
                <w:lang w:eastAsia="en-US"/>
              </w:rPr>
              <w:t>Mise à disposition des poubelles 120 litres pour les balayeurs</w:t>
            </w:r>
          </w:p>
        </w:tc>
        <w:tc>
          <w:tcPr>
            <w:tcW w:w="855" w:type="dxa"/>
            <w:shd w:val="clear" w:color="auto" w:fill="auto"/>
            <w:vAlign w:val="center"/>
            <w:hideMark/>
          </w:tcPr>
          <w:p w:rsidR="00CB1639" w:rsidRPr="00780E28" w:rsidRDefault="00CB1639" w:rsidP="00CB1639">
            <w:pPr>
              <w:suppressAutoHyphens w:val="0"/>
              <w:autoSpaceDN/>
              <w:spacing w:after="0" w:line="240" w:lineRule="auto"/>
              <w:jc w:val="center"/>
              <w:rPr>
                <w:rFonts w:cs="Calibri"/>
                <w:i/>
                <w:iCs/>
                <w:color w:val="000000"/>
                <w:sz w:val="18"/>
                <w:szCs w:val="18"/>
                <w:lang w:eastAsia="en-US"/>
              </w:rPr>
            </w:pPr>
            <w:r w:rsidRPr="00780E28">
              <w:rPr>
                <w:rFonts w:cs="Calibri"/>
                <w:i/>
                <w:iCs/>
                <w:color w:val="000000"/>
                <w:sz w:val="18"/>
                <w:szCs w:val="18"/>
                <w:lang w:eastAsia="en-US"/>
              </w:rPr>
              <w:t>U</w:t>
            </w:r>
          </w:p>
        </w:tc>
        <w:tc>
          <w:tcPr>
            <w:tcW w:w="647" w:type="dxa"/>
            <w:shd w:val="clear" w:color="auto" w:fill="auto"/>
            <w:vAlign w:val="center"/>
          </w:tcPr>
          <w:p w:rsidR="00CB1639" w:rsidRPr="00780E28" w:rsidRDefault="00CB1639" w:rsidP="00CB1639">
            <w:pPr>
              <w:suppressAutoHyphens w:val="0"/>
              <w:autoSpaceDN/>
              <w:spacing w:after="0" w:line="240" w:lineRule="auto"/>
              <w:jc w:val="center"/>
              <w:rPr>
                <w:rFonts w:cs="Calibri"/>
                <w:i/>
                <w:iCs/>
                <w:color w:val="FFFFFF"/>
                <w:sz w:val="18"/>
                <w:szCs w:val="18"/>
                <w:lang w:eastAsia="en-US"/>
              </w:rPr>
            </w:pPr>
          </w:p>
        </w:tc>
        <w:tc>
          <w:tcPr>
            <w:tcW w:w="893" w:type="dxa"/>
            <w:shd w:val="clear" w:color="auto" w:fill="auto"/>
            <w:vAlign w:val="center"/>
            <w:hideMark/>
          </w:tcPr>
          <w:p w:rsidR="00CB1639" w:rsidRPr="005120FF" w:rsidRDefault="00CB1639" w:rsidP="00CB1639">
            <w:pPr>
              <w:spacing w:after="0"/>
              <w:jc w:val="center"/>
              <w:rPr>
                <w:rFonts w:cs="Calibri"/>
                <w:sz w:val="18"/>
                <w:szCs w:val="18"/>
              </w:rPr>
            </w:pPr>
          </w:p>
        </w:tc>
        <w:tc>
          <w:tcPr>
            <w:tcW w:w="893" w:type="dxa"/>
          </w:tcPr>
          <w:p w:rsidR="00CB1639" w:rsidRPr="00780E28" w:rsidRDefault="00CB1639" w:rsidP="00CB1639">
            <w:pPr>
              <w:suppressAutoHyphens w:val="0"/>
              <w:autoSpaceDN/>
              <w:spacing w:after="0" w:line="240" w:lineRule="auto"/>
              <w:jc w:val="center"/>
              <w:rPr>
                <w:rFonts w:cs="Calibri"/>
                <w:i/>
                <w:iCs/>
                <w:sz w:val="18"/>
                <w:szCs w:val="18"/>
                <w:lang w:eastAsia="en-US"/>
              </w:rPr>
            </w:pPr>
          </w:p>
        </w:tc>
      </w:tr>
      <w:tr w:rsidR="007E1149" w:rsidRPr="00780E28" w:rsidTr="009D55A3">
        <w:trPr>
          <w:trHeight w:val="510"/>
          <w:jc w:val="center"/>
        </w:trPr>
        <w:tc>
          <w:tcPr>
            <w:tcW w:w="646" w:type="dxa"/>
            <w:shd w:val="clear" w:color="auto" w:fill="auto"/>
            <w:vAlign w:val="center"/>
            <w:hideMark/>
          </w:tcPr>
          <w:p w:rsidR="007E1149" w:rsidRPr="00780E28" w:rsidRDefault="007E1149" w:rsidP="007E1149">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500</w:t>
            </w:r>
          </w:p>
        </w:tc>
        <w:tc>
          <w:tcPr>
            <w:tcW w:w="5040" w:type="dxa"/>
            <w:shd w:val="clear" w:color="auto" w:fill="auto"/>
            <w:noWrap/>
            <w:vAlign w:val="center"/>
            <w:hideMark/>
          </w:tcPr>
          <w:p w:rsidR="007E1149" w:rsidRPr="00780E28" w:rsidRDefault="007E1149" w:rsidP="007E1149">
            <w:pPr>
              <w:suppressAutoHyphens w:val="0"/>
              <w:autoSpaceDN/>
              <w:spacing w:after="0" w:line="240" w:lineRule="auto"/>
              <w:jc w:val="left"/>
              <w:rPr>
                <w:rFonts w:cs="Calibri"/>
                <w:color w:val="000000"/>
                <w:sz w:val="18"/>
                <w:szCs w:val="18"/>
                <w:lang w:eastAsia="en-US"/>
              </w:rPr>
            </w:pPr>
            <w:r w:rsidRPr="00780E28">
              <w:rPr>
                <w:rFonts w:cs="Calibri"/>
                <w:color w:val="000000"/>
                <w:sz w:val="18"/>
                <w:szCs w:val="18"/>
                <w:lang w:eastAsia="en-US"/>
              </w:rPr>
              <w:t xml:space="preserve">Traitement des Ordures ménagères dans le centre de traitement de </w:t>
            </w:r>
            <w:r>
              <w:rPr>
                <w:rFonts w:cs="Calibri"/>
                <w:color w:val="000000"/>
                <w:sz w:val="18"/>
                <w:szCs w:val="18"/>
                <w:lang w:eastAsia="en-US"/>
              </w:rPr>
              <w:t>MEYO-ESSE</w:t>
            </w:r>
          </w:p>
        </w:tc>
        <w:tc>
          <w:tcPr>
            <w:tcW w:w="855" w:type="dxa"/>
            <w:shd w:val="clear" w:color="auto" w:fill="auto"/>
            <w:vAlign w:val="center"/>
            <w:hideMark/>
          </w:tcPr>
          <w:p w:rsidR="007E1149" w:rsidRPr="00780E28" w:rsidRDefault="007E1149" w:rsidP="007E1149">
            <w:pPr>
              <w:suppressAutoHyphens w:val="0"/>
              <w:autoSpaceDN/>
              <w:spacing w:after="0" w:line="240" w:lineRule="auto"/>
              <w:jc w:val="center"/>
              <w:rPr>
                <w:rFonts w:cs="Calibri"/>
                <w:color w:val="000000"/>
                <w:sz w:val="18"/>
                <w:szCs w:val="18"/>
                <w:lang w:eastAsia="en-US"/>
              </w:rPr>
            </w:pPr>
            <w:r w:rsidRPr="00780E28">
              <w:rPr>
                <w:rFonts w:cs="Calibri"/>
                <w:color w:val="000000"/>
                <w:sz w:val="18"/>
                <w:szCs w:val="18"/>
                <w:lang w:eastAsia="en-US"/>
              </w:rPr>
              <w:t>tonnes</w:t>
            </w:r>
          </w:p>
        </w:tc>
        <w:tc>
          <w:tcPr>
            <w:tcW w:w="647" w:type="dxa"/>
            <w:shd w:val="clear" w:color="auto" w:fill="auto"/>
            <w:vAlign w:val="center"/>
            <w:hideMark/>
          </w:tcPr>
          <w:p w:rsidR="007E1149" w:rsidRPr="00780E28" w:rsidRDefault="007E1149" w:rsidP="007E1149">
            <w:pPr>
              <w:suppressAutoHyphens w:val="0"/>
              <w:autoSpaceDN/>
              <w:spacing w:after="0" w:line="240" w:lineRule="auto"/>
              <w:jc w:val="center"/>
              <w:rPr>
                <w:rFonts w:cs="Calibri"/>
                <w:color w:val="FFFFFF"/>
                <w:sz w:val="18"/>
                <w:szCs w:val="18"/>
                <w:lang w:eastAsia="en-US"/>
              </w:rPr>
            </w:pPr>
            <w:r w:rsidRPr="00780E28">
              <w:rPr>
                <w:rFonts w:cs="Calibri"/>
                <w:color w:val="FFFFFF"/>
                <w:sz w:val="18"/>
                <w:szCs w:val="18"/>
                <w:lang w:eastAsia="en-US"/>
              </w:rPr>
              <w:t>3 500</w:t>
            </w:r>
          </w:p>
        </w:tc>
        <w:tc>
          <w:tcPr>
            <w:tcW w:w="893" w:type="dxa"/>
            <w:shd w:val="clear" w:color="auto" w:fill="auto"/>
            <w:vAlign w:val="center"/>
            <w:hideMark/>
          </w:tcPr>
          <w:p w:rsidR="007E1149" w:rsidRPr="005120FF" w:rsidRDefault="007E1149" w:rsidP="007E1149">
            <w:pPr>
              <w:spacing w:after="0"/>
              <w:jc w:val="center"/>
              <w:rPr>
                <w:rFonts w:cs="Calibri"/>
                <w:sz w:val="18"/>
                <w:szCs w:val="18"/>
              </w:rPr>
            </w:pPr>
            <w:r w:rsidRPr="005120FF">
              <w:rPr>
                <w:rFonts w:cs="Calibri"/>
                <w:sz w:val="18"/>
                <w:szCs w:val="18"/>
              </w:rPr>
              <w:t>8888,22</w:t>
            </w:r>
          </w:p>
        </w:tc>
        <w:tc>
          <w:tcPr>
            <w:tcW w:w="893" w:type="dxa"/>
          </w:tcPr>
          <w:p w:rsidR="007E1149" w:rsidRPr="00780E28" w:rsidRDefault="007E1149" w:rsidP="007E1149">
            <w:pPr>
              <w:suppressAutoHyphens w:val="0"/>
              <w:autoSpaceDN/>
              <w:spacing w:after="0" w:line="240" w:lineRule="auto"/>
              <w:jc w:val="center"/>
              <w:rPr>
                <w:rFonts w:cs="Calibri"/>
                <w:sz w:val="18"/>
                <w:szCs w:val="18"/>
                <w:lang w:eastAsia="en-US"/>
              </w:rPr>
            </w:pPr>
          </w:p>
        </w:tc>
      </w:tr>
      <w:tr w:rsidR="00820312" w:rsidRPr="00780E28" w:rsidTr="009D55A3">
        <w:trPr>
          <w:trHeight w:val="393"/>
          <w:jc w:val="center"/>
        </w:trPr>
        <w:tc>
          <w:tcPr>
            <w:tcW w:w="646" w:type="dxa"/>
            <w:vMerge w:val="restart"/>
            <w:shd w:val="clear" w:color="000000" w:fill="FFFFFF"/>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HORS TAXES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9D55A3">
        <w:trPr>
          <w:trHeight w:val="347"/>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TVA (19,25%)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9D55A3">
        <w:trPr>
          <w:trHeight w:val="34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TOTAL TOUTES TAXES COMPRISES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9D55A3">
        <w:trPr>
          <w:trHeight w:val="35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AIR (2,2%)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r w:rsidR="00820312" w:rsidRPr="00780E28" w:rsidTr="009D55A3">
        <w:trPr>
          <w:trHeight w:val="363"/>
          <w:jc w:val="center"/>
        </w:trPr>
        <w:tc>
          <w:tcPr>
            <w:tcW w:w="646" w:type="dxa"/>
            <w:vMerge/>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5895" w:type="dxa"/>
            <w:gridSpan w:val="2"/>
            <w:shd w:val="clear" w:color="auto" w:fill="auto"/>
            <w:vAlign w:val="center"/>
            <w:hideMark/>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r w:rsidRPr="00780E28">
              <w:rPr>
                <w:rFonts w:cs="Calibri"/>
                <w:b/>
                <w:bCs/>
                <w:color w:val="000000"/>
                <w:sz w:val="18"/>
                <w:szCs w:val="18"/>
                <w:lang w:eastAsia="en-US"/>
              </w:rPr>
              <w:t>MONTANT NET A MANDATER (FCFA)</w:t>
            </w:r>
          </w:p>
        </w:tc>
        <w:tc>
          <w:tcPr>
            <w:tcW w:w="647"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000000"/>
                <w:sz w:val="18"/>
                <w:szCs w:val="18"/>
                <w:lang w:eastAsia="en-US"/>
              </w:rPr>
            </w:pPr>
          </w:p>
        </w:tc>
        <w:tc>
          <w:tcPr>
            <w:tcW w:w="893" w:type="dxa"/>
            <w:shd w:val="clear" w:color="auto" w:fill="auto"/>
            <w:vAlign w:val="center"/>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c>
          <w:tcPr>
            <w:tcW w:w="893" w:type="dxa"/>
          </w:tcPr>
          <w:p w:rsidR="00820312" w:rsidRPr="00780E28" w:rsidRDefault="00820312" w:rsidP="009D55A3">
            <w:pPr>
              <w:suppressAutoHyphens w:val="0"/>
              <w:autoSpaceDN/>
              <w:spacing w:after="0" w:line="240" w:lineRule="auto"/>
              <w:jc w:val="center"/>
              <w:rPr>
                <w:rFonts w:cs="Calibri"/>
                <w:b/>
                <w:bCs/>
                <w:color w:val="FFFFFF"/>
                <w:sz w:val="18"/>
                <w:szCs w:val="18"/>
                <w:lang w:eastAsia="en-US"/>
              </w:rPr>
            </w:pPr>
          </w:p>
        </w:tc>
      </w:tr>
    </w:tbl>
    <w:p w:rsidR="007C55A1" w:rsidRDefault="007C55A1">
      <w:pPr>
        <w:suppressAutoHyphens w:val="0"/>
        <w:autoSpaceDN/>
        <w:spacing w:after="160" w:line="259" w:lineRule="auto"/>
        <w:jc w:val="left"/>
        <w:sectPr w:rsidR="007C55A1" w:rsidSect="009B5F2C">
          <w:pgSz w:w="11907" w:h="16840"/>
          <w:pgMar w:top="1134" w:right="992" w:bottom="1134" w:left="1134" w:header="720" w:footer="720" w:gutter="0"/>
          <w:cols w:space="720"/>
        </w:sectPr>
      </w:pPr>
    </w:p>
    <w:p w:rsidR="005D2ACC" w:rsidRDefault="005D2ACC">
      <w:pPr>
        <w:suppressAutoHyphens w:val="0"/>
        <w:autoSpaceDN/>
        <w:spacing w:after="160" w:line="259" w:lineRule="auto"/>
        <w:jc w:val="left"/>
      </w:pPr>
    </w:p>
    <w:p w:rsidR="005D2ACC" w:rsidRDefault="005D2ACC">
      <w:pPr>
        <w:suppressAutoHyphens w:val="0"/>
        <w:autoSpaceDN/>
        <w:spacing w:after="160" w:line="259" w:lineRule="auto"/>
        <w:jc w:val="left"/>
      </w:pPr>
    </w:p>
    <w:p w:rsidR="005D2ACC" w:rsidRDefault="005D2ACC">
      <w:pPr>
        <w:suppressAutoHyphens w:val="0"/>
        <w:autoSpaceDN/>
        <w:spacing w:after="160" w:line="259" w:lineRule="auto"/>
        <w:jc w:val="left"/>
      </w:pPr>
    </w:p>
    <w:p w:rsidR="00165EDE" w:rsidRDefault="00165EDE" w:rsidP="00165EDE"/>
    <w:p w:rsidR="00336D02" w:rsidRDefault="00336D02" w:rsidP="00165EDE"/>
    <w:p w:rsidR="00336D02" w:rsidRDefault="00336D02" w:rsidP="00165EDE"/>
    <w:p w:rsidR="00336D02" w:rsidRDefault="00336D02" w:rsidP="00165EDE"/>
    <w:p w:rsidR="00336D02" w:rsidRPr="00F01D81" w:rsidRDefault="00336D02" w:rsidP="00165EDE"/>
    <w:p w:rsidR="00165EDE" w:rsidRPr="00F01D81" w:rsidRDefault="00165EDE" w:rsidP="00165EDE"/>
    <w:p w:rsidR="00165EDE" w:rsidRPr="00F01D81" w:rsidRDefault="00165EDE" w:rsidP="00165EDE"/>
    <w:p w:rsidR="00165EDE" w:rsidRPr="00F01D81" w:rsidRDefault="00165EDE" w:rsidP="00165EDE"/>
    <w:p w:rsidR="00165EDE" w:rsidRPr="00F01D81" w:rsidRDefault="00F228EE" w:rsidP="00165EDE">
      <w:pPr>
        <w:rPr>
          <w:b/>
          <w:bCs/>
          <w:sz w:val="32"/>
          <w:szCs w:val="32"/>
        </w:rPr>
      </w:pPr>
      <w:r>
        <w:rPr>
          <w:noProof/>
        </w:rPr>
        <mc:AlternateContent>
          <mc:Choice Requires="wps">
            <w:drawing>
              <wp:anchor distT="0" distB="0" distL="114300" distR="114300" simplePos="0" relativeHeight="251653632" behindDoc="1" locked="0" layoutInCell="1" allowOverlap="1">
                <wp:simplePos x="0" y="0"/>
                <wp:positionH relativeFrom="column">
                  <wp:posOffset>38100</wp:posOffset>
                </wp:positionH>
                <wp:positionV relativeFrom="paragraph">
                  <wp:posOffset>51435</wp:posOffset>
                </wp:positionV>
                <wp:extent cx="6304915" cy="1647190"/>
                <wp:effectExtent l="81915" t="85090" r="13970" b="10795"/>
                <wp:wrapNone/>
                <wp:docPr id="2091197288" name="Forme libr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716570" id="Forme libre 12" o:spid="_x0000_s1026" style="position:absolute;margin-left:3pt;margin-top:4.05pt;width:496.45pt;height:12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1314450</wp:posOffset>
                </wp:positionH>
                <wp:positionV relativeFrom="paragraph">
                  <wp:posOffset>431800</wp:posOffset>
                </wp:positionV>
                <wp:extent cx="3761740" cy="1058545"/>
                <wp:effectExtent l="0" t="0" r="0" b="0"/>
                <wp:wrapNone/>
                <wp:docPr id="2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1740" cy="1058545"/>
                        </a:xfrm>
                        <a:prstGeom prst="rect">
                          <a:avLst/>
                        </a:prstGeom>
                        <a:noFill/>
                        <a:ln>
                          <a:noFill/>
                          <a:prstDash/>
                        </a:ln>
                      </wps:spPr>
                      <wps:txbx>
                        <w:txbxContent>
                          <w:p w:rsidR="00D202B0" w:rsidRDefault="00D202B0" w:rsidP="00165EDE">
                            <w:pPr>
                              <w:pStyle w:val="NormalWeb"/>
                              <w:spacing w:before="0" w:after="0"/>
                              <w:jc w:val="center"/>
                            </w:pPr>
                            <w:r>
                              <w:rPr>
                                <w:rFonts w:ascii="Arial Black" w:hAnsi="Arial Black"/>
                                <w:color w:val="00B050"/>
                                <w:sz w:val="36"/>
                                <w:szCs w:val="36"/>
                              </w:rPr>
                              <w:t>PIECE N°08</w:t>
                            </w:r>
                          </w:p>
                          <w:p w:rsidR="00D202B0" w:rsidRDefault="00D202B0" w:rsidP="00165EDE">
                            <w:pPr>
                              <w:pStyle w:val="NormalWeb"/>
                              <w:spacing w:before="0" w:after="0"/>
                              <w:jc w:val="center"/>
                            </w:pPr>
                            <w:r>
                              <w:rPr>
                                <w:rFonts w:ascii="Arial Black" w:hAnsi="Arial Black"/>
                                <w:color w:val="00B050"/>
                                <w:sz w:val="36"/>
                                <w:szCs w:val="36"/>
                              </w:rPr>
                              <w:t>SOUS DETAILS DES PRIX (SDP)</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id="Zone de texte 6" o:spid="_x0000_s1061" type="#_x0000_t202" style="position:absolute;left:0;text-align:left;margin-left:103.5pt;margin-top:34pt;width:296.2pt;height:8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" filled="f" stroked="f">
                <v:path arrowok="t"/>
                <v:textbox style="mso-fit-shape-to-text:t">
                  <w:txbxContent>
                    <w:p w:rsidR="00D202B0" w:rsidRDefault="00D202B0" w:rsidP="00165EDE">
                      <w:pPr>
                        <w:pStyle w:val="NormalWeb"/>
                        <w:spacing w:before="0" w:after="0"/>
                        <w:jc w:val="center"/>
                      </w:pPr>
                      <w:r>
                        <w:rPr>
                          <w:rFonts w:ascii="Arial Black" w:hAnsi="Arial Black"/>
                          <w:color w:val="00B050"/>
                          <w:sz w:val="36"/>
                          <w:szCs w:val="36"/>
                        </w:rPr>
                        <w:t>PIECE N°08</w:t>
                      </w:r>
                    </w:p>
                    <w:p w:rsidR="00D202B0" w:rsidRDefault="00D202B0" w:rsidP="00165EDE">
                      <w:pPr>
                        <w:pStyle w:val="NormalWeb"/>
                        <w:spacing w:before="0" w:after="0"/>
                        <w:jc w:val="center"/>
                      </w:pPr>
                      <w:r>
                        <w:rPr>
                          <w:rFonts w:ascii="Arial Black" w:hAnsi="Arial Black"/>
                          <w:color w:val="00B050"/>
                          <w:sz w:val="36"/>
                          <w:szCs w:val="36"/>
                        </w:rPr>
                        <w:t>SOUS DETAILS DES PRIX (SDP)</w:t>
                      </w:r>
                    </w:p>
                  </w:txbxContent>
                </v:textbox>
              </v:shape>
            </w:pict>
          </mc:Fallback>
        </mc:AlternateContent>
      </w:r>
    </w:p>
    <w:p w:rsidR="00165EDE" w:rsidRPr="00F01D81" w:rsidRDefault="00165EDE" w:rsidP="00165EDE"/>
    <w:p w:rsidR="00165EDE" w:rsidRPr="00F01D81" w:rsidRDefault="00165EDE" w:rsidP="00165EDE">
      <w:pPr>
        <w:rPr>
          <w:b/>
          <w:bCs/>
          <w:sz w:val="32"/>
          <w:szCs w:val="32"/>
        </w:rPr>
      </w:pPr>
    </w:p>
    <w:p w:rsidR="00165EDE" w:rsidRPr="00F01D81" w:rsidRDefault="00165EDE" w:rsidP="00165EDE">
      <w:pPr>
        <w:rPr>
          <w:b/>
          <w:bCs/>
          <w:sz w:val="32"/>
          <w:szCs w:val="32"/>
        </w:rPr>
      </w:pPr>
    </w:p>
    <w:p w:rsidR="00165EDE" w:rsidRPr="00F01D81" w:rsidRDefault="00165EDE" w:rsidP="00165EDE">
      <w:pPr>
        <w:rPr>
          <w:b/>
          <w:bCs/>
          <w:sz w:val="32"/>
          <w:szCs w:val="32"/>
        </w:rPr>
      </w:pPr>
    </w:p>
    <w:p w:rsidR="00165EDE" w:rsidRPr="00F01D81" w:rsidRDefault="00165EDE" w:rsidP="00165EDE">
      <w:pPr>
        <w:rPr>
          <w:b/>
          <w:bCs/>
          <w:sz w:val="32"/>
          <w:szCs w:val="32"/>
        </w:rPr>
      </w:pPr>
    </w:p>
    <w:p w:rsidR="00165EDE" w:rsidRPr="00F01D81" w:rsidRDefault="00165EDE" w:rsidP="00165EDE">
      <w:pPr>
        <w:rPr>
          <w:b/>
          <w:bCs/>
          <w:sz w:val="32"/>
          <w:szCs w:val="32"/>
        </w:rPr>
      </w:pPr>
    </w:p>
    <w:p w:rsidR="00165EDE" w:rsidRPr="00F01D81" w:rsidRDefault="00165EDE" w:rsidP="00165EDE">
      <w:pPr>
        <w:rPr>
          <w:b/>
          <w:bCs/>
          <w:sz w:val="32"/>
          <w:szCs w:val="32"/>
        </w:rPr>
      </w:pPr>
    </w:p>
    <w:p w:rsidR="00165EDE" w:rsidRPr="00F01D81" w:rsidRDefault="00165EDE" w:rsidP="00165EDE">
      <w:pPr>
        <w:suppressAutoHyphens w:val="0"/>
        <w:spacing w:after="160" w:line="256" w:lineRule="auto"/>
        <w:rPr>
          <w:b/>
          <w:bCs/>
          <w:sz w:val="32"/>
          <w:szCs w:val="32"/>
          <w:shd w:val="clear" w:color="auto" w:fill="D9D9D9"/>
        </w:rPr>
      </w:pPr>
      <w:r w:rsidRPr="00F01D81">
        <w:rPr>
          <w:b/>
          <w:bCs/>
          <w:sz w:val="32"/>
          <w:szCs w:val="32"/>
          <w:shd w:val="clear" w:color="auto" w:fill="D9D9D9"/>
        </w:rPr>
        <w:br w:type="page"/>
      </w:r>
    </w:p>
    <w:p w:rsidR="00165EDE" w:rsidRPr="00F01D81" w:rsidRDefault="00165EDE" w:rsidP="00165EDE">
      <w:pPr>
        <w:pStyle w:val="En-tte"/>
        <w:tabs>
          <w:tab w:val="left" w:pos="708"/>
        </w:tabs>
        <w:jc w:val="center"/>
        <w:rPr>
          <w:rFonts w:cs="Tahoma"/>
          <w:b/>
          <w:bCs/>
        </w:rPr>
      </w:pPr>
      <w:r w:rsidRPr="00F01D81">
        <w:rPr>
          <w:rFonts w:cs="Tahoma"/>
          <w:b/>
          <w:bCs/>
        </w:rPr>
        <w:lastRenderedPageBreak/>
        <w:t>PIECE 8</w:t>
      </w:r>
    </w:p>
    <w:p w:rsidR="00165EDE" w:rsidRPr="00F01D81" w:rsidRDefault="00165EDE" w:rsidP="00165EDE">
      <w:pPr>
        <w:pStyle w:val="En-tte"/>
        <w:tabs>
          <w:tab w:val="left" w:pos="708"/>
        </w:tabs>
        <w:jc w:val="center"/>
        <w:rPr>
          <w:rFonts w:cs="Tahoma"/>
          <w:b/>
          <w:bCs/>
        </w:rPr>
      </w:pPr>
      <w:r w:rsidRPr="00F01D81">
        <w:rPr>
          <w:rFonts w:cs="Tahoma"/>
          <w:b/>
          <w:bCs/>
        </w:rPr>
        <w:t>MODELE SOUS-DETAIL DES PRIX</w:t>
      </w:r>
    </w:p>
    <w:p w:rsidR="00165EDE" w:rsidRPr="00F01D81" w:rsidRDefault="00165EDE" w:rsidP="00165EDE">
      <w:pPr>
        <w:pStyle w:val="En-tte"/>
        <w:tabs>
          <w:tab w:val="left" w:pos="708"/>
        </w:tabs>
        <w:jc w:val="center"/>
        <w:rPr>
          <w:rFonts w:cs="Tahoma"/>
          <w:b/>
          <w:bCs/>
        </w:rPr>
      </w:pPr>
    </w:p>
    <w:tbl>
      <w:tblPr>
        <w:tblW w:w="5000" w:type="pct"/>
        <w:tblCellMar>
          <w:left w:w="70" w:type="dxa"/>
          <w:right w:w="70" w:type="dxa"/>
        </w:tblCellMar>
        <w:tblLook w:val="04A0" w:firstRow="1" w:lastRow="0" w:firstColumn="1" w:lastColumn="0" w:noHBand="0" w:noVBand="1"/>
      </w:tblPr>
      <w:tblGrid>
        <w:gridCol w:w="1103"/>
        <w:gridCol w:w="3842"/>
        <w:gridCol w:w="1710"/>
        <w:gridCol w:w="1470"/>
        <w:gridCol w:w="1636"/>
      </w:tblGrid>
      <w:tr w:rsidR="00165EDE" w:rsidRPr="00FD02AA" w:rsidTr="00EA4EC9">
        <w:trPr>
          <w:trHeight w:val="37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val="fr-CM" w:eastAsia="fr-CM"/>
              </w:rPr>
              <w:t>SOUS-DETAIL DES PRIX</w:t>
            </w:r>
          </w:p>
        </w:tc>
      </w:tr>
      <w:tr w:rsidR="00165EDE" w:rsidRPr="00FD02AA" w:rsidTr="00EA4EC9">
        <w:trPr>
          <w:trHeight w:val="37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65EDE" w:rsidRPr="00FD02AA" w:rsidRDefault="0059731C" w:rsidP="00EA4EC9">
            <w:pPr>
              <w:suppressAutoHyphens w:val="0"/>
              <w:autoSpaceDN/>
              <w:spacing w:after="0" w:line="240" w:lineRule="auto"/>
              <w:rPr>
                <w:rFonts w:cs="Calibri"/>
                <w:b/>
                <w:bCs/>
                <w:color w:val="000000"/>
                <w:sz w:val="20"/>
                <w:szCs w:val="20"/>
                <w:lang w:val="fr-CM" w:eastAsia="fr-CM"/>
              </w:rPr>
            </w:pPr>
            <w:r w:rsidRPr="00FD02AA">
              <w:rPr>
                <w:rFonts w:cs="Calibri"/>
                <w:b/>
                <w:bCs/>
                <w:color w:val="000000"/>
                <w:sz w:val="20"/>
                <w:szCs w:val="20"/>
                <w:lang w:val="fr-CM" w:eastAsia="fr-CM"/>
              </w:rPr>
              <w:t>DESIGNATION :</w:t>
            </w:r>
          </w:p>
        </w:tc>
      </w:tr>
      <w:tr w:rsidR="00165EDE" w:rsidRPr="00FD02AA" w:rsidTr="00EA4EC9">
        <w:trPr>
          <w:trHeight w:val="675"/>
        </w:trPr>
        <w:tc>
          <w:tcPr>
            <w:tcW w:w="565" w:type="pct"/>
            <w:tcBorders>
              <w:top w:val="nil"/>
              <w:left w:val="single" w:sz="8" w:space="0" w:color="203764"/>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N° PRIX</w:t>
            </w:r>
          </w:p>
        </w:tc>
        <w:tc>
          <w:tcPr>
            <w:tcW w:w="1968"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Rendement journalier</w:t>
            </w:r>
          </w:p>
        </w:tc>
        <w:tc>
          <w:tcPr>
            <w:tcW w:w="876" w:type="pct"/>
            <w:tcBorders>
              <w:top w:val="nil"/>
              <w:left w:val="nil"/>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Quantité totale</w:t>
            </w:r>
          </w:p>
        </w:tc>
        <w:tc>
          <w:tcPr>
            <w:tcW w:w="753"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Unité</w:t>
            </w:r>
          </w:p>
        </w:tc>
        <w:tc>
          <w:tcPr>
            <w:tcW w:w="838" w:type="pct"/>
            <w:tcBorders>
              <w:top w:val="nil"/>
              <w:left w:val="nil"/>
              <w:bottom w:val="single" w:sz="8" w:space="0" w:color="auto"/>
              <w:right w:val="single" w:sz="8" w:space="0" w:color="203764"/>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Durée activité</w:t>
            </w:r>
          </w:p>
        </w:tc>
      </w:tr>
      <w:tr w:rsidR="00165EDE" w:rsidRPr="00FD02AA" w:rsidTr="00EA4EC9">
        <w:trPr>
          <w:trHeight w:val="345"/>
        </w:trPr>
        <w:tc>
          <w:tcPr>
            <w:tcW w:w="565" w:type="pct"/>
            <w:tcBorders>
              <w:top w:val="nil"/>
              <w:left w:val="single" w:sz="8" w:space="0" w:color="203764"/>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FF0000"/>
                <w:sz w:val="20"/>
                <w:szCs w:val="20"/>
                <w:lang w:val="fr-CM" w:eastAsia="fr-CM"/>
              </w:rPr>
            </w:pPr>
            <w:r w:rsidRPr="00FD02AA">
              <w:rPr>
                <w:rFonts w:cs="Calibri"/>
                <w:b/>
                <w:bCs/>
                <w:color w:val="FF0000"/>
                <w:sz w:val="20"/>
                <w:szCs w:val="20"/>
                <w:lang w:eastAsia="fr-CM"/>
              </w:rPr>
              <w:t> </w:t>
            </w:r>
          </w:p>
        </w:tc>
        <w:tc>
          <w:tcPr>
            <w:tcW w:w="1968"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 </w:t>
            </w:r>
          </w:p>
        </w:tc>
        <w:tc>
          <w:tcPr>
            <w:tcW w:w="876"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 </w:t>
            </w:r>
          </w:p>
        </w:tc>
        <w:tc>
          <w:tcPr>
            <w:tcW w:w="753"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eastAsia="fr-CM"/>
              </w:rPr>
              <w:t> </w:t>
            </w:r>
          </w:p>
        </w:tc>
        <w:tc>
          <w:tcPr>
            <w:tcW w:w="838"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 </w:t>
            </w:r>
          </w:p>
        </w:tc>
      </w:tr>
      <w:tr w:rsidR="00165EDE" w:rsidRPr="00FD02AA" w:rsidTr="00EA4EC9">
        <w:trPr>
          <w:trHeight w:val="675"/>
        </w:trPr>
        <w:tc>
          <w:tcPr>
            <w:tcW w:w="565" w:type="pct"/>
            <w:vMerge w:val="restart"/>
            <w:tcBorders>
              <w:top w:val="nil"/>
              <w:left w:val="single" w:sz="8" w:space="0" w:color="203764"/>
              <w:bottom w:val="single" w:sz="8" w:space="0" w:color="000000"/>
              <w:right w:val="single" w:sz="8" w:space="0" w:color="auto"/>
            </w:tcBorders>
            <w:shd w:val="clear" w:color="auto" w:fill="auto"/>
            <w:textDirection w:val="btLr"/>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Main d'œuvre</w:t>
            </w:r>
          </w:p>
        </w:tc>
        <w:tc>
          <w:tcPr>
            <w:tcW w:w="1968"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CATEGORIE</w:t>
            </w:r>
          </w:p>
        </w:tc>
        <w:tc>
          <w:tcPr>
            <w:tcW w:w="876" w:type="pct"/>
            <w:tcBorders>
              <w:top w:val="nil"/>
              <w:left w:val="nil"/>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Salaire journalier</w:t>
            </w:r>
          </w:p>
        </w:tc>
        <w:tc>
          <w:tcPr>
            <w:tcW w:w="753" w:type="pct"/>
            <w:tcBorders>
              <w:top w:val="nil"/>
              <w:left w:val="nil"/>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Jours facturés</w:t>
            </w:r>
          </w:p>
        </w:tc>
        <w:tc>
          <w:tcPr>
            <w:tcW w:w="838" w:type="pct"/>
            <w:tcBorders>
              <w:top w:val="nil"/>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Montant</w:t>
            </w:r>
          </w:p>
        </w:tc>
      </w:tr>
      <w:tr w:rsidR="00165EDE" w:rsidRPr="00FD02AA" w:rsidTr="00EA4EC9">
        <w:trPr>
          <w:trHeight w:val="330"/>
        </w:trPr>
        <w:tc>
          <w:tcPr>
            <w:tcW w:w="565" w:type="pct"/>
            <w:vMerge/>
            <w:tcBorders>
              <w:top w:val="nil"/>
              <w:left w:val="single" w:sz="8" w:space="0" w:color="203764"/>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nil"/>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nil"/>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30"/>
        </w:trPr>
        <w:tc>
          <w:tcPr>
            <w:tcW w:w="565" w:type="pct"/>
            <w:vMerge/>
            <w:tcBorders>
              <w:top w:val="nil"/>
              <w:left w:val="single" w:sz="8" w:space="0" w:color="203764"/>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nil"/>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c>
          <w:tcPr>
            <w:tcW w:w="753" w:type="pct"/>
            <w:tcBorders>
              <w:top w:val="nil"/>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r>
      <w:tr w:rsidR="00165EDE" w:rsidRPr="00FD02AA" w:rsidTr="00EA4EC9">
        <w:trPr>
          <w:trHeight w:val="330"/>
        </w:trPr>
        <w:tc>
          <w:tcPr>
            <w:tcW w:w="565" w:type="pct"/>
            <w:vMerge/>
            <w:tcBorders>
              <w:top w:val="nil"/>
              <w:left w:val="single" w:sz="8" w:space="0" w:color="203764"/>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single" w:sz="4" w:space="0" w:color="auto"/>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c>
          <w:tcPr>
            <w:tcW w:w="753" w:type="pct"/>
            <w:tcBorders>
              <w:top w:val="single" w:sz="4" w:space="0" w:color="auto"/>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r>
      <w:tr w:rsidR="00165EDE" w:rsidRPr="00FD02AA" w:rsidTr="00EA4EC9">
        <w:trPr>
          <w:trHeight w:val="345"/>
        </w:trPr>
        <w:tc>
          <w:tcPr>
            <w:tcW w:w="565" w:type="pct"/>
            <w:vMerge/>
            <w:tcBorders>
              <w:top w:val="nil"/>
              <w:left w:val="single" w:sz="8" w:space="0" w:color="203764"/>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single" w:sz="4" w:space="0" w:color="auto"/>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c>
          <w:tcPr>
            <w:tcW w:w="753"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c>
          <w:tcPr>
            <w:tcW w:w="838" w:type="pct"/>
            <w:tcBorders>
              <w:top w:val="nil"/>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i/>
                <w:iCs/>
                <w:color w:val="000000"/>
                <w:sz w:val="20"/>
                <w:szCs w:val="20"/>
                <w:lang w:val="fr-CM" w:eastAsia="fr-CM"/>
              </w:rPr>
            </w:pPr>
            <w:r w:rsidRPr="00FD02AA">
              <w:rPr>
                <w:rFonts w:cs="Calibri"/>
                <w:i/>
                <w:iCs/>
                <w:color w:val="000000"/>
                <w:sz w:val="20"/>
                <w:szCs w:val="20"/>
                <w:lang w:val="fr-CM" w:eastAsia="fr-CM"/>
              </w:rPr>
              <w:t> </w:t>
            </w:r>
          </w:p>
        </w:tc>
      </w:tr>
      <w:tr w:rsidR="00165EDE" w:rsidRPr="00FD02AA" w:rsidTr="00EA4EC9">
        <w:trPr>
          <w:trHeight w:val="345"/>
        </w:trPr>
        <w:tc>
          <w:tcPr>
            <w:tcW w:w="565" w:type="pct"/>
            <w:vMerge/>
            <w:tcBorders>
              <w:top w:val="nil"/>
              <w:left w:val="single" w:sz="8" w:space="0" w:color="203764"/>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3597" w:type="pct"/>
            <w:gridSpan w:val="3"/>
            <w:tcBorders>
              <w:top w:val="single" w:sz="8" w:space="0" w:color="auto"/>
              <w:left w:val="nil"/>
              <w:bottom w:val="single" w:sz="8" w:space="0" w:color="auto"/>
              <w:right w:val="single" w:sz="8" w:space="0" w:color="000000"/>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eastAsia="fr-CM"/>
              </w:rPr>
              <w:t>TOTAL A</w:t>
            </w:r>
          </w:p>
        </w:tc>
        <w:tc>
          <w:tcPr>
            <w:tcW w:w="838" w:type="pct"/>
            <w:tcBorders>
              <w:top w:val="nil"/>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r w:rsidR="00165EDE" w:rsidRPr="00FD02AA" w:rsidTr="00EA4EC9">
        <w:trPr>
          <w:trHeight w:val="345"/>
        </w:trPr>
        <w:tc>
          <w:tcPr>
            <w:tcW w:w="565" w:type="pct"/>
            <w:vMerge w:val="restart"/>
            <w:tcBorders>
              <w:top w:val="nil"/>
              <w:left w:val="single" w:sz="8" w:space="0" w:color="203764"/>
              <w:bottom w:val="nil"/>
              <w:right w:val="single" w:sz="8" w:space="0" w:color="auto"/>
            </w:tcBorders>
            <w:shd w:val="clear" w:color="auto" w:fill="auto"/>
            <w:noWrap/>
            <w:textDirection w:val="btLr"/>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Matériel et Engins</w:t>
            </w:r>
          </w:p>
        </w:tc>
        <w:tc>
          <w:tcPr>
            <w:tcW w:w="1968"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TYPE</w:t>
            </w:r>
          </w:p>
        </w:tc>
        <w:tc>
          <w:tcPr>
            <w:tcW w:w="876" w:type="pct"/>
            <w:tcBorders>
              <w:top w:val="nil"/>
              <w:left w:val="nil"/>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Taux journalier</w:t>
            </w:r>
          </w:p>
        </w:tc>
        <w:tc>
          <w:tcPr>
            <w:tcW w:w="753"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Jours Facturés</w:t>
            </w:r>
          </w:p>
        </w:tc>
        <w:tc>
          <w:tcPr>
            <w:tcW w:w="838" w:type="pct"/>
            <w:tcBorders>
              <w:top w:val="nil"/>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Montant</w:t>
            </w:r>
          </w:p>
        </w:tc>
      </w:tr>
      <w:tr w:rsidR="00165EDE" w:rsidRPr="00FD02AA" w:rsidTr="00EA4EC9">
        <w:trPr>
          <w:trHeight w:val="330"/>
        </w:trPr>
        <w:tc>
          <w:tcPr>
            <w:tcW w:w="565" w:type="pct"/>
            <w:vMerge/>
            <w:tcBorders>
              <w:top w:val="nil"/>
              <w:left w:val="single" w:sz="8" w:space="0" w:color="203764"/>
              <w:bottom w:val="nil"/>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nil"/>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nil"/>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30"/>
        </w:trPr>
        <w:tc>
          <w:tcPr>
            <w:tcW w:w="565" w:type="pct"/>
            <w:vMerge/>
            <w:tcBorders>
              <w:top w:val="nil"/>
              <w:left w:val="single" w:sz="8" w:space="0" w:color="203764"/>
              <w:bottom w:val="nil"/>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single" w:sz="4" w:space="0" w:color="auto"/>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nil"/>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single" w:sz="4" w:space="0" w:color="auto"/>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nil"/>
              <w:left w:val="nil"/>
              <w:bottom w:val="nil"/>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30"/>
        </w:trPr>
        <w:tc>
          <w:tcPr>
            <w:tcW w:w="565" w:type="pct"/>
            <w:vMerge/>
            <w:tcBorders>
              <w:top w:val="nil"/>
              <w:left w:val="single" w:sz="8" w:space="0" w:color="203764"/>
              <w:bottom w:val="nil"/>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single" w:sz="4" w:space="0" w:color="auto"/>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nil"/>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single" w:sz="4" w:space="0" w:color="auto"/>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single" w:sz="4" w:space="0" w:color="auto"/>
              <w:left w:val="nil"/>
              <w:bottom w:val="nil"/>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30"/>
        </w:trPr>
        <w:tc>
          <w:tcPr>
            <w:tcW w:w="565" w:type="pct"/>
            <w:vMerge/>
            <w:tcBorders>
              <w:top w:val="nil"/>
              <w:left w:val="single" w:sz="8" w:space="0" w:color="203764"/>
              <w:bottom w:val="nil"/>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single" w:sz="4" w:space="0" w:color="auto"/>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single" w:sz="4" w:space="0" w:color="auto"/>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single" w:sz="4" w:space="0" w:color="auto"/>
              <w:left w:val="nil"/>
              <w:bottom w:val="nil"/>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45"/>
        </w:trPr>
        <w:tc>
          <w:tcPr>
            <w:tcW w:w="565" w:type="pct"/>
            <w:vMerge/>
            <w:tcBorders>
              <w:top w:val="nil"/>
              <w:left w:val="single" w:sz="8" w:space="0" w:color="203764"/>
              <w:bottom w:val="nil"/>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single" w:sz="4" w:space="0" w:color="auto"/>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single" w:sz="4" w:space="0" w:color="auto"/>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45"/>
        </w:trPr>
        <w:tc>
          <w:tcPr>
            <w:tcW w:w="565" w:type="pct"/>
            <w:vMerge/>
            <w:tcBorders>
              <w:top w:val="nil"/>
              <w:left w:val="single" w:sz="8" w:space="0" w:color="203764"/>
              <w:bottom w:val="nil"/>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3597" w:type="pct"/>
            <w:gridSpan w:val="3"/>
            <w:tcBorders>
              <w:top w:val="single" w:sz="8" w:space="0" w:color="auto"/>
              <w:left w:val="nil"/>
              <w:bottom w:val="single" w:sz="8" w:space="0" w:color="auto"/>
              <w:right w:val="single" w:sz="8" w:space="0" w:color="000000"/>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eastAsia="fr-CM"/>
              </w:rPr>
              <w:t>TOTAL B</w:t>
            </w:r>
          </w:p>
        </w:tc>
        <w:tc>
          <w:tcPr>
            <w:tcW w:w="838" w:type="pct"/>
            <w:tcBorders>
              <w:top w:val="nil"/>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r w:rsidR="00165EDE" w:rsidRPr="00FD02AA" w:rsidTr="00EA4EC9">
        <w:trPr>
          <w:trHeight w:val="345"/>
        </w:trPr>
        <w:tc>
          <w:tcPr>
            <w:tcW w:w="565"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Matériaux Divers</w:t>
            </w:r>
          </w:p>
        </w:tc>
        <w:tc>
          <w:tcPr>
            <w:tcW w:w="1968"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TYPE</w:t>
            </w:r>
          </w:p>
        </w:tc>
        <w:tc>
          <w:tcPr>
            <w:tcW w:w="876"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Prix unitaire</w:t>
            </w:r>
          </w:p>
        </w:tc>
        <w:tc>
          <w:tcPr>
            <w:tcW w:w="753" w:type="pct"/>
            <w:tcBorders>
              <w:top w:val="nil"/>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Quantité</w:t>
            </w:r>
          </w:p>
        </w:tc>
        <w:tc>
          <w:tcPr>
            <w:tcW w:w="838" w:type="pct"/>
            <w:tcBorders>
              <w:top w:val="nil"/>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r w:rsidRPr="00FD02AA">
              <w:rPr>
                <w:rFonts w:cs="Calibri"/>
                <w:b/>
                <w:bCs/>
                <w:color w:val="000000"/>
                <w:sz w:val="20"/>
                <w:szCs w:val="20"/>
                <w:lang w:eastAsia="fr-CM"/>
              </w:rPr>
              <w:t>Montant</w:t>
            </w:r>
          </w:p>
        </w:tc>
      </w:tr>
      <w:tr w:rsidR="00165EDE" w:rsidRPr="00FD02AA" w:rsidTr="00EA4EC9">
        <w:trPr>
          <w:trHeight w:val="330"/>
        </w:trPr>
        <w:tc>
          <w:tcPr>
            <w:tcW w:w="565" w:type="pct"/>
            <w:vMerge/>
            <w:tcBorders>
              <w:top w:val="single" w:sz="8" w:space="0" w:color="auto"/>
              <w:left w:val="single" w:sz="8" w:space="0" w:color="auto"/>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nil"/>
              <w:left w:val="nil"/>
              <w:bottom w:val="nil"/>
              <w:right w:val="nil"/>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000000"/>
                <w:sz w:val="20"/>
                <w:szCs w:val="20"/>
                <w:lang w:val="fr-CM" w:eastAsia="fr-CM"/>
              </w:rPr>
            </w:pPr>
          </w:p>
        </w:tc>
        <w:tc>
          <w:tcPr>
            <w:tcW w:w="876" w:type="pct"/>
            <w:tcBorders>
              <w:top w:val="nil"/>
              <w:left w:val="single" w:sz="8" w:space="0" w:color="auto"/>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nil"/>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30"/>
        </w:trPr>
        <w:tc>
          <w:tcPr>
            <w:tcW w:w="565" w:type="pct"/>
            <w:vMerge/>
            <w:tcBorders>
              <w:top w:val="single" w:sz="8" w:space="0" w:color="auto"/>
              <w:left w:val="single" w:sz="8" w:space="0" w:color="auto"/>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single" w:sz="4" w:space="0" w:color="auto"/>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single" w:sz="4" w:space="0" w:color="auto"/>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single" w:sz="4" w:space="0" w:color="auto"/>
              <w:left w:val="nil"/>
              <w:bottom w:val="single" w:sz="4"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30"/>
        </w:trPr>
        <w:tc>
          <w:tcPr>
            <w:tcW w:w="565" w:type="pct"/>
            <w:vMerge/>
            <w:tcBorders>
              <w:top w:val="single" w:sz="8" w:space="0" w:color="auto"/>
              <w:left w:val="single" w:sz="8" w:space="0" w:color="auto"/>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single" w:sz="4" w:space="0" w:color="auto"/>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nil"/>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nil"/>
              <w:left w:val="nil"/>
              <w:bottom w:val="nil"/>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nil"/>
              <w:left w:val="nil"/>
              <w:bottom w:val="nil"/>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45"/>
        </w:trPr>
        <w:tc>
          <w:tcPr>
            <w:tcW w:w="565" w:type="pct"/>
            <w:vMerge/>
            <w:tcBorders>
              <w:top w:val="single" w:sz="8" w:space="0" w:color="auto"/>
              <w:left w:val="single" w:sz="8" w:space="0" w:color="auto"/>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1968" w:type="pct"/>
            <w:tcBorders>
              <w:top w:val="single" w:sz="4" w:space="0" w:color="auto"/>
              <w:left w:val="nil"/>
              <w:bottom w:val="single" w:sz="8"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i/>
                <w:iCs/>
                <w:color w:val="000000"/>
                <w:sz w:val="20"/>
                <w:szCs w:val="20"/>
                <w:lang w:val="fr-CM" w:eastAsia="fr-CM"/>
              </w:rPr>
            </w:pPr>
            <w:r w:rsidRPr="00FD02AA">
              <w:rPr>
                <w:rFonts w:cs="Calibri"/>
                <w:b/>
                <w:bCs/>
                <w:i/>
                <w:iCs/>
                <w:color w:val="000000"/>
                <w:sz w:val="20"/>
                <w:szCs w:val="20"/>
                <w:lang w:val="fr-CM" w:eastAsia="fr-CM"/>
              </w:rPr>
              <w:t> </w:t>
            </w:r>
          </w:p>
        </w:tc>
        <w:tc>
          <w:tcPr>
            <w:tcW w:w="876" w:type="pct"/>
            <w:tcBorders>
              <w:top w:val="single" w:sz="4" w:space="0" w:color="auto"/>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753" w:type="pct"/>
            <w:tcBorders>
              <w:top w:val="single" w:sz="4" w:space="0" w:color="auto"/>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c>
          <w:tcPr>
            <w:tcW w:w="838" w:type="pct"/>
            <w:tcBorders>
              <w:top w:val="single" w:sz="4" w:space="0" w:color="auto"/>
              <w:left w:val="nil"/>
              <w:bottom w:val="single" w:sz="8"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color w:val="000000"/>
                <w:sz w:val="20"/>
                <w:szCs w:val="20"/>
                <w:lang w:val="fr-CM" w:eastAsia="fr-CM"/>
              </w:rPr>
            </w:pPr>
            <w:r w:rsidRPr="00FD02AA">
              <w:rPr>
                <w:rFonts w:cs="Calibri"/>
                <w:color w:val="000000"/>
                <w:sz w:val="20"/>
                <w:szCs w:val="20"/>
                <w:lang w:val="fr-CM" w:eastAsia="fr-CM"/>
              </w:rPr>
              <w:t> </w:t>
            </w:r>
          </w:p>
        </w:tc>
      </w:tr>
      <w:tr w:rsidR="00165EDE" w:rsidRPr="00FD02AA" w:rsidTr="00EA4EC9">
        <w:trPr>
          <w:trHeight w:val="345"/>
        </w:trPr>
        <w:tc>
          <w:tcPr>
            <w:tcW w:w="565" w:type="pct"/>
            <w:vMerge/>
            <w:tcBorders>
              <w:top w:val="single" w:sz="8" w:space="0" w:color="auto"/>
              <w:left w:val="single" w:sz="8" w:space="0" w:color="auto"/>
              <w:bottom w:val="single" w:sz="8" w:space="0" w:color="000000"/>
              <w:right w:val="single" w:sz="8" w:space="0" w:color="auto"/>
            </w:tcBorders>
            <w:vAlign w:val="center"/>
            <w:hideMark/>
          </w:tcPr>
          <w:p w:rsidR="00165EDE" w:rsidRPr="00FD02AA" w:rsidRDefault="00165EDE" w:rsidP="00EA4EC9">
            <w:pPr>
              <w:suppressAutoHyphens w:val="0"/>
              <w:autoSpaceDN/>
              <w:spacing w:after="0" w:line="240" w:lineRule="auto"/>
              <w:rPr>
                <w:rFonts w:cs="Calibri"/>
                <w:b/>
                <w:bCs/>
                <w:color w:val="000000"/>
                <w:sz w:val="20"/>
                <w:szCs w:val="20"/>
                <w:lang w:val="fr-CM" w:eastAsia="fr-CM"/>
              </w:rPr>
            </w:pPr>
          </w:p>
        </w:tc>
        <w:tc>
          <w:tcPr>
            <w:tcW w:w="3597" w:type="pct"/>
            <w:gridSpan w:val="3"/>
            <w:tcBorders>
              <w:top w:val="single" w:sz="8" w:space="0" w:color="auto"/>
              <w:left w:val="nil"/>
              <w:bottom w:val="single" w:sz="8" w:space="0" w:color="auto"/>
              <w:right w:val="single" w:sz="8" w:space="0" w:color="000000"/>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eastAsia="fr-CM"/>
              </w:rPr>
              <w:t>TOTAL C</w:t>
            </w:r>
          </w:p>
        </w:tc>
        <w:tc>
          <w:tcPr>
            <w:tcW w:w="838" w:type="pct"/>
            <w:tcBorders>
              <w:top w:val="nil"/>
              <w:left w:val="nil"/>
              <w:bottom w:val="single" w:sz="8" w:space="0" w:color="auto"/>
              <w:right w:val="single" w:sz="8" w:space="0" w:color="203764"/>
            </w:tcBorders>
            <w:shd w:val="clear" w:color="auto" w:fill="auto"/>
            <w:noWrap/>
            <w:vAlign w:val="center"/>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p>
        </w:tc>
      </w:tr>
      <w:tr w:rsidR="00165EDE" w:rsidRPr="00367DB1" w:rsidTr="00EA4EC9">
        <w:trPr>
          <w:trHeight w:val="345"/>
        </w:trPr>
        <w:tc>
          <w:tcPr>
            <w:tcW w:w="565" w:type="pct"/>
            <w:tcBorders>
              <w:top w:val="nil"/>
              <w:left w:val="single" w:sz="8" w:space="0" w:color="203764"/>
              <w:bottom w:val="single" w:sz="8" w:space="0" w:color="auto"/>
              <w:right w:val="nil"/>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en-US" w:eastAsia="fr-CM"/>
              </w:rPr>
              <w:t>D</w:t>
            </w:r>
          </w:p>
        </w:tc>
        <w:tc>
          <w:tcPr>
            <w:tcW w:w="1968" w:type="pct"/>
            <w:tcBorders>
              <w:top w:val="nil"/>
              <w:left w:val="nil"/>
              <w:bottom w:val="single" w:sz="8" w:space="0" w:color="auto"/>
              <w:right w:val="nil"/>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en-US" w:eastAsia="fr-CM"/>
              </w:rPr>
            </w:pPr>
            <w:r w:rsidRPr="00FD02AA">
              <w:rPr>
                <w:rFonts w:cs="Calibri"/>
                <w:b/>
                <w:bCs/>
                <w:color w:val="203764"/>
                <w:sz w:val="20"/>
                <w:szCs w:val="20"/>
                <w:lang w:val="en-US" w:eastAsia="fr-CM"/>
              </w:rPr>
              <w:t>TOTAL COUTS DIRECTS A+B+C+D</w:t>
            </w:r>
          </w:p>
        </w:tc>
        <w:tc>
          <w:tcPr>
            <w:tcW w:w="876" w:type="pct"/>
            <w:tcBorders>
              <w:top w:val="nil"/>
              <w:left w:val="nil"/>
              <w:bottom w:val="single" w:sz="8" w:space="0" w:color="auto"/>
              <w:right w:val="nil"/>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en-US" w:eastAsia="fr-CM"/>
              </w:rPr>
            </w:pPr>
            <w:r w:rsidRPr="00FD02AA">
              <w:rPr>
                <w:rFonts w:cs="Calibri"/>
                <w:b/>
                <w:bCs/>
                <w:color w:val="203764"/>
                <w:sz w:val="20"/>
                <w:szCs w:val="20"/>
                <w:lang w:val="en-US" w:eastAsia="fr-CM"/>
              </w:rPr>
              <w:t> </w:t>
            </w:r>
          </w:p>
        </w:tc>
        <w:tc>
          <w:tcPr>
            <w:tcW w:w="753" w:type="pct"/>
            <w:tcBorders>
              <w:top w:val="nil"/>
              <w:left w:val="nil"/>
              <w:bottom w:val="single" w:sz="8" w:space="0" w:color="auto"/>
              <w:right w:val="single" w:sz="8" w:space="0" w:color="000000"/>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en-US" w:eastAsia="fr-CM"/>
              </w:rPr>
            </w:pPr>
            <w:r w:rsidRPr="00FD02AA">
              <w:rPr>
                <w:rFonts w:cs="Calibri"/>
                <w:b/>
                <w:bCs/>
                <w:color w:val="203764"/>
                <w:sz w:val="20"/>
                <w:szCs w:val="20"/>
                <w:lang w:val="en-US" w:eastAsia="fr-CM"/>
              </w:rPr>
              <w:t> </w:t>
            </w:r>
          </w:p>
        </w:tc>
        <w:tc>
          <w:tcPr>
            <w:tcW w:w="838" w:type="pct"/>
            <w:tcBorders>
              <w:top w:val="nil"/>
              <w:left w:val="nil"/>
              <w:bottom w:val="single" w:sz="8" w:space="0" w:color="auto"/>
              <w:right w:val="single" w:sz="8" w:space="0" w:color="203764"/>
            </w:tcBorders>
            <w:shd w:val="clear" w:color="auto" w:fill="auto"/>
            <w:noWrap/>
            <w:vAlign w:val="center"/>
          </w:tcPr>
          <w:p w:rsidR="00165EDE" w:rsidRPr="00FD02AA" w:rsidRDefault="00165EDE" w:rsidP="00EA4EC9">
            <w:pPr>
              <w:suppressAutoHyphens w:val="0"/>
              <w:autoSpaceDN/>
              <w:spacing w:after="0" w:line="240" w:lineRule="auto"/>
              <w:jc w:val="center"/>
              <w:rPr>
                <w:rFonts w:cs="Calibri"/>
                <w:b/>
                <w:bCs/>
                <w:color w:val="203764"/>
                <w:sz w:val="20"/>
                <w:szCs w:val="20"/>
                <w:lang w:val="en-US" w:eastAsia="fr-CM"/>
              </w:rPr>
            </w:pPr>
          </w:p>
        </w:tc>
      </w:tr>
      <w:tr w:rsidR="00165EDE" w:rsidRPr="00FD02AA" w:rsidTr="00EA4EC9">
        <w:trPr>
          <w:trHeight w:val="345"/>
        </w:trPr>
        <w:tc>
          <w:tcPr>
            <w:tcW w:w="565" w:type="pct"/>
            <w:tcBorders>
              <w:top w:val="nil"/>
              <w:left w:val="single" w:sz="8" w:space="0" w:color="auto"/>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E</w:t>
            </w:r>
          </w:p>
        </w:tc>
        <w:tc>
          <w:tcPr>
            <w:tcW w:w="1968" w:type="pct"/>
            <w:tcBorders>
              <w:top w:val="nil"/>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Frais généraux de chantier</w:t>
            </w:r>
          </w:p>
        </w:tc>
        <w:tc>
          <w:tcPr>
            <w:tcW w:w="876" w:type="pct"/>
            <w:tcBorders>
              <w:top w:val="nil"/>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w:t>
            </w:r>
          </w:p>
        </w:tc>
        <w:tc>
          <w:tcPr>
            <w:tcW w:w="753" w:type="pct"/>
            <w:tcBorders>
              <w:top w:val="nil"/>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 D x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r w:rsidR="00165EDE" w:rsidRPr="00FD02AA" w:rsidTr="00EA4EC9">
        <w:trPr>
          <w:trHeight w:val="345"/>
        </w:trPr>
        <w:tc>
          <w:tcPr>
            <w:tcW w:w="565" w:type="pct"/>
            <w:tcBorders>
              <w:top w:val="nil"/>
              <w:left w:val="single" w:sz="8" w:space="0" w:color="auto"/>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F</w:t>
            </w:r>
          </w:p>
        </w:tc>
        <w:tc>
          <w:tcPr>
            <w:tcW w:w="1968" w:type="pct"/>
            <w:tcBorders>
              <w:top w:val="single" w:sz="4" w:space="0" w:color="auto"/>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Frais généraux de siège</w:t>
            </w:r>
          </w:p>
        </w:tc>
        <w:tc>
          <w:tcPr>
            <w:tcW w:w="876" w:type="pct"/>
            <w:tcBorders>
              <w:top w:val="nil"/>
              <w:left w:val="nil"/>
              <w:bottom w:val="nil"/>
              <w:right w:val="nil"/>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w:t>
            </w:r>
          </w:p>
        </w:tc>
        <w:tc>
          <w:tcPr>
            <w:tcW w:w="753" w:type="pct"/>
            <w:tcBorders>
              <w:top w:val="single" w:sz="4" w:space="0" w:color="auto"/>
              <w:left w:val="single" w:sz="8" w:space="0" w:color="auto"/>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 D x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r w:rsidR="00165EDE" w:rsidRPr="00FD02AA" w:rsidTr="00EA4EC9">
        <w:trPr>
          <w:trHeight w:val="345"/>
        </w:trPr>
        <w:tc>
          <w:tcPr>
            <w:tcW w:w="565" w:type="pct"/>
            <w:tcBorders>
              <w:top w:val="single" w:sz="4" w:space="0" w:color="auto"/>
              <w:left w:val="single" w:sz="8" w:space="0" w:color="auto"/>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G</w:t>
            </w:r>
          </w:p>
        </w:tc>
        <w:tc>
          <w:tcPr>
            <w:tcW w:w="1968" w:type="pct"/>
            <w:tcBorders>
              <w:top w:val="nil"/>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COUT DE REVIENT</w:t>
            </w:r>
          </w:p>
        </w:tc>
        <w:tc>
          <w:tcPr>
            <w:tcW w:w="876" w:type="pct"/>
            <w:tcBorders>
              <w:top w:val="single" w:sz="4" w:space="0" w:color="auto"/>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w:t>
            </w:r>
          </w:p>
        </w:tc>
        <w:tc>
          <w:tcPr>
            <w:tcW w:w="753" w:type="pct"/>
            <w:tcBorders>
              <w:top w:val="single" w:sz="4" w:space="0" w:color="auto"/>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 D+ E +F</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r w:rsidR="00165EDE" w:rsidRPr="00FD02AA" w:rsidTr="00EA4EC9">
        <w:trPr>
          <w:trHeight w:val="345"/>
        </w:trPr>
        <w:tc>
          <w:tcPr>
            <w:tcW w:w="565" w:type="pct"/>
            <w:tcBorders>
              <w:top w:val="single" w:sz="4" w:space="0" w:color="auto"/>
              <w:left w:val="single" w:sz="8" w:space="0" w:color="auto"/>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H</w:t>
            </w:r>
          </w:p>
        </w:tc>
        <w:tc>
          <w:tcPr>
            <w:tcW w:w="1968" w:type="pct"/>
            <w:tcBorders>
              <w:top w:val="nil"/>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Risques + Bénéfices</w:t>
            </w:r>
          </w:p>
        </w:tc>
        <w:tc>
          <w:tcPr>
            <w:tcW w:w="876" w:type="pct"/>
            <w:tcBorders>
              <w:top w:val="single" w:sz="4" w:space="0" w:color="auto"/>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w:t>
            </w:r>
          </w:p>
        </w:tc>
        <w:tc>
          <w:tcPr>
            <w:tcW w:w="753" w:type="pct"/>
            <w:tcBorders>
              <w:top w:val="single" w:sz="4" w:space="0" w:color="auto"/>
              <w:left w:val="nil"/>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 G x %</w:t>
            </w:r>
          </w:p>
        </w:tc>
        <w:tc>
          <w:tcPr>
            <w:tcW w:w="838" w:type="pct"/>
            <w:tcBorders>
              <w:top w:val="nil"/>
              <w:left w:val="nil"/>
              <w:bottom w:val="single" w:sz="4" w:space="0" w:color="auto"/>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r w:rsidR="00165EDE" w:rsidRPr="00FD02AA" w:rsidTr="00EA4EC9">
        <w:trPr>
          <w:trHeight w:val="345"/>
        </w:trPr>
        <w:tc>
          <w:tcPr>
            <w:tcW w:w="565"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P</w:t>
            </w:r>
          </w:p>
        </w:tc>
        <w:tc>
          <w:tcPr>
            <w:tcW w:w="2844" w:type="pct"/>
            <w:gridSpan w:val="2"/>
            <w:tcBorders>
              <w:top w:val="single" w:sz="4" w:space="0" w:color="auto"/>
              <w:left w:val="nil"/>
              <w:bottom w:val="single" w:sz="4" w:space="0" w:color="auto"/>
              <w:right w:val="single" w:sz="8" w:space="0" w:color="000000"/>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PRIX DE VENTE TOTAL HORS TAXE</w:t>
            </w:r>
          </w:p>
        </w:tc>
        <w:tc>
          <w:tcPr>
            <w:tcW w:w="753" w:type="pct"/>
            <w:tcBorders>
              <w:top w:val="nil"/>
              <w:left w:val="nil"/>
              <w:bottom w:val="nil"/>
              <w:right w:val="single" w:sz="8" w:space="0" w:color="auto"/>
            </w:tcBorders>
            <w:shd w:val="clear" w:color="auto" w:fill="auto"/>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val="fr-CM" w:eastAsia="fr-CM"/>
              </w:rPr>
              <w:t>= G + H</w:t>
            </w:r>
          </w:p>
        </w:tc>
        <w:tc>
          <w:tcPr>
            <w:tcW w:w="838" w:type="pct"/>
            <w:tcBorders>
              <w:top w:val="nil"/>
              <w:left w:val="nil"/>
              <w:bottom w:val="nil"/>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r w:rsidR="00165EDE" w:rsidRPr="00FD02AA" w:rsidTr="00EA4EC9">
        <w:trPr>
          <w:trHeight w:val="345"/>
        </w:trPr>
        <w:tc>
          <w:tcPr>
            <w:tcW w:w="565" w:type="pct"/>
            <w:tcBorders>
              <w:top w:val="nil"/>
              <w:left w:val="single" w:sz="8" w:space="0" w:color="auto"/>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eastAsia="fr-CM"/>
              </w:rPr>
              <w:t>V</w:t>
            </w:r>
          </w:p>
        </w:tc>
        <w:tc>
          <w:tcPr>
            <w:tcW w:w="2844" w:type="pct"/>
            <w:gridSpan w:val="2"/>
            <w:tcBorders>
              <w:top w:val="single" w:sz="4" w:space="0" w:color="auto"/>
              <w:left w:val="nil"/>
              <w:bottom w:val="single" w:sz="8" w:space="0" w:color="203764"/>
              <w:right w:val="single" w:sz="8" w:space="0" w:color="000000"/>
            </w:tcBorders>
            <w:shd w:val="clear" w:color="auto" w:fill="auto"/>
            <w:noWrap/>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eastAsia="fr-CM"/>
              </w:rPr>
              <w:t>PRIX DE VENTE UNITAIRE HORS TAXE</w:t>
            </w:r>
          </w:p>
        </w:tc>
        <w:tc>
          <w:tcPr>
            <w:tcW w:w="753" w:type="pct"/>
            <w:tcBorders>
              <w:top w:val="single" w:sz="4" w:space="0" w:color="auto"/>
              <w:left w:val="nil"/>
              <w:bottom w:val="single" w:sz="8" w:space="0" w:color="auto"/>
              <w:right w:val="single" w:sz="8" w:space="0" w:color="auto"/>
            </w:tcBorders>
            <w:shd w:val="clear" w:color="auto" w:fill="auto"/>
            <w:noWrap/>
            <w:vAlign w:val="center"/>
            <w:hideMark/>
          </w:tcPr>
          <w:p w:rsidR="00165EDE" w:rsidRPr="00FD02AA" w:rsidRDefault="00165EDE" w:rsidP="00EA4EC9">
            <w:pPr>
              <w:suppressAutoHyphens w:val="0"/>
              <w:autoSpaceDN/>
              <w:spacing w:after="0" w:line="240" w:lineRule="auto"/>
              <w:rPr>
                <w:rFonts w:cs="Calibri"/>
                <w:b/>
                <w:bCs/>
                <w:color w:val="203764"/>
                <w:sz w:val="20"/>
                <w:szCs w:val="20"/>
                <w:lang w:val="fr-CM" w:eastAsia="fr-CM"/>
              </w:rPr>
            </w:pPr>
            <w:r w:rsidRPr="00FD02AA">
              <w:rPr>
                <w:rFonts w:cs="Calibri"/>
                <w:b/>
                <w:bCs/>
                <w:color w:val="203764"/>
                <w:sz w:val="20"/>
                <w:szCs w:val="20"/>
                <w:lang w:eastAsia="fr-CM"/>
              </w:rPr>
              <w:t>= P/</w:t>
            </w:r>
            <w:proofErr w:type="spellStart"/>
            <w:r w:rsidRPr="00FD02AA">
              <w:rPr>
                <w:rFonts w:cs="Calibri"/>
                <w:b/>
                <w:bCs/>
                <w:color w:val="203764"/>
                <w:sz w:val="20"/>
                <w:szCs w:val="20"/>
                <w:lang w:eastAsia="fr-CM"/>
              </w:rPr>
              <w:t>Qté</w:t>
            </w:r>
            <w:proofErr w:type="spellEnd"/>
          </w:p>
        </w:tc>
        <w:tc>
          <w:tcPr>
            <w:tcW w:w="838" w:type="pct"/>
            <w:tcBorders>
              <w:top w:val="single" w:sz="4" w:space="0" w:color="auto"/>
              <w:left w:val="nil"/>
              <w:bottom w:val="single" w:sz="8" w:space="0" w:color="203764"/>
              <w:right w:val="single" w:sz="8" w:space="0" w:color="203764"/>
            </w:tcBorders>
            <w:shd w:val="clear" w:color="auto" w:fill="auto"/>
            <w:noWrap/>
            <w:vAlign w:val="center"/>
            <w:hideMark/>
          </w:tcPr>
          <w:p w:rsidR="00165EDE" w:rsidRPr="00FD02AA" w:rsidRDefault="00165EDE" w:rsidP="00EA4EC9">
            <w:pPr>
              <w:suppressAutoHyphens w:val="0"/>
              <w:autoSpaceDN/>
              <w:spacing w:after="0" w:line="240" w:lineRule="auto"/>
              <w:jc w:val="center"/>
              <w:rPr>
                <w:rFonts w:cs="Calibri"/>
                <w:b/>
                <w:bCs/>
                <w:color w:val="203764"/>
                <w:sz w:val="20"/>
                <w:szCs w:val="20"/>
                <w:lang w:val="fr-CM" w:eastAsia="fr-CM"/>
              </w:rPr>
            </w:pPr>
            <w:r w:rsidRPr="00FD02AA">
              <w:rPr>
                <w:rFonts w:cs="Calibri"/>
                <w:b/>
                <w:bCs/>
                <w:color w:val="203764"/>
                <w:sz w:val="20"/>
                <w:szCs w:val="20"/>
                <w:lang w:val="fr-CM" w:eastAsia="fr-CM"/>
              </w:rPr>
              <w:t> </w:t>
            </w:r>
          </w:p>
        </w:tc>
      </w:tr>
    </w:tbl>
    <w:p w:rsidR="00165EDE" w:rsidRPr="00F01D81" w:rsidRDefault="00165EDE" w:rsidP="00165EDE">
      <w:pPr>
        <w:suppressAutoHyphens w:val="0"/>
        <w:spacing w:after="160" w:line="256" w:lineRule="auto"/>
        <w:rPr>
          <w:rFonts w:cs="Tahoma"/>
        </w:rPr>
      </w:pPr>
      <w:r w:rsidRPr="00F01D81">
        <w:rPr>
          <w:rFonts w:cs="Tahoma"/>
        </w:rPr>
        <w:br w:type="page"/>
      </w: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keepNext/>
        <w:rPr>
          <w:rFonts w:cs="Arial"/>
          <w:color w:val="231F20"/>
          <w:sz w:val="40"/>
          <w:szCs w:val="40"/>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F228EE" w:rsidP="00165EDE">
      <w:pPr>
        <w:keepNext/>
      </w:pPr>
      <w:r>
        <w:rPr>
          <w:noProof/>
        </w:rPr>
        <mc:AlternateContent>
          <mc:Choice Requires="wps">
            <w:drawing>
              <wp:anchor distT="0" distB="0" distL="114300" distR="114300" simplePos="0" relativeHeight="251657728" behindDoc="1" locked="0" layoutInCell="1" allowOverlap="1">
                <wp:simplePos x="0" y="0"/>
                <wp:positionH relativeFrom="column">
                  <wp:posOffset>28575</wp:posOffset>
                </wp:positionH>
                <wp:positionV relativeFrom="paragraph">
                  <wp:posOffset>146050</wp:posOffset>
                </wp:positionV>
                <wp:extent cx="6304915" cy="1647190"/>
                <wp:effectExtent l="81915" t="85090" r="13970" b="10795"/>
                <wp:wrapNone/>
                <wp:docPr id="455894029" name="Forme libr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D902ED1" id="Forme libre 11" o:spid="_x0000_s1026" style="position:absolute;margin-left:2.25pt;margin-top:11.5pt;width:496.45pt;height:12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p>
    <w:p w:rsidR="00165EDE" w:rsidRPr="00F01D81" w:rsidRDefault="00F228EE" w:rsidP="00165EDE">
      <w:pPr>
        <w:keepNext/>
        <w:rPr>
          <w:b/>
          <w:bCs/>
          <w:sz w:val="32"/>
          <w:szCs w:val="32"/>
        </w:rPr>
      </w:pPr>
      <w:r>
        <w:rPr>
          <w:noProof/>
        </w:rPr>
        <mc:AlternateContent>
          <mc:Choice Requires="wps">
            <w:drawing>
              <wp:anchor distT="0" distB="0" distL="114300" distR="114300" simplePos="0" relativeHeight="251659776" behindDoc="0" locked="0" layoutInCell="1" allowOverlap="1">
                <wp:simplePos x="0" y="0"/>
                <wp:positionH relativeFrom="column">
                  <wp:posOffset>1202690</wp:posOffset>
                </wp:positionH>
                <wp:positionV relativeFrom="paragraph">
                  <wp:posOffset>295275</wp:posOffset>
                </wp:positionV>
                <wp:extent cx="3761740" cy="735965"/>
                <wp:effectExtent l="0" t="0" r="0" b="0"/>
                <wp:wrapNone/>
                <wp:docPr id="23"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1740" cy="735965"/>
                        </a:xfrm>
                        <a:prstGeom prst="rect">
                          <a:avLst/>
                        </a:prstGeom>
                        <a:noFill/>
                        <a:ln>
                          <a:noFill/>
                          <a:prstDash/>
                        </a:ln>
                      </wps:spPr>
                      <wps:txbx>
                        <w:txbxContent>
                          <w:p w:rsidR="00D202B0" w:rsidRDefault="00D202B0" w:rsidP="00165EDE">
                            <w:pPr>
                              <w:pStyle w:val="NormalWeb"/>
                              <w:spacing w:before="0" w:after="0"/>
                              <w:jc w:val="center"/>
                            </w:pPr>
                            <w:r>
                              <w:rPr>
                                <w:rFonts w:ascii="Arial Black" w:hAnsi="Arial Black"/>
                                <w:color w:val="00B050"/>
                                <w:sz w:val="36"/>
                                <w:szCs w:val="36"/>
                              </w:rPr>
                              <w:t>PIECE N°9</w:t>
                            </w:r>
                          </w:p>
                          <w:p w:rsidR="00D202B0" w:rsidRDefault="00D202B0" w:rsidP="00165EDE">
                            <w:pPr>
                              <w:pStyle w:val="NormalWeb"/>
                              <w:spacing w:before="0" w:after="0"/>
                              <w:jc w:val="center"/>
                            </w:pPr>
                            <w:r>
                              <w:rPr>
                                <w:rFonts w:ascii="Arial Black" w:hAnsi="Arial Black"/>
                                <w:color w:val="00B050"/>
                                <w:sz w:val="36"/>
                                <w:szCs w:val="36"/>
                              </w:rPr>
                              <w:t>MODELE DE MARCHE (MM)</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id="Zone de texte 5" o:spid="_x0000_s1062" type="#_x0000_t202" style="position:absolute;left:0;text-align:left;margin-left:94.7pt;margin-top:23.25pt;width:296.2pt;height:5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" filled="f" stroked="f">
                <v:path arrowok="t"/>
                <v:textbox style="mso-fit-shape-to-text:t">
                  <w:txbxContent>
                    <w:p w:rsidR="00D202B0" w:rsidRDefault="00D202B0" w:rsidP="00165EDE">
                      <w:pPr>
                        <w:pStyle w:val="NormalWeb"/>
                        <w:spacing w:before="0" w:after="0"/>
                        <w:jc w:val="center"/>
                      </w:pPr>
                      <w:r>
                        <w:rPr>
                          <w:rFonts w:ascii="Arial Black" w:hAnsi="Arial Black"/>
                          <w:color w:val="00B050"/>
                          <w:sz w:val="36"/>
                          <w:szCs w:val="36"/>
                        </w:rPr>
                        <w:t>PIECE N°9</w:t>
                      </w:r>
                    </w:p>
                    <w:p w:rsidR="00D202B0" w:rsidRDefault="00D202B0" w:rsidP="00165EDE">
                      <w:pPr>
                        <w:pStyle w:val="NormalWeb"/>
                        <w:spacing w:before="0" w:after="0"/>
                        <w:jc w:val="center"/>
                      </w:pPr>
                      <w:r>
                        <w:rPr>
                          <w:rFonts w:ascii="Arial Black" w:hAnsi="Arial Black"/>
                          <w:color w:val="00B050"/>
                          <w:sz w:val="36"/>
                          <w:szCs w:val="36"/>
                        </w:rPr>
                        <w:t>MODELE DE MARCHE (MM)</w:t>
                      </w:r>
                    </w:p>
                  </w:txbxContent>
                </v:textbox>
              </v:shape>
            </w:pict>
          </mc:Fallback>
        </mc:AlternateContent>
      </w:r>
    </w:p>
    <w:p w:rsidR="00165EDE" w:rsidRPr="00F01D81" w:rsidRDefault="00165EDE" w:rsidP="00165EDE">
      <w:pPr>
        <w:keepNext/>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shd w:val="clear" w:color="auto" w:fill="D9D9D9"/>
        </w:rPr>
      </w:pPr>
    </w:p>
    <w:p w:rsidR="00165EDE" w:rsidRPr="00F01D81" w:rsidRDefault="00165EDE" w:rsidP="00165EDE"/>
    <w:p w:rsidR="00165EDE" w:rsidRPr="00F01D81" w:rsidRDefault="00165EDE" w:rsidP="00165EDE">
      <w:pPr>
        <w:pStyle w:val="En-tte"/>
        <w:widowControl w:val="0"/>
        <w:autoSpaceDE w:val="0"/>
      </w:pPr>
    </w:p>
    <w:p w:rsidR="00165EDE" w:rsidRPr="00F01D81" w:rsidRDefault="00165EDE" w:rsidP="00165EDE">
      <w:pPr>
        <w:suppressAutoHyphens w:val="0"/>
        <w:spacing w:after="160" w:line="256" w:lineRule="auto"/>
      </w:pPr>
      <w:r w:rsidRPr="00F01D81">
        <w:br w:type="page"/>
      </w:r>
    </w:p>
    <w:p w:rsidR="00165EDE" w:rsidRPr="00827FAF" w:rsidRDefault="00165EDE" w:rsidP="00165EDE">
      <w:pPr>
        <w:spacing w:after="0"/>
        <w:jc w:val="center"/>
        <w:rPr>
          <w:b/>
          <w:sz w:val="26"/>
          <w:szCs w:val="26"/>
        </w:rPr>
      </w:pPr>
      <w:r w:rsidRPr="00827FAF">
        <w:rPr>
          <w:b/>
          <w:sz w:val="26"/>
          <w:szCs w:val="26"/>
        </w:rPr>
        <w:lastRenderedPageBreak/>
        <w:t xml:space="preserve">AVIS D’APPEL D’OFFRES </w:t>
      </w:r>
      <w:r w:rsidR="005702F4">
        <w:rPr>
          <w:b/>
          <w:sz w:val="26"/>
          <w:szCs w:val="26"/>
        </w:rPr>
        <w:t>NATIONAL OUVERT EN PROCEDURE D’URGENCE</w:t>
      </w:r>
      <w:r w:rsidRPr="00827FAF">
        <w:rPr>
          <w:b/>
          <w:sz w:val="26"/>
          <w:szCs w:val="26"/>
        </w:rPr>
        <w:t xml:space="preserve">   </w:t>
      </w:r>
    </w:p>
    <w:p w:rsidR="00165EDE" w:rsidRPr="00827FAF" w:rsidRDefault="00E2681D" w:rsidP="00165EDE">
      <w:pPr>
        <w:spacing w:after="0"/>
        <w:jc w:val="center"/>
        <w:rPr>
          <w:sz w:val="26"/>
          <w:szCs w:val="26"/>
        </w:rPr>
      </w:pPr>
      <w:r w:rsidRPr="00C851A3">
        <w:rPr>
          <w:b/>
          <w:bCs/>
          <w:sz w:val="28"/>
          <w:szCs w:val="32"/>
        </w:rPr>
        <w:t>N°……../AONO/CS/SIGAMP/CIPM-CS/CCCM-SPI/202</w:t>
      </w:r>
      <w:r w:rsidR="00336D02" w:rsidRPr="00C851A3">
        <w:rPr>
          <w:b/>
          <w:bCs/>
          <w:sz w:val="28"/>
          <w:szCs w:val="32"/>
        </w:rPr>
        <w:t>4</w:t>
      </w:r>
      <w:r w:rsidRPr="00C851A3">
        <w:rPr>
          <w:b/>
          <w:bCs/>
          <w:sz w:val="28"/>
          <w:szCs w:val="32"/>
        </w:rPr>
        <w:t xml:space="preserve"> </w:t>
      </w:r>
      <w:r w:rsidR="00165EDE" w:rsidRPr="00C851A3">
        <w:rPr>
          <w:b/>
          <w:bCs/>
          <w:sz w:val="26"/>
          <w:szCs w:val="26"/>
        </w:rPr>
        <w:t>DU ………………. 202</w:t>
      </w:r>
      <w:r w:rsidR="00336D02" w:rsidRPr="00C851A3">
        <w:rPr>
          <w:b/>
          <w:bCs/>
          <w:sz w:val="26"/>
          <w:szCs w:val="26"/>
        </w:rPr>
        <w:t>4</w:t>
      </w:r>
    </w:p>
    <w:p w:rsidR="00165EDE" w:rsidRPr="00D10434" w:rsidRDefault="00165EDE" w:rsidP="00165EDE">
      <w:pPr>
        <w:spacing w:after="0" w:line="360" w:lineRule="auto"/>
        <w:jc w:val="center"/>
        <w:rPr>
          <w:b/>
          <w:bCs/>
          <w:szCs w:val="26"/>
        </w:rPr>
      </w:pPr>
      <w:r w:rsidRPr="00D10434">
        <w:rPr>
          <w:b/>
          <w:bCs/>
          <w:szCs w:val="26"/>
        </w:rPr>
        <w:t xml:space="preserve">POUR </w:t>
      </w:r>
      <w:r w:rsidR="00E70F1C" w:rsidRPr="00D10434">
        <w:rPr>
          <w:b/>
          <w:bCs/>
          <w:szCs w:val="26"/>
        </w:rPr>
        <w:t>LA COLLECTE</w:t>
      </w:r>
      <w:r w:rsidRPr="00D10434">
        <w:rPr>
          <w:b/>
          <w:bCs/>
          <w:szCs w:val="26"/>
        </w:rPr>
        <w:t xml:space="preserve">, LE TRANSPORT </w:t>
      </w:r>
      <w:r w:rsidR="009B720A" w:rsidRPr="00D10434">
        <w:rPr>
          <w:b/>
          <w:bCs/>
          <w:szCs w:val="26"/>
        </w:rPr>
        <w:t xml:space="preserve">ET LE </w:t>
      </w:r>
      <w:r w:rsidR="00FD02AA" w:rsidRPr="00D10434">
        <w:rPr>
          <w:b/>
          <w:bCs/>
          <w:szCs w:val="26"/>
        </w:rPr>
        <w:t>TRAITEMENT DES</w:t>
      </w:r>
      <w:r w:rsidR="005811E4">
        <w:rPr>
          <w:b/>
          <w:bCs/>
          <w:szCs w:val="26"/>
        </w:rPr>
        <w:t xml:space="preserve"> ORDURES MENAGERES</w:t>
      </w:r>
      <w:r w:rsidRPr="00D10434">
        <w:rPr>
          <w:b/>
          <w:bCs/>
          <w:szCs w:val="26"/>
        </w:rPr>
        <w:t>, LE BALAYAGE ET LE NETTOYAGE DES RUES, PLACE</w:t>
      </w:r>
      <w:r w:rsidR="00515AF9">
        <w:rPr>
          <w:b/>
          <w:bCs/>
          <w:szCs w:val="26"/>
        </w:rPr>
        <w:t xml:space="preserve">S PUBLIQUES, GARES ROUTIERES, VOIES ATTENANTES AUX </w:t>
      </w:r>
      <w:r w:rsidRPr="00D10434">
        <w:rPr>
          <w:b/>
          <w:bCs/>
          <w:szCs w:val="26"/>
        </w:rPr>
        <w:t>MARCHES</w:t>
      </w:r>
      <w:r w:rsidR="00515AF9">
        <w:rPr>
          <w:b/>
          <w:bCs/>
          <w:szCs w:val="26"/>
        </w:rPr>
        <w:t xml:space="preserve"> ET AUTRES PLACES PUBLIQUES</w:t>
      </w:r>
      <w:r w:rsidRPr="00D10434">
        <w:rPr>
          <w:b/>
          <w:bCs/>
          <w:szCs w:val="26"/>
        </w:rPr>
        <w:t xml:space="preserve"> DE LA VILLE DE SANGMÉLIMA, DEPARTEMENT DE DJA ET LOBO, REGION DU SUD</w:t>
      </w:r>
    </w:p>
    <w:p w:rsidR="00165EDE" w:rsidRPr="00F01D81" w:rsidRDefault="00165EDE" w:rsidP="00165EDE">
      <w:pPr>
        <w:widowControl w:val="0"/>
        <w:autoSpaceDE w:val="0"/>
        <w:spacing w:after="0" w:line="240" w:lineRule="auto"/>
        <w:rPr>
          <w:rFonts w:cs="Arial"/>
        </w:rPr>
      </w:pPr>
    </w:p>
    <w:p w:rsidR="00165EDE" w:rsidRPr="00F01D81" w:rsidRDefault="00165EDE" w:rsidP="00165EDE">
      <w:pPr>
        <w:widowControl w:val="0"/>
        <w:tabs>
          <w:tab w:val="left" w:pos="2760"/>
        </w:tabs>
        <w:autoSpaceDE w:val="0"/>
        <w:spacing w:after="0" w:line="240" w:lineRule="auto"/>
      </w:pPr>
      <w:r w:rsidRPr="00F01D81">
        <w:rPr>
          <w:rFonts w:cs="Arial"/>
          <w:b/>
        </w:rPr>
        <w:t xml:space="preserve">Maître </w:t>
      </w:r>
      <w:r w:rsidR="00E70F1C" w:rsidRPr="00F01D81">
        <w:rPr>
          <w:rFonts w:cs="Arial"/>
          <w:b/>
        </w:rPr>
        <w:t>d’Ouvrage</w:t>
      </w:r>
      <w:r w:rsidR="00E70F1C">
        <w:rPr>
          <w:rFonts w:cs="Arial"/>
          <w:b/>
        </w:rPr>
        <w:t xml:space="preserve"> </w:t>
      </w:r>
      <w:r w:rsidR="00E70F1C" w:rsidRPr="00F01D81">
        <w:rPr>
          <w:rFonts w:cs="Arial"/>
          <w:b/>
        </w:rPr>
        <w:t>:</w:t>
      </w:r>
      <w:r w:rsidR="00E70F1C" w:rsidRPr="00F01D81">
        <w:rPr>
          <w:rFonts w:cs="Arial"/>
          <w:b/>
          <w:i/>
          <w:iCs/>
        </w:rPr>
        <w:t xml:space="preserve"> _</w:t>
      </w:r>
      <w:r w:rsidRPr="00F01D81">
        <w:rPr>
          <w:rFonts w:cs="Arial"/>
          <w:b/>
          <w:i/>
          <w:iCs/>
        </w:rPr>
        <w:t>______________________</w:t>
      </w:r>
    </w:p>
    <w:p w:rsidR="00165EDE" w:rsidRPr="00F01D81" w:rsidRDefault="00165EDE" w:rsidP="00165EDE">
      <w:pPr>
        <w:widowControl w:val="0"/>
        <w:autoSpaceDE w:val="0"/>
        <w:spacing w:after="0" w:line="240" w:lineRule="auto"/>
        <w:rPr>
          <w:rFonts w:cs="Arial"/>
        </w:rPr>
      </w:pPr>
    </w:p>
    <w:p w:rsidR="00165EDE" w:rsidRPr="00F01D81" w:rsidRDefault="00E70F1C" w:rsidP="00165EDE">
      <w:pPr>
        <w:widowControl w:val="0"/>
        <w:tabs>
          <w:tab w:val="left" w:pos="2760"/>
        </w:tabs>
        <w:autoSpaceDE w:val="0"/>
        <w:spacing w:after="0" w:line="240" w:lineRule="auto"/>
      </w:pPr>
      <w:r w:rsidRPr="00F01D81">
        <w:rPr>
          <w:rFonts w:cs="Arial"/>
          <w:b/>
          <w:bCs/>
        </w:rPr>
        <w:t>TITULAIRE</w:t>
      </w:r>
      <w:r>
        <w:rPr>
          <w:rFonts w:cs="Arial"/>
          <w:b/>
          <w:bCs/>
        </w:rPr>
        <w:t xml:space="preserve"> </w:t>
      </w:r>
      <w:r w:rsidRPr="00F01D81">
        <w:rPr>
          <w:rFonts w:cs="Arial"/>
        </w:rPr>
        <w:t>:</w:t>
      </w:r>
      <w:r w:rsidRPr="00F01D81">
        <w:rPr>
          <w:rFonts w:cs="Arial"/>
          <w:i/>
          <w:iCs/>
        </w:rPr>
        <w:t xml:space="preserve"> _</w:t>
      </w:r>
      <w:r w:rsidR="00165EDE" w:rsidRPr="00F01D81">
        <w:rPr>
          <w:rFonts w:cs="Arial"/>
          <w:i/>
          <w:iCs/>
        </w:rPr>
        <w:t>________________________________________________________________</w:t>
      </w:r>
    </w:p>
    <w:p w:rsidR="00165EDE" w:rsidRPr="00F01D81" w:rsidRDefault="00165EDE" w:rsidP="00165EDE">
      <w:pPr>
        <w:widowControl w:val="0"/>
        <w:autoSpaceDE w:val="0"/>
        <w:spacing w:after="0" w:line="240" w:lineRule="auto"/>
        <w:rPr>
          <w:rFonts w:cs="Arial"/>
        </w:rPr>
      </w:pPr>
    </w:p>
    <w:p w:rsidR="00165EDE" w:rsidRPr="00F01D81" w:rsidRDefault="00165EDE" w:rsidP="00165EDE">
      <w:pPr>
        <w:widowControl w:val="0"/>
        <w:tabs>
          <w:tab w:val="left" w:pos="3119"/>
          <w:tab w:val="left" w:pos="5954"/>
          <w:tab w:val="left" w:pos="9214"/>
        </w:tabs>
        <w:autoSpaceDE w:val="0"/>
        <w:spacing w:after="0" w:line="240" w:lineRule="auto"/>
      </w:pPr>
      <w:r w:rsidRPr="00F01D81">
        <w:rPr>
          <w:rFonts w:cs="Arial"/>
          <w:lang w:val="pt-PT"/>
        </w:rPr>
        <w:t>B.P:</w:t>
      </w:r>
      <w:r w:rsidRPr="00F01D81">
        <w:rPr>
          <w:rFonts w:cs="Arial"/>
          <w:u w:val="single"/>
          <w:lang w:val="pt-PT"/>
        </w:rPr>
        <w:tab/>
      </w:r>
      <w:r w:rsidRPr="00F01D81">
        <w:rPr>
          <w:rFonts w:cs="Arial"/>
          <w:lang w:val="pt-PT"/>
        </w:rPr>
        <w:t>,Tel</w:t>
      </w:r>
      <w:r w:rsidRPr="00F01D81">
        <w:rPr>
          <w:rFonts w:cs="Arial"/>
          <w:u w:val="single"/>
          <w:lang w:val="pt-PT"/>
        </w:rPr>
        <w:tab/>
      </w:r>
      <w:r w:rsidRPr="00F01D81">
        <w:rPr>
          <w:rFonts w:cs="Arial"/>
          <w:lang w:val="pt-PT"/>
        </w:rPr>
        <w:t xml:space="preserve"> Fax:</w:t>
      </w:r>
      <w:r w:rsidRPr="00F01D81">
        <w:rPr>
          <w:rFonts w:cs="Arial"/>
          <w:u w:val="single"/>
          <w:lang w:val="pt-PT"/>
        </w:rPr>
        <w:tab/>
      </w:r>
    </w:p>
    <w:p w:rsidR="00165EDE" w:rsidRPr="00F01D81" w:rsidRDefault="00165EDE" w:rsidP="00165EDE">
      <w:pPr>
        <w:widowControl w:val="0"/>
        <w:tabs>
          <w:tab w:val="left" w:pos="2680"/>
          <w:tab w:val="left" w:pos="5954"/>
        </w:tabs>
        <w:autoSpaceDE w:val="0"/>
        <w:spacing w:after="0" w:line="240" w:lineRule="auto"/>
      </w:pPr>
      <w:r w:rsidRPr="00F01D81">
        <w:rPr>
          <w:rFonts w:cs="Arial"/>
          <w:lang w:val="pt-PT"/>
        </w:rPr>
        <w:t>N°R.C:</w:t>
      </w:r>
      <w:r w:rsidRPr="00F01D81">
        <w:rPr>
          <w:rFonts w:cs="Arial"/>
          <w:u w:val="single"/>
          <w:lang w:val="pt-PT"/>
        </w:rPr>
        <w:tab/>
      </w:r>
    </w:p>
    <w:p w:rsidR="00165EDE" w:rsidRPr="00F01D81" w:rsidRDefault="00165EDE" w:rsidP="00165EDE">
      <w:pPr>
        <w:widowControl w:val="0"/>
        <w:tabs>
          <w:tab w:val="left" w:pos="2680"/>
          <w:tab w:val="left" w:pos="5954"/>
        </w:tabs>
        <w:autoSpaceDE w:val="0"/>
        <w:spacing w:after="0" w:line="240" w:lineRule="auto"/>
      </w:pPr>
      <w:proofErr w:type="spellStart"/>
      <w:r w:rsidRPr="00F01D81">
        <w:rPr>
          <w:rFonts w:cs="Arial"/>
        </w:rPr>
        <w:t>N°Contribuable</w:t>
      </w:r>
      <w:proofErr w:type="spellEnd"/>
      <w:r w:rsidRPr="00F01D81">
        <w:rPr>
          <w:rFonts w:cs="Arial"/>
        </w:rPr>
        <w:t xml:space="preserve">: </w:t>
      </w:r>
      <w:r w:rsidRPr="00F01D81">
        <w:rPr>
          <w:rFonts w:cs="Arial"/>
          <w:u w:val="single"/>
        </w:rPr>
        <w:tab/>
      </w:r>
    </w:p>
    <w:p w:rsidR="00165EDE" w:rsidRPr="00F01D81" w:rsidRDefault="00165EDE" w:rsidP="00165EDE">
      <w:pPr>
        <w:widowControl w:val="0"/>
        <w:tabs>
          <w:tab w:val="left" w:pos="2680"/>
          <w:tab w:val="left" w:pos="5954"/>
        </w:tabs>
        <w:autoSpaceDE w:val="0"/>
        <w:spacing w:after="0" w:line="240" w:lineRule="auto"/>
      </w:pPr>
      <w:r w:rsidRPr="00F01D81">
        <w:rPr>
          <w:rFonts w:cs="Arial"/>
        </w:rPr>
        <w:t>N° Compte bancaire :______________________________________________________</w:t>
      </w:r>
    </w:p>
    <w:p w:rsidR="00165EDE" w:rsidRPr="00F01D81" w:rsidRDefault="00165EDE" w:rsidP="00165EDE">
      <w:pPr>
        <w:widowControl w:val="0"/>
        <w:autoSpaceDE w:val="0"/>
        <w:spacing w:after="0" w:line="240" w:lineRule="auto"/>
        <w:rPr>
          <w:rFonts w:cs="Arial"/>
        </w:rPr>
      </w:pPr>
    </w:p>
    <w:p w:rsidR="00165EDE" w:rsidRPr="00F01D81" w:rsidRDefault="00165EDE" w:rsidP="00165EDE">
      <w:pPr>
        <w:widowControl w:val="0"/>
        <w:autoSpaceDE w:val="0"/>
        <w:spacing w:after="0" w:line="240" w:lineRule="auto"/>
      </w:pPr>
      <w:r w:rsidRPr="00F01D81">
        <w:rPr>
          <w:rFonts w:cs="Arial"/>
          <w:b/>
          <w:bCs/>
        </w:rPr>
        <w:t>OBJET</w:t>
      </w:r>
      <w:r w:rsidR="0059731C" w:rsidRPr="00F01D81">
        <w:rPr>
          <w:rFonts w:cs="Arial"/>
          <w:b/>
          <w:bCs/>
        </w:rPr>
        <w:tab/>
      </w:r>
      <w:r w:rsidR="0059731C" w:rsidRPr="00F01D81">
        <w:rPr>
          <w:rFonts w:cs="Arial"/>
          <w:i/>
          <w:iCs/>
        </w:rPr>
        <w:t>:</w:t>
      </w:r>
      <w:r w:rsidRPr="00F01D81">
        <w:rPr>
          <w:rFonts w:cs="Arial"/>
        </w:rPr>
        <w:t xml:space="preserve">…………………………………………………………………………… Région </w:t>
      </w:r>
      <w:r>
        <w:rPr>
          <w:rFonts w:cs="Arial"/>
        </w:rPr>
        <w:t>DU SUD</w:t>
      </w:r>
      <w:r w:rsidRPr="00F01D81">
        <w:rPr>
          <w:rFonts w:cs="Arial"/>
        </w:rPr>
        <w:t xml:space="preserve">, </w:t>
      </w:r>
    </w:p>
    <w:p w:rsidR="00165EDE" w:rsidRPr="00F01D81" w:rsidRDefault="00165EDE" w:rsidP="00165EDE">
      <w:pPr>
        <w:widowControl w:val="0"/>
        <w:autoSpaceDE w:val="0"/>
        <w:spacing w:after="0" w:line="240" w:lineRule="auto"/>
        <w:rPr>
          <w:rFonts w:cs="Arial"/>
        </w:rPr>
      </w:pPr>
    </w:p>
    <w:p w:rsidR="00165EDE" w:rsidRPr="00F01D81" w:rsidRDefault="0059731C" w:rsidP="00165EDE">
      <w:pPr>
        <w:widowControl w:val="0"/>
        <w:tabs>
          <w:tab w:val="left" w:pos="2760"/>
        </w:tabs>
        <w:autoSpaceDE w:val="0"/>
        <w:spacing w:after="0" w:line="240" w:lineRule="auto"/>
      </w:pPr>
      <w:r w:rsidRPr="00F01D81">
        <w:rPr>
          <w:rFonts w:cs="Arial"/>
          <w:b/>
          <w:bCs/>
        </w:rPr>
        <w:t>LIEU</w:t>
      </w:r>
      <w:r w:rsidRPr="00F01D81">
        <w:rPr>
          <w:rFonts w:cs="Arial"/>
        </w:rPr>
        <w:t xml:space="preserve"> :</w:t>
      </w:r>
      <w:r w:rsidR="00165EDE" w:rsidRPr="00F01D81">
        <w:rPr>
          <w:rFonts w:cs="Arial"/>
        </w:rPr>
        <w:t xml:space="preserve"> ………………………………………………………………………………………………………………………………………………</w:t>
      </w:r>
    </w:p>
    <w:p w:rsidR="00165EDE" w:rsidRPr="00F01D81" w:rsidRDefault="00165EDE" w:rsidP="00165EDE">
      <w:pPr>
        <w:widowControl w:val="0"/>
        <w:autoSpaceDE w:val="0"/>
        <w:spacing w:after="0" w:line="240" w:lineRule="auto"/>
        <w:rPr>
          <w:rFonts w:cs="Arial"/>
          <w:b/>
        </w:rPr>
      </w:pPr>
    </w:p>
    <w:p w:rsidR="00165EDE" w:rsidRDefault="00165EDE" w:rsidP="00165EDE">
      <w:pPr>
        <w:widowControl w:val="0"/>
        <w:tabs>
          <w:tab w:val="left" w:pos="2760"/>
        </w:tabs>
        <w:autoSpaceDE w:val="0"/>
        <w:spacing w:after="0" w:line="240" w:lineRule="auto"/>
        <w:rPr>
          <w:rFonts w:cs="Arial"/>
        </w:rPr>
      </w:pPr>
      <w:r w:rsidRPr="00F01D81">
        <w:rPr>
          <w:rFonts w:cs="Arial"/>
          <w:b/>
          <w:bCs/>
        </w:rPr>
        <w:t xml:space="preserve">DELAI </w:t>
      </w:r>
      <w:r w:rsidR="0059731C" w:rsidRPr="00F01D81">
        <w:rPr>
          <w:rFonts w:cs="Arial"/>
          <w:b/>
          <w:bCs/>
        </w:rPr>
        <w:t>D’EXECUTION</w:t>
      </w:r>
      <w:r w:rsidR="0059731C" w:rsidRPr="00F01D81">
        <w:rPr>
          <w:rFonts w:cs="Arial"/>
        </w:rPr>
        <w:t xml:space="preserve"> :</w:t>
      </w:r>
      <w:r w:rsidRPr="00F01D81">
        <w:rPr>
          <w:rFonts w:cs="Arial"/>
        </w:rPr>
        <w:t xml:space="preserve"> </w:t>
      </w:r>
      <w:r>
        <w:rPr>
          <w:rFonts w:cs="Arial"/>
        </w:rPr>
        <w:t>Cinq (</w:t>
      </w:r>
      <w:r w:rsidR="00E70F1C">
        <w:rPr>
          <w:rFonts w:cs="Arial"/>
        </w:rPr>
        <w:t>05) ans</w:t>
      </w:r>
      <w:r w:rsidR="0049670E">
        <w:rPr>
          <w:rFonts w:cs="Arial"/>
        </w:rPr>
        <w:t xml:space="preserve"> (</w:t>
      </w:r>
      <w:r w:rsidR="00D2660D">
        <w:rPr>
          <w:rFonts w:cs="Arial"/>
        </w:rPr>
        <w:t>1er Septembre</w:t>
      </w:r>
      <w:r w:rsidR="0049670E">
        <w:rPr>
          <w:rFonts w:cs="Arial"/>
        </w:rPr>
        <w:t xml:space="preserve"> 2024 – </w:t>
      </w:r>
      <w:r w:rsidR="00D2660D">
        <w:rPr>
          <w:rFonts w:cs="Arial"/>
        </w:rPr>
        <w:t>1er Septembre</w:t>
      </w:r>
      <w:r w:rsidR="0049670E">
        <w:rPr>
          <w:rFonts w:cs="Arial"/>
        </w:rPr>
        <w:t xml:space="preserve"> 2029)</w:t>
      </w:r>
    </w:p>
    <w:p w:rsidR="007F1D1E" w:rsidRDefault="007F1D1E" w:rsidP="00165EDE">
      <w:pPr>
        <w:widowControl w:val="0"/>
        <w:tabs>
          <w:tab w:val="left" w:pos="2760"/>
        </w:tabs>
        <w:autoSpaceDE w:val="0"/>
        <w:spacing w:after="0" w:line="240" w:lineRule="auto"/>
      </w:pPr>
    </w:p>
    <w:p w:rsidR="007939FB" w:rsidRPr="00F01D81" w:rsidRDefault="007939FB" w:rsidP="00165EDE">
      <w:pPr>
        <w:widowControl w:val="0"/>
        <w:tabs>
          <w:tab w:val="left" w:pos="2760"/>
        </w:tabs>
        <w:autoSpaceDE w:val="0"/>
        <w:spacing w:after="0" w:line="240" w:lineRule="auto"/>
      </w:pPr>
      <w:r>
        <w:rPr>
          <w:rFonts w:cs="Arial"/>
          <w:b/>
          <w:bCs/>
        </w:rPr>
        <w:t>MONTANT ;</w:t>
      </w:r>
    </w:p>
    <w:tbl>
      <w:tblPr>
        <w:tblpPr w:leftFromText="141" w:rightFromText="141" w:vertAnchor="text" w:horzAnchor="margin" w:tblpXSpec="center" w:tblpY="260"/>
        <w:tblW w:w="9771" w:type="dxa"/>
        <w:tblCellMar>
          <w:left w:w="10" w:type="dxa"/>
          <w:right w:w="10" w:type="dxa"/>
        </w:tblCellMar>
        <w:tblLook w:val="04A0" w:firstRow="1" w:lastRow="0" w:firstColumn="1" w:lastColumn="0" w:noHBand="0" w:noVBand="1"/>
      </w:tblPr>
      <w:tblGrid>
        <w:gridCol w:w="1196"/>
        <w:gridCol w:w="1394"/>
        <w:gridCol w:w="1677"/>
        <w:gridCol w:w="1413"/>
        <w:gridCol w:w="1413"/>
        <w:gridCol w:w="1413"/>
        <w:gridCol w:w="1265"/>
      </w:tblGrid>
      <w:tr w:rsidR="0049670E" w:rsidRPr="00C851A3" w:rsidTr="008E6A38">
        <w:trPr>
          <w:trHeight w:val="421"/>
        </w:trPr>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670E" w:rsidRPr="00E64FC8" w:rsidRDefault="0049670E" w:rsidP="00E64FC8">
            <w:pPr>
              <w:spacing w:after="0" w:line="240" w:lineRule="auto"/>
              <w:rPr>
                <w:sz w:val="20"/>
                <w:szCs w:val="20"/>
                <w:lang w:eastAsia="en-US"/>
              </w:rPr>
            </w:pP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9670E" w:rsidRPr="00C851A3" w:rsidRDefault="0049670E" w:rsidP="00E64FC8">
            <w:pPr>
              <w:spacing w:after="0" w:line="240" w:lineRule="auto"/>
              <w:jc w:val="center"/>
              <w:rPr>
                <w:sz w:val="20"/>
                <w:szCs w:val="20"/>
                <w:lang w:eastAsia="en-US"/>
              </w:rPr>
            </w:pPr>
            <w:r w:rsidRPr="00C851A3">
              <w:rPr>
                <w:sz w:val="20"/>
                <w:szCs w:val="20"/>
                <w:lang w:eastAsia="en-US"/>
              </w:rPr>
              <w:t>Tranche Ferme</w:t>
            </w:r>
          </w:p>
        </w:tc>
        <w:tc>
          <w:tcPr>
            <w:tcW w:w="1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9670E" w:rsidRPr="00C851A3" w:rsidRDefault="0049670E" w:rsidP="00E64FC8">
            <w:pPr>
              <w:spacing w:after="0" w:line="240" w:lineRule="auto"/>
              <w:jc w:val="center"/>
              <w:rPr>
                <w:sz w:val="20"/>
                <w:szCs w:val="20"/>
                <w:lang w:eastAsia="en-US"/>
              </w:rPr>
            </w:pPr>
            <w:r w:rsidRPr="00C851A3">
              <w:rPr>
                <w:sz w:val="20"/>
                <w:szCs w:val="20"/>
                <w:lang w:eastAsia="en-US"/>
              </w:rPr>
              <w:t>Tranche conditionnelle 1</w:t>
            </w:r>
          </w:p>
        </w:tc>
        <w:tc>
          <w:tcPr>
            <w:tcW w:w="1413" w:type="dxa"/>
            <w:tcBorders>
              <w:top w:val="single" w:sz="4" w:space="0" w:color="000000"/>
              <w:left w:val="single" w:sz="4" w:space="0" w:color="000000"/>
              <w:bottom w:val="single" w:sz="4" w:space="0" w:color="000000"/>
              <w:right w:val="single" w:sz="4" w:space="0" w:color="000000"/>
            </w:tcBorders>
            <w:vAlign w:val="center"/>
          </w:tcPr>
          <w:p w:rsidR="0049670E" w:rsidRPr="00C851A3" w:rsidRDefault="0049670E" w:rsidP="00E64FC8">
            <w:pPr>
              <w:spacing w:after="0" w:line="240" w:lineRule="auto"/>
              <w:jc w:val="center"/>
              <w:rPr>
                <w:sz w:val="20"/>
                <w:szCs w:val="20"/>
                <w:lang w:eastAsia="en-US"/>
              </w:rPr>
            </w:pPr>
            <w:r w:rsidRPr="00C851A3">
              <w:rPr>
                <w:sz w:val="20"/>
                <w:szCs w:val="20"/>
                <w:lang w:eastAsia="en-US"/>
              </w:rPr>
              <w:t>Tranche conditionnelle 2</w:t>
            </w:r>
          </w:p>
        </w:tc>
        <w:tc>
          <w:tcPr>
            <w:tcW w:w="1413" w:type="dxa"/>
            <w:tcBorders>
              <w:top w:val="single" w:sz="4" w:space="0" w:color="000000"/>
              <w:left w:val="single" w:sz="4" w:space="0" w:color="000000"/>
              <w:bottom w:val="single" w:sz="4" w:space="0" w:color="000000"/>
              <w:right w:val="single" w:sz="4" w:space="0" w:color="000000"/>
            </w:tcBorders>
            <w:vAlign w:val="center"/>
          </w:tcPr>
          <w:p w:rsidR="0049670E" w:rsidRPr="00C851A3" w:rsidRDefault="0049670E" w:rsidP="00E64FC8">
            <w:pPr>
              <w:spacing w:after="0" w:line="240" w:lineRule="auto"/>
              <w:jc w:val="center"/>
              <w:rPr>
                <w:sz w:val="20"/>
                <w:szCs w:val="20"/>
                <w:lang w:eastAsia="en-US"/>
              </w:rPr>
            </w:pPr>
            <w:r w:rsidRPr="00C851A3">
              <w:rPr>
                <w:sz w:val="20"/>
                <w:szCs w:val="20"/>
                <w:lang w:eastAsia="en-US"/>
              </w:rPr>
              <w:t>Tranche conditionnelle 3</w:t>
            </w:r>
          </w:p>
        </w:tc>
        <w:tc>
          <w:tcPr>
            <w:tcW w:w="1413" w:type="dxa"/>
            <w:tcBorders>
              <w:top w:val="single" w:sz="4" w:space="0" w:color="000000"/>
              <w:left w:val="single" w:sz="4" w:space="0" w:color="000000"/>
              <w:bottom w:val="single" w:sz="4" w:space="0" w:color="000000"/>
              <w:right w:val="single" w:sz="4" w:space="0" w:color="000000"/>
            </w:tcBorders>
            <w:vAlign w:val="center"/>
          </w:tcPr>
          <w:p w:rsidR="0049670E" w:rsidRPr="00C851A3" w:rsidRDefault="0049670E" w:rsidP="00E64FC8">
            <w:pPr>
              <w:spacing w:after="0" w:line="240" w:lineRule="auto"/>
              <w:jc w:val="center"/>
              <w:rPr>
                <w:sz w:val="20"/>
                <w:szCs w:val="20"/>
                <w:lang w:eastAsia="en-US"/>
              </w:rPr>
            </w:pPr>
            <w:r w:rsidRPr="00C851A3">
              <w:rPr>
                <w:sz w:val="20"/>
                <w:szCs w:val="20"/>
                <w:lang w:eastAsia="en-US"/>
              </w:rPr>
              <w:t>Tranche conditionnelle 4</w:t>
            </w:r>
          </w:p>
        </w:tc>
        <w:tc>
          <w:tcPr>
            <w:tcW w:w="1265" w:type="dxa"/>
            <w:tcBorders>
              <w:top w:val="single" w:sz="4" w:space="0" w:color="000000"/>
              <w:left w:val="single" w:sz="4" w:space="0" w:color="000000"/>
              <w:bottom w:val="single" w:sz="4" w:space="0" w:color="000000"/>
              <w:right w:val="single" w:sz="4" w:space="0" w:color="000000"/>
            </w:tcBorders>
          </w:tcPr>
          <w:p w:rsidR="0049670E" w:rsidRPr="00C851A3" w:rsidRDefault="0049670E" w:rsidP="00E64FC8">
            <w:pPr>
              <w:spacing w:after="0" w:line="240" w:lineRule="auto"/>
              <w:jc w:val="center"/>
              <w:rPr>
                <w:sz w:val="20"/>
                <w:szCs w:val="20"/>
                <w:lang w:eastAsia="en-US"/>
              </w:rPr>
            </w:pPr>
            <w:r w:rsidRPr="00C851A3">
              <w:rPr>
                <w:sz w:val="20"/>
                <w:szCs w:val="20"/>
                <w:lang w:eastAsia="en-US"/>
              </w:rPr>
              <w:t>Tranche conditionnelle 5</w:t>
            </w:r>
          </w:p>
        </w:tc>
      </w:tr>
      <w:tr w:rsidR="008E6A38" w:rsidRPr="00C851A3" w:rsidTr="008E6A38">
        <w:trPr>
          <w:trHeight w:val="428"/>
        </w:trPr>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E6A38" w:rsidRPr="00C851A3" w:rsidRDefault="008E6A38" w:rsidP="008E6A38">
            <w:pPr>
              <w:spacing w:after="0" w:line="240" w:lineRule="auto"/>
              <w:rPr>
                <w:sz w:val="20"/>
                <w:szCs w:val="20"/>
                <w:lang w:eastAsia="en-US"/>
              </w:rPr>
            </w:pPr>
            <w:r w:rsidRPr="00C851A3">
              <w:rPr>
                <w:sz w:val="20"/>
                <w:szCs w:val="20"/>
                <w:lang w:eastAsia="en-US"/>
              </w:rPr>
              <w:t>Total HT</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uppressAutoHyphens w:val="0"/>
              <w:autoSpaceDN/>
              <w:spacing w:after="0" w:line="240" w:lineRule="auto"/>
              <w:jc w:val="center"/>
              <w:rPr>
                <w:rFonts w:cs="Calibri"/>
                <w:color w:val="000000"/>
                <w:sz w:val="20"/>
                <w:szCs w:val="20"/>
                <w:lang w:val="en-US" w:eastAsia="en-US"/>
              </w:rPr>
            </w:pPr>
          </w:p>
        </w:tc>
        <w:tc>
          <w:tcPr>
            <w:tcW w:w="1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r>
      <w:tr w:rsidR="008E6A38" w:rsidRPr="00C851A3" w:rsidTr="008E6A38">
        <w:trPr>
          <w:trHeight w:val="564"/>
        </w:trPr>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E6A38" w:rsidRPr="00C851A3" w:rsidRDefault="008E6A38" w:rsidP="008E6A38">
            <w:pPr>
              <w:spacing w:after="0" w:line="240" w:lineRule="auto"/>
              <w:rPr>
                <w:sz w:val="20"/>
                <w:szCs w:val="20"/>
                <w:lang w:eastAsia="en-US"/>
              </w:rPr>
            </w:pPr>
            <w:r w:rsidRPr="00C851A3">
              <w:rPr>
                <w:sz w:val="20"/>
                <w:szCs w:val="20"/>
                <w:lang w:eastAsia="en-US"/>
              </w:rPr>
              <w:t>TVA (19,25%)</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r>
      <w:tr w:rsidR="008E6A38" w:rsidRPr="00C851A3" w:rsidTr="008E6A38">
        <w:trPr>
          <w:trHeight w:val="417"/>
        </w:trPr>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E6A38" w:rsidRPr="00C851A3" w:rsidRDefault="008E6A38" w:rsidP="008E6A38">
            <w:pPr>
              <w:spacing w:after="0" w:line="240" w:lineRule="auto"/>
              <w:rPr>
                <w:sz w:val="20"/>
                <w:szCs w:val="20"/>
                <w:lang w:eastAsia="en-US"/>
              </w:rPr>
            </w:pPr>
            <w:r w:rsidRPr="00C851A3">
              <w:rPr>
                <w:sz w:val="20"/>
                <w:szCs w:val="20"/>
                <w:lang w:eastAsia="en-US"/>
              </w:rPr>
              <w:t>Total TTC</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r>
      <w:tr w:rsidR="008E6A38" w:rsidRPr="00C851A3" w:rsidTr="008E6A38">
        <w:trPr>
          <w:trHeight w:val="409"/>
        </w:trPr>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E6A38" w:rsidRPr="00C851A3" w:rsidRDefault="008E6A38" w:rsidP="008E6A38">
            <w:pPr>
              <w:spacing w:after="0" w:line="240" w:lineRule="auto"/>
              <w:rPr>
                <w:sz w:val="20"/>
                <w:szCs w:val="20"/>
                <w:lang w:eastAsia="en-US"/>
              </w:rPr>
            </w:pPr>
            <w:r w:rsidRPr="00C851A3">
              <w:rPr>
                <w:sz w:val="20"/>
                <w:szCs w:val="20"/>
                <w:lang w:eastAsia="en-US"/>
              </w:rPr>
              <w:t>AIR (2,2%)</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r>
      <w:tr w:rsidR="008E6A38" w:rsidRPr="00E70F1C" w:rsidTr="008E6A38">
        <w:trPr>
          <w:trHeight w:val="415"/>
        </w:trPr>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E6A38" w:rsidRPr="00C851A3" w:rsidRDefault="008E6A38" w:rsidP="008E6A38">
            <w:pPr>
              <w:spacing w:after="0" w:line="240" w:lineRule="auto"/>
              <w:rPr>
                <w:sz w:val="20"/>
                <w:szCs w:val="20"/>
                <w:lang w:eastAsia="en-US"/>
              </w:rPr>
            </w:pPr>
            <w:r w:rsidRPr="00C851A3">
              <w:rPr>
                <w:sz w:val="20"/>
                <w:szCs w:val="20"/>
                <w:lang w:eastAsia="en-US"/>
              </w:rPr>
              <w:t xml:space="preserve">Net à mandater </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vAlign w:val="center"/>
          </w:tcPr>
          <w:p w:rsidR="008E6A38" w:rsidRPr="00C851A3" w:rsidRDefault="008E6A38" w:rsidP="008E6A38">
            <w:pPr>
              <w:spacing w:after="0"/>
              <w:jc w:val="center"/>
              <w:rPr>
                <w:rFonts w:cs="Calibri"/>
                <w:color w:val="000000"/>
                <w:sz w:val="20"/>
                <w:szCs w:val="20"/>
              </w:rPr>
            </w:pPr>
          </w:p>
        </w:tc>
      </w:tr>
    </w:tbl>
    <w:p w:rsidR="00165EDE" w:rsidRPr="00E70F1C" w:rsidRDefault="00165EDE" w:rsidP="00165EDE">
      <w:pPr>
        <w:widowControl w:val="0"/>
        <w:tabs>
          <w:tab w:val="left" w:pos="2760"/>
        </w:tabs>
        <w:autoSpaceDE w:val="0"/>
        <w:spacing w:after="0" w:line="240" w:lineRule="auto"/>
        <w:rPr>
          <w:rFonts w:cs="Arial"/>
          <w:b/>
          <w:bCs/>
        </w:rPr>
      </w:pPr>
    </w:p>
    <w:p w:rsidR="00165EDE" w:rsidRPr="00E64FC8" w:rsidRDefault="0059731C" w:rsidP="00165EDE">
      <w:pPr>
        <w:widowControl w:val="0"/>
        <w:tabs>
          <w:tab w:val="left" w:pos="2760"/>
        </w:tabs>
        <w:autoSpaceDE w:val="0"/>
        <w:spacing w:after="0" w:line="240" w:lineRule="auto"/>
        <w:rPr>
          <w:rFonts w:cs="Arial"/>
        </w:rPr>
      </w:pPr>
      <w:r w:rsidRPr="00C851A3">
        <w:rPr>
          <w:rFonts w:cs="Arial"/>
          <w:b/>
          <w:bCs/>
        </w:rPr>
        <w:t>FINANCEMENT</w:t>
      </w:r>
      <w:r w:rsidRPr="00C851A3">
        <w:rPr>
          <w:rFonts w:cs="Arial"/>
        </w:rPr>
        <w:t xml:space="preserve"> :</w:t>
      </w:r>
      <w:r w:rsidR="00165EDE" w:rsidRPr="00C851A3">
        <w:rPr>
          <w:rFonts w:cs="Arial"/>
        </w:rPr>
        <w:t xml:space="preserve"> Budgets de l’Etat du Cameroun et de la Commune de Sangmélima, Exercices 202</w:t>
      </w:r>
      <w:r w:rsidR="0049670E" w:rsidRPr="00C851A3">
        <w:rPr>
          <w:rFonts w:cs="Arial"/>
        </w:rPr>
        <w:t>4</w:t>
      </w:r>
      <w:r w:rsidR="00165EDE" w:rsidRPr="00C851A3">
        <w:rPr>
          <w:rFonts w:cs="Arial"/>
        </w:rPr>
        <w:t xml:space="preserve"> </w:t>
      </w:r>
      <w:r w:rsidRPr="00C851A3">
        <w:rPr>
          <w:rFonts w:cs="Arial"/>
        </w:rPr>
        <w:t>–</w:t>
      </w:r>
      <w:r w:rsidR="00165EDE" w:rsidRPr="00C851A3">
        <w:rPr>
          <w:rFonts w:cs="Arial"/>
        </w:rPr>
        <w:t xml:space="preserve"> 202</w:t>
      </w:r>
      <w:r w:rsidR="0049670E" w:rsidRPr="00C851A3">
        <w:rPr>
          <w:rFonts w:cs="Arial"/>
        </w:rPr>
        <w:t>9</w:t>
      </w:r>
      <w:r w:rsidRPr="00C851A3">
        <w:rPr>
          <w:rFonts w:cs="Arial"/>
        </w:rPr>
        <w:t xml:space="preserve">, </w:t>
      </w:r>
      <w:r w:rsidR="00E70F1C" w:rsidRPr="00C851A3">
        <w:rPr>
          <w:rFonts w:cs="Arial"/>
          <w:spacing w:val="5"/>
        </w:rPr>
        <w:t>et en substitution progressive par le produit du droit d’accises spécial destiné au financement</w:t>
      </w:r>
      <w:r w:rsidR="00E70F1C" w:rsidRPr="00E70F1C">
        <w:rPr>
          <w:rFonts w:cs="Arial"/>
          <w:spacing w:val="5"/>
        </w:rPr>
        <w:t xml:space="preserve"> de l’enlèvement et du traitement des ordures à travers le MINDDEVEL-FEICOM. </w:t>
      </w:r>
    </w:p>
    <w:p w:rsidR="0059731C" w:rsidRPr="00F01D81" w:rsidRDefault="0059731C" w:rsidP="00165EDE">
      <w:pPr>
        <w:widowControl w:val="0"/>
        <w:tabs>
          <w:tab w:val="left" w:pos="2760"/>
        </w:tabs>
        <w:autoSpaceDE w:val="0"/>
        <w:spacing w:after="0" w:line="240" w:lineRule="auto"/>
      </w:pPr>
    </w:p>
    <w:p w:rsidR="00165EDE" w:rsidRPr="00F01D81" w:rsidRDefault="00165EDE" w:rsidP="00165EDE">
      <w:pPr>
        <w:widowControl w:val="0"/>
        <w:autoSpaceDE w:val="0"/>
        <w:spacing w:after="0" w:line="240" w:lineRule="auto"/>
        <w:rPr>
          <w:rFonts w:cs="Arial"/>
          <w:sz w:val="16"/>
          <w:szCs w:val="16"/>
        </w:rPr>
      </w:pPr>
    </w:p>
    <w:p w:rsidR="00165EDE" w:rsidRPr="00F01D81" w:rsidRDefault="00165EDE" w:rsidP="00165EDE">
      <w:pPr>
        <w:widowControl w:val="0"/>
        <w:tabs>
          <w:tab w:val="left" w:pos="2760"/>
        </w:tabs>
        <w:autoSpaceDE w:val="0"/>
        <w:spacing w:after="0" w:line="240" w:lineRule="auto"/>
      </w:pPr>
      <w:r w:rsidRPr="00F01D81">
        <w:rPr>
          <w:rFonts w:cs="Arial"/>
          <w:b/>
          <w:bCs/>
        </w:rPr>
        <w:t>IMPUTATION</w:t>
      </w:r>
      <w:r w:rsidRPr="00F01D81">
        <w:rPr>
          <w:rFonts w:cs="Arial"/>
        </w:rPr>
        <w:t>:</w:t>
      </w:r>
    </w:p>
    <w:p w:rsidR="00165EDE" w:rsidRPr="00F01D81" w:rsidRDefault="00165EDE" w:rsidP="00165EDE">
      <w:pPr>
        <w:widowControl w:val="0"/>
        <w:autoSpaceDE w:val="0"/>
        <w:spacing w:after="0" w:line="240" w:lineRule="auto"/>
        <w:rPr>
          <w:rFonts w:cs="Arial"/>
          <w:sz w:val="16"/>
          <w:szCs w:val="16"/>
        </w:rPr>
      </w:pPr>
    </w:p>
    <w:p w:rsidR="00165EDE" w:rsidRPr="00F01D81" w:rsidRDefault="00165EDE" w:rsidP="00165EDE">
      <w:pPr>
        <w:widowControl w:val="0"/>
        <w:tabs>
          <w:tab w:val="left" w:pos="5860"/>
        </w:tabs>
        <w:autoSpaceDE w:val="0"/>
        <w:spacing w:after="0" w:line="240" w:lineRule="auto"/>
        <w:ind w:firstLine="5245"/>
      </w:pPr>
      <w:r w:rsidRPr="00F01D81">
        <w:rPr>
          <w:rFonts w:cs="Arial"/>
          <w:sz w:val="20"/>
        </w:rPr>
        <w:t>SOUSCRIT, LE ………………………………………</w:t>
      </w:r>
    </w:p>
    <w:p w:rsidR="00165EDE" w:rsidRPr="00F01D81" w:rsidRDefault="00165EDE" w:rsidP="00165EDE">
      <w:pPr>
        <w:widowControl w:val="0"/>
        <w:autoSpaceDE w:val="0"/>
        <w:spacing w:after="0" w:line="240" w:lineRule="auto"/>
        <w:ind w:firstLine="5245"/>
        <w:rPr>
          <w:rFonts w:cs="Arial"/>
          <w:sz w:val="14"/>
          <w:szCs w:val="16"/>
        </w:rPr>
      </w:pPr>
    </w:p>
    <w:p w:rsidR="00165EDE" w:rsidRPr="00F01D81" w:rsidRDefault="00165EDE" w:rsidP="00165EDE">
      <w:pPr>
        <w:widowControl w:val="0"/>
        <w:tabs>
          <w:tab w:val="left" w:pos="5860"/>
        </w:tabs>
        <w:autoSpaceDE w:val="0"/>
        <w:spacing w:after="0" w:line="240" w:lineRule="auto"/>
        <w:ind w:firstLine="5245"/>
      </w:pPr>
      <w:r w:rsidRPr="00F01D81">
        <w:rPr>
          <w:rFonts w:cs="Arial"/>
          <w:sz w:val="20"/>
        </w:rPr>
        <w:t>SIGNE, LE…………………………………………….</w:t>
      </w:r>
    </w:p>
    <w:p w:rsidR="00165EDE" w:rsidRPr="00F01D81" w:rsidRDefault="00165EDE" w:rsidP="00165EDE">
      <w:pPr>
        <w:widowControl w:val="0"/>
        <w:autoSpaceDE w:val="0"/>
        <w:spacing w:after="0" w:line="240" w:lineRule="auto"/>
        <w:ind w:firstLine="5245"/>
        <w:rPr>
          <w:rFonts w:cs="Arial"/>
          <w:sz w:val="14"/>
          <w:szCs w:val="16"/>
        </w:rPr>
      </w:pPr>
    </w:p>
    <w:p w:rsidR="00165EDE" w:rsidRPr="00F01D81" w:rsidRDefault="00165EDE" w:rsidP="00165EDE">
      <w:pPr>
        <w:widowControl w:val="0"/>
        <w:tabs>
          <w:tab w:val="left" w:pos="5860"/>
        </w:tabs>
        <w:autoSpaceDE w:val="0"/>
        <w:spacing w:after="0" w:line="240" w:lineRule="auto"/>
        <w:ind w:firstLine="5245"/>
      </w:pPr>
      <w:r w:rsidRPr="00F01D81">
        <w:rPr>
          <w:rFonts w:cs="Arial"/>
          <w:sz w:val="20"/>
        </w:rPr>
        <w:t>NOTIFIE, LE………………………………………..</w:t>
      </w:r>
    </w:p>
    <w:p w:rsidR="00165EDE" w:rsidRPr="007939FB" w:rsidRDefault="00165EDE" w:rsidP="00165EDE">
      <w:pPr>
        <w:widowControl w:val="0"/>
        <w:autoSpaceDE w:val="0"/>
        <w:spacing w:after="0" w:line="240" w:lineRule="auto"/>
        <w:ind w:firstLine="5245"/>
        <w:rPr>
          <w:rFonts w:cs="Arial"/>
          <w:sz w:val="14"/>
          <w:szCs w:val="16"/>
        </w:rPr>
      </w:pPr>
    </w:p>
    <w:p w:rsidR="00165EDE" w:rsidRPr="00F01D81" w:rsidRDefault="00165EDE" w:rsidP="00165EDE">
      <w:pPr>
        <w:widowControl w:val="0"/>
        <w:tabs>
          <w:tab w:val="left" w:pos="5860"/>
        </w:tabs>
        <w:autoSpaceDE w:val="0"/>
        <w:spacing w:after="0" w:line="240" w:lineRule="auto"/>
        <w:ind w:firstLine="5245"/>
      </w:pPr>
      <w:r w:rsidRPr="00F01D81">
        <w:rPr>
          <w:rFonts w:cs="Arial"/>
          <w:sz w:val="20"/>
        </w:rPr>
        <w:t>ENREGISTRE, LE………………………………….</w:t>
      </w:r>
      <w:bookmarkStart w:id="215" w:name="OLE_LINK4"/>
      <w:bookmarkStart w:id="216" w:name="OLE_LINK3"/>
    </w:p>
    <w:p w:rsidR="00165EDE" w:rsidRPr="00F01D81" w:rsidRDefault="00165EDE" w:rsidP="00165EDE">
      <w:pPr>
        <w:pageBreakBefore/>
        <w:widowControl w:val="0"/>
        <w:autoSpaceDE w:val="0"/>
        <w:spacing w:after="0"/>
      </w:pPr>
      <w:r w:rsidRPr="00F01D81">
        <w:rPr>
          <w:rFonts w:cs="Arial"/>
          <w:b/>
          <w:bCs/>
        </w:rPr>
        <w:lastRenderedPageBreak/>
        <w:t>Entre</w:t>
      </w:r>
      <w:r w:rsidRPr="00F01D81">
        <w:rPr>
          <w:rFonts w:cs="Arial"/>
        </w:rPr>
        <w:t>:</w:t>
      </w:r>
    </w:p>
    <w:p w:rsidR="00165EDE" w:rsidRPr="00F01D81" w:rsidRDefault="00165EDE" w:rsidP="00165EDE">
      <w:pPr>
        <w:widowControl w:val="0"/>
        <w:autoSpaceDE w:val="0"/>
        <w:rPr>
          <w:rFonts w:cs="Arial"/>
        </w:rPr>
      </w:pPr>
    </w:p>
    <w:p w:rsidR="00165EDE" w:rsidRPr="00F01D81" w:rsidRDefault="00165EDE" w:rsidP="00165EDE">
      <w:pPr>
        <w:widowControl w:val="0"/>
        <w:tabs>
          <w:tab w:val="left" w:pos="10820"/>
        </w:tabs>
        <w:autoSpaceDE w:val="0"/>
      </w:pPr>
      <w:r w:rsidRPr="00F01D81">
        <w:rPr>
          <w:rFonts w:cs="Arial"/>
          <w:b/>
        </w:rPr>
        <w:t>Le Maire de</w:t>
      </w:r>
      <w:r>
        <w:rPr>
          <w:rFonts w:cs="Arial"/>
          <w:b/>
        </w:rPr>
        <w:t xml:space="preserve"> la</w:t>
      </w:r>
      <w:r w:rsidR="00E43314">
        <w:rPr>
          <w:rFonts w:cs="Arial"/>
          <w:b/>
        </w:rPr>
        <w:t xml:space="preserve"> </w:t>
      </w:r>
      <w:r>
        <w:rPr>
          <w:rFonts w:cs="Arial"/>
          <w:b/>
        </w:rPr>
        <w:t>Commune de Sangmélima</w:t>
      </w:r>
      <w:r w:rsidRPr="00F01D81">
        <w:rPr>
          <w:rFonts w:cs="Arial"/>
          <w:b/>
        </w:rPr>
        <w:t>, dénommée ci-après</w:t>
      </w:r>
      <w:r w:rsidR="00E70F1C" w:rsidRPr="00F01D81">
        <w:rPr>
          <w:rFonts w:cs="Arial"/>
          <w:b/>
        </w:rPr>
        <w:t xml:space="preserve"> «</w:t>
      </w:r>
      <w:r w:rsidR="00E70F1C">
        <w:rPr>
          <w:rFonts w:cs="Arial"/>
          <w:b/>
        </w:rPr>
        <w:t xml:space="preserve"> l’Autorité</w:t>
      </w:r>
      <w:r>
        <w:rPr>
          <w:rFonts w:cs="Arial"/>
          <w:b/>
        </w:rPr>
        <w:t xml:space="preserve"> </w:t>
      </w:r>
      <w:r w:rsidR="00FD02AA">
        <w:rPr>
          <w:rFonts w:cs="Arial"/>
          <w:b/>
        </w:rPr>
        <w:t>Contractante</w:t>
      </w:r>
      <w:r w:rsidR="00FD02AA" w:rsidRPr="00F01D81">
        <w:rPr>
          <w:rFonts w:cs="Arial"/>
          <w:b/>
        </w:rPr>
        <w:t xml:space="preserve"> »</w:t>
      </w:r>
    </w:p>
    <w:p w:rsidR="00165EDE" w:rsidRPr="00F01D81" w:rsidRDefault="00165EDE" w:rsidP="00165EDE">
      <w:pPr>
        <w:widowControl w:val="0"/>
        <w:autoSpaceDE w:val="0"/>
      </w:pPr>
      <w:r w:rsidRPr="00F01D81">
        <w:rPr>
          <w:rFonts w:cs="Arial"/>
          <w:b/>
          <w:bCs/>
        </w:rPr>
        <w:t>D'une part</w:t>
      </w:r>
      <w:r w:rsidRPr="00F01D81">
        <w:rPr>
          <w:rFonts w:cs="Arial"/>
        </w:rPr>
        <w:t>,</w:t>
      </w:r>
    </w:p>
    <w:p w:rsidR="00165EDE" w:rsidRPr="00F01D81" w:rsidRDefault="00165EDE" w:rsidP="00165EDE">
      <w:pPr>
        <w:widowControl w:val="0"/>
        <w:autoSpaceDE w:val="0"/>
        <w:rPr>
          <w:rFonts w:cs="Arial"/>
        </w:rPr>
      </w:pPr>
    </w:p>
    <w:p w:rsidR="00165EDE" w:rsidRPr="00F01D81" w:rsidRDefault="00165EDE" w:rsidP="00165EDE">
      <w:pPr>
        <w:widowControl w:val="0"/>
        <w:autoSpaceDE w:val="0"/>
      </w:pPr>
      <w:r w:rsidRPr="00F01D81">
        <w:rPr>
          <w:rFonts w:cs="Arial"/>
          <w:b/>
          <w:bCs/>
        </w:rPr>
        <w:t>Et</w:t>
      </w:r>
    </w:p>
    <w:p w:rsidR="00165EDE" w:rsidRPr="00F01D81" w:rsidRDefault="00165EDE" w:rsidP="00165EDE">
      <w:pPr>
        <w:widowControl w:val="0"/>
        <w:autoSpaceDE w:val="0"/>
        <w:rPr>
          <w:rFonts w:cs="Arial"/>
        </w:rPr>
      </w:pPr>
    </w:p>
    <w:p w:rsidR="00165EDE" w:rsidRPr="00F01D81" w:rsidRDefault="00165EDE" w:rsidP="00165EDE">
      <w:pPr>
        <w:widowControl w:val="0"/>
        <w:tabs>
          <w:tab w:val="left" w:pos="5700"/>
        </w:tabs>
        <w:autoSpaceDE w:val="0"/>
      </w:pPr>
      <w:r w:rsidRPr="00F01D81">
        <w:rPr>
          <w:rFonts w:cs="Arial"/>
          <w:b/>
          <w:bCs/>
        </w:rPr>
        <w:t>L’Entreprise ______________________________________________________</w:t>
      </w:r>
    </w:p>
    <w:p w:rsidR="00165EDE" w:rsidRPr="00F01D81" w:rsidRDefault="00165EDE" w:rsidP="00165EDE">
      <w:pPr>
        <w:widowControl w:val="0"/>
        <w:tabs>
          <w:tab w:val="left" w:pos="3119"/>
          <w:tab w:val="left" w:pos="5954"/>
          <w:tab w:val="left" w:pos="9214"/>
        </w:tabs>
        <w:autoSpaceDE w:val="0"/>
      </w:pPr>
      <w:r w:rsidRPr="00F01D81">
        <w:rPr>
          <w:rFonts w:cs="Arial"/>
          <w:lang w:val="pt-PT"/>
        </w:rPr>
        <w:t>B.P:</w:t>
      </w:r>
      <w:r w:rsidRPr="00F01D81">
        <w:rPr>
          <w:rFonts w:cs="Arial"/>
          <w:u w:val="single"/>
          <w:lang w:val="pt-PT"/>
        </w:rPr>
        <w:tab/>
      </w:r>
      <w:r w:rsidRPr="00F01D81">
        <w:rPr>
          <w:rFonts w:cs="Arial"/>
          <w:lang w:val="pt-PT"/>
        </w:rPr>
        <w:t>,Tel</w:t>
      </w:r>
      <w:r w:rsidRPr="00F01D81">
        <w:rPr>
          <w:rFonts w:cs="Arial"/>
          <w:u w:val="single"/>
          <w:lang w:val="pt-PT"/>
        </w:rPr>
        <w:tab/>
      </w:r>
      <w:r w:rsidRPr="00F01D81">
        <w:rPr>
          <w:rFonts w:cs="Arial"/>
          <w:lang w:val="pt-PT"/>
        </w:rPr>
        <w:t xml:space="preserve"> Fax:</w:t>
      </w:r>
      <w:r w:rsidRPr="00F01D81">
        <w:rPr>
          <w:rFonts w:cs="Arial"/>
          <w:u w:val="single"/>
          <w:lang w:val="pt-PT"/>
        </w:rPr>
        <w:tab/>
      </w:r>
    </w:p>
    <w:p w:rsidR="00165EDE" w:rsidRPr="00F01D81" w:rsidRDefault="00165EDE" w:rsidP="00165EDE">
      <w:pPr>
        <w:widowControl w:val="0"/>
        <w:tabs>
          <w:tab w:val="left" w:pos="2680"/>
          <w:tab w:val="left" w:pos="5954"/>
        </w:tabs>
        <w:autoSpaceDE w:val="0"/>
      </w:pPr>
      <w:r w:rsidRPr="00F01D81">
        <w:rPr>
          <w:rFonts w:cs="Arial"/>
          <w:lang w:val="pt-PT"/>
        </w:rPr>
        <w:t>N°R.C:</w:t>
      </w:r>
      <w:r w:rsidRPr="00F01D81">
        <w:rPr>
          <w:rFonts w:cs="Arial"/>
          <w:u w:val="single"/>
          <w:lang w:val="pt-PT"/>
        </w:rPr>
        <w:tab/>
      </w:r>
    </w:p>
    <w:p w:rsidR="00165EDE" w:rsidRPr="00F01D81" w:rsidRDefault="00165EDE" w:rsidP="00165EDE">
      <w:pPr>
        <w:widowControl w:val="0"/>
        <w:tabs>
          <w:tab w:val="left" w:pos="2680"/>
          <w:tab w:val="left" w:pos="5954"/>
        </w:tabs>
        <w:autoSpaceDE w:val="0"/>
      </w:pPr>
      <w:proofErr w:type="spellStart"/>
      <w:r w:rsidRPr="00F01D81">
        <w:rPr>
          <w:rFonts w:cs="Arial"/>
        </w:rPr>
        <w:t>N°Contribuable</w:t>
      </w:r>
      <w:proofErr w:type="spellEnd"/>
      <w:r w:rsidRPr="00F01D81">
        <w:rPr>
          <w:rFonts w:cs="Arial"/>
        </w:rPr>
        <w:t xml:space="preserve">: </w:t>
      </w:r>
      <w:r w:rsidRPr="00F01D81">
        <w:rPr>
          <w:rFonts w:cs="Arial"/>
          <w:u w:val="single"/>
        </w:rPr>
        <w:tab/>
      </w:r>
    </w:p>
    <w:p w:rsidR="00165EDE" w:rsidRPr="00F01D81" w:rsidRDefault="00165EDE" w:rsidP="00165EDE">
      <w:pPr>
        <w:widowControl w:val="0"/>
        <w:tabs>
          <w:tab w:val="left" w:pos="1860"/>
        </w:tabs>
        <w:autoSpaceDE w:val="0"/>
      </w:pPr>
      <w:r w:rsidRPr="00F01D81">
        <w:rPr>
          <w:rFonts w:cs="Arial"/>
        </w:rPr>
        <w:t>N° Compte bancaire :______________________________________________________</w:t>
      </w:r>
    </w:p>
    <w:p w:rsidR="00165EDE" w:rsidRPr="00F01D81" w:rsidRDefault="00165EDE" w:rsidP="00165EDE">
      <w:pPr>
        <w:widowControl w:val="0"/>
        <w:autoSpaceDE w:val="0"/>
      </w:pPr>
      <w:r w:rsidRPr="00F01D81">
        <w:rPr>
          <w:rFonts w:cs="Arial"/>
        </w:rPr>
        <w:t>Représentée par son Directeur Général, dénommée</w:t>
      </w:r>
    </w:p>
    <w:p w:rsidR="00165EDE" w:rsidRPr="00F01D81" w:rsidRDefault="00165EDE" w:rsidP="00165EDE">
      <w:pPr>
        <w:widowControl w:val="0"/>
        <w:autoSpaceDE w:val="0"/>
      </w:pPr>
      <w:r w:rsidRPr="00F01D81">
        <w:rPr>
          <w:rFonts w:cs="Arial"/>
        </w:rPr>
        <w:t>ci-après «le Prestataire»</w:t>
      </w:r>
    </w:p>
    <w:p w:rsidR="00165EDE" w:rsidRPr="00F01D81" w:rsidRDefault="00165EDE" w:rsidP="00165EDE">
      <w:pPr>
        <w:widowControl w:val="0"/>
        <w:autoSpaceDE w:val="0"/>
      </w:pPr>
      <w:r w:rsidRPr="00F01D81">
        <w:rPr>
          <w:rFonts w:cs="Arial"/>
          <w:b/>
          <w:bCs/>
        </w:rPr>
        <w:t>D'autre part</w:t>
      </w:r>
      <w:r w:rsidRPr="00F01D81">
        <w:rPr>
          <w:rFonts w:cs="Arial"/>
        </w:rPr>
        <w:t>,</w:t>
      </w:r>
    </w:p>
    <w:p w:rsidR="00165EDE" w:rsidRPr="00F01D81" w:rsidRDefault="00165EDE" w:rsidP="00165EDE">
      <w:pPr>
        <w:widowControl w:val="0"/>
        <w:autoSpaceDE w:val="0"/>
        <w:rPr>
          <w:rFonts w:cs="Arial"/>
        </w:rPr>
      </w:pPr>
    </w:p>
    <w:p w:rsidR="00165EDE" w:rsidRPr="00F01D81" w:rsidRDefault="00165EDE" w:rsidP="00165EDE">
      <w:pPr>
        <w:widowControl w:val="0"/>
        <w:autoSpaceDE w:val="0"/>
        <w:jc w:val="center"/>
      </w:pPr>
      <w:r w:rsidRPr="00F01D81">
        <w:rPr>
          <w:rFonts w:cs="Arial"/>
          <w:b/>
        </w:rPr>
        <w:t>Il a été convenu et arrêté ce qui suit:</w:t>
      </w:r>
    </w:p>
    <w:bookmarkEnd w:id="215"/>
    <w:bookmarkEnd w:id="216"/>
    <w:p w:rsidR="00165EDE" w:rsidRPr="00F01D81" w:rsidRDefault="00165EDE" w:rsidP="00165EDE">
      <w:pPr>
        <w:pageBreakBefore/>
        <w:widowControl w:val="0"/>
        <w:autoSpaceDE w:val="0"/>
        <w:jc w:val="center"/>
      </w:pPr>
      <w:r w:rsidRPr="00F01D81">
        <w:rPr>
          <w:rFonts w:cs="Arial"/>
          <w:b/>
          <w:bCs/>
          <w:spacing w:val="27"/>
          <w:sz w:val="40"/>
        </w:rPr>
        <w:lastRenderedPageBreak/>
        <w:t>Sommaire</w:t>
      </w:r>
    </w:p>
    <w:p w:rsidR="00165EDE" w:rsidRPr="00F01D81" w:rsidRDefault="00165EDE" w:rsidP="00165EDE">
      <w:pPr>
        <w:widowControl w:val="0"/>
        <w:tabs>
          <w:tab w:val="left" w:pos="1080"/>
        </w:tabs>
        <w:autoSpaceDE w:val="0"/>
        <w:spacing w:before="240" w:after="240" w:line="360" w:lineRule="auto"/>
        <w:rPr>
          <w:rFonts w:cs="Arial"/>
        </w:rPr>
      </w:pPr>
      <w:r w:rsidRPr="00F01D81">
        <w:rPr>
          <w:rFonts w:cs="Arial"/>
        </w:rPr>
        <w:t>Titre I</w:t>
      </w:r>
      <w:r w:rsidRPr="00F01D81">
        <w:rPr>
          <w:rFonts w:cs="Arial"/>
        </w:rPr>
        <w:tab/>
        <w:t>Cahier des Clauses administratives Particulières (CCAP)</w:t>
      </w:r>
    </w:p>
    <w:p w:rsidR="00165EDE" w:rsidRPr="00F01D81" w:rsidRDefault="00165EDE" w:rsidP="00165EDE">
      <w:pPr>
        <w:widowControl w:val="0"/>
        <w:tabs>
          <w:tab w:val="left" w:pos="1080"/>
        </w:tabs>
        <w:autoSpaceDE w:val="0"/>
        <w:spacing w:before="240" w:after="240" w:line="360" w:lineRule="auto"/>
        <w:rPr>
          <w:rFonts w:cs="Arial"/>
        </w:rPr>
      </w:pPr>
      <w:r w:rsidRPr="00F01D81">
        <w:rPr>
          <w:rFonts w:cs="Arial"/>
        </w:rPr>
        <w:t>Titre II</w:t>
      </w:r>
      <w:r w:rsidRPr="00F01D81">
        <w:rPr>
          <w:rFonts w:cs="Arial"/>
        </w:rPr>
        <w:tab/>
        <w:t>: Cahier des Clauses Techniques Particulières (CCTP)</w:t>
      </w:r>
    </w:p>
    <w:p w:rsidR="00165EDE" w:rsidRPr="00F01D81" w:rsidRDefault="00165EDE" w:rsidP="00165EDE">
      <w:pPr>
        <w:widowControl w:val="0"/>
        <w:tabs>
          <w:tab w:val="left" w:pos="1080"/>
        </w:tabs>
        <w:autoSpaceDE w:val="0"/>
        <w:spacing w:before="240" w:after="240" w:line="360" w:lineRule="auto"/>
        <w:rPr>
          <w:rFonts w:cs="Arial"/>
        </w:rPr>
      </w:pPr>
      <w:r w:rsidRPr="00F01D81">
        <w:rPr>
          <w:rFonts w:cs="Arial"/>
        </w:rPr>
        <w:t>Titre III</w:t>
      </w:r>
      <w:r w:rsidRPr="00F01D81">
        <w:rPr>
          <w:rFonts w:cs="Arial"/>
        </w:rPr>
        <w:tab/>
        <w:t>: Bordereau des Prix Unitaires (BPU)</w:t>
      </w:r>
    </w:p>
    <w:p w:rsidR="00165EDE" w:rsidRPr="00F01D81" w:rsidRDefault="00165EDE" w:rsidP="00165EDE">
      <w:pPr>
        <w:widowControl w:val="0"/>
        <w:tabs>
          <w:tab w:val="left" w:pos="1080"/>
        </w:tabs>
        <w:autoSpaceDE w:val="0"/>
        <w:spacing w:before="240" w:after="240" w:line="360" w:lineRule="auto"/>
        <w:rPr>
          <w:rFonts w:cs="Arial"/>
        </w:rPr>
      </w:pPr>
      <w:r w:rsidRPr="00F01D81">
        <w:rPr>
          <w:rFonts w:cs="Arial"/>
        </w:rPr>
        <w:t>Titre IV</w:t>
      </w:r>
      <w:r w:rsidRPr="00F01D81">
        <w:rPr>
          <w:rFonts w:cs="Arial"/>
        </w:rPr>
        <w:tab/>
        <w:t>: Détail ou Devis Estimatif (DE)</w:t>
      </w:r>
    </w:p>
    <w:p w:rsidR="00E70F1C" w:rsidRDefault="00E70F1C" w:rsidP="00165EDE">
      <w:pPr>
        <w:widowControl w:val="0"/>
        <w:autoSpaceDE w:val="0"/>
        <w:rPr>
          <w:rFonts w:cs="Arial"/>
        </w:rPr>
        <w:sectPr w:rsidR="00E70F1C" w:rsidSect="009B5F2C">
          <w:pgSz w:w="11907" w:h="16840"/>
          <w:pgMar w:top="1134" w:right="992" w:bottom="1134" w:left="1134" w:header="720" w:footer="720" w:gutter="0"/>
          <w:cols w:space="720"/>
        </w:sectPr>
      </w:pPr>
    </w:p>
    <w:p w:rsidR="00165EDE" w:rsidRPr="00827FAF" w:rsidRDefault="00165EDE" w:rsidP="00165EDE">
      <w:pPr>
        <w:spacing w:after="0"/>
        <w:jc w:val="center"/>
        <w:rPr>
          <w:b/>
          <w:sz w:val="26"/>
          <w:szCs w:val="26"/>
        </w:rPr>
      </w:pPr>
      <w:r w:rsidRPr="004E6D9F">
        <w:rPr>
          <w:rFonts w:cs="Arial"/>
          <w:b/>
          <w:sz w:val="26"/>
          <w:szCs w:val="26"/>
        </w:rPr>
        <w:lastRenderedPageBreak/>
        <w:t xml:space="preserve">Page ………. Et dernière du </w:t>
      </w:r>
      <w:r w:rsidRPr="004E6D9F">
        <w:rPr>
          <w:rFonts w:cs="Arial"/>
          <w:b/>
          <w:bCs/>
          <w:sz w:val="28"/>
        </w:rPr>
        <w:t>MARCHE</w:t>
      </w:r>
      <w:r w:rsidRPr="00F01D81">
        <w:rPr>
          <w:rFonts w:cs="Arial"/>
          <w:b/>
          <w:bCs/>
          <w:sz w:val="28"/>
        </w:rPr>
        <w:t xml:space="preserve"> </w:t>
      </w:r>
    </w:p>
    <w:p w:rsidR="00165EDE" w:rsidRPr="00827FAF" w:rsidRDefault="00E2681D" w:rsidP="00165EDE">
      <w:pPr>
        <w:spacing w:after="0"/>
        <w:jc w:val="center"/>
        <w:rPr>
          <w:sz w:val="26"/>
          <w:szCs w:val="26"/>
        </w:rPr>
      </w:pPr>
      <w:r w:rsidRPr="00D76564">
        <w:rPr>
          <w:b/>
          <w:bCs/>
          <w:sz w:val="28"/>
          <w:szCs w:val="32"/>
        </w:rPr>
        <w:t>N°……../</w:t>
      </w:r>
      <w:r>
        <w:rPr>
          <w:b/>
          <w:bCs/>
          <w:sz w:val="28"/>
          <w:szCs w:val="32"/>
        </w:rPr>
        <w:t>AONO</w:t>
      </w:r>
      <w:r w:rsidRPr="00D76564">
        <w:rPr>
          <w:b/>
          <w:bCs/>
          <w:sz w:val="28"/>
          <w:szCs w:val="32"/>
        </w:rPr>
        <w:t>/CS/S</w:t>
      </w:r>
      <w:r>
        <w:rPr>
          <w:b/>
          <w:bCs/>
          <w:sz w:val="28"/>
          <w:szCs w:val="32"/>
        </w:rPr>
        <w:t>I</w:t>
      </w:r>
      <w:r w:rsidRPr="00D76564">
        <w:rPr>
          <w:b/>
          <w:bCs/>
          <w:sz w:val="28"/>
          <w:szCs w:val="32"/>
        </w:rPr>
        <w:t>G</w:t>
      </w:r>
      <w:r>
        <w:rPr>
          <w:b/>
          <w:bCs/>
          <w:sz w:val="28"/>
          <w:szCs w:val="32"/>
        </w:rPr>
        <w:t>AMP</w:t>
      </w:r>
      <w:r w:rsidRPr="00D76564">
        <w:rPr>
          <w:b/>
          <w:bCs/>
          <w:sz w:val="28"/>
          <w:szCs w:val="32"/>
        </w:rPr>
        <w:t>/CIPM-CS</w:t>
      </w:r>
      <w:r>
        <w:rPr>
          <w:b/>
          <w:bCs/>
          <w:sz w:val="28"/>
          <w:szCs w:val="32"/>
        </w:rPr>
        <w:t>/</w:t>
      </w:r>
      <w:r w:rsidRPr="00182409">
        <w:rPr>
          <w:b/>
          <w:bCs/>
          <w:sz w:val="28"/>
          <w:szCs w:val="32"/>
        </w:rPr>
        <w:t>CCCM-SPI</w:t>
      </w:r>
      <w:r w:rsidRPr="00D76564">
        <w:rPr>
          <w:b/>
          <w:bCs/>
          <w:sz w:val="28"/>
          <w:szCs w:val="32"/>
        </w:rPr>
        <w:t>/202</w:t>
      </w:r>
      <w:r w:rsidR="00B60A0F">
        <w:rPr>
          <w:b/>
          <w:bCs/>
          <w:sz w:val="28"/>
          <w:szCs w:val="32"/>
        </w:rPr>
        <w:t>4</w:t>
      </w:r>
      <w:r>
        <w:rPr>
          <w:b/>
          <w:bCs/>
          <w:sz w:val="28"/>
          <w:szCs w:val="32"/>
        </w:rPr>
        <w:t xml:space="preserve"> </w:t>
      </w:r>
      <w:r w:rsidR="00165EDE" w:rsidRPr="00827FAF">
        <w:rPr>
          <w:b/>
          <w:bCs/>
          <w:sz w:val="26"/>
          <w:szCs w:val="26"/>
        </w:rPr>
        <w:t>DU ………………. 202</w:t>
      </w:r>
      <w:r w:rsidR="00B60A0F">
        <w:rPr>
          <w:b/>
          <w:bCs/>
          <w:sz w:val="26"/>
          <w:szCs w:val="26"/>
        </w:rPr>
        <w:t>4</w:t>
      </w:r>
    </w:p>
    <w:p w:rsidR="00165EDE" w:rsidRDefault="00165EDE" w:rsidP="00165EDE">
      <w:pPr>
        <w:spacing w:after="0" w:line="360" w:lineRule="auto"/>
        <w:rPr>
          <w:b/>
          <w:bCs/>
          <w:sz w:val="16"/>
          <w:szCs w:val="26"/>
        </w:rPr>
      </w:pPr>
      <w:r w:rsidRPr="00D10434">
        <w:rPr>
          <w:b/>
          <w:bCs/>
          <w:sz w:val="16"/>
          <w:szCs w:val="26"/>
        </w:rPr>
        <w:t xml:space="preserve">POUR </w:t>
      </w:r>
      <w:r w:rsidR="00E70F1C" w:rsidRPr="00D10434">
        <w:rPr>
          <w:b/>
          <w:bCs/>
          <w:sz w:val="16"/>
          <w:szCs w:val="26"/>
        </w:rPr>
        <w:t>LA COLLECTE</w:t>
      </w:r>
      <w:r w:rsidRPr="00D10434">
        <w:rPr>
          <w:b/>
          <w:bCs/>
          <w:sz w:val="16"/>
          <w:szCs w:val="26"/>
        </w:rPr>
        <w:t xml:space="preserve">, LE TRANSPORT </w:t>
      </w:r>
      <w:r w:rsidR="00E43314">
        <w:rPr>
          <w:b/>
          <w:bCs/>
          <w:sz w:val="16"/>
          <w:szCs w:val="26"/>
        </w:rPr>
        <w:t xml:space="preserve">ET LE </w:t>
      </w:r>
      <w:r w:rsidR="00FD02AA" w:rsidRPr="00D10434">
        <w:rPr>
          <w:b/>
          <w:bCs/>
          <w:sz w:val="16"/>
          <w:szCs w:val="26"/>
        </w:rPr>
        <w:t>TRAITEMENT DES</w:t>
      </w:r>
      <w:r w:rsidR="005811E4">
        <w:rPr>
          <w:b/>
          <w:bCs/>
          <w:sz w:val="16"/>
          <w:szCs w:val="26"/>
        </w:rPr>
        <w:t xml:space="preserve"> ORDURES MENAGERES</w:t>
      </w:r>
      <w:r w:rsidRPr="00D10434">
        <w:rPr>
          <w:b/>
          <w:bCs/>
          <w:sz w:val="16"/>
          <w:szCs w:val="26"/>
        </w:rPr>
        <w:t>, LE BALAYAGE ET LE NETTOYAGE DES RUES, PLAC</w:t>
      </w:r>
      <w:r w:rsidR="00515AF9">
        <w:rPr>
          <w:b/>
          <w:bCs/>
          <w:sz w:val="16"/>
          <w:szCs w:val="26"/>
        </w:rPr>
        <w:t>ES PUBLIQUES, GARES ROUTIERES, VOIES ATTENANTES AUX</w:t>
      </w:r>
      <w:r w:rsidRPr="00D10434">
        <w:rPr>
          <w:b/>
          <w:bCs/>
          <w:sz w:val="16"/>
          <w:szCs w:val="26"/>
        </w:rPr>
        <w:t xml:space="preserve"> MARCHES </w:t>
      </w:r>
      <w:r w:rsidR="00515AF9">
        <w:rPr>
          <w:b/>
          <w:bCs/>
          <w:sz w:val="16"/>
          <w:szCs w:val="26"/>
        </w:rPr>
        <w:t xml:space="preserve">ET AUTRES PLACES PUBLIQUES </w:t>
      </w:r>
      <w:r w:rsidRPr="00D10434">
        <w:rPr>
          <w:b/>
          <w:bCs/>
          <w:sz w:val="16"/>
          <w:szCs w:val="26"/>
        </w:rPr>
        <w:t>DE LA VILLE DE SANGMÉLIMA, DEPARTEMENT D</w:t>
      </w:r>
      <w:r>
        <w:rPr>
          <w:b/>
          <w:bCs/>
          <w:sz w:val="16"/>
          <w:szCs w:val="26"/>
        </w:rPr>
        <w:t>U</w:t>
      </w:r>
      <w:r w:rsidRPr="00D10434">
        <w:rPr>
          <w:b/>
          <w:bCs/>
          <w:sz w:val="16"/>
          <w:szCs w:val="26"/>
        </w:rPr>
        <w:t xml:space="preserve"> DJA ET LOBO, REGION DU SUD</w:t>
      </w:r>
    </w:p>
    <w:p w:rsidR="00165EDE" w:rsidRPr="00F01D81" w:rsidRDefault="00165EDE" w:rsidP="00165EDE">
      <w:pPr>
        <w:spacing w:after="0" w:line="360" w:lineRule="auto"/>
      </w:pPr>
      <w:r w:rsidRPr="00F01D81">
        <w:rPr>
          <w:rFonts w:cs="Arial"/>
          <w:b/>
          <w:bCs/>
        </w:rPr>
        <w:t>DELAI</w:t>
      </w:r>
      <w:r w:rsidR="00E70F1C">
        <w:rPr>
          <w:rFonts w:cs="Arial"/>
          <w:b/>
          <w:bCs/>
        </w:rPr>
        <w:t xml:space="preserve"> </w:t>
      </w:r>
      <w:r w:rsidRPr="00F01D81">
        <w:rPr>
          <w:rFonts w:cs="Arial"/>
          <w:b/>
          <w:bCs/>
        </w:rPr>
        <w:t>D’EXECUTION</w:t>
      </w:r>
      <w:r w:rsidR="00E70F1C">
        <w:rPr>
          <w:rFonts w:cs="Arial"/>
          <w:b/>
          <w:bCs/>
        </w:rPr>
        <w:t xml:space="preserve"> </w:t>
      </w:r>
      <w:r w:rsidRPr="00F01D81">
        <w:rPr>
          <w:rFonts w:cs="Arial"/>
        </w:rPr>
        <w:t>:</w:t>
      </w:r>
      <w:r w:rsidR="004E6D9F">
        <w:rPr>
          <w:rFonts w:cs="Arial"/>
        </w:rPr>
        <w:t xml:space="preserve"> 05 </w:t>
      </w:r>
      <w:r w:rsidRPr="00F01D81">
        <w:rPr>
          <w:rFonts w:cs="Arial"/>
        </w:rPr>
        <w:t>ans</w:t>
      </w:r>
    </w:p>
    <w:p w:rsidR="00165EDE" w:rsidRDefault="00165EDE" w:rsidP="00B60A0F">
      <w:pPr>
        <w:widowControl w:val="0"/>
        <w:autoSpaceDE w:val="0"/>
        <w:spacing w:after="0"/>
        <w:rPr>
          <w:rFonts w:cs="Arial"/>
          <w:b/>
          <w:bCs/>
        </w:rPr>
      </w:pPr>
      <w:r w:rsidRPr="00F01D81">
        <w:rPr>
          <w:rFonts w:cs="Arial"/>
          <w:b/>
          <w:bCs/>
        </w:rPr>
        <w:t>Montant du marché en FCFA</w:t>
      </w:r>
      <w:r w:rsidR="00E70F1C">
        <w:rPr>
          <w:rFonts w:cs="Arial"/>
          <w:b/>
          <w:bCs/>
        </w:rPr>
        <w:t xml:space="preserve"> </w:t>
      </w:r>
      <w:r w:rsidRPr="00F01D81">
        <w:rPr>
          <w:rFonts w:cs="Arial"/>
          <w:b/>
          <w:bCs/>
        </w:rPr>
        <w:t>:</w:t>
      </w:r>
    </w:p>
    <w:tbl>
      <w:tblPr>
        <w:tblpPr w:leftFromText="141" w:rightFromText="141" w:vertAnchor="text" w:horzAnchor="margin" w:tblpXSpec="center" w:tblpY="260"/>
        <w:tblW w:w="9771" w:type="dxa"/>
        <w:tblCellMar>
          <w:left w:w="10" w:type="dxa"/>
          <w:right w:w="10" w:type="dxa"/>
        </w:tblCellMar>
        <w:tblLook w:val="04A0" w:firstRow="1" w:lastRow="0" w:firstColumn="1" w:lastColumn="0" w:noHBand="0" w:noVBand="1"/>
      </w:tblPr>
      <w:tblGrid>
        <w:gridCol w:w="1196"/>
        <w:gridCol w:w="1394"/>
        <w:gridCol w:w="1677"/>
        <w:gridCol w:w="1413"/>
        <w:gridCol w:w="1413"/>
        <w:gridCol w:w="1413"/>
        <w:gridCol w:w="1265"/>
      </w:tblGrid>
      <w:tr w:rsidR="00B60A0F" w:rsidRPr="00E70F1C" w:rsidTr="00B60A0F">
        <w:trPr>
          <w:trHeight w:val="421"/>
        </w:trPr>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A0F" w:rsidRPr="00FB1D92" w:rsidRDefault="00B60A0F" w:rsidP="007F1CAC">
            <w:pPr>
              <w:spacing w:after="0" w:line="240" w:lineRule="auto"/>
              <w:jc w:val="center"/>
              <w:rPr>
                <w:sz w:val="20"/>
                <w:szCs w:val="20"/>
                <w:lang w:eastAsia="en-US"/>
              </w:rPr>
            </w:pPr>
            <w:r w:rsidRPr="00FB1D92">
              <w:rPr>
                <w:sz w:val="20"/>
                <w:szCs w:val="20"/>
                <w:lang w:eastAsia="en-US"/>
              </w:rPr>
              <w:t>Tranche Ferme</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A0F" w:rsidRPr="00FB1D92" w:rsidRDefault="00B60A0F" w:rsidP="007F1CAC">
            <w:pPr>
              <w:spacing w:after="0" w:line="240" w:lineRule="auto"/>
              <w:jc w:val="center"/>
              <w:rPr>
                <w:sz w:val="20"/>
                <w:szCs w:val="20"/>
                <w:lang w:eastAsia="en-US"/>
              </w:rPr>
            </w:pPr>
            <w:r w:rsidRPr="00FB1D92">
              <w:rPr>
                <w:sz w:val="20"/>
                <w:szCs w:val="20"/>
                <w:lang w:eastAsia="en-US"/>
              </w:rPr>
              <w:t>Tranche conditionnelle 1</w:t>
            </w:r>
          </w:p>
        </w:tc>
        <w:tc>
          <w:tcPr>
            <w:tcW w:w="1428" w:type="dxa"/>
            <w:tcBorders>
              <w:top w:val="single" w:sz="4" w:space="0" w:color="000000"/>
              <w:left w:val="single" w:sz="4" w:space="0" w:color="000000"/>
              <w:bottom w:val="single" w:sz="4" w:space="0" w:color="000000"/>
              <w:right w:val="single" w:sz="4" w:space="0" w:color="000000"/>
            </w:tcBorders>
            <w:vAlign w:val="center"/>
          </w:tcPr>
          <w:p w:rsidR="00B60A0F" w:rsidRPr="00FB1D92" w:rsidRDefault="00B60A0F" w:rsidP="007F1CAC">
            <w:pPr>
              <w:spacing w:after="0" w:line="240" w:lineRule="auto"/>
              <w:jc w:val="center"/>
              <w:rPr>
                <w:sz w:val="20"/>
                <w:szCs w:val="20"/>
                <w:lang w:eastAsia="en-US"/>
              </w:rPr>
            </w:pPr>
            <w:r w:rsidRPr="00C01FB0">
              <w:rPr>
                <w:sz w:val="20"/>
                <w:szCs w:val="20"/>
                <w:lang w:eastAsia="en-US"/>
              </w:rPr>
              <w:t xml:space="preserve">Tranche conditionnelle </w:t>
            </w:r>
            <w:r>
              <w:rPr>
                <w:sz w:val="20"/>
                <w:szCs w:val="20"/>
                <w:lang w:eastAsia="en-US"/>
              </w:rPr>
              <w:t>2</w:t>
            </w:r>
          </w:p>
        </w:tc>
        <w:tc>
          <w:tcPr>
            <w:tcW w:w="1428" w:type="dxa"/>
            <w:tcBorders>
              <w:top w:val="single" w:sz="4" w:space="0" w:color="000000"/>
              <w:left w:val="single" w:sz="4" w:space="0" w:color="000000"/>
              <w:bottom w:val="single" w:sz="4" w:space="0" w:color="000000"/>
              <w:right w:val="single" w:sz="4" w:space="0" w:color="000000"/>
            </w:tcBorders>
            <w:vAlign w:val="center"/>
          </w:tcPr>
          <w:p w:rsidR="00B60A0F" w:rsidRPr="00FB1D92" w:rsidRDefault="00B60A0F" w:rsidP="007F1CAC">
            <w:pPr>
              <w:spacing w:after="0" w:line="240" w:lineRule="auto"/>
              <w:jc w:val="center"/>
              <w:rPr>
                <w:sz w:val="20"/>
                <w:szCs w:val="20"/>
                <w:lang w:eastAsia="en-US"/>
              </w:rPr>
            </w:pPr>
            <w:r w:rsidRPr="00C01FB0">
              <w:rPr>
                <w:sz w:val="20"/>
                <w:szCs w:val="20"/>
                <w:lang w:eastAsia="en-US"/>
              </w:rPr>
              <w:t xml:space="preserve">Tranche conditionnelle </w:t>
            </w:r>
            <w:r>
              <w:rPr>
                <w:sz w:val="20"/>
                <w:szCs w:val="20"/>
                <w:lang w:eastAsia="en-US"/>
              </w:rPr>
              <w:t>3</w:t>
            </w:r>
          </w:p>
        </w:tc>
        <w:tc>
          <w:tcPr>
            <w:tcW w:w="1428" w:type="dxa"/>
            <w:tcBorders>
              <w:top w:val="single" w:sz="4" w:space="0" w:color="000000"/>
              <w:left w:val="single" w:sz="4" w:space="0" w:color="000000"/>
              <w:bottom w:val="single" w:sz="4" w:space="0" w:color="000000"/>
              <w:right w:val="single" w:sz="4" w:space="0" w:color="000000"/>
            </w:tcBorders>
            <w:vAlign w:val="center"/>
          </w:tcPr>
          <w:p w:rsidR="00B60A0F" w:rsidRPr="00FB1D92" w:rsidRDefault="00B60A0F" w:rsidP="007F1CAC">
            <w:pPr>
              <w:spacing w:after="0" w:line="240" w:lineRule="auto"/>
              <w:jc w:val="center"/>
              <w:rPr>
                <w:sz w:val="20"/>
                <w:szCs w:val="20"/>
                <w:lang w:eastAsia="en-US"/>
              </w:rPr>
            </w:pPr>
            <w:r w:rsidRPr="00C01FB0">
              <w:rPr>
                <w:sz w:val="20"/>
                <w:szCs w:val="20"/>
                <w:lang w:eastAsia="en-US"/>
              </w:rPr>
              <w:t xml:space="preserve">Tranche conditionnelle </w:t>
            </w:r>
            <w:r>
              <w:rPr>
                <w:sz w:val="20"/>
                <w:szCs w:val="20"/>
                <w:lang w:eastAsia="en-US"/>
              </w:rPr>
              <w:t>4</w:t>
            </w:r>
          </w:p>
        </w:tc>
        <w:tc>
          <w:tcPr>
            <w:tcW w:w="1136" w:type="dxa"/>
            <w:tcBorders>
              <w:top w:val="single" w:sz="4" w:space="0" w:color="000000"/>
              <w:left w:val="single" w:sz="4" w:space="0" w:color="000000"/>
              <w:bottom w:val="single" w:sz="4" w:space="0" w:color="000000"/>
              <w:right w:val="single" w:sz="4" w:space="0" w:color="000000"/>
            </w:tcBorders>
          </w:tcPr>
          <w:p w:rsidR="00B60A0F" w:rsidRPr="00C01FB0" w:rsidRDefault="00B60A0F" w:rsidP="007F1CAC">
            <w:pPr>
              <w:spacing w:after="0" w:line="240" w:lineRule="auto"/>
              <w:jc w:val="center"/>
              <w:rPr>
                <w:sz w:val="20"/>
                <w:szCs w:val="20"/>
                <w:lang w:eastAsia="en-US"/>
              </w:rPr>
            </w:pPr>
            <w:r w:rsidRPr="00C01FB0">
              <w:rPr>
                <w:sz w:val="20"/>
                <w:szCs w:val="20"/>
                <w:lang w:eastAsia="en-US"/>
              </w:rPr>
              <w:t xml:space="preserve">Tranche conditionnelle </w:t>
            </w:r>
            <w:r>
              <w:rPr>
                <w:sz w:val="20"/>
                <w:szCs w:val="20"/>
                <w:lang w:eastAsia="en-US"/>
              </w:rPr>
              <w:t>5</w:t>
            </w:r>
          </w:p>
        </w:tc>
      </w:tr>
      <w:tr w:rsidR="00B60A0F" w:rsidRPr="00E70F1C" w:rsidTr="00B60A0F">
        <w:trPr>
          <w:trHeight w:val="428"/>
        </w:trPr>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A0F" w:rsidRPr="00FB1D92" w:rsidRDefault="00B60A0F" w:rsidP="007F1CAC">
            <w:pPr>
              <w:spacing w:after="0" w:line="240" w:lineRule="auto"/>
              <w:rPr>
                <w:sz w:val="20"/>
                <w:szCs w:val="20"/>
                <w:lang w:eastAsia="en-US"/>
              </w:rPr>
            </w:pPr>
            <w:r w:rsidRPr="00FB1D92">
              <w:rPr>
                <w:sz w:val="20"/>
                <w:szCs w:val="20"/>
                <w:lang w:eastAsia="en-US"/>
              </w:rPr>
              <w:t>Total HT</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136"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r>
      <w:tr w:rsidR="00B60A0F" w:rsidRPr="00E70F1C" w:rsidTr="00B60A0F">
        <w:trPr>
          <w:trHeight w:val="564"/>
        </w:trPr>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A0F" w:rsidRPr="00FB1D92" w:rsidRDefault="00B60A0F" w:rsidP="007F1CAC">
            <w:pPr>
              <w:spacing w:after="0" w:line="240" w:lineRule="auto"/>
              <w:rPr>
                <w:sz w:val="20"/>
                <w:szCs w:val="20"/>
                <w:lang w:eastAsia="en-US"/>
              </w:rPr>
            </w:pPr>
            <w:r w:rsidRPr="00FB1D92">
              <w:rPr>
                <w:sz w:val="20"/>
                <w:szCs w:val="20"/>
                <w:lang w:eastAsia="en-US"/>
              </w:rPr>
              <w:t>TVA (19,25%)</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136"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r>
      <w:tr w:rsidR="00B60A0F" w:rsidRPr="00E70F1C" w:rsidTr="00B60A0F">
        <w:trPr>
          <w:trHeight w:val="417"/>
        </w:trPr>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A0F" w:rsidRPr="00FB1D92" w:rsidRDefault="00B60A0F" w:rsidP="007F1CAC">
            <w:pPr>
              <w:spacing w:after="0" w:line="240" w:lineRule="auto"/>
              <w:rPr>
                <w:sz w:val="20"/>
                <w:szCs w:val="20"/>
                <w:lang w:eastAsia="en-US"/>
              </w:rPr>
            </w:pPr>
            <w:r w:rsidRPr="00FB1D92">
              <w:rPr>
                <w:sz w:val="20"/>
                <w:szCs w:val="20"/>
                <w:lang w:eastAsia="en-US"/>
              </w:rPr>
              <w:t>Total TTC</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136"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r>
      <w:tr w:rsidR="00B60A0F" w:rsidRPr="00E70F1C" w:rsidTr="00B60A0F">
        <w:trPr>
          <w:trHeight w:val="409"/>
        </w:trPr>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A0F" w:rsidRPr="00FB1D92" w:rsidRDefault="00B60A0F" w:rsidP="007F1CAC">
            <w:pPr>
              <w:spacing w:after="0" w:line="240" w:lineRule="auto"/>
              <w:rPr>
                <w:sz w:val="20"/>
                <w:szCs w:val="20"/>
                <w:lang w:eastAsia="en-US"/>
              </w:rPr>
            </w:pPr>
            <w:r w:rsidRPr="00FB1D92">
              <w:rPr>
                <w:sz w:val="20"/>
                <w:szCs w:val="20"/>
                <w:lang w:eastAsia="en-US"/>
              </w:rPr>
              <w:t>AIR (2,2%)</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136"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r>
      <w:tr w:rsidR="00B60A0F" w:rsidRPr="00E70F1C" w:rsidTr="00B60A0F">
        <w:trPr>
          <w:trHeight w:val="415"/>
        </w:trPr>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A0F" w:rsidRPr="00FB1D92" w:rsidRDefault="00B60A0F" w:rsidP="007F1CAC">
            <w:pPr>
              <w:spacing w:after="0" w:line="240" w:lineRule="auto"/>
              <w:rPr>
                <w:sz w:val="20"/>
                <w:szCs w:val="20"/>
                <w:lang w:eastAsia="en-US"/>
              </w:rPr>
            </w:pPr>
            <w:r w:rsidRPr="00FB1D92">
              <w:rPr>
                <w:sz w:val="20"/>
                <w:szCs w:val="20"/>
                <w:lang w:eastAsia="en-US"/>
              </w:rPr>
              <w:t xml:space="preserve">Net à mandater </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428"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c>
          <w:tcPr>
            <w:tcW w:w="1136" w:type="dxa"/>
            <w:tcBorders>
              <w:top w:val="single" w:sz="4" w:space="0" w:color="000000"/>
              <w:left w:val="single" w:sz="4" w:space="0" w:color="000000"/>
              <w:bottom w:val="single" w:sz="4" w:space="0" w:color="000000"/>
              <w:right w:val="single" w:sz="4" w:space="0" w:color="000000"/>
            </w:tcBorders>
          </w:tcPr>
          <w:p w:rsidR="00B60A0F" w:rsidRPr="00FB1D92" w:rsidRDefault="00B60A0F" w:rsidP="007F1CAC">
            <w:pPr>
              <w:spacing w:after="0" w:line="240" w:lineRule="auto"/>
              <w:rPr>
                <w:sz w:val="20"/>
                <w:szCs w:val="20"/>
                <w:lang w:eastAsia="en-US"/>
              </w:rPr>
            </w:pPr>
          </w:p>
        </w:tc>
      </w:tr>
    </w:tbl>
    <w:p w:rsidR="00E70F1C" w:rsidRPr="00F01D81" w:rsidRDefault="00E70F1C" w:rsidP="00165EDE">
      <w:pPr>
        <w:widowControl w:val="0"/>
        <w:autoSpaceDE w:val="0"/>
        <w:rPr>
          <w:rFonts w:cs="Arial"/>
          <w:b/>
          <w:bCs/>
        </w:rPr>
      </w:pPr>
    </w:p>
    <w:p w:rsidR="00AA7C43" w:rsidRDefault="00165EDE" w:rsidP="00165EDE">
      <w:pPr>
        <w:widowControl w:val="0"/>
        <w:autoSpaceDE w:val="0"/>
        <w:rPr>
          <w:rFonts w:cs="Arial"/>
          <w:b/>
        </w:rPr>
      </w:pPr>
      <w:r w:rsidRPr="00F01D81">
        <w:rPr>
          <w:rFonts w:cs="Arial"/>
          <w:b/>
        </w:rPr>
        <w:t>Visas et signatures</w:t>
      </w:r>
    </w:p>
    <w:p w:rsidR="00DC6026" w:rsidRPr="00AA7C43" w:rsidRDefault="00DC6026" w:rsidP="00AA7C43">
      <w:pPr>
        <w:tabs>
          <w:tab w:val="left" w:pos="2054"/>
        </w:tabs>
        <w:rPr>
          <w:rFonts w:cs="Arial"/>
        </w:rPr>
      </w:pPr>
    </w:p>
    <w:tbl>
      <w:tblPr>
        <w:tblW w:w="9780" w:type="dxa"/>
        <w:jc w:val="center"/>
        <w:tblLayout w:type="fixed"/>
        <w:tblCellMar>
          <w:left w:w="10" w:type="dxa"/>
          <w:right w:w="10" w:type="dxa"/>
        </w:tblCellMar>
        <w:tblLook w:val="04A0" w:firstRow="1" w:lastRow="0" w:firstColumn="1" w:lastColumn="0" w:noHBand="0" w:noVBand="1"/>
      </w:tblPr>
      <w:tblGrid>
        <w:gridCol w:w="4820"/>
        <w:gridCol w:w="4960"/>
      </w:tblGrid>
      <w:tr w:rsidR="00165EDE" w:rsidRPr="00F01D81" w:rsidTr="00EA4EC9">
        <w:trPr>
          <w:cantSplit/>
          <w:trHeight w:val="2112"/>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5EDE" w:rsidRPr="00F01D81" w:rsidRDefault="00165EDE" w:rsidP="00EA4EC9">
            <w:pPr>
              <w:jc w:val="center"/>
              <w:rPr>
                <w:lang w:eastAsia="en-US"/>
              </w:rPr>
            </w:pPr>
            <w:r w:rsidRPr="00F01D81">
              <w:rPr>
                <w:rFonts w:cs="Calibri"/>
                <w:b/>
                <w:bCs/>
                <w:lang w:eastAsia="en-US"/>
              </w:rPr>
              <w:t>Lue et acceptée par le Cocontractant</w:t>
            </w:r>
          </w:p>
          <w:p w:rsidR="00165EDE" w:rsidRPr="00F01D81" w:rsidRDefault="00165EDE" w:rsidP="00EA4EC9">
            <w:pPr>
              <w:rPr>
                <w:rFonts w:cs="Calibri"/>
                <w:lang w:eastAsia="en-US"/>
              </w:rPr>
            </w:pPr>
          </w:p>
          <w:p w:rsidR="00165EDE" w:rsidRPr="00F01D81" w:rsidRDefault="00165EDE" w:rsidP="00EA4EC9">
            <w:pPr>
              <w:jc w:val="center"/>
              <w:rPr>
                <w:rFonts w:cs="Calibri"/>
                <w:lang w:eastAsia="en-US"/>
              </w:rPr>
            </w:pPr>
          </w:p>
          <w:p w:rsidR="00165EDE" w:rsidRPr="00F01D81" w:rsidRDefault="00165EDE" w:rsidP="00EA4EC9">
            <w:pPr>
              <w:rPr>
                <w:rFonts w:cs="Calibri"/>
                <w:lang w:eastAsia="en-US"/>
              </w:rPr>
            </w:pPr>
          </w:p>
          <w:p w:rsidR="00165EDE" w:rsidRPr="00F01D81" w:rsidRDefault="00165EDE" w:rsidP="00EA4EC9">
            <w:pPr>
              <w:spacing w:after="120"/>
              <w:rPr>
                <w:rFonts w:cs="Calibri"/>
                <w:lang w:eastAsia="en-US"/>
              </w:rPr>
            </w:pPr>
            <w:r>
              <w:rPr>
                <w:rFonts w:cs="Calibri"/>
                <w:lang w:eastAsia="en-US"/>
              </w:rPr>
              <w:t>Sangmélima</w:t>
            </w:r>
            <w:r w:rsidRPr="00F01D81">
              <w:rPr>
                <w:rFonts w:cs="Calibri"/>
                <w:lang w:eastAsia="en-US"/>
              </w:rPr>
              <w:t>, le ……………</w:t>
            </w:r>
          </w:p>
        </w:tc>
        <w:tc>
          <w:tcPr>
            <w:tcW w:w="49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5EDE" w:rsidRPr="00F01D81" w:rsidRDefault="00165EDE" w:rsidP="00EA4EC9">
            <w:pPr>
              <w:pStyle w:val="Titre8"/>
              <w:spacing w:line="256" w:lineRule="auto"/>
              <w:jc w:val="center"/>
              <w:rPr>
                <w:rFonts w:ascii="Maiandra GD" w:hAnsi="Maiandra GD" w:cs="Calibri"/>
                <w:b/>
                <w:bCs/>
                <w:szCs w:val="20"/>
                <w:lang w:eastAsia="en-US"/>
              </w:rPr>
            </w:pPr>
            <w:r w:rsidRPr="00F01D81">
              <w:rPr>
                <w:rFonts w:ascii="Maiandra GD" w:hAnsi="Maiandra GD" w:cs="Calibri"/>
                <w:b/>
                <w:bCs/>
                <w:szCs w:val="20"/>
                <w:lang w:eastAsia="en-US"/>
              </w:rPr>
              <w:t xml:space="preserve">Signée par le Maire de la </w:t>
            </w:r>
            <w:r>
              <w:rPr>
                <w:rFonts w:ascii="Maiandra GD" w:hAnsi="Maiandra GD" w:cs="Calibri"/>
                <w:b/>
                <w:bCs/>
                <w:szCs w:val="20"/>
                <w:lang w:eastAsia="en-US"/>
              </w:rPr>
              <w:t>Commune de</w:t>
            </w:r>
            <w:r w:rsidR="00E70F1C">
              <w:rPr>
                <w:rFonts w:ascii="Maiandra GD" w:hAnsi="Maiandra GD" w:cs="Calibri"/>
                <w:b/>
                <w:bCs/>
                <w:szCs w:val="20"/>
                <w:lang w:eastAsia="en-US"/>
              </w:rPr>
              <w:t xml:space="preserve"> </w:t>
            </w:r>
            <w:r>
              <w:rPr>
                <w:rFonts w:ascii="Maiandra GD" w:hAnsi="Maiandra GD" w:cs="Calibri"/>
                <w:b/>
                <w:bCs/>
                <w:szCs w:val="20"/>
                <w:lang w:eastAsia="en-US"/>
              </w:rPr>
              <w:t>Sangmélima</w:t>
            </w:r>
            <w:r w:rsidRPr="00F01D81">
              <w:rPr>
                <w:rFonts w:ascii="Maiandra GD" w:hAnsi="Maiandra GD" w:cs="Calibri"/>
                <w:b/>
                <w:bCs/>
                <w:szCs w:val="20"/>
                <w:lang w:eastAsia="en-US"/>
              </w:rPr>
              <w:t>,</w:t>
            </w:r>
          </w:p>
          <w:p w:rsidR="00165EDE" w:rsidRPr="00F01D81" w:rsidRDefault="00165EDE" w:rsidP="00EA4EC9">
            <w:pPr>
              <w:jc w:val="center"/>
              <w:rPr>
                <w:lang w:eastAsia="en-US"/>
              </w:rPr>
            </w:pPr>
            <w:r w:rsidRPr="00F01D81">
              <w:rPr>
                <w:rFonts w:cs="Calibri"/>
                <w:b/>
                <w:bCs/>
                <w:lang w:eastAsia="en-US"/>
              </w:rPr>
              <w:t>Autorité Contractante.</w:t>
            </w:r>
          </w:p>
          <w:p w:rsidR="00165EDE" w:rsidRPr="00F01D81" w:rsidRDefault="00165EDE" w:rsidP="00EA4EC9">
            <w:pPr>
              <w:rPr>
                <w:rFonts w:cs="Calibri"/>
                <w:b/>
                <w:bCs/>
                <w:lang w:eastAsia="en-US"/>
              </w:rPr>
            </w:pPr>
          </w:p>
          <w:p w:rsidR="00165EDE" w:rsidRPr="00F01D81" w:rsidRDefault="00165EDE" w:rsidP="00EA4EC9">
            <w:pPr>
              <w:rPr>
                <w:rFonts w:cs="Calibri"/>
                <w:lang w:eastAsia="en-US"/>
              </w:rPr>
            </w:pPr>
          </w:p>
          <w:p w:rsidR="00165EDE" w:rsidRPr="00F01D81" w:rsidRDefault="00165EDE" w:rsidP="00EA4EC9">
            <w:pPr>
              <w:rPr>
                <w:rFonts w:cs="Calibri"/>
                <w:lang w:eastAsia="en-US"/>
              </w:rPr>
            </w:pPr>
            <w:r>
              <w:rPr>
                <w:rFonts w:cs="Calibri"/>
                <w:lang w:eastAsia="en-US"/>
              </w:rPr>
              <w:t>Sangmélima</w:t>
            </w:r>
            <w:r w:rsidRPr="00F01D81">
              <w:rPr>
                <w:rFonts w:cs="Calibri"/>
                <w:lang w:eastAsia="en-US"/>
              </w:rPr>
              <w:t>, le…………………..</w:t>
            </w:r>
          </w:p>
        </w:tc>
      </w:tr>
      <w:tr w:rsidR="00165EDE" w:rsidRPr="00F01D81" w:rsidTr="00EA4EC9">
        <w:trPr>
          <w:trHeight w:val="2761"/>
          <w:jc w:val="center"/>
        </w:trPr>
        <w:tc>
          <w:tcPr>
            <w:tcW w:w="978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5EDE" w:rsidRPr="00F01D81" w:rsidRDefault="00165EDE" w:rsidP="00EA4EC9">
            <w:pPr>
              <w:jc w:val="center"/>
              <w:rPr>
                <w:rFonts w:cs="Calibri"/>
                <w:lang w:eastAsia="en-US"/>
              </w:rPr>
            </w:pPr>
            <w:r w:rsidRPr="00F01D81">
              <w:rPr>
                <w:rFonts w:cs="Calibri"/>
                <w:lang w:eastAsia="en-US"/>
              </w:rPr>
              <w:t>ENREGISTREMENT</w:t>
            </w:r>
          </w:p>
          <w:p w:rsidR="00165EDE" w:rsidRPr="00F01D81" w:rsidRDefault="00165EDE" w:rsidP="00EA4EC9">
            <w:pPr>
              <w:rPr>
                <w:rFonts w:cs="Calibri"/>
                <w:lang w:eastAsia="en-US"/>
              </w:rPr>
            </w:pPr>
          </w:p>
        </w:tc>
      </w:tr>
    </w:tbl>
    <w:p w:rsidR="00165EDE" w:rsidRPr="00F01D81" w:rsidRDefault="00165EDE" w:rsidP="00165EDE">
      <w:pPr>
        <w:suppressAutoHyphens w:val="0"/>
        <w:spacing w:after="160" w:line="256" w:lineRule="auto"/>
        <w:rPr>
          <w:rFonts w:cs="Arial"/>
        </w:rPr>
      </w:pPr>
      <w:r w:rsidRPr="00F01D81">
        <w:rPr>
          <w:rFonts w:cs="Arial"/>
        </w:rPr>
        <w:br w:type="page"/>
      </w:r>
    </w:p>
    <w:p w:rsidR="00165EDE" w:rsidRPr="00F01D81" w:rsidRDefault="00165EDE" w:rsidP="00165EDE">
      <w:pPr>
        <w:widowControl w:val="0"/>
        <w:autoSpaceDE w:val="0"/>
        <w:rPr>
          <w:rFonts w:cs="Arial"/>
        </w:rPr>
      </w:pPr>
    </w:p>
    <w:p w:rsidR="00165EDE" w:rsidRPr="00F01D81" w:rsidRDefault="00165EDE" w:rsidP="00165EDE"/>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rPr>
          <w:sz w:val="28"/>
          <w:szCs w:val="28"/>
        </w:rPr>
      </w:pPr>
    </w:p>
    <w:p w:rsidR="00165EDE" w:rsidRPr="00F01D81" w:rsidRDefault="00165EDE" w:rsidP="00165EDE">
      <w:pPr>
        <w:pStyle w:val="En-tte"/>
        <w:widowControl w:val="0"/>
        <w:autoSpaceDE w:val="0"/>
        <w:rPr>
          <w:sz w:val="18"/>
        </w:rPr>
      </w:pPr>
    </w:p>
    <w:p w:rsidR="00165EDE" w:rsidRPr="00F01D81" w:rsidRDefault="00165EDE" w:rsidP="00165EDE">
      <w:pPr>
        <w:pStyle w:val="En-tte"/>
        <w:widowControl w:val="0"/>
        <w:autoSpaceDE w:val="0"/>
        <w:rPr>
          <w:sz w:val="18"/>
        </w:rPr>
      </w:pPr>
    </w:p>
    <w:p w:rsidR="00165EDE" w:rsidRPr="00F01D81" w:rsidRDefault="00165EDE" w:rsidP="00165EDE">
      <w:pPr>
        <w:pStyle w:val="En-tte"/>
        <w:widowControl w:val="0"/>
        <w:autoSpaceDE w:val="0"/>
        <w:rPr>
          <w:sz w:val="18"/>
        </w:rPr>
      </w:pPr>
    </w:p>
    <w:p w:rsidR="00165EDE" w:rsidRPr="00F01D81" w:rsidRDefault="00165EDE" w:rsidP="00165EDE">
      <w:pPr>
        <w:pStyle w:val="En-tte"/>
        <w:widowControl w:val="0"/>
        <w:autoSpaceDE w:val="0"/>
        <w:rPr>
          <w:sz w:val="18"/>
        </w:rPr>
      </w:pPr>
    </w:p>
    <w:p w:rsidR="00165EDE" w:rsidRPr="00F01D81" w:rsidRDefault="00165EDE" w:rsidP="00165EDE">
      <w:pPr>
        <w:keepNext/>
        <w:rPr>
          <w:b/>
          <w:bCs/>
          <w:sz w:val="32"/>
          <w:szCs w:val="32"/>
        </w:rPr>
      </w:pPr>
    </w:p>
    <w:p w:rsidR="00165EDE" w:rsidRPr="00F01D81" w:rsidRDefault="00F228EE" w:rsidP="00165EDE">
      <w:pPr>
        <w:keepNext/>
      </w:pPr>
      <w:r>
        <w:rPr>
          <w:noProof/>
        </w:rPr>
        <mc:AlternateContent>
          <mc:Choice Requires="wps">
            <w:drawing>
              <wp:anchor distT="0" distB="0" distL="114300" distR="114300" simplePos="0" relativeHeight="251660288" behindDoc="1" locked="0" layoutInCell="1" allowOverlap="1">
                <wp:simplePos x="0" y="0"/>
                <wp:positionH relativeFrom="margin">
                  <wp:posOffset>38735</wp:posOffset>
                </wp:positionH>
                <wp:positionV relativeFrom="paragraph">
                  <wp:posOffset>148590</wp:posOffset>
                </wp:positionV>
                <wp:extent cx="6406515" cy="1695450"/>
                <wp:effectExtent l="82550" t="83185" r="6985" b="12065"/>
                <wp:wrapNone/>
                <wp:docPr id="1391049900" name="Forme libr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6515" cy="1695450"/>
                        </a:xfrm>
                        <a:custGeom>
                          <a:avLst/>
                          <a:gdLst>
                            <a:gd name="T0" fmla="*/ 3387582 w 6057899"/>
                            <a:gd name="T1" fmla="*/ 0 h 1695453"/>
                            <a:gd name="T2" fmla="*/ 6775163 w 6057899"/>
                            <a:gd name="T3" fmla="*/ 847724 h 1695453"/>
                            <a:gd name="T4" fmla="*/ 3387582 w 6057899"/>
                            <a:gd name="T5" fmla="*/ 1695447 h 1695453"/>
                            <a:gd name="T6" fmla="*/ 0 w 6057899"/>
                            <a:gd name="T7" fmla="*/ 847724 h 1695453"/>
                            <a:gd name="T8" fmla="*/ 6538138 w 6057899"/>
                            <a:gd name="T9" fmla="*/ 847724 h 1695453"/>
                            <a:gd name="T10" fmla="*/ 3387582 w 6057899"/>
                            <a:gd name="T11" fmla="*/ 1483515 h 1695453"/>
                            <a:gd name="T12" fmla="*/ 237025 w 6057899"/>
                            <a:gd name="T13" fmla="*/ 847724 h 1695453"/>
                            <a:gd name="T14" fmla="*/ 3387582 w 6057899"/>
                            <a:gd name="T15" fmla="*/ 211932 h 1695453"/>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11932 w 6057899"/>
                            <a:gd name="T25" fmla="*/ 211932 h 1695453"/>
                            <a:gd name="T26" fmla="*/ 5845967 w 6057899"/>
                            <a:gd name="T27" fmla="*/ 1483521 h 169545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057899" h="1695453" stroke="0">
                              <a:moveTo>
                                <a:pt x="211932" y="211932"/>
                              </a:moveTo>
                              <a:lnTo>
                                <a:pt x="5845967" y="211932"/>
                              </a:lnTo>
                              <a:lnTo>
                                <a:pt x="5845967" y="1483521"/>
                              </a:lnTo>
                              <a:lnTo>
                                <a:pt x="211932" y="1483521"/>
                              </a:lnTo>
                              <a:lnTo>
                                <a:pt x="211932" y="211932"/>
                              </a:lnTo>
                              <a:close/>
                            </a:path>
                            <a:path w="6057899" h="1695453" stroke="0">
                              <a:moveTo>
                                <a:pt x="0" y="0"/>
                              </a:moveTo>
                              <a:lnTo>
                                <a:pt x="6057899" y="0"/>
                              </a:lnTo>
                              <a:lnTo>
                                <a:pt x="5845967" y="211932"/>
                              </a:lnTo>
                              <a:lnTo>
                                <a:pt x="211932" y="211932"/>
                              </a:lnTo>
                              <a:lnTo>
                                <a:pt x="0" y="0"/>
                              </a:lnTo>
                              <a:close/>
                            </a:path>
                            <a:path w="6057899" h="1695453" stroke="0">
                              <a:moveTo>
                                <a:pt x="0" y="1695453"/>
                              </a:moveTo>
                              <a:lnTo>
                                <a:pt x="211932" y="1483521"/>
                              </a:lnTo>
                              <a:lnTo>
                                <a:pt x="5845967" y="1483521"/>
                              </a:lnTo>
                              <a:lnTo>
                                <a:pt x="6057899" y="1695453"/>
                              </a:lnTo>
                              <a:lnTo>
                                <a:pt x="0" y="1695453"/>
                              </a:lnTo>
                              <a:close/>
                            </a:path>
                            <a:path w="6057899" h="1695453" stroke="0">
                              <a:moveTo>
                                <a:pt x="0" y="0"/>
                              </a:moveTo>
                              <a:lnTo>
                                <a:pt x="211932" y="211932"/>
                              </a:lnTo>
                              <a:lnTo>
                                <a:pt x="211932" y="1483521"/>
                              </a:lnTo>
                              <a:lnTo>
                                <a:pt x="0" y="1695453"/>
                              </a:lnTo>
                              <a:lnTo>
                                <a:pt x="0" y="0"/>
                              </a:lnTo>
                              <a:close/>
                            </a:path>
                            <a:path w="6057899" h="1695453" stroke="0">
                              <a:moveTo>
                                <a:pt x="6057899" y="0"/>
                              </a:moveTo>
                              <a:lnTo>
                                <a:pt x="6057899" y="1695453"/>
                              </a:lnTo>
                              <a:lnTo>
                                <a:pt x="5845967" y="1483521"/>
                              </a:lnTo>
                              <a:lnTo>
                                <a:pt x="5845967" y="211932"/>
                              </a:lnTo>
                              <a:lnTo>
                                <a:pt x="6057899" y="0"/>
                              </a:lnTo>
                              <a:close/>
                            </a:path>
                            <a:path w="6057899" h="1695453" fill="none">
                              <a:moveTo>
                                <a:pt x="0" y="0"/>
                              </a:moveTo>
                              <a:lnTo>
                                <a:pt x="6057899" y="0"/>
                              </a:lnTo>
                              <a:lnTo>
                                <a:pt x="6057899" y="1695453"/>
                              </a:lnTo>
                              <a:lnTo>
                                <a:pt x="0" y="1695453"/>
                              </a:lnTo>
                              <a:lnTo>
                                <a:pt x="0" y="0"/>
                              </a:lnTo>
                              <a:close/>
                              <a:moveTo>
                                <a:pt x="211932" y="211932"/>
                              </a:moveTo>
                              <a:lnTo>
                                <a:pt x="5845967" y="211932"/>
                              </a:lnTo>
                              <a:lnTo>
                                <a:pt x="5845967" y="1483521"/>
                              </a:lnTo>
                              <a:lnTo>
                                <a:pt x="211932" y="1483521"/>
                              </a:lnTo>
                              <a:lnTo>
                                <a:pt x="211932" y="211932"/>
                              </a:lnTo>
                              <a:close/>
                              <a:moveTo>
                                <a:pt x="0" y="0"/>
                              </a:moveTo>
                              <a:lnTo>
                                <a:pt x="211932" y="211932"/>
                              </a:lnTo>
                              <a:moveTo>
                                <a:pt x="0" y="1695453"/>
                              </a:moveTo>
                              <a:lnTo>
                                <a:pt x="211932" y="1483521"/>
                              </a:lnTo>
                              <a:moveTo>
                                <a:pt x="6057899" y="0"/>
                              </a:moveTo>
                              <a:lnTo>
                                <a:pt x="5845967" y="211932"/>
                              </a:lnTo>
                              <a:moveTo>
                                <a:pt x="6057899" y="1695453"/>
                              </a:moveTo>
                              <a:lnTo>
                                <a:pt x="5845967" y="1483521"/>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4FD6A40" id="Forme libre 10" o:spid="_x0000_s1026" style="position:absolute;margin-left:3.05pt;margin-top:11.7pt;width:504.45pt;height:13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6057899,1695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" path="m211932,211932nsl5845967,211932r,1271589l211932,1483521r,-1271589xem,nsl6057899,,5845967,211932r-5634035,l,xem,1695453nsl211932,1483521r5634035,l6057899,1695453,,1695453xem,nsl211932,211932r,1271589l,1695453,,xem6057899,nsl6057899,1695453,5845967,1483521r,-1271589l6057899,xem,nfl6057899,r,1695453l,1695453,,xm211932,211932nfl5845967,211932r,1271589l211932,1483521r,-1271589xm,nfl211932,211932m,1695453nfl211932,1483521m6057899,nfl5845967,211932t211932,1483521nfl5845967,1483521e" strokeweight=".26467mm">
                <v:stroke joinstyle="miter"/>
                <v:shadow on="t" opacity=".5" origin="-.5,-.5" offset="-2.11656mm,-2.11656mm"/>
                <v:path arrowok="t" o:connecttype="custom" o:connectlocs="3582528,0;7165056,847723;3582528,1695444;0,847723;6914390,847723;3582528,1483512;250665,847723;3582528,211932" o:connectangles="270,0,90,180,0,90,180,270" textboxrect="211932,211932,5845967,1483521"/>
                <w10:wrap anchorx="margin"/>
              </v:shape>
            </w:pict>
          </mc:Fallback>
        </mc:AlternateContent>
      </w:r>
    </w:p>
    <w:p w:rsidR="00165EDE" w:rsidRPr="00F01D81" w:rsidRDefault="00F228EE" w:rsidP="00165EDE">
      <w:pPr>
        <w:keepNext/>
        <w:rPr>
          <w:b/>
          <w:bCs/>
          <w:sz w:val="32"/>
          <w:szCs w:val="32"/>
        </w:rPr>
      </w:pPr>
      <w:r>
        <w:rPr>
          <w:noProof/>
        </w:rPr>
        <mc:AlternateContent>
          <mc:Choice Requires="wps">
            <w:drawing>
              <wp:anchor distT="0" distB="0" distL="114300" distR="114300" simplePos="0" relativeHeight="251662336" behindDoc="0" locked="0" layoutInCell="1" allowOverlap="1">
                <wp:simplePos x="0" y="0"/>
                <wp:positionH relativeFrom="margin">
                  <wp:posOffset>-72390</wp:posOffset>
                </wp:positionH>
                <wp:positionV relativeFrom="paragraph">
                  <wp:posOffset>149225</wp:posOffset>
                </wp:positionV>
                <wp:extent cx="6515100" cy="1487170"/>
                <wp:effectExtent l="0" t="0" r="0" b="0"/>
                <wp:wrapNone/>
                <wp:docPr id="25"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1487170"/>
                        </a:xfrm>
                        <a:prstGeom prst="rect">
                          <a:avLst/>
                        </a:prstGeom>
                        <a:noFill/>
                        <a:ln>
                          <a:noFill/>
                          <a:prstDash/>
                        </a:ln>
                      </wps:spPr>
                      <wps:txbx>
                        <w:txbxContent>
                          <w:p w:rsidR="00D202B0" w:rsidRDefault="00D202B0" w:rsidP="00165EDE">
                            <w:pPr>
                              <w:pStyle w:val="NormalWeb"/>
                              <w:spacing w:before="0" w:after="0"/>
                              <w:jc w:val="center"/>
                            </w:pPr>
                            <w:r>
                              <w:rPr>
                                <w:rFonts w:ascii="Arial Black" w:hAnsi="Arial Black"/>
                                <w:color w:val="00B050"/>
                                <w:sz w:val="36"/>
                                <w:szCs w:val="36"/>
                              </w:rPr>
                              <w:t>PIECE N°10</w:t>
                            </w:r>
                          </w:p>
                          <w:p w:rsidR="00D202B0" w:rsidRDefault="00D202B0" w:rsidP="00165EDE">
                            <w:pPr>
                              <w:pStyle w:val="NormalWeb"/>
                              <w:spacing w:before="0" w:after="0"/>
                              <w:jc w:val="center"/>
                            </w:pPr>
                            <w:r>
                              <w:rPr>
                                <w:rFonts w:ascii="Arial Black" w:hAnsi="Arial Black"/>
                                <w:color w:val="00B050"/>
                                <w:sz w:val="36"/>
                                <w:szCs w:val="36"/>
                              </w:rPr>
                              <w:t>FORMULAIRE ET MODELES A UTILISER (FMU)</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Zone de texte 4" o:spid="_x0000_s1063" type="#_x0000_t202" style="position:absolute;left:0;text-align:left;margin-left:-5.7pt;margin-top:11.75pt;width:513pt;height:117.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" filled="f" stroked="f">
                <v:path arrowok="t"/>
                <v:textbox>
                  <w:txbxContent>
                    <w:p w:rsidR="00D202B0" w:rsidRDefault="00D202B0" w:rsidP="00165EDE">
                      <w:pPr>
                        <w:pStyle w:val="NormalWeb"/>
                        <w:spacing w:before="0" w:after="0"/>
                        <w:jc w:val="center"/>
                      </w:pPr>
                      <w:r>
                        <w:rPr>
                          <w:rFonts w:ascii="Arial Black" w:hAnsi="Arial Black"/>
                          <w:color w:val="00B050"/>
                          <w:sz w:val="36"/>
                          <w:szCs w:val="36"/>
                        </w:rPr>
                        <w:t>PIECE N°10</w:t>
                      </w:r>
                    </w:p>
                    <w:p w:rsidR="00D202B0" w:rsidRDefault="00D202B0" w:rsidP="00165EDE">
                      <w:pPr>
                        <w:pStyle w:val="NormalWeb"/>
                        <w:spacing w:before="0" w:after="0"/>
                        <w:jc w:val="center"/>
                      </w:pPr>
                      <w:r>
                        <w:rPr>
                          <w:rFonts w:ascii="Arial Black" w:hAnsi="Arial Black"/>
                          <w:color w:val="00B050"/>
                          <w:sz w:val="36"/>
                          <w:szCs w:val="36"/>
                        </w:rPr>
                        <w:t>FORMULAIRE ET MODELES A UTILISER (FMU)</w:t>
                      </w:r>
                    </w:p>
                  </w:txbxContent>
                </v:textbox>
                <w10:wrap anchorx="margin"/>
              </v:shape>
            </w:pict>
          </mc:Fallback>
        </mc:AlternateContent>
      </w:r>
    </w:p>
    <w:p w:rsidR="00165EDE" w:rsidRPr="00F01D81" w:rsidRDefault="00165EDE" w:rsidP="00165EDE">
      <w:pPr>
        <w:keepNext/>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suppressAutoHyphens w:val="0"/>
        <w:spacing w:after="160" w:line="256" w:lineRule="auto"/>
      </w:pPr>
      <w:r w:rsidRPr="00F01D81">
        <w:br w:type="page"/>
      </w:r>
    </w:p>
    <w:p w:rsidR="00165EDE" w:rsidRPr="00F01D81" w:rsidRDefault="00165EDE" w:rsidP="00165EDE">
      <w:pPr>
        <w:pageBreakBefore/>
        <w:widowControl w:val="0"/>
        <w:autoSpaceDE w:val="0"/>
        <w:jc w:val="center"/>
      </w:pPr>
      <w:r w:rsidRPr="00F01D81">
        <w:rPr>
          <w:rFonts w:cs="Arial"/>
          <w:b/>
          <w:bCs/>
          <w:spacing w:val="34"/>
          <w:w w:val="80"/>
          <w:position w:val="-16"/>
          <w:sz w:val="44"/>
        </w:rPr>
        <w:lastRenderedPageBreak/>
        <w:t>Table des modèles et tableaux</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Annexe n°1 : Déclaration d’intention de soumissionner</w:t>
      </w:r>
      <w:r w:rsidR="00D242EC" w:rsidRPr="002818D1">
        <w:rPr>
          <w:noProof/>
        </w:rPr>
        <w:t xml:space="preserve"> </w:t>
      </w:r>
      <w:r w:rsidR="002818D1">
        <w:rPr>
          <w:noProof/>
        </w:rPr>
        <w:tab/>
        <w:t>75</w:t>
      </w:r>
    </w:p>
    <w:p w:rsidR="00165EDE" w:rsidRPr="00F01D81" w:rsidRDefault="00165EDE" w:rsidP="002818D1">
      <w:pPr>
        <w:widowControl w:val="0"/>
        <w:tabs>
          <w:tab w:val="right" w:leader="hyphen" w:pos="9632"/>
        </w:tabs>
        <w:autoSpaceDE w:val="0"/>
        <w:spacing w:after="0" w:line="480" w:lineRule="auto"/>
        <w:rPr>
          <w:noProof/>
        </w:rPr>
      </w:pPr>
      <w:r w:rsidRPr="002818D1">
        <w:rPr>
          <w:noProof/>
        </w:rPr>
        <w:t>Annexe n°2 : Modèle de soumission</w:t>
      </w:r>
      <w:r w:rsidR="00D242EC" w:rsidRPr="002818D1">
        <w:rPr>
          <w:noProof/>
        </w:rPr>
        <w:t xml:space="preserve"> </w:t>
      </w:r>
      <w:r w:rsidR="002818D1">
        <w:rPr>
          <w:noProof/>
        </w:rPr>
        <w:tab/>
        <w:t>76</w:t>
      </w:r>
    </w:p>
    <w:p w:rsidR="00165EDE" w:rsidRPr="00F01D81" w:rsidRDefault="00165EDE" w:rsidP="002818D1">
      <w:pPr>
        <w:widowControl w:val="0"/>
        <w:tabs>
          <w:tab w:val="right" w:leader="hyphen" w:pos="9632"/>
        </w:tabs>
        <w:autoSpaceDE w:val="0"/>
        <w:spacing w:after="0" w:line="480" w:lineRule="auto"/>
        <w:rPr>
          <w:noProof/>
        </w:rPr>
      </w:pPr>
      <w:r w:rsidRPr="002818D1">
        <w:rPr>
          <w:noProof/>
        </w:rPr>
        <w:t>Annexe n°3 : Modèle de caution de soumission</w:t>
      </w:r>
      <w:r w:rsidR="00967059" w:rsidRPr="002818D1">
        <w:rPr>
          <w:noProof/>
        </w:rPr>
        <w:t xml:space="preserve"> </w:t>
      </w:r>
      <w:r w:rsidR="002818D1">
        <w:rPr>
          <w:noProof/>
        </w:rPr>
        <w:tab/>
        <w:t>77</w:t>
      </w:r>
    </w:p>
    <w:p w:rsidR="00165EDE" w:rsidRPr="00F01D81" w:rsidRDefault="00165EDE" w:rsidP="002818D1">
      <w:pPr>
        <w:widowControl w:val="0"/>
        <w:tabs>
          <w:tab w:val="right" w:leader="hyphen" w:pos="9632"/>
        </w:tabs>
        <w:autoSpaceDE w:val="0"/>
        <w:spacing w:after="0" w:line="480" w:lineRule="auto"/>
        <w:rPr>
          <w:noProof/>
        </w:rPr>
      </w:pPr>
      <w:r w:rsidRPr="002818D1">
        <w:rPr>
          <w:noProof/>
        </w:rPr>
        <w:t>Annexe n°4</w:t>
      </w:r>
      <w:r w:rsidR="002818D1">
        <w:rPr>
          <w:noProof/>
        </w:rPr>
        <w:t xml:space="preserve"> </w:t>
      </w:r>
      <w:r w:rsidRPr="002818D1">
        <w:rPr>
          <w:noProof/>
        </w:rPr>
        <w:t>: Modèle de cautionnement définitif</w:t>
      </w:r>
      <w:r w:rsidR="00967059" w:rsidRPr="002818D1">
        <w:rPr>
          <w:noProof/>
        </w:rPr>
        <w:t xml:space="preserve"> </w:t>
      </w:r>
      <w:r w:rsidR="002818D1">
        <w:rPr>
          <w:noProof/>
        </w:rPr>
        <w:tab/>
        <w:t>78</w:t>
      </w:r>
    </w:p>
    <w:p w:rsidR="00165EDE" w:rsidRPr="00F01D81" w:rsidRDefault="00165EDE" w:rsidP="002818D1">
      <w:pPr>
        <w:widowControl w:val="0"/>
        <w:tabs>
          <w:tab w:val="right" w:leader="hyphen" w:pos="9632"/>
        </w:tabs>
        <w:autoSpaceDE w:val="0"/>
        <w:spacing w:after="0" w:line="480" w:lineRule="auto"/>
        <w:rPr>
          <w:noProof/>
        </w:rPr>
      </w:pPr>
      <w:r w:rsidRPr="002818D1">
        <w:rPr>
          <w:noProof/>
        </w:rPr>
        <w:t>Annexe n°5 : Modèle de caution d'avance de démarrage</w:t>
      </w:r>
      <w:r w:rsidR="00967059" w:rsidRPr="002818D1">
        <w:rPr>
          <w:noProof/>
        </w:rPr>
        <w:t xml:space="preserve"> </w:t>
      </w:r>
      <w:r w:rsidR="002818D1">
        <w:rPr>
          <w:noProof/>
        </w:rPr>
        <w:tab/>
        <w:t>79</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Annexe n°6 : Modèle de caution de retenue de garantie</w:t>
      </w:r>
      <w:r w:rsidR="002C3218" w:rsidRPr="002818D1">
        <w:rPr>
          <w:noProof/>
        </w:rPr>
        <w:t xml:space="preserve"> </w:t>
      </w:r>
      <w:r w:rsidR="002818D1">
        <w:rPr>
          <w:noProof/>
        </w:rPr>
        <w:tab/>
        <w:t>80</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Annexe n°7 : Cadre d’accord de groupement</w:t>
      </w:r>
      <w:r w:rsidR="002818D1">
        <w:rPr>
          <w:noProof/>
        </w:rPr>
        <w:tab/>
        <w:t>81</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Annexe n°8 : Modèle de Pouvoirs (en cas de Groupement d’entreprises)</w:t>
      </w:r>
      <w:r w:rsidR="002C3218" w:rsidRPr="002818D1">
        <w:rPr>
          <w:noProof/>
        </w:rPr>
        <w:t xml:space="preserve"> </w:t>
      </w:r>
      <w:r w:rsidR="002818D1">
        <w:rPr>
          <w:noProof/>
        </w:rPr>
        <w:tab/>
        <w:t>82</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Annexe n°9 : Modèle D’attestation De Solvabilité Financière</w:t>
      </w:r>
      <w:r w:rsidR="00285EAA" w:rsidRPr="002818D1">
        <w:rPr>
          <w:noProof/>
        </w:rPr>
        <w:t xml:space="preserve"> </w:t>
      </w:r>
      <w:r w:rsidR="002818D1">
        <w:rPr>
          <w:noProof/>
        </w:rPr>
        <w:tab/>
        <w:t>83</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Annexe N°10 : Attestation De Visite Des Lieux</w:t>
      </w:r>
      <w:r w:rsidR="00285EAA" w:rsidRPr="002818D1">
        <w:rPr>
          <w:noProof/>
        </w:rPr>
        <w:t xml:space="preserve"> </w:t>
      </w:r>
      <w:r w:rsidR="002818D1">
        <w:rPr>
          <w:noProof/>
        </w:rPr>
        <w:tab/>
        <w:t>84</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Annexe n° 11</w:t>
      </w:r>
      <w:r w:rsidR="002818D1">
        <w:rPr>
          <w:noProof/>
        </w:rPr>
        <w:t xml:space="preserve"> </w:t>
      </w:r>
      <w:r w:rsidRPr="002818D1">
        <w:rPr>
          <w:noProof/>
        </w:rPr>
        <w:t>:</w:t>
      </w:r>
      <w:r w:rsidR="002818D1">
        <w:rPr>
          <w:noProof/>
        </w:rPr>
        <w:t xml:space="preserve"> </w:t>
      </w:r>
      <w:r w:rsidRPr="002818D1">
        <w:rPr>
          <w:noProof/>
        </w:rPr>
        <w:t>Cadre du planning</w:t>
      </w:r>
      <w:r w:rsidR="00285EAA" w:rsidRPr="002818D1">
        <w:rPr>
          <w:noProof/>
        </w:rPr>
        <w:t xml:space="preserve"> </w:t>
      </w:r>
      <w:r w:rsidR="002818D1">
        <w:rPr>
          <w:noProof/>
        </w:rPr>
        <w:tab/>
        <w:t>85</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Tableau 4B : Références du candidat</w:t>
      </w:r>
      <w:r w:rsidR="00285EAA" w:rsidRPr="002818D1">
        <w:rPr>
          <w:noProof/>
        </w:rPr>
        <w:t> </w:t>
      </w:r>
      <w:r w:rsidR="002818D1">
        <w:rPr>
          <w:noProof/>
        </w:rPr>
        <w:tab/>
      </w:r>
      <w:r w:rsidR="00BB2FA8">
        <w:rPr>
          <w:noProof/>
        </w:rPr>
        <w:t>86</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Tableau 4C : Observations ou suggestions éventuelles sur les Termes de référence et les données, services et installations devant être fournis par le Maitre d’Ouvrage</w:t>
      </w:r>
      <w:r w:rsidR="009D72AB" w:rsidRPr="002818D1">
        <w:rPr>
          <w:noProof/>
        </w:rPr>
        <w:t xml:space="preserve"> </w:t>
      </w:r>
      <w:r w:rsidR="002818D1">
        <w:rPr>
          <w:noProof/>
        </w:rPr>
        <w:tab/>
      </w:r>
      <w:r w:rsidR="009D72AB" w:rsidRPr="002818D1">
        <w:rPr>
          <w:noProof/>
        </w:rPr>
        <w:t>92</w:t>
      </w:r>
    </w:p>
    <w:p w:rsidR="006D36D1" w:rsidRPr="002818D1" w:rsidRDefault="006D36D1" w:rsidP="002818D1">
      <w:pPr>
        <w:widowControl w:val="0"/>
        <w:tabs>
          <w:tab w:val="right" w:leader="hyphen" w:pos="9632"/>
        </w:tabs>
        <w:autoSpaceDE w:val="0"/>
        <w:spacing w:after="0" w:line="480" w:lineRule="auto"/>
        <w:rPr>
          <w:noProof/>
        </w:rPr>
      </w:pPr>
      <w:r w:rsidRPr="002818D1">
        <w:rPr>
          <w:noProof/>
        </w:rPr>
        <w:t xml:space="preserve">Tableau 4D. Descriptif de la méthodologie et du plan de travail proposés pour accomplir la mission </w:t>
      </w:r>
      <w:r w:rsidR="002818D1">
        <w:rPr>
          <w:noProof/>
        </w:rPr>
        <w:tab/>
      </w:r>
      <w:r w:rsidRPr="002818D1">
        <w:rPr>
          <w:noProof/>
        </w:rPr>
        <w:t>93</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Tableau 4E : Composition de l’équipe proposée, par spécialité, ainsi que les tâches qui leur sont confiées et leur calendrier</w:t>
      </w:r>
      <w:r w:rsidR="006D36D1" w:rsidRPr="002818D1">
        <w:rPr>
          <w:noProof/>
        </w:rPr>
        <w:t xml:space="preserve"> </w:t>
      </w:r>
      <w:r w:rsidR="002818D1">
        <w:rPr>
          <w:noProof/>
        </w:rPr>
        <w:tab/>
      </w:r>
      <w:r w:rsidR="006D36D1" w:rsidRPr="002818D1">
        <w:rPr>
          <w:noProof/>
        </w:rPr>
        <w:t>9</w:t>
      </w:r>
      <w:r w:rsidR="00663ED9" w:rsidRPr="002818D1">
        <w:rPr>
          <w:noProof/>
        </w:rPr>
        <w:t>3</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Tableau 4F : Modèle de Curriculum vitae du personnel clé</w:t>
      </w:r>
      <w:r w:rsidR="006D36D1" w:rsidRPr="002818D1">
        <w:rPr>
          <w:noProof/>
        </w:rPr>
        <w:t xml:space="preserve"> </w:t>
      </w:r>
      <w:r w:rsidR="002818D1">
        <w:rPr>
          <w:noProof/>
        </w:rPr>
        <w:tab/>
      </w:r>
      <w:r w:rsidR="00663ED9" w:rsidRPr="002818D1">
        <w:rPr>
          <w:noProof/>
        </w:rPr>
        <w:t>94</w:t>
      </w:r>
    </w:p>
    <w:p w:rsidR="00165EDE" w:rsidRPr="002818D1" w:rsidRDefault="00165EDE" w:rsidP="002818D1">
      <w:pPr>
        <w:widowControl w:val="0"/>
        <w:tabs>
          <w:tab w:val="right" w:leader="hyphen" w:pos="9632"/>
        </w:tabs>
        <w:autoSpaceDE w:val="0"/>
        <w:spacing w:after="0" w:line="480" w:lineRule="auto"/>
        <w:rPr>
          <w:noProof/>
        </w:rPr>
      </w:pPr>
      <w:r w:rsidRPr="002818D1">
        <w:rPr>
          <w:noProof/>
        </w:rPr>
        <w:t>Tableau 4G : Calendrier du personnel spécialisé</w:t>
      </w:r>
      <w:r w:rsidR="00663ED9" w:rsidRPr="002818D1">
        <w:rPr>
          <w:noProof/>
        </w:rPr>
        <w:t xml:space="preserve"> </w:t>
      </w:r>
      <w:r w:rsidR="002818D1">
        <w:rPr>
          <w:noProof/>
        </w:rPr>
        <w:tab/>
      </w:r>
      <w:r w:rsidR="00B0799C" w:rsidRPr="002818D1">
        <w:rPr>
          <w:noProof/>
        </w:rPr>
        <w:t>96</w:t>
      </w:r>
    </w:p>
    <w:p w:rsidR="00165EDE" w:rsidRPr="002818D1" w:rsidRDefault="008A3AB3" w:rsidP="002818D1">
      <w:pPr>
        <w:widowControl w:val="0"/>
        <w:tabs>
          <w:tab w:val="right" w:leader="hyphen" w:pos="9632"/>
        </w:tabs>
        <w:autoSpaceDE w:val="0"/>
        <w:spacing w:after="0" w:line="480" w:lineRule="auto"/>
        <w:rPr>
          <w:noProof/>
        </w:rPr>
      </w:pPr>
      <w:r w:rsidRPr="002818D1">
        <w:rPr>
          <w:noProof/>
        </w:rPr>
        <w:t xml:space="preserve">Annexe 12 : </w:t>
      </w:r>
      <w:r w:rsidR="00F15225" w:rsidRPr="002818D1">
        <w:rPr>
          <w:noProof/>
        </w:rPr>
        <w:t xml:space="preserve">Les études préalables </w:t>
      </w:r>
      <w:r w:rsidR="002818D1">
        <w:rPr>
          <w:noProof/>
        </w:rPr>
        <w:tab/>
      </w:r>
      <w:r w:rsidR="00F15225" w:rsidRPr="002818D1">
        <w:rPr>
          <w:noProof/>
        </w:rPr>
        <w:t>97</w:t>
      </w:r>
    </w:p>
    <w:p w:rsidR="00F15225" w:rsidRPr="002818D1" w:rsidRDefault="008A3AB3" w:rsidP="002818D1">
      <w:pPr>
        <w:widowControl w:val="0"/>
        <w:tabs>
          <w:tab w:val="right" w:leader="hyphen" w:pos="9632"/>
        </w:tabs>
        <w:autoSpaceDE w:val="0"/>
        <w:spacing w:after="0" w:line="480" w:lineRule="auto"/>
        <w:rPr>
          <w:noProof/>
        </w:rPr>
      </w:pPr>
      <w:r w:rsidRPr="002818D1">
        <w:rPr>
          <w:noProof/>
        </w:rPr>
        <w:t>Annexe 13 : Liste</w:t>
      </w:r>
      <w:r w:rsidR="00F15225" w:rsidRPr="002818D1">
        <w:rPr>
          <w:noProof/>
        </w:rPr>
        <w:t xml:space="preserve"> des établissements bancaires et organismes financiers autorises à émettre des cautions pour les Marchés Publics </w:t>
      </w:r>
      <w:r w:rsidR="002818D1">
        <w:rPr>
          <w:noProof/>
        </w:rPr>
        <w:tab/>
      </w:r>
      <w:r w:rsidRPr="002818D1">
        <w:rPr>
          <w:noProof/>
        </w:rPr>
        <w:t>98</w:t>
      </w:r>
    </w:p>
    <w:p w:rsidR="00165EDE" w:rsidRPr="002818D1" w:rsidRDefault="001112F7" w:rsidP="002818D1">
      <w:pPr>
        <w:widowControl w:val="0"/>
        <w:tabs>
          <w:tab w:val="right" w:leader="hyphen" w:pos="9632"/>
        </w:tabs>
        <w:autoSpaceDE w:val="0"/>
        <w:spacing w:after="0" w:line="480" w:lineRule="auto"/>
        <w:rPr>
          <w:noProof/>
        </w:rPr>
      </w:pPr>
      <w:r w:rsidRPr="002818D1">
        <w:rPr>
          <w:noProof/>
        </w:rPr>
        <w:t>Annexe 14 : Grille d’évaluation</w:t>
      </w:r>
      <w:r w:rsidR="002818D1">
        <w:rPr>
          <w:noProof/>
        </w:rPr>
        <w:tab/>
      </w:r>
      <w:r w:rsidRPr="002818D1">
        <w:rPr>
          <w:noProof/>
        </w:rPr>
        <w:t>100</w:t>
      </w:r>
    </w:p>
    <w:p w:rsidR="00165EDE" w:rsidRDefault="00165EDE" w:rsidP="002818D1">
      <w:pPr>
        <w:widowControl w:val="0"/>
        <w:autoSpaceDE w:val="0"/>
        <w:spacing w:line="360" w:lineRule="auto"/>
        <w:rPr>
          <w:rFonts w:cs="Arial"/>
          <w:spacing w:val="34"/>
        </w:rPr>
      </w:pPr>
    </w:p>
    <w:p w:rsidR="008A3AB3" w:rsidRPr="00F01D81" w:rsidRDefault="008A3AB3" w:rsidP="00165EDE">
      <w:pPr>
        <w:widowControl w:val="0"/>
        <w:autoSpaceDE w:val="0"/>
        <w:rPr>
          <w:rFonts w:cs="Arial"/>
          <w:spacing w:val="34"/>
        </w:rPr>
      </w:pPr>
    </w:p>
    <w:p w:rsidR="00165EDE" w:rsidRPr="00F01D81" w:rsidRDefault="00165EDE" w:rsidP="00165EDE">
      <w:pPr>
        <w:widowControl w:val="0"/>
        <w:autoSpaceDE w:val="0"/>
        <w:jc w:val="center"/>
        <w:rPr>
          <w:rFonts w:cs="Arial"/>
          <w:b/>
          <w:bCs/>
          <w:sz w:val="28"/>
          <w:szCs w:val="28"/>
        </w:rPr>
      </w:pPr>
      <w:r w:rsidRPr="00F01D81">
        <w:rPr>
          <w:rFonts w:cs="Arial"/>
          <w:b/>
          <w:bCs/>
          <w:sz w:val="28"/>
          <w:szCs w:val="28"/>
        </w:rPr>
        <w:lastRenderedPageBreak/>
        <w:t xml:space="preserve">Annexe n° </w:t>
      </w:r>
      <w:r w:rsidR="00E70F1C" w:rsidRPr="00F01D81">
        <w:rPr>
          <w:rFonts w:cs="Arial"/>
          <w:b/>
          <w:bCs/>
          <w:sz w:val="28"/>
          <w:szCs w:val="28"/>
        </w:rPr>
        <w:t>1: Déclaration</w:t>
      </w:r>
      <w:r w:rsidRPr="00F01D81">
        <w:rPr>
          <w:rFonts w:cs="Arial"/>
          <w:b/>
          <w:bCs/>
          <w:sz w:val="28"/>
          <w:szCs w:val="28"/>
        </w:rPr>
        <w:t xml:space="preserve"> d’intention de soumissionner</w:t>
      </w:r>
    </w:p>
    <w:p w:rsidR="00165EDE" w:rsidRPr="00F01D81" w:rsidRDefault="00165EDE" w:rsidP="00165EDE">
      <w:pPr>
        <w:jc w:val="center"/>
        <w:rPr>
          <w:rFonts w:cs="Calibri"/>
          <w:sz w:val="28"/>
          <w:szCs w:val="28"/>
        </w:rPr>
      </w:pPr>
    </w:p>
    <w:p w:rsidR="00165EDE" w:rsidRPr="00D10434" w:rsidRDefault="00165EDE" w:rsidP="004405C9">
      <w:pPr>
        <w:spacing w:after="0"/>
        <w:jc w:val="center"/>
        <w:rPr>
          <w:szCs w:val="26"/>
        </w:rPr>
      </w:pPr>
      <w:r w:rsidRPr="00D10434">
        <w:rPr>
          <w:b/>
          <w:szCs w:val="26"/>
        </w:rPr>
        <w:t xml:space="preserve">APPEL D’OFFRES </w:t>
      </w:r>
      <w:r w:rsidR="005702F4">
        <w:rPr>
          <w:b/>
          <w:szCs w:val="26"/>
        </w:rPr>
        <w:t>NATIONAL OUVERT EN PROCEDURE D’URGENCE</w:t>
      </w:r>
      <w:r w:rsidRPr="00D10434">
        <w:rPr>
          <w:b/>
          <w:szCs w:val="26"/>
        </w:rPr>
        <w:t xml:space="preserve"> </w:t>
      </w:r>
      <w:r w:rsidR="00E2681D" w:rsidRPr="00E2681D">
        <w:rPr>
          <w:b/>
          <w:bCs/>
          <w:szCs w:val="26"/>
        </w:rPr>
        <w:t>N°……../AONO</w:t>
      </w:r>
      <w:r w:rsidR="00B60A0F">
        <w:rPr>
          <w:b/>
          <w:bCs/>
          <w:szCs w:val="26"/>
        </w:rPr>
        <w:t xml:space="preserve">/CS/SIGAMP/CIPM-CS/CCCM-SPI/2024 </w:t>
      </w:r>
      <w:r w:rsidRPr="00D10434">
        <w:rPr>
          <w:b/>
          <w:bCs/>
          <w:szCs w:val="26"/>
        </w:rPr>
        <w:t>DU ………………. 202</w:t>
      </w:r>
      <w:r w:rsidR="00B60A0F">
        <w:rPr>
          <w:b/>
          <w:bCs/>
          <w:szCs w:val="26"/>
        </w:rPr>
        <w:t>4</w:t>
      </w:r>
    </w:p>
    <w:p w:rsidR="00165EDE" w:rsidRPr="00D10434" w:rsidRDefault="00165EDE" w:rsidP="004405C9">
      <w:pPr>
        <w:spacing w:after="0" w:line="360" w:lineRule="auto"/>
        <w:jc w:val="center"/>
        <w:rPr>
          <w:b/>
          <w:bCs/>
          <w:szCs w:val="26"/>
        </w:rPr>
      </w:pPr>
      <w:r w:rsidRPr="00D10434">
        <w:rPr>
          <w:b/>
          <w:bCs/>
          <w:szCs w:val="26"/>
        </w:rPr>
        <w:t xml:space="preserve">POUR </w:t>
      </w:r>
      <w:r w:rsidR="00E70F1C" w:rsidRPr="00D10434">
        <w:rPr>
          <w:b/>
          <w:bCs/>
          <w:szCs w:val="26"/>
        </w:rPr>
        <w:t>LA COLLECTE</w:t>
      </w:r>
      <w:r w:rsidRPr="00D10434">
        <w:rPr>
          <w:b/>
          <w:bCs/>
          <w:szCs w:val="26"/>
        </w:rPr>
        <w:t xml:space="preserve">, LE TRANSPORT </w:t>
      </w:r>
      <w:r w:rsidR="00DC6026" w:rsidRPr="00D10434">
        <w:rPr>
          <w:b/>
          <w:bCs/>
          <w:szCs w:val="26"/>
        </w:rPr>
        <w:t xml:space="preserve">ET LE TRAITEMENT </w:t>
      </w:r>
      <w:r w:rsidR="005811E4">
        <w:rPr>
          <w:b/>
          <w:bCs/>
          <w:szCs w:val="26"/>
        </w:rPr>
        <w:t>DES ORDURES MENAGERES</w:t>
      </w:r>
      <w:r w:rsidRPr="00D10434">
        <w:rPr>
          <w:b/>
          <w:bCs/>
          <w:szCs w:val="26"/>
        </w:rPr>
        <w:t>, LE BALAYAGE ET LE NETTOYAGE DES RUES, PLACE</w:t>
      </w:r>
      <w:r w:rsidR="00515AF9">
        <w:rPr>
          <w:b/>
          <w:bCs/>
          <w:szCs w:val="26"/>
        </w:rPr>
        <w:t xml:space="preserve">S PUBLIQUES, GARES ROUTIERES, VOIES ATTENANTES AUX </w:t>
      </w:r>
      <w:r w:rsidRPr="00D10434">
        <w:rPr>
          <w:b/>
          <w:bCs/>
          <w:szCs w:val="26"/>
        </w:rPr>
        <w:t xml:space="preserve">MARCHES </w:t>
      </w:r>
      <w:r w:rsidR="00515AF9">
        <w:rPr>
          <w:b/>
          <w:bCs/>
          <w:szCs w:val="26"/>
        </w:rPr>
        <w:t xml:space="preserve">ET AUTRES PLACES PUBLIQUES </w:t>
      </w:r>
      <w:r w:rsidRPr="00D10434">
        <w:rPr>
          <w:b/>
          <w:bCs/>
          <w:szCs w:val="26"/>
        </w:rPr>
        <w:t>DE LA VILLE DE SANGMÉLIMA, DEPARTEMENT DE DJA ET LOBO, REGION DU SUD</w:t>
      </w:r>
    </w:p>
    <w:p w:rsidR="00165EDE" w:rsidRPr="00F01D81" w:rsidRDefault="00165EDE" w:rsidP="00165EDE">
      <w:pPr>
        <w:jc w:val="center"/>
        <w:rPr>
          <w:rFonts w:cs="Calibri"/>
          <w:sz w:val="28"/>
          <w:szCs w:val="28"/>
        </w:rPr>
      </w:pPr>
    </w:p>
    <w:p w:rsidR="00165EDE" w:rsidRPr="00D06CA3" w:rsidRDefault="00165EDE" w:rsidP="00165EDE">
      <w:pPr>
        <w:rPr>
          <w:sz w:val="18"/>
        </w:rPr>
      </w:pPr>
    </w:p>
    <w:p w:rsidR="00165EDE" w:rsidRPr="00F01D81" w:rsidRDefault="00165EDE" w:rsidP="00165EDE">
      <w:pPr>
        <w:pStyle w:val="Corpsdetexte2"/>
        <w:rPr>
          <w:rFonts w:ascii="Maiandra GD" w:hAnsi="Maiandra GD"/>
        </w:rPr>
      </w:pPr>
      <w:r w:rsidRPr="00F01D81">
        <w:rPr>
          <w:rFonts w:ascii="Maiandra GD" w:hAnsi="Maiandra GD"/>
        </w:rPr>
        <w:t>Je soussigné …………………………………..</w:t>
      </w:r>
      <w:r w:rsidRPr="00F01D81">
        <w:rPr>
          <w:rFonts w:ascii="Maiandra GD" w:hAnsi="Maiandra GD"/>
          <w:sz w:val="22"/>
          <w:szCs w:val="22"/>
        </w:rPr>
        <w:t xml:space="preserve">, </w:t>
      </w:r>
    </w:p>
    <w:p w:rsidR="00165EDE" w:rsidRPr="00F01D81" w:rsidRDefault="00165EDE" w:rsidP="00165EDE">
      <w:pPr>
        <w:pStyle w:val="Corpsdetexte2"/>
        <w:rPr>
          <w:rFonts w:ascii="Maiandra GD" w:hAnsi="Maiandra GD"/>
        </w:rPr>
      </w:pPr>
    </w:p>
    <w:p w:rsidR="00165EDE" w:rsidRPr="00F01D81" w:rsidRDefault="00165EDE" w:rsidP="00165EDE">
      <w:pPr>
        <w:pStyle w:val="Corpsdetexte2"/>
        <w:rPr>
          <w:rFonts w:ascii="Maiandra GD" w:hAnsi="Maiandra GD"/>
        </w:rPr>
      </w:pPr>
    </w:p>
    <w:p w:rsidR="00165EDE" w:rsidRPr="00F01D81" w:rsidRDefault="00165EDE" w:rsidP="00165EDE">
      <w:pPr>
        <w:pStyle w:val="Corpsdetexte2"/>
        <w:rPr>
          <w:rFonts w:ascii="Maiandra GD" w:hAnsi="Maiandra GD"/>
        </w:rPr>
      </w:pPr>
      <w:r w:rsidRPr="00F01D81">
        <w:rPr>
          <w:rFonts w:ascii="Maiandra GD" w:hAnsi="Maiandra GD"/>
        </w:rPr>
        <w:t xml:space="preserve">Agissant au nom et pour le compte de l’Entreprise </w:t>
      </w:r>
      <w:r w:rsidRPr="00F01D81">
        <w:rPr>
          <w:rFonts w:ascii="Maiandra GD" w:hAnsi="Maiandra GD"/>
          <w:sz w:val="22"/>
          <w:szCs w:val="22"/>
        </w:rPr>
        <w:t>…………………………</w:t>
      </w:r>
    </w:p>
    <w:p w:rsidR="00165EDE" w:rsidRPr="00F01D81" w:rsidRDefault="00165EDE" w:rsidP="00165EDE">
      <w:pPr>
        <w:pStyle w:val="Corpsdetexte2"/>
        <w:ind w:left="360"/>
        <w:rPr>
          <w:rFonts w:ascii="Maiandra GD" w:hAnsi="Maiandra GD"/>
        </w:rPr>
      </w:pPr>
    </w:p>
    <w:p w:rsidR="00165EDE" w:rsidRPr="00F01D81" w:rsidRDefault="00165EDE" w:rsidP="00873D0C">
      <w:pPr>
        <w:numPr>
          <w:ilvl w:val="1"/>
          <w:numId w:val="23"/>
        </w:numPr>
        <w:spacing w:after="0" w:line="240" w:lineRule="auto"/>
      </w:pPr>
      <w:r w:rsidRPr="00F01D81">
        <w:t>dont le siège social est à …………………….</w:t>
      </w:r>
    </w:p>
    <w:p w:rsidR="00165EDE" w:rsidRPr="00F01D81" w:rsidRDefault="00165EDE" w:rsidP="00873D0C">
      <w:pPr>
        <w:numPr>
          <w:ilvl w:val="1"/>
          <w:numId w:val="23"/>
        </w:numPr>
        <w:spacing w:after="0" w:line="240" w:lineRule="auto"/>
      </w:pPr>
      <w:r w:rsidRPr="00F01D81">
        <w:t xml:space="preserve">inscrit au Registre de Commerce N° </w:t>
      </w:r>
      <w:r w:rsidRPr="00F01D81">
        <w:rPr>
          <w:b/>
        </w:rPr>
        <w:t>…………………………………..</w:t>
      </w:r>
    </w:p>
    <w:p w:rsidR="00165EDE" w:rsidRPr="00F01D81" w:rsidRDefault="00165EDE" w:rsidP="00873D0C">
      <w:pPr>
        <w:numPr>
          <w:ilvl w:val="1"/>
          <w:numId w:val="23"/>
        </w:numPr>
        <w:spacing w:after="0" w:line="240" w:lineRule="auto"/>
      </w:pPr>
      <w:r w:rsidRPr="00F01D81">
        <w:t xml:space="preserve">N° de Contribuable </w:t>
      </w:r>
      <w:r w:rsidRPr="00F01D81">
        <w:rPr>
          <w:b/>
        </w:rPr>
        <w:t>………………………………..</w:t>
      </w:r>
    </w:p>
    <w:p w:rsidR="00165EDE" w:rsidRPr="00F01D81" w:rsidRDefault="00165EDE" w:rsidP="00873D0C">
      <w:pPr>
        <w:numPr>
          <w:ilvl w:val="1"/>
          <w:numId w:val="23"/>
        </w:numPr>
        <w:spacing w:after="0" w:line="240" w:lineRule="auto"/>
      </w:pPr>
      <w:r w:rsidRPr="00F01D81">
        <w:t xml:space="preserve">BP : …………………Ville : ………………….Tel : ………………….Fax/ </w:t>
      </w:r>
    </w:p>
    <w:p w:rsidR="00165EDE" w:rsidRPr="00F01D81" w:rsidRDefault="00165EDE" w:rsidP="00165EDE"/>
    <w:p w:rsidR="00165EDE" w:rsidRPr="00F01D81" w:rsidRDefault="00165EDE" w:rsidP="00165EDE">
      <w:r w:rsidRPr="00F01D81">
        <w:t xml:space="preserve">Déclare par la présente, l’intention de soumissionner pour les prestations relatives au présent Appel d’Offres. </w:t>
      </w:r>
    </w:p>
    <w:p w:rsidR="00165EDE" w:rsidRPr="00F01D81" w:rsidRDefault="00165EDE" w:rsidP="00165EDE"/>
    <w:p w:rsidR="00165EDE" w:rsidRPr="00F01D81" w:rsidRDefault="00165EDE" w:rsidP="00165EDE">
      <w:r w:rsidRPr="00F01D81">
        <w:t xml:space="preserve">En outre, je promets de me conformer aux différentes clauses administratives et techniques prévues dans le marché et d’exécuter les prestations selon les règles de l’art au cas où ma soumission serait retenue. </w:t>
      </w:r>
    </w:p>
    <w:p w:rsidR="00165EDE" w:rsidRPr="00F01D81" w:rsidRDefault="00165EDE" w:rsidP="00165EDE"/>
    <w:p w:rsidR="00165EDE" w:rsidRPr="00F01D81" w:rsidRDefault="00165EDE" w:rsidP="00165EDE"/>
    <w:p w:rsidR="00165EDE" w:rsidRPr="00F01D81" w:rsidRDefault="00165EDE" w:rsidP="00165EDE"/>
    <w:p w:rsidR="00165EDE" w:rsidRPr="00F01D81" w:rsidRDefault="00165EDE" w:rsidP="00165EDE">
      <w:pPr>
        <w:ind w:left="4248" w:firstLine="708"/>
        <w:jc w:val="center"/>
      </w:pPr>
      <w:r w:rsidRPr="00F01D81">
        <w:t>Fait à …………….., le ………………………..</w:t>
      </w:r>
    </w:p>
    <w:p w:rsidR="00165EDE" w:rsidRPr="00F01D81" w:rsidRDefault="00165EDE" w:rsidP="00165EDE">
      <w:pPr>
        <w:ind w:left="4248" w:firstLine="708"/>
        <w:jc w:val="center"/>
      </w:pPr>
    </w:p>
    <w:p w:rsidR="00165EDE" w:rsidRPr="00F01D81" w:rsidRDefault="00165EDE" w:rsidP="00165EDE">
      <w:pPr>
        <w:ind w:left="4248" w:firstLine="708"/>
        <w:jc w:val="center"/>
      </w:pPr>
      <w:r w:rsidRPr="00F01D81">
        <w:rPr>
          <w:b/>
        </w:rPr>
        <w:t>LE SOUMISSIONNAIRE</w:t>
      </w:r>
    </w:p>
    <w:p w:rsidR="00165EDE" w:rsidRPr="00F01D81" w:rsidRDefault="00165EDE" w:rsidP="00165EDE">
      <w:pPr>
        <w:pageBreakBefore/>
        <w:widowControl w:val="0"/>
        <w:autoSpaceDE w:val="0"/>
        <w:jc w:val="center"/>
      </w:pPr>
      <w:r w:rsidRPr="00F01D81">
        <w:rPr>
          <w:rFonts w:cs="Arial"/>
          <w:b/>
          <w:bCs/>
          <w:sz w:val="32"/>
          <w:szCs w:val="32"/>
        </w:rPr>
        <w:lastRenderedPageBreak/>
        <w:t>Annexe n° 2: Modèle de soumission</w:t>
      </w:r>
    </w:p>
    <w:p w:rsidR="00165EDE" w:rsidRPr="00F01D81" w:rsidRDefault="00165EDE" w:rsidP="00165EDE">
      <w:pPr>
        <w:widowControl w:val="0"/>
        <w:autoSpaceDE w:val="0"/>
      </w:pPr>
      <w:r w:rsidRPr="00F01D81">
        <w:rPr>
          <w:rFonts w:cs="Arial"/>
        </w:rPr>
        <w:t>Je, soussigné…...............................………</w:t>
      </w:r>
      <w:r w:rsidRPr="00F01D81">
        <w:rPr>
          <w:rFonts w:cs="Arial"/>
          <w:spacing w:val="-2"/>
        </w:rPr>
        <w:t xml:space="preserve">… </w:t>
      </w:r>
      <w:r w:rsidRPr="00F01D81">
        <w:rPr>
          <w:rFonts w:cs="Arial"/>
          <w:i/>
          <w:iCs/>
        </w:rPr>
        <w:t>[</w:t>
      </w:r>
      <w:r w:rsidR="00B60A0F" w:rsidRPr="00F01D81">
        <w:rPr>
          <w:rFonts w:cs="Arial"/>
          <w:i/>
          <w:iCs/>
        </w:rPr>
        <w:t>Indiquer</w:t>
      </w:r>
      <w:r w:rsidRPr="00F01D81">
        <w:rPr>
          <w:rFonts w:cs="Arial"/>
          <w:i/>
          <w:iCs/>
        </w:rPr>
        <w:t xml:space="preserve"> le nom et la qualité du signataire] </w:t>
      </w:r>
      <w:r w:rsidRPr="00F01D81">
        <w:rPr>
          <w:rFonts w:cs="Arial"/>
        </w:rPr>
        <w:t>représentant la société, l’entreprise ou le groupemen</w:t>
      </w:r>
      <w:r w:rsidRPr="00F01D81">
        <w:rPr>
          <w:rFonts w:cs="Arial"/>
          <w:spacing w:val="1"/>
        </w:rPr>
        <w:t xml:space="preserve">t </w:t>
      </w:r>
      <w:r w:rsidRPr="00F01D81">
        <w:rPr>
          <w:rFonts w:cs="Arial"/>
        </w:rPr>
        <w:t>……………………..............…..…dont le siège social est à ……….…..............................…. inscrit au registre du commerce de………...............……………………... sous le n°………………..................................……</w:t>
      </w:r>
    </w:p>
    <w:p w:rsidR="00165EDE" w:rsidRPr="00F01D81" w:rsidRDefault="00165EDE" w:rsidP="00165EDE">
      <w:pPr>
        <w:widowControl w:val="0"/>
        <w:autoSpaceDE w:val="0"/>
      </w:pPr>
      <w:r w:rsidRPr="00F01D81">
        <w:rPr>
          <w:rFonts w:cs="Arial"/>
        </w:rPr>
        <w:t>Après avoir pris connaissance de toutes les pièces figurant ou mentionnées au dossier d'Appel d’Offres y compris l’(es) additif(s),</w:t>
      </w:r>
      <w:r w:rsidRPr="00F01D81">
        <w:rPr>
          <w:rFonts w:cs="Arial"/>
          <w:spacing w:val="7"/>
        </w:rPr>
        <w:t xml:space="preserve"> de l’appel d’offres </w:t>
      </w:r>
      <w:r w:rsidRPr="00F01D81">
        <w:rPr>
          <w:rFonts w:cs="Arial"/>
          <w:i/>
          <w:iCs/>
        </w:rPr>
        <w:t>[rappeler le numéro et l’objet de l’Appel d’Offres]:</w:t>
      </w:r>
    </w:p>
    <w:p w:rsidR="00165EDE" w:rsidRPr="00F01D81" w:rsidRDefault="00165EDE" w:rsidP="00165EDE">
      <w:pPr>
        <w:widowControl w:val="0"/>
        <w:autoSpaceDE w:val="0"/>
      </w:pPr>
      <w:r w:rsidRPr="00F01D81">
        <w:rPr>
          <w:rFonts w:cs="Arial"/>
        </w:rPr>
        <w:t>- Après m'être personnellement rendu</w:t>
      </w:r>
      <w:r w:rsidRPr="00F01D81">
        <w:rPr>
          <w:rFonts w:cs="Arial"/>
          <w:spacing w:val="4"/>
        </w:rPr>
        <w:t xml:space="preserve"> sur le site des travaux et avoir </w:t>
      </w:r>
      <w:r w:rsidR="00B60A0F" w:rsidRPr="00F01D81">
        <w:rPr>
          <w:rFonts w:cs="Arial"/>
          <w:spacing w:val="4"/>
        </w:rPr>
        <w:t>souverainement apprécié</w:t>
      </w:r>
      <w:r w:rsidRPr="00F01D81">
        <w:rPr>
          <w:rFonts w:cs="Arial"/>
          <w:spacing w:val="4"/>
        </w:rPr>
        <w:t xml:space="preserve"> la </w:t>
      </w:r>
      <w:r w:rsidR="00B60A0F" w:rsidRPr="00F01D81">
        <w:rPr>
          <w:rFonts w:cs="Arial"/>
          <w:spacing w:val="4"/>
        </w:rPr>
        <w:t>situation et</w:t>
      </w:r>
      <w:r w:rsidRPr="00F01D81">
        <w:rPr>
          <w:rFonts w:cs="Arial"/>
          <w:spacing w:val="4"/>
        </w:rPr>
        <w:t xml:space="preserve"> constaté la nature et les contraintes des travaux à réaliser</w:t>
      </w:r>
    </w:p>
    <w:p w:rsidR="00165EDE" w:rsidRPr="00F01D81" w:rsidRDefault="00165EDE" w:rsidP="00165EDE">
      <w:pPr>
        <w:widowControl w:val="0"/>
        <w:autoSpaceDE w:val="0"/>
      </w:pPr>
      <w:r w:rsidRPr="00F01D81">
        <w:rPr>
          <w:rFonts w:cs="Arial"/>
        </w:rPr>
        <w:t xml:space="preserve"> Remets, revêtus de ma signature, le bordereau des prix unitaires ainsi que le devis estimatif </w:t>
      </w:r>
      <w:r w:rsidR="00E70F1C" w:rsidRPr="00F01D81">
        <w:rPr>
          <w:rFonts w:cs="Arial"/>
        </w:rPr>
        <w:t>établis conformément</w:t>
      </w:r>
      <w:r w:rsidRPr="00F01D81">
        <w:rPr>
          <w:rFonts w:cs="Arial"/>
        </w:rPr>
        <w:t xml:space="preserve"> aux cadres figurant dans le dossier d'appel d'offres.</w:t>
      </w:r>
    </w:p>
    <w:p w:rsidR="00165EDE" w:rsidRPr="00F01D81" w:rsidRDefault="00165EDE" w:rsidP="00165EDE">
      <w:pPr>
        <w:widowControl w:val="0"/>
        <w:autoSpaceDE w:val="0"/>
      </w:pPr>
      <w:r w:rsidRPr="00F01D81">
        <w:rPr>
          <w:rFonts w:cs="Arial"/>
        </w:rPr>
        <w:t xml:space="preserve">- Me soumets et m'engage à exécuter les travaux conformément au dossier d'Appel d'Offres, moyennant les prix que j'ai établis moi-même pour chaque nature d'ouvrage, les quels prix font ressortir le montant de l'offre pour le lot n°……….............  à </w:t>
      </w:r>
    </w:p>
    <w:p w:rsidR="00165EDE" w:rsidRPr="00F01D81" w:rsidRDefault="00165EDE" w:rsidP="00165EDE">
      <w:pPr>
        <w:widowControl w:val="0"/>
        <w:tabs>
          <w:tab w:val="left" w:pos="380"/>
        </w:tabs>
        <w:autoSpaceDE w:val="0"/>
      </w:pPr>
      <w:r w:rsidRPr="00F01D81">
        <w:rPr>
          <w:rFonts w:cs="Arial"/>
        </w:rPr>
        <w:t>-</w:t>
      </w:r>
      <w:r w:rsidRPr="00F01D81">
        <w:rPr>
          <w:rFonts w:cs="Arial"/>
        </w:rPr>
        <w:tab/>
        <w:t>……….............</w:t>
      </w:r>
      <w:r w:rsidRPr="00F01D81">
        <w:rPr>
          <w:rFonts w:cs="Arial"/>
          <w:spacing w:val="-2"/>
        </w:rPr>
        <w:t>.</w:t>
      </w:r>
      <w:r w:rsidRPr="00F01D81">
        <w:rPr>
          <w:rFonts w:cs="Arial"/>
        </w:rPr>
        <w:t xml:space="preserve">............................. </w:t>
      </w:r>
      <w:r w:rsidRPr="00F01D81">
        <w:rPr>
          <w:rFonts w:cs="Arial"/>
          <w:i/>
          <w:iCs/>
        </w:rPr>
        <w:t xml:space="preserve">[En chiffres et en lettres] </w:t>
      </w:r>
      <w:r w:rsidRPr="00F01D81">
        <w:rPr>
          <w:rFonts w:cs="Arial"/>
        </w:rPr>
        <w:t xml:space="preserve">francs </w:t>
      </w:r>
      <w:proofErr w:type="spellStart"/>
      <w:r w:rsidRPr="00F01D81">
        <w:rPr>
          <w:rFonts w:cs="Arial"/>
        </w:rPr>
        <w:t>Cfa</w:t>
      </w:r>
      <w:proofErr w:type="spellEnd"/>
      <w:r w:rsidRPr="00F01D81">
        <w:rPr>
          <w:rFonts w:cs="Arial"/>
        </w:rPr>
        <w:t xml:space="preserve"> Hors TVA, et à</w:t>
      </w:r>
    </w:p>
    <w:p w:rsidR="00165EDE" w:rsidRPr="00F01D81" w:rsidRDefault="00165EDE" w:rsidP="00165EDE">
      <w:pPr>
        <w:widowControl w:val="0"/>
        <w:autoSpaceDE w:val="0"/>
      </w:pPr>
      <w:r w:rsidRPr="00F01D81">
        <w:rPr>
          <w:rFonts w:cs="Arial"/>
        </w:rPr>
        <w:t xml:space="preserve">……….............................. francs CFA Toutes Taxes Comprises. </w:t>
      </w:r>
      <w:r w:rsidRPr="00F01D81">
        <w:rPr>
          <w:rFonts w:cs="Arial"/>
          <w:i/>
          <w:iCs/>
        </w:rPr>
        <w:t>[En chiffres et en lettres]</w:t>
      </w:r>
    </w:p>
    <w:p w:rsidR="00165EDE" w:rsidRPr="00F01D81" w:rsidRDefault="00165EDE" w:rsidP="00165EDE">
      <w:pPr>
        <w:widowControl w:val="0"/>
        <w:autoSpaceDE w:val="0"/>
      </w:pPr>
      <w:r w:rsidRPr="00F01D81">
        <w:rPr>
          <w:rFonts w:cs="Arial"/>
        </w:rPr>
        <w:t>- M'engage à exécuter les travaux dans un délai de………............. mois</w:t>
      </w:r>
    </w:p>
    <w:p w:rsidR="00165EDE" w:rsidRPr="00F01D81" w:rsidRDefault="00165EDE" w:rsidP="00165EDE">
      <w:pPr>
        <w:widowControl w:val="0"/>
        <w:autoSpaceDE w:val="0"/>
      </w:pPr>
      <w:r w:rsidRPr="00F01D81">
        <w:rPr>
          <w:rFonts w:cs="Arial"/>
        </w:rPr>
        <w:t xml:space="preserve">- M’engage en outre à maintenir mon offre dans le délai ………............. jours </w:t>
      </w:r>
      <w:r w:rsidRPr="00F01D81">
        <w:rPr>
          <w:rFonts w:cs="Arial"/>
          <w:i/>
          <w:iCs/>
        </w:rPr>
        <w:t>[indiquer la durée de validité, en principe 90 jours pour les AON et 120 jours pour les AOI]</w:t>
      </w:r>
      <w:r w:rsidRPr="00F01D81">
        <w:rPr>
          <w:rFonts w:cs="Arial"/>
        </w:rPr>
        <w:t>à compter de la date limite de remise des offres.</w:t>
      </w:r>
    </w:p>
    <w:p w:rsidR="00165EDE" w:rsidRPr="00F01D81" w:rsidRDefault="00165EDE" w:rsidP="00165EDE">
      <w:pPr>
        <w:widowControl w:val="0"/>
        <w:autoSpaceDE w:val="0"/>
      </w:pPr>
      <w:r w:rsidRPr="00F01D81">
        <w:rPr>
          <w:rFonts w:cs="Arial"/>
        </w:rPr>
        <w:t>- Les rabais et les modalités d’application desdits rabais sont les suivants (en cas de possibilité d’attribution):………………………………………………………</w:t>
      </w:r>
    </w:p>
    <w:p w:rsidR="00165EDE" w:rsidRPr="00F01D81" w:rsidRDefault="00165EDE" w:rsidP="00165EDE">
      <w:pPr>
        <w:widowControl w:val="0"/>
        <w:autoSpaceDE w:val="0"/>
      </w:pPr>
      <w:r w:rsidRPr="00F01D81">
        <w:rPr>
          <w:rFonts w:cs="Arial"/>
        </w:rPr>
        <w:t>Le Maître d’Ouvrage se libérera des sommes dues par lui au titre du présent marché en faisant donner crédit au compte n°………………................. Ouvert au nom de…................................….auprès de la banque …................................…………… Agence de…..............................……………………..</w:t>
      </w:r>
    </w:p>
    <w:p w:rsidR="00165EDE" w:rsidRPr="00F01D81" w:rsidRDefault="00165EDE" w:rsidP="00165EDE">
      <w:pPr>
        <w:widowControl w:val="0"/>
        <w:autoSpaceDE w:val="0"/>
        <w:rPr>
          <w:rFonts w:cs="Arial"/>
        </w:rPr>
      </w:pPr>
      <w:r w:rsidRPr="00F01D81">
        <w:rPr>
          <w:rFonts w:cs="Arial"/>
        </w:rPr>
        <w:t>Avant signature du marché, la présente soumission acceptée par vous vaudra engagement entre nous.</w:t>
      </w:r>
    </w:p>
    <w:p w:rsidR="00165EDE" w:rsidRPr="00F01D81" w:rsidRDefault="00165EDE" w:rsidP="00165EDE">
      <w:pPr>
        <w:widowControl w:val="0"/>
        <w:autoSpaceDE w:val="0"/>
        <w:jc w:val="right"/>
      </w:pPr>
      <w:r w:rsidRPr="00F01D81">
        <w:rPr>
          <w:rFonts w:cs="Arial"/>
          <w:i/>
          <w:iCs/>
        </w:rPr>
        <w:t>Fait à ………....................……. le………...............................…….</w:t>
      </w:r>
    </w:p>
    <w:p w:rsidR="00165EDE" w:rsidRPr="00F01D81" w:rsidRDefault="00165EDE" w:rsidP="00165EDE">
      <w:pPr>
        <w:widowControl w:val="0"/>
        <w:autoSpaceDE w:val="0"/>
        <w:jc w:val="right"/>
      </w:pPr>
      <w:r w:rsidRPr="00F01D81">
        <w:rPr>
          <w:rFonts w:cs="Arial"/>
        </w:rPr>
        <w:t>Signature de………...........................................……….</w:t>
      </w:r>
    </w:p>
    <w:p w:rsidR="00165EDE" w:rsidRPr="00F01D81" w:rsidRDefault="00165EDE" w:rsidP="00165EDE">
      <w:pPr>
        <w:widowControl w:val="0"/>
        <w:autoSpaceDE w:val="0"/>
        <w:jc w:val="right"/>
        <w:rPr>
          <w:rFonts w:cs="Arial"/>
        </w:rPr>
      </w:pPr>
      <w:r w:rsidRPr="00F01D81">
        <w:rPr>
          <w:rFonts w:cs="Arial"/>
        </w:rPr>
        <w:t>En qualité de………..................................…….</w:t>
      </w:r>
    </w:p>
    <w:p w:rsidR="00165EDE" w:rsidRPr="00F01D81" w:rsidRDefault="00165EDE" w:rsidP="00165EDE">
      <w:pPr>
        <w:widowControl w:val="0"/>
        <w:autoSpaceDE w:val="0"/>
        <w:jc w:val="right"/>
      </w:pPr>
      <w:r w:rsidRPr="00F01D81">
        <w:rPr>
          <w:rFonts w:cs="Arial"/>
        </w:rPr>
        <w:t xml:space="preserve"> Dûment autorisé à signer les soumissions pour et au nom de………...........................................……….</w:t>
      </w:r>
    </w:p>
    <w:p w:rsidR="00165EDE" w:rsidRPr="00F01D81" w:rsidRDefault="00165EDE" w:rsidP="00165EDE">
      <w:pPr>
        <w:suppressAutoHyphens w:val="0"/>
        <w:autoSpaceDN/>
        <w:spacing w:after="0"/>
        <w:sectPr w:rsidR="00165EDE" w:rsidRPr="00F01D81" w:rsidSect="004F0162">
          <w:pgSz w:w="11907" w:h="16840"/>
          <w:pgMar w:top="993" w:right="992" w:bottom="1134" w:left="1134" w:header="720" w:footer="720" w:gutter="0"/>
          <w:cols w:space="720"/>
        </w:sectPr>
      </w:pPr>
    </w:p>
    <w:p w:rsidR="00165EDE" w:rsidRPr="00F01D81" w:rsidRDefault="00165EDE" w:rsidP="00165EDE">
      <w:pPr>
        <w:widowControl w:val="0"/>
        <w:autoSpaceDE w:val="0"/>
        <w:jc w:val="center"/>
      </w:pPr>
      <w:r w:rsidRPr="00F01D81">
        <w:rPr>
          <w:rFonts w:cs="Arial"/>
          <w:b/>
          <w:bCs/>
          <w:sz w:val="28"/>
          <w:szCs w:val="28"/>
        </w:rPr>
        <w:lastRenderedPageBreak/>
        <w:t>Annexe n° 3: Modèle de caution de soumission</w:t>
      </w:r>
    </w:p>
    <w:p w:rsidR="00165EDE" w:rsidRPr="00D10434" w:rsidRDefault="00165EDE" w:rsidP="00165EDE">
      <w:pPr>
        <w:widowControl w:val="0"/>
        <w:autoSpaceDE w:val="0"/>
        <w:rPr>
          <w:rFonts w:cs="Arial"/>
          <w:b/>
          <w:sz w:val="10"/>
        </w:rPr>
      </w:pPr>
    </w:p>
    <w:p w:rsidR="00165EDE" w:rsidRPr="00F01D81" w:rsidRDefault="00165EDE" w:rsidP="00165EDE">
      <w:pPr>
        <w:widowControl w:val="0"/>
        <w:autoSpaceDE w:val="0"/>
      </w:pPr>
      <w:r w:rsidRPr="00F01D81">
        <w:rPr>
          <w:rFonts w:cs="Arial"/>
          <w:b/>
        </w:rPr>
        <w:t xml:space="preserve">A </w:t>
      </w:r>
      <w:r w:rsidRPr="00F01D81">
        <w:rPr>
          <w:rFonts w:cs="Arial"/>
          <w:b/>
          <w:i/>
          <w:iCs/>
        </w:rPr>
        <w:t xml:space="preserve">Monsieur le Maire de la </w:t>
      </w:r>
      <w:r>
        <w:rPr>
          <w:rFonts w:cs="Arial"/>
          <w:b/>
          <w:i/>
          <w:iCs/>
        </w:rPr>
        <w:t xml:space="preserve">Commune </w:t>
      </w:r>
      <w:r w:rsidRPr="00F01D81">
        <w:rPr>
          <w:rFonts w:cs="Arial"/>
          <w:b/>
          <w:i/>
          <w:iCs/>
        </w:rPr>
        <w:t xml:space="preserve">de </w:t>
      </w:r>
      <w:r>
        <w:rPr>
          <w:rFonts w:cs="Arial"/>
          <w:b/>
          <w:i/>
          <w:iCs/>
        </w:rPr>
        <w:t>Sangmélima</w:t>
      </w:r>
      <w:r w:rsidRPr="00F01D81">
        <w:rPr>
          <w:rFonts w:cs="Arial"/>
          <w:b/>
          <w:i/>
          <w:iCs/>
        </w:rPr>
        <w:t>, «</w:t>
      </w:r>
      <w:r w:rsidRPr="00F01D81">
        <w:rPr>
          <w:rFonts w:cs="Arial"/>
        </w:rPr>
        <w:t>l’Autorité Contractante»</w:t>
      </w:r>
    </w:p>
    <w:p w:rsidR="00165EDE" w:rsidRPr="00F01D81" w:rsidRDefault="00165EDE" w:rsidP="00165EDE">
      <w:pPr>
        <w:widowControl w:val="0"/>
        <w:autoSpaceDE w:val="0"/>
      </w:pPr>
      <w:r w:rsidRPr="00F01D81">
        <w:rPr>
          <w:rFonts w:cs="Arial"/>
        </w:rPr>
        <w:t xml:space="preserve">Attendu que l’entreprise……………..........................……….. , ci- dessous désignée «le soumissionnaire», a soumis son offre en date du ……………..........................……….. Pour </w:t>
      </w:r>
      <w:r w:rsidRPr="00F01D81">
        <w:rPr>
          <w:rFonts w:cs="Arial"/>
          <w:i/>
          <w:iCs/>
        </w:rPr>
        <w:t>[rappeler l’objet de l’Appel d’Offres]</w:t>
      </w:r>
      <w:r w:rsidRPr="00F01D81">
        <w:rPr>
          <w:rFonts w:cs="Arial"/>
        </w:rPr>
        <w:t xml:space="preserve">, ci-dessous désignée «l’offre», et pour laquelle il doit joindre un cautionnement provisoire équivalant à </w:t>
      </w:r>
      <w:r w:rsidRPr="00F01D81">
        <w:rPr>
          <w:rFonts w:cs="Arial"/>
          <w:i/>
          <w:iCs/>
        </w:rPr>
        <w:t xml:space="preserve">[indiquer le montant] </w:t>
      </w:r>
      <w:r w:rsidRPr="00F01D81">
        <w:rPr>
          <w:rFonts w:cs="Arial"/>
        </w:rPr>
        <w:t>francs CFA,</w:t>
      </w:r>
    </w:p>
    <w:p w:rsidR="00165EDE" w:rsidRPr="00F01D81" w:rsidRDefault="00165EDE" w:rsidP="00165EDE">
      <w:pPr>
        <w:widowControl w:val="0"/>
        <w:autoSpaceDE w:val="0"/>
      </w:pPr>
      <w:r w:rsidRPr="00F01D81">
        <w:rPr>
          <w:rFonts w:cs="Arial"/>
        </w:rPr>
        <w:t xml:space="preserve">Nous…………....................…..........................……….. </w:t>
      </w:r>
      <w:r w:rsidRPr="00F01D81">
        <w:rPr>
          <w:rFonts w:cs="Arial"/>
          <w:i/>
          <w:iCs/>
        </w:rPr>
        <w:t>[Nom et adresse de la banque]</w:t>
      </w:r>
      <w:r w:rsidRPr="00F01D81">
        <w:rPr>
          <w:rFonts w:cs="Arial"/>
        </w:rPr>
        <w:t xml:space="preserve">, représentée par……………..........................……….. </w:t>
      </w:r>
      <w:r w:rsidRPr="00F01D81">
        <w:rPr>
          <w:rFonts w:cs="Arial"/>
          <w:i/>
          <w:iCs/>
        </w:rPr>
        <w:t>[Noms des signataires]</w:t>
      </w:r>
      <w:r w:rsidRPr="00F01D81">
        <w:rPr>
          <w:rFonts w:cs="Arial"/>
        </w:rPr>
        <w:t>, ci-dessous désignée «la banque», déclarons garantir le paiement</w:t>
      </w:r>
      <w:r w:rsidRPr="00F01D81">
        <w:rPr>
          <w:rFonts w:cs="Arial"/>
          <w:spacing w:val="27"/>
        </w:rPr>
        <w:t xml:space="preserve"> à l’</w:t>
      </w:r>
      <w:r w:rsidRPr="00F01D81">
        <w:rPr>
          <w:rFonts w:cs="Arial"/>
        </w:rPr>
        <w:t xml:space="preserve">Autorité Contractante de la somme maximale de </w:t>
      </w:r>
      <w:r w:rsidRPr="00F01D81">
        <w:rPr>
          <w:rFonts w:cs="Arial"/>
          <w:i/>
          <w:iCs/>
        </w:rPr>
        <w:t xml:space="preserve">[indiquer le montant] </w:t>
      </w:r>
      <w:r w:rsidRPr="00F01D81">
        <w:rPr>
          <w:rFonts w:cs="Arial"/>
        </w:rPr>
        <w:t>Francs CFA, que la banque s’engage à régler intégralement</w:t>
      </w:r>
      <w:r w:rsidRPr="00F01D81">
        <w:rPr>
          <w:rFonts w:cs="Arial"/>
          <w:spacing w:val="7"/>
        </w:rPr>
        <w:t xml:space="preserve"> à l’</w:t>
      </w:r>
      <w:r w:rsidRPr="00F01D81">
        <w:rPr>
          <w:rFonts w:cs="Arial"/>
        </w:rPr>
        <w:t>Autorité Contractante, s’obligeant elle - même, ses successeurs et assignataires.</w:t>
      </w:r>
    </w:p>
    <w:p w:rsidR="00165EDE" w:rsidRPr="00F01D81" w:rsidRDefault="00165EDE" w:rsidP="00165EDE">
      <w:pPr>
        <w:widowControl w:val="0"/>
        <w:autoSpaceDE w:val="0"/>
      </w:pPr>
      <w:r w:rsidRPr="00F01D81">
        <w:rPr>
          <w:rFonts w:cs="Arial"/>
        </w:rPr>
        <w:t>Les conditions de cette obligation sont les suivantes:</w:t>
      </w:r>
    </w:p>
    <w:p w:rsidR="00165EDE" w:rsidRPr="00F01D81" w:rsidRDefault="00165EDE" w:rsidP="00165EDE">
      <w:pPr>
        <w:widowControl w:val="0"/>
        <w:autoSpaceDE w:val="0"/>
      </w:pPr>
      <w:r w:rsidRPr="00F01D81">
        <w:rPr>
          <w:rFonts w:cs="Arial"/>
        </w:rPr>
        <w:t xml:space="preserve">Si le soumissionnaire retire son offre pendant la période de validité prévue </w:t>
      </w:r>
      <w:r w:rsidRPr="00F01D81">
        <w:rPr>
          <w:rFonts w:cs="Arial"/>
          <w:spacing w:val="7"/>
        </w:rPr>
        <w:t>dans le Dossier d’Appel d’Offres</w:t>
      </w:r>
      <w:r w:rsidRPr="00F01D81">
        <w:rPr>
          <w:rFonts w:cs="Arial"/>
        </w:rPr>
        <w:t>;</w:t>
      </w:r>
    </w:p>
    <w:p w:rsidR="00165EDE" w:rsidRPr="00F01D81" w:rsidRDefault="00165EDE" w:rsidP="00165EDE">
      <w:pPr>
        <w:widowControl w:val="0"/>
        <w:autoSpaceDE w:val="0"/>
        <w:rPr>
          <w:rFonts w:cs="Arial"/>
        </w:rPr>
      </w:pPr>
      <w:r w:rsidRPr="00F01D81">
        <w:rPr>
          <w:rFonts w:cs="Arial"/>
        </w:rPr>
        <w:t>ou</w:t>
      </w:r>
    </w:p>
    <w:p w:rsidR="00165EDE" w:rsidRPr="00F01D81" w:rsidRDefault="00165EDE" w:rsidP="00165EDE">
      <w:pPr>
        <w:widowControl w:val="0"/>
        <w:autoSpaceDE w:val="0"/>
        <w:rPr>
          <w:rFonts w:cs="Arial"/>
        </w:rPr>
      </w:pPr>
      <w:r w:rsidRPr="00F01D81">
        <w:rPr>
          <w:rFonts w:cs="Arial"/>
        </w:rPr>
        <w:t>Si le soumissionnaire, s’étant vu notifier l’attribution du marché par l’Autorité Contractante pendant la période de validité:</w:t>
      </w:r>
    </w:p>
    <w:p w:rsidR="00165EDE" w:rsidRPr="00F01D81" w:rsidRDefault="00165EDE" w:rsidP="00873D0C">
      <w:pPr>
        <w:pStyle w:val="Paragraphedeliste"/>
        <w:widowControl w:val="0"/>
        <w:numPr>
          <w:ilvl w:val="0"/>
          <w:numId w:val="24"/>
        </w:numPr>
        <w:autoSpaceDE w:val="0"/>
        <w:spacing w:after="160" w:line="240" w:lineRule="auto"/>
      </w:pPr>
      <w:r w:rsidRPr="00F01D81">
        <w:rPr>
          <w:rFonts w:cs="Arial"/>
        </w:rPr>
        <w:t>omet à signer ou refuse désigner le marché, alors qu’il est requis de le faire;</w:t>
      </w:r>
    </w:p>
    <w:p w:rsidR="00165EDE" w:rsidRPr="00F01D81" w:rsidRDefault="00165EDE" w:rsidP="00873D0C">
      <w:pPr>
        <w:pStyle w:val="Paragraphedeliste"/>
        <w:widowControl w:val="0"/>
        <w:numPr>
          <w:ilvl w:val="0"/>
          <w:numId w:val="24"/>
        </w:numPr>
        <w:autoSpaceDE w:val="0"/>
        <w:spacing w:after="160" w:line="240" w:lineRule="auto"/>
      </w:pPr>
      <w:r w:rsidRPr="00F01D81">
        <w:rPr>
          <w:rFonts w:cs="Arial"/>
        </w:rPr>
        <w:t>omet  ou refuse de fournir le cautionnement définitif du marché (cautionnement définitif), comme  prévu dans celui-ci.</w:t>
      </w:r>
    </w:p>
    <w:p w:rsidR="00165EDE" w:rsidRPr="00F01D81" w:rsidRDefault="00165EDE" w:rsidP="00165EDE">
      <w:pPr>
        <w:widowControl w:val="0"/>
        <w:autoSpaceDE w:val="0"/>
      </w:pPr>
      <w:r w:rsidRPr="00F01D81">
        <w:rPr>
          <w:rFonts w:cs="Arial"/>
        </w:rPr>
        <w:t>Nous nous engageons à payer à [Autorité Contractante] un montant allant jusqu’au maximum de la somme stipulée ci-dessus, dès réception de sa première demande écrite, sans que l’Autorité Contractante soit tenu de justifier sa demande, étant entendu toutefois que dans sa demande l’Autorité Contractante notera que le montant qu’il réclame lui est dû parce que l’une ou l’autre des conditions ci-dessus, ou toutes les deux, sont remplies, et qu’il spécifiera quelle (s) condition (s) a (ont) joué.</w:t>
      </w:r>
    </w:p>
    <w:p w:rsidR="00165EDE" w:rsidRPr="00F01D81" w:rsidRDefault="00165EDE" w:rsidP="00165EDE">
      <w:pPr>
        <w:widowControl w:val="0"/>
        <w:autoSpaceDE w:val="0"/>
      </w:pPr>
      <w:r w:rsidRPr="00F01D81">
        <w:rPr>
          <w:rFonts w:cs="Arial"/>
        </w:rPr>
        <w:t xml:space="preserve">La présente caution entre en vigueur dès sa signature et dès la date limite fixée par l’Autorité Contractante pour la remise des offres. Elle demeurera valable jusqu’au trentième jour inclus suivant la fin du délai de validité des offres. Toute demande de l’Autorité Contractante tendant à la faire jouer </w:t>
      </w:r>
      <w:r w:rsidR="00E70F1C" w:rsidRPr="00F01D81">
        <w:rPr>
          <w:rFonts w:cs="Arial"/>
        </w:rPr>
        <w:t>devra parvenir</w:t>
      </w:r>
      <w:r w:rsidRPr="00F01D81">
        <w:rPr>
          <w:rFonts w:cs="Arial"/>
        </w:rPr>
        <w:t xml:space="preserve"> à la banque, par lettre recommandée avec accusé de réception, avant la fin de cette période de validité.</w:t>
      </w:r>
    </w:p>
    <w:p w:rsidR="00165EDE" w:rsidRPr="00F01D81" w:rsidRDefault="00165EDE" w:rsidP="00165EDE">
      <w:pPr>
        <w:widowControl w:val="0"/>
        <w:autoSpaceDE w:val="0"/>
      </w:pPr>
      <w:r w:rsidRPr="00F01D81">
        <w:rPr>
          <w:rFonts w:cs="Arial"/>
        </w:rPr>
        <w:t xml:space="preserve">La présente caution est soumise pour son interprétation et son exécution au droit camerounais. Les tribunaux du Cameroun seront seuls compétents pour statuer surtout ce qui concerne le </w:t>
      </w:r>
      <w:r w:rsidR="00E70F1C" w:rsidRPr="00F01D81">
        <w:rPr>
          <w:rFonts w:cs="Arial"/>
        </w:rPr>
        <w:t>présent engagement</w:t>
      </w:r>
      <w:r w:rsidRPr="00F01D81">
        <w:rPr>
          <w:rFonts w:cs="Arial"/>
        </w:rPr>
        <w:t xml:space="preserve"> et ses suites.</w:t>
      </w:r>
    </w:p>
    <w:p w:rsidR="00165EDE" w:rsidRPr="00F01D81" w:rsidRDefault="00165EDE" w:rsidP="00165EDE">
      <w:pPr>
        <w:widowControl w:val="0"/>
        <w:autoSpaceDE w:val="0"/>
        <w:jc w:val="right"/>
      </w:pPr>
      <w:r w:rsidRPr="00F01D81">
        <w:rPr>
          <w:rFonts w:cs="Arial"/>
          <w:i/>
          <w:iCs/>
        </w:rPr>
        <w:t>Signé et authentifié par la banque</w:t>
      </w:r>
    </w:p>
    <w:p w:rsidR="00165EDE" w:rsidRPr="00F01D81" w:rsidRDefault="00165EDE" w:rsidP="00165EDE">
      <w:pPr>
        <w:widowControl w:val="0"/>
        <w:autoSpaceDE w:val="0"/>
        <w:jc w:val="right"/>
      </w:pPr>
      <w:r w:rsidRPr="00F01D81">
        <w:rPr>
          <w:rFonts w:cs="Arial"/>
          <w:i/>
          <w:iCs/>
        </w:rPr>
        <w:t>à……………..........................……….</w:t>
      </w:r>
      <w:r w:rsidRPr="00F01D81">
        <w:rPr>
          <w:rFonts w:cs="Arial"/>
          <w:i/>
          <w:iCs/>
          <w:spacing w:val="-1"/>
        </w:rPr>
        <w:t>.</w:t>
      </w:r>
      <w:r w:rsidRPr="00F01D81">
        <w:rPr>
          <w:rFonts w:cs="Arial"/>
          <w:i/>
          <w:iCs/>
        </w:rPr>
        <w:t>,le……………..........................………..</w:t>
      </w:r>
    </w:p>
    <w:p w:rsidR="00165EDE" w:rsidRPr="00F01D81" w:rsidRDefault="00165EDE" w:rsidP="00165EDE">
      <w:pPr>
        <w:widowControl w:val="0"/>
        <w:autoSpaceDE w:val="0"/>
        <w:rPr>
          <w:rFonts w:cs="Arial"/>
        </w:rPr>
      </w:pPr>
    </w:p>
    <w:p w:rsidR="00165EDE" w:rsidRPr="00F01D81" w:rsidRDefault="00165EDE" w:rsidP="00165EDE">
      <w:pPr>
        <w:widowControl w:val="0"/>
        <w:autoSpaceDE w:val="0"/>
        <w:jc w:val="center"/>
      </w:pPr>
      <w:r w:rsidRPr="00F01D81">
        <w:rPr>
          <w:rFonts w:cs="Arial"/>
          <w:i/>
          <w:iCs/>
        </w:rPr>
        <w:t>[Signature de la banque]</w:t>
      </w:r>
    </w:p>
    <w:p w:rsidR="00165EDE" w:rsidRPr="00F01D81" w:rsidRDefault="00165EDE" w:rsidP="00165EDE">
      <w:pPr>
        <w:pageBreakBefore/>
        <w:widowControl w:val="0"/>
        <w:autoSpaceDE w:val="0"/>
        <w:jc w:val="center"/>
      </w:pPr>
      <w:r w:rsidRPr="00F01D81">
        <w:rPr>
          <w:rFonts w:cs="Arial"/>
          <w:b/>
          <w:bCs/>
          <w:sz w:val="28"/>
          <w:szCs w:val="28"/>
        </w:rPr>
        <w:lastRenderedPageBreak/>
        <w:t>Annexe n° 4</w:t>
      </w:r>
      <w:r w:rsidR="00E70F1C">
        <w:rPr>
          <w:rFonts w:cs="Arial"/>
          <w:b/>
          <w:bCs/>
          <w:sz w:val="28"/>
          <w:szCs w:val="28"/>
        </w:rPr>
        <w:t xml:space="preserve"> </w:t>
      </w:r>
      <w:r w:rsidRPr="00F01D81">
        <w:rPr>
          <w:rFonts w:cs="Arial"/>
          <w:b/>
          <w:bCs/>
          <w:sz w:val="28"/>
          <w:szCs w:val="28"/>
        </w:rPr>
        <w:t>: Modèle de cautionnement définitif</w:t>
      </w:r>
    </w:p>
    <w:p w:rsidR="00165EDE" w:rsidRPr="00F01D81" w:rsidRDefault="00165EDE" w:rsidP="00165EDE">
      <w:pPr>
        <w:widowControl w:val="0"/>
        <w:autoSpaceDE w:val="0"/>
      </w:pPr>
      <w:r w:rsidRPr="00F01D81">
        <w:rPr>
          <w:rFonts w:cs="Arial"/>
        </w:rPr>
        <w:t>Banque:</w:t>
      </w:r>
    </w:p>
    <w:p w:rsidR="00165EDE" w:rsidRPr="00F01D81" w:rsidRDefault="00165EDE" w:rsidP="00165EDE">
      <w:pPr>
        <w:widowControl w:val="0"/>
        <w:autoSpaceDE w:val="0"/>
      </w:pPr>
      <w:r w:rsidRPr="00F01D81">
        <w:rPr>
          <w:rFonts w:cs="Arial"/>
        </w:rPr>
        <w:t>Référence de la Caution: N°</w:t>
      </w:r>
      <w:r w:rsidRPr="00F01D81">
        <w:rPr>
          <w:rFonts w:cs="Arial"/>
          <w:i/>
          <w:iCs/>
        </w:rPr>
        <w:t>……………..................................………..</w:t>
      </w:r>
    </w:p>
    <w:p w:rsidR="00165EDE" w:rsidRPr="00F01D81" w:rsidRDefault="00165EDE" w:rsidP="00165EDE">
      <w:pPr>
        <w:widowControl w:val="0"/>
        <w:autoSpaceDE w:val="0"/>
      </w:pPr>
      <w:r w:rsidRPr="00F01D81">
        <w:rPr>
          <w:rFonts w:cs="Arial"/>
        </w:rPr>
        <w:t xml:space="preserve">A </w:t>
      </w:r>
      <w:r w:rsidRPr="00F01D81">
        <w:rPr>
          <w:rFonts w:cs="Arial"/>
          <w:i/>
          <w:iCs/>
        </w:rPr>
        <w:t xml:space="preserve">[indiquer le Maître d’Ouvrage et son adresse] </w:t>
      </w:r>
      <w:r w:rsidRPr="00F01D81">
        <w:rPr>
          <w:rFonts w:cs="Arial"/>
        </w:rPr>
        <w:t xml:space="preserve">Cameroun, ci-dessous désigné </w:t>
      </w:r>
      <w:r w:rsidRPr="00F01D81">
        <w:rPr>
          <w:rFonts w:cs="Arial"/>
          <w:i/>
          <w:iCs/>
        </w:rPr>
        <w:t xml:space="preserve">le </w:t>
      </w:r>
      <w:r w:rsidRPr="00F01D81">
        <w:rPr>
          <w:rFonts w:cs="Arial"/>
        </w:rPr>
        <w:t>Maître d’Ouvrage»</w:t>
      </w:r>
    </w:p>
    <w:p w:rsidR="00165EDE" w:rsidRPr="00F01D81" w:rsidRDefault="00165EDE" w:rsidP="00165EDE">
      <w:pPr>
        <w:widowControl w:val="0"/>
        <w:autoSpaceDE w:val="0"/>
      </w:pPr>
      <w:r w:rsidRPr="00F01D81">
        <w:rPr>
          <w:rFonts w:cs="Arial"/>
        </w:rPr>
        <w:t>Attendu que</w:t>
      </w:r>
      <w:r w:rsidRPr="00F01D81">
        <w:rPr>
          <w:rFonts w:cs="Arial"/>
          <w:spacing w:val="11"/>
        </w:rPr>
        <w:t xml:space="preserve"> ; </w:t>
      </w:r>
      <w:r w:rsidRPr="00F01D81">
        <w:rPr>
          <w:rFonts w:cs="Arial"/>
          <w:i/>
          <w:iCs/>
        </w:rPr>
        <w:t>…...................................................……….. [Nom et adresse de l’entreprise]</w:t>
      </w:r>
      <w:r w:rsidRPr="00F01D81">
        <w:rPr>
          <w:rFonts w:cs="Arial"/>
        </w:rPr>
        <w:t xml:space="preserve">, ci-dessous désigné  «l’Prestataire», s’est engagé, en exécution du marché désigné «le marché», à réaliser </w:t>
      </w:r>
      <w:r w:rsidRPr="00F01D81">
        <w:rPr>
          <w:rFonts w:cs="Arial"/>
          <w:i/>
          <w:iCs/>
        </w:rPr>
        <w:t>[indiquer la nature des travaux</w:t>
      </w:r>
      <w:r w:rsidRPr="00F01D81">
        <w:rPr>
          <w:rFonts w:cs="Arial"/>
          <w:i/>
          <w:iCs/>
          <w:spacing w:val="6"/>
        </w:rPr>
        <w:t>]</w:t>
      </w:r>
    </w:p>
    <w:p w:rsidR="00165EDE" w:rsidRPr="00F01D81" w:rsidRDefault="00165EDE" w:rsidP="00165EDE">
      <w:pPr>
        <w:widowControl w:val="0"/>
        <w:autoSpaceDE w:val="0"/>
      </w:pPr>
      <w:r w:rsidRPr="00F01D81">
        <w:rPr>
          <w:rFonts w:cs="Arial"/>
        </w:rPr>
        <w:t>Attendu qu’il</w:t>
      </w:r>
      <w:r w:rsidRPr="00F01D81">
        <w:rPr>
          <w:rFonts w:cs="Arial"/>
          <w:spacing w:val="5"/>
        </w:rPr>
        <w:t xml:space="preserve"> ; </w:t>
      </w:r>
      <w:r w:rsidRPr="00F01D81">
        <w:rPr>
          <w:rFonts w:cs="Arial"/>
        </w:rPr>
        <w:t xml:space="preserve">est stipulé dans le marché que l’Prestataire remettra au Maître d’Ouvrage un cautionnement définitif, d’un montant égal à </w:t>
      </w:r>
      <w:r w:rsidRPr="00F01D81">
        <w:rPr>
          <w:rFonts w:cs="Arial"/>
          <w:i/>
          <w:iCs/>
        </w:rPr>
        <w:t xml:space="preserve">[indiquer le pourcentage compris entre 2 et 5 %] </w:t>
      </w:r>
      <w:r w:rsidRPr="00F01D81">
        <w:rPr>
          <w:rFonts w:cs="Arial"/>
        </w:rPr>
        <w:t>du montant de la tranche du marché correspondante, comme garantie de l’exécution de ses obligations de bonne fin conformément aux conditions du marché,</w:t>
      </w:r>
    </w:p>
    <w:p w:rsidR="00165EDE" w:rsidRPr="00F01D81" w:rsidRDefault="00165EDE" w:rsidP="00165EDE">
      <w:pPr>
        <w:widowControl w:val="0"/>
        <w:autoSpaceDE w:val="0"/>
      </w:pPr>
      <w:r w:rsidRPr="00F01D81">
        <w:rPr>
          <w:rFonts w:cs="Arial"/>
        </w:rPr>
        <w:t>Attendu que</w:t>
      </w:r>
      <w:r w:rsidRPr="00F01D81">
        <w:rPr>
          <w:rFonts w:cs="Arial"/>
          <w:spacing w:val="7"/>
        </w:rPr>
        <w:t xml:space="preserve"> ; </w:t>
      </w:r>
      <w:r w:rsidRPr="00F01D81">
        <w:rPr>
          <w:rFonts w:cs="Arial"/>
        </w:rPr>
        <w:t xml:space="preserve">nous avons convenu de donner </w:t>
      </w:r>
      <w:r>
        <w:rPr>
          <w:rFonts w:cs="Arial"/>
        </w:rPr>
        <w:t xml:space="preserve">au </w:t>
      </w:r>
      <w:r w:rsidRPr="00F01D81">
        <w:rPr>
          <w:rFonts w:cs="Arial"/>
        </w:rPr>
        <w:t>Prestataire ce cautionnement.</w:t>
      </w:r>
    </w:p>
    <w:p w:rsidR="00165EDE" w:rsidRPr="00F01D81" w:rsidRDefault="00165EDE" w:rsidP="00165EDE">
      <w:pPr>
        <w:widowControl w:val="0"/>
        <w:autoSpaceDE w:val="0"/>
      </w:pPr>
      <w:r w:rsidRPr="00F01D81">
        <w:rPr>
          <w:rFonts w:cs="Arial"/>
        </w:rPr>
        <w:t>Nous,</w:t>
      </w:r>
      <w:r w:rsidRPr="00F01D81">
        <w:rPr>
          <w:rFonts w:cs="Arial"/>
          <w:i/>
          <w:iCs/>
        </w:rPr>
        <w:t>...................</w:t>
      </w:r>
      <w:r w:rsidRPr="00F01D81">
        <w:rPr>
          <w:rFonts w:cs="Arial"/>
          <w:i/>
          <w:iCs/>
          <w:spacing w:val="-2"/>
        </w:rPr>
        <w:t>.</w:t>
      </w:r>
      <w:r w:rsidRPr="00F01D81">
        <w:rPr>
          <w:rFonts w:cs="Arial"/>
          <w:i/>
          <w:iCs/>
        </w:rPr>
        <w:t>......................................................……….. [Nom et adresse de banque]</w:t>
      </w:r>
      <w:r w:rsidRPr="00F01D81">
        <w:rPr>
          <w:rFonts w:cs="Arial"/>
        </w:rPr>
        <w:t>, représentée</w:t>
      </w:r>
      <w:r w:rsidRPr="00F01D81">
        <w:rPr>
          <w:rFonts w:cs="Arial"/>
          <w:i/>
          <w:iCs/>
        </w:rPr>
        <w:t>........................</w:t>
      </w:r>
      <w:r w:rsidRPr="00F01D81">
        <w:rPr>
          <w:rFonts w:cs="Arial"/>
          <w:i/>
          <w:iCs/>
          <w:spacing w:val="-2"/>
        </w:rPr>
        <w:t>.</w:t>
      </w:r>
      <w:r w:rsidRPr="00F01D81">
        <w:rPr>
          <w:rFonts w:cs="Arial"/>
          <w:i/>
          <w:iCs/>
        </w:rPr>
        <w:t>.......................................……….….. [noms des signataires]</w:t>
      </w:r>
      <w:r w:rsidRPr="00F01D81">
        <w:rPr>
          <w:rFonts w:cs="Arial"/>
        </w:rPr>
        <w:t>, ci-dessous désignée «la banque», nous engageons à payer au Maître d’Ouvrage, dans un délai maximum de huit (08) semaines, sur simple demande écrite de celui-ci déclarant que l’Prestataire n’a pas satisfait à ses engagements contractuels au titre du marché, sans pouvoir différer le paiement ni soulever de contestation pour quel que motif que ce soit, toute somme jusqu’à concurrence de</w:t>
      </w:r>
      <w:r w:rsidRPr="00F01D81">
        <w:rPr>
          <w:rFonts w:cs="Arial"/>
          <w:spacing w:val="18"/>
        </w:rPr>
        <w:t xml:space="preserve"> .</w:t>
      </w:r>
      <w:r w:rsidRPr="00F01D81">
        <w:rPr>
          <w:rFonts w:cs="Arial"/>
          <w:i/>
          <w:iCs/>
        </w:rPr>
        <w:t>................................................……….. [en chiffres et en lettres]</w:t>
      </w:r>
      <w:r w:rsidRPr="00F01D81">
        <w:rPr>
          <w:rFonts w:cs="Arial"/>
        </w:rPr>
        <w:t>.</w:t>
      </w:r>
    </w:p>
    <w:p w:rsidR="00165EDE" w:rsidRPr="00F01D81" w:rsidRDefault="00165EDE" w:rsidP="00165EDE">
      <w:pPr>
        <w:widowControl w:val="0"/>
        <w:autoSpaceDE w:val="0"/>
      </w:pPr>
      <w:r w:rsidRPr="00F01D81">
        <w:rPr>
          <w:rFonts w:cs="Arial"/>
        </w:rPr>
        <w:t>Nous convenons qu’aucun changement ou additif ou aucune autre modification au marché ne nous libérera d’une obligation quel conque nous incombant en vertu du présent cautionnement définitif et nous dérogeons par la présente à la notification  et ou de modification, additif ou changement.</w:t>
      </w:r>
    </w:p>
    <w:p w:rsidR="00165EDE" w:rsidRPr="00F01D81" w:rsidRDefault="00165EDE" w:rsidP="00165EDE">
      <w:pPr>
        <w:widowControl w:val="0"/>
        <w:autoSpaceDE w:val="0"/>
      </w:pPr>
      <w:r w:rsidRPr="00F01D81">
        <w:rPr>
          <w:rFonts w:cs="Arial"/>
        </w:rPr>
        <w:t>Le présent cautionnement définitif prend effet à compter de sa signature et dès notification du marché. La caution est libérée dans un délai de</w:t>
      </w:r>
      <w:r w:rsidRPr="00F01D81">
        <w:rPr>
          <w:rFonts w:cs="Arial"/>
          <w:i/>
          <w:iCs/>
        </w:rPr>
        <w:t xml:space="preserve"> [indiquer le délai] à </w:t>
      </w:r>
      <w:r w:rsidRPr="00F01D81">
        <w:rPr>
          <w:rFonts w:cs="Arial"/>
        </w:rPr>
        <w:t>compter de la date de réception provisoire des travaux.</w:t>
      </w:r>
    </w:p>
    <w:p w:rsidR="00165EDE" w:rsidRPr="00F01D81" w:rsidRDefault="00165EDE" w:rsidP="00165EDE">
      <w:pPr>
        <w:widowControl w:val="0"/>
        <w:autoSpaceDE w:val="0"/>
        <w:rPr>
          <w:rFonts w:cs="Arial"/>
        </w:rPr>
      </w:pPr>
      <w:r w:rsidRPr="00F01D81">
        <w:rPr>
          <w:rFonts w:cs="Arial"/>
        </w:rPr>
        <w:t xml:space="preserve">Après le délai susvisé, la caution </w:t>
      </w:r>
      <w:r w:rsidR="00456B7A" w:rsidRPr="00F01D81">
        <w:rPr>
          <w:rFonts w:cs="Arial"/>
        </w:rPr>
        <w:t>devient sans</w:t>
      </w:r>
      <w:r w:rsidRPr="00F01D81">
        <w:rPr>
          <w:rFonts w:cs="Arial"/>
        </w:rPr>
        <w:t xml:space="preserve"> objet et doit nous être automatiquement retournée sans aucune forme de procédure.</w:t>
      </w:r>
    </w:p>
    <w:p w:rsidR="00165EDE" w:rsidRPr="00F01D81" w:rsidRDefault="00165EDE" w:rsidP="00165EDE">
      <w:pPr>
        <w:widowControl w:val="0"/>
        <w:autoSpaceDE w:val="0"/>
      </w:pPr>
      <w:r w:rsidRPr="00F01D81">
        <w:rPr>
          <w:rFonts w:cs="Arial"/>
        </w:rPr>
        <w:t>Toute demande de paiement formulée par</w:t>
      </w:r>
      <w:r w:rsidR="00456B7A">
        <w:rPr>
          <w:rFonts w:cs="Arial"/>
        </w:rPr>
        <w:t xml:space="preserve"> </w:t>
      </w:r>
      <w:r w:rsidRPr="00F01D81">
        <w:rPr>
          <w:rFonts w:cs="Arial"/>
        </w:rPr>
        <w:t>le Maître d’Ouvrage au titre de la présente garantie doit être faite par lettre recommandée avec accusé de réception, parvenue à la banque pendant la période de validité du présent engagement.</w:t>
      </w:r>
    </w:p>
    <w:p w:rsidR="00165EDE" w:rsidRPr="00F01D81" w:rsidRDefault="00165EDE" w:rsidP="00165EDE">
      <w:pPr>
        <w:widowControl w:val="0"/>
        <w:autoSpaceDE w:val="0"/>
      </w:pPr>
      <w:r w:rsidRPr="00F01D81">
        <w:rPr>
          <w:rFonts w:cs="Arial"/>
        </w:rPr>
        <w:t>Le présent cautionnement définitif est soumis pour son interprétation et son exécution au droit camerounais. Les tribunaux camerounais seront seuls compétents pour statuer surtout ce qui concerne le présent engagement et ses suites.</w:t>
      </w:r>
    </w:p>
    <w:p w:rsidR="00165EDE" w:rsidRPr="00F01D81" w:rsidRDefault="00165EDE" w:rsidP="00165EDE">
      <w:pPr>
        <w:widowControl w:val="0"/>
        <w:autoSpaceDE w:val="0"/>
        <w:jc w:val="right"/>
      </w:pPr>
      <w:r w:rsidRPr="00F01D81">
        <w:rPr>
          <w:rFonts w:cs="Arial"/>
          <w:i/>
          <w:iCs/>
        </w:rPr>
        <w:t>Signé et authentifié par la banque</w:t>
      </w:r>
    </w:p>
    <w:p w:rsidR="00165EDE" w:rsidRPr="00F01D81" w:rsidRDefault="00165EDE" w:rsidP="00165EDE">
      <w:pPr>
        <w:widowControl w:val="0"/>
        <w:autoSpaceDE w:val="0"/>
        <w:jc w:val="right"/>
      </w:pPr>
      <w:r w:rsidRPr="00F01D81">
        <w:rPr>
          <w:rFonts w:cs="Arial"/>
          <w:i/>
          <w:iCs/>
        </w:rPr>
        <w:t>À….......................... Le……………..........................………..</w:t>
      </w:r>
    </w:p>
    <w:p w:rsidR="00165EDE" w:rsidRPr="00F01D81" w:rsidRDefault="00165EDE" w:rsidP="00165EDE">
      <w:pPr>
        <w:widowControl w:val="0"/>
        <w:autoSpaceDE w:val="0"/>
        <w:rPr>
          <w:rFonts w:cs="Arial"/>
        </w:rPr>
      </w:pPr>
    </w:p>
    <w:p w:rsidR="00165EDE" w:rsidRPr="00F01D81" w:rsidRDefault="00165EDE" w:rsidP="00165EDE">
      <w:pPr>
        <w:widowControl w:val="0"/>
        <w:autoSpaceDE w:val="0"/>
        <w:rPr>
          <w:rFonts w:cs="Arial"/>
          <w:b/>
          <w:bCs/>
          <w:sz w:val="28"/>
          <w:szCs w:val="28"/>
        </w:rPr>
      </w:pPr>
    </w:p>
    <w:p w:rsidR="00165EDE" w:rsidRPr="00F01D81" w:rsidRDefault="00165EDE" w:rsidP="00165EDE">
      <w:pPr>
        <w:widowControl w:val="0"/>
        <w:autoSpaceDE w:val="0"/>
        <w:rPr>
          <w:rFonts w:cs="Arial"/>
          <w:b/>
          <w:bCs/>
          <w:sz w:val="28"/>
          <w:szCs w:val="28"/>
        </w:rPr>
      </w:pPr>
    </w:p>
    <w:p w:rsidR="00165EDE" w:rsidRPr="00F01D81" w:rsidRDefault="00165EDE" w:rsidP="00165EDE">
      <w:pPr>
        <w:widowControl w:val="0"/>
        <w:autoSpaceDE w:val="0"/>
        <w:jc w:val="center"/>
      </w:pPr>
      <w:r w:rsidRPr="00F01D81">
        <w:rPr>
          <w:rFonts w:cs="Arial"/>
          <w:b/>
          <w:bCs/>
          <w:sz w:val="28"/>
          <w:szCs w:val="28"/>
        </w:rPr>
        <w:t>Annexe n° 5: Modèle de caution d'avance de démarrage</w:t>
      </w:r>
    </w:p>
    <w:p w:rsidR="00165EDE" w:rsidRPr="00F01D81" w:rsidRDefault="00165EDE" w:rsidP="00165EDE">
      <w:pPr>
        <w:widowControl w:val="0"/>
        <w:autoSpaceDE w:val="0"/>
        <w:rPr>
          <w:rFonts w:cs="Arial"/>
        </w:rPr>
      </w:pPr>
    </w:p>
    <w:p w:rsidR="00165EDE" w:rsidRPr="00F01D81" w:rsidRDefault="00165EDE" w:rsidP="00165EDE">
      <w:pPr>
        <w:widowControl w:val="0"/>
        <w:autoSpaceDE w:val="0"/>
      </w:pPr>
      <w:r w:rsidRPr="00F01D81">
        <w:rPr>
          <w:rFonts w:cs="Arial"/>
        </w:rPr>
        <w:t>Banque: référence, adresse</w:t>
      </w:r>
      <w:r w:rsidRPr="00F01D81">
        <w:rPr>
          <w:rFonts w:cs="Arial"/>
          <w:i/>
          <w:iCs/>
        </w:rPr>
        <w:t>……………..............................................................................</w:t>
      </w:r>
    </w:p>
    <w:p w:rsidR="00165EDE" w:rsidRPr="00F01D81" w:rsidRDefault="00165EDE" w:rsidP="00165EDE">
      <w:pPr>
        <w:widowControl w:val="0"/>
        <w:autoSpaceDE w:val="0"/>
      </w:pPr>
      <w:r w:rsidRPr="00F01D81">
        <w:rPr>
          <w:rFonts w:cs="Arial"/>
        </w:rPr>
        <w:t xml:space="preserve">Nous soussignés (banque, adresse), déclarons par la présente garantir, pour le compte de : </w:t>
      </w:r>
      <w:r w:rsidRPr="00F01D81">
        <w:rPr>
          <w:rFonts w:cs="Arial"/>
          <w:i/>
          <w:iCs/>
        </w:rPr>
        <w:t>……………....................................................................................[le titulaire]</w:t>
      </w:r>
      <w:r w:rsidRPr="00F01D81">
        <w:rPr>
          <w:rFonts w:cs="Arial"/>
        </w:rPr>
        <w:t xml:space="preserve">, au profit du Maître d’Ouvrage  </w:t>
      </w:r>
      <w:r w:rsidRPr="00F01D81">
        <w:rPr>
          <w:rFonts w:cs="Arial"/>
          <w:i/>
          <w:iCs/>
        </w:rPr>
        <w:t>[adresse du Maître d’Ouvrage</w:t>
      </w:r>
    </w:p>
    <w:p w:rsidR="00165EDE" w:rsidRPr="00F01D81" w:rsidRDefault="00165EDE" w:rsidP="00165EDE">
      <w:pPr>
        <w:widowControl w:val="0"/>
        <w:autoSpaceDE w:val="0"/>
      </w:pPr>
      <w:r w:rsidRPr="00F01D81">
        <w:rPr>
          <w:rFonts w:cs="Arial"/>
          <w:i/>
          <w:iCs/>
        </w:rPr>
        <w:t>(«Le bénéficiaire»)</w:t>
      </w:r>
    </w:p>
    <w:p w:rsidR="00165EDE" w:rsidRPr="00F01D81" w:rsidRDefault="00165EDE" w:rsidP="00165EDE">
      <w:pPr>
        <w:widowControl w:val="0"/>
        <w:autoSpaceDE w:val="0"/>
      </w:pPr>
      <w:r w:rsidRPr="00F01D81">
        <w:rPr>
          <w:rFonts w:cs="Arial"/>
        </w:rPr>
        <w:t xml:space="preserve">Le paiement, sans contestation et dès réception de la première demande écrite du bénéficiaire, déclarant que ………….................……..  </w:t>
      </w:r>
      <w:r w:rsidRPr="00F01D81">
        <w:rPr>
          <w:rFonts w:cs="Arial"/>
          <w:i/>
          <w:iCs/>
        </w:rPr>
        <w:t xml:space="preserve">[Le titulaire] </w:t>
      </w:r>
      <w:r w:rsidRPr="00F01D81">
        <w:rPr>
          <w:rFonts w:cs="Arial"/>
        </w:rPr>
        <w:t xml:space="preserve">ne s’est pas acquitté de ses obligations, relatives au remboursement de l’avance de démarrage selon les conditions du marché ………….................……..   Du..............................…….. relatif aux travaux </w:t>
      </w:r>
      <w:r w:rsidRPr="00F01D81">
        <w:rPr>
          <w:rFonts w:cs="Arial"/>
          <w:i/>
          <w:iCs/>
        </w:rPr>
        <w:t>[indiquer l’objet des travaux, les références de l’Appel d’Offres éventuellement]</w:t>
      </w:r>
      <w:r w:rsidRPr="00F01D81">
        <w:rPr>
          <w:rFonts w:cs="Arial"/>
        </w:rPr>
        <w:t xml:space="preserve">, de la somme totale maximum correspondant à l’avance de </w:t>
      </w:r>
      <w:r w:rsidRPr="00F01D81">
        <w:rPr>
          <w:rFonts w:cs="Arial"/>
          <w:i/>
          <w:iCs/>
        </w:rPr>
        <w:t xml:space="preserve">[vingt (20)%] </w:t>
      </w:r>
      <w:r w:rsidRPr="00F01D81">
        <w:rPr>
          <w:rFonts w:cs="Arial"/>
        </w:rPr>
        <w:t>du montant Toutes Taxes Comprises du marché n°…………...........................................,payable dès la notification de l’ordre de service correspondant, soit:…………..........................................…….. Francs  CFA</w:t>
      </w:r>
    </w:p>
    <w:p w:rsidR="00165EDE" w:rsidRPr="00F01D81" w:rsidRDefault="00165EDE" w:rsidP="00165EDE">
      <w:pPr>
        <w:widowControl w:val="0"/>
        <w:tabs>
          <w:tab w:val="left" w:pos="6420"/>
        </w:tabs>
        <w:autoSpaceDE w:val="0"/>
      </w:pPr>
      <w:r w:rsidRPr="00F01D81">
        <w:rPr>
          <w:rFonts w:cs="Arial"/>
        </w:rPr>
        <w:t>La présente garantie entrera en vigueur et prendra effet dès</w:t>
      </w:r>
      <w:r w:rsidRPr="00F01D81">
        <w:rPr>
          <w:rFonts w:cs="Arial"/>
          <w:spacing w:val="4"/>
        </w:rPr>
        <w:t xml:space="preserve"> virement </w:t>
      </w:r>
      <w:r w:rsidRPr="00F01D81">
        <w:rPr>
          <w:rFonts w:cs="Arial"/>
        </w:rPr>
        <w:t xml:space="preserve">des parts respectives de cette avance sur les comptes de …………..............................................….. </w:t>
      </w:r>
      <w:r w:rsidRPr="00F01D81">
        <w:rPr>
          <w:rFonts w:cs="Arial"/>
          <w:i/>
          <w:iCs/>
        </w:rPr>
        <w:t xml:space="preserve">[Le titulaire] </w:t>
      </w:r>
      <w:r w:rsidRPr="00F01D81">
        <w:rPr>
          <w:rFonts w:cs="Arial"/>
        </w:rPr>
        <w:t>ouvert auprès de la banque …….................……..………….................…….. Sous le n°………….................……..………….................……..</w:t>
      </w:r>
    </w:p>
    <w:p w:rsidR="00165EDE" w:rsidRPr="00F01D81" w:rsidRDefault="00165EDE" w:rsidP="00165EDE">
      <w:pPr>
        <w:widowControl w:val="0"/>
        <w:autoSpaceDE w:val="0"/>
      </w:pPr>
      <w:r w:rsidRPr="00F01D81">
        <w:rPr>
          <w:rFonts w:cs="Arial"/>
        </w:rPr>
        <w:t>Elle restera en vigueur jusqu’au remboursement de l’avance conformément à la procédure fixée par le CCAP. Toutefois, le montant de la caution sera réduit proportionnellement au remboursement de l’avance au fur et à mesure de son remboursement.</w:t>
      </w:r>
    </w:p>
    <w:p w:rsidR="00165EDE" w:rsidRPr="00F01D81" w:rsidRDefault="00165EDE" w:rsidP="00165EDE">
      <w:pPr>
        <w:widowControl w:val="0"/>
        <w:autoSpaceDE w:val="0"/>
        <w:rPr>
          <w:rFonts w:cs="Arial"/>
        </w:rPr>
      </w:pPr>
    </w:p>
    <w:p w:rsidR="00165EDE" w:rsidRPr="00F01D81" w:rsidRDefault="00165EDE" w:rsidP="00165EDE">
      <w:pPr>
        <w:widowControl w:val="0"/>
        <w:autoSpaceDE w:val="0"/>
      </w:pPr>
      <w:r w:rsidRPr="00F01D81">
        <w:rPr>
          <w:rFonts w:cs="Arial"/>
        </w:rPr>
        <w:t>La loi et la juridiction applicables à la garantie sont celles de la République du Cameroun.</w:t>
      </w:r>
    </w:p>
    <w:p w:rsidR="00165EDE" w:rsidRPr="00F01D81" w:rsidRDefault="00165EDE" w:rsidP="00165EDE">
      <w:pPr>
        <w:widowControl w:val="0"/>
        <w:autoSpaceDE w:val="0"/>
        <w:rPr>
          <w:rFonts w:cs="Arial"/>
        </w:rPr>
      </w:pPr>
    </w:p>
    <w:p w:rsidR="00165EDE" w:rsidRPr="00F01D81" w:rsidRDefault="00165EDE" w:rsidP="00165EDE">
      <w:pPr>
        <w:widowControl w:val="0"/>
        <w:autoSpaceDE w:val="0"/>
        <w:rPr>
          <w:rFonts w:cs="Arial"/>
        </w:rPr>
      </w:pPr>
    </w:p>
    <w:p w:rsidR="00165EDE" w:rsidRPr="00F01D81" w:rsidRDefault="00165EDE" w:rsidP="00165EDE">
      <w:pPr>
        <w:widowControl w:val="0"/>
        <w:autoSpaceDE w:val="0"/>
        <w:jc w:val="right"/>
      </w:pPr>
      <w:r w:rsidRPr="00F01D81">
        <w:rPr>
          <w:rFonts w:cs="Arial"/>
          <w:i/>
          <w:iCs/>
        </w:rPr>
        <w:t>Signé et authentifié par la banque</w:t>
      </w:r>
    </w:p>
    <w:p w:rsidR="00165EDE" w:rsidRPr="00F01D81" w:rsidRDefault="00165EDE" w:rsidP="00165EDE">
      <w:pPr>
        <w:widowControl w:val="0"/>
        <w:autoSpaceDE w:val="0"/>
        <w:jc w:val="right"/>
      </w:pPr>
      <w:r w:rsidRPr="00F01D81">
        <w:rPr>
          <w:rFonts w:cs="Arial"/>
          <w:i/>
          <w:iCs/>
        </w:rPr>
        <w:t>A...........……….</w:t>
      </w:r>
      <w:r w:rsidRPr="00F01D81">
        <w:rPr>
          <w:rFonts w:cs="Arial"/>
          <w:i/>
          <w:iCs/>
          <w:spacing w:val="-1"/>
        </w:rPr>
        <w:t>.</w:t>
      </w:r>
      <w:r w:rsidRPr="00F01D81">
        <w:rPr>
          <w:rFonts w:cs="Arial"/>
          <w:i/>
          <w:iCs/>
        </w:rPr>
        <w:t>,le…………….....</w:t>
      </w:r>
    </w:p>
    <w:p w:rsidR="00165EDE" w:rsidRPr="00F01D81" w:rsidRDefault="00165EDE" w:rsidP="00165EDE">
      <w:pPr>
        <w:widowControl w:val="0"/>
        <w:autoSpaceDE w:val="0"/>
        <w:rPr>
          <w:rFonts w:cs="Arial"/>
        </w:rPr>
      </w:pPr>
    </w:p>
    <w:p w:rsidR="00165EDE" w:rsidRPr="00F01D81" w:rsidRDefault="00165EDE" w:rsidP="00165EDE">
      <w:pPr>
        <w:widowControl w:val="0"/>
        <w:autoSpaceDE w:val="0"/>
        <w:rPr>
          <w:rFonts w:cs="Arial"/>
        </w:rPr>
      </w:pPr>
    </w:p>
    <w:p w:rsidR="00165EDE" w:rsidRPr="00F01D81" w:rsidRDefault="00165EDE" w:rsidP="00165EDE">
      <w:pPr>
        <w:widowControl w:val="0"/>
        <w:autoSpaceDE w:val="0"/>
        <w:jc w:val="center"/>
      </w:pPr>
      <w:r w:rsidRPr="00F01D81">
        <w:rPr>
          <w:rFonts w:cs="Arial"/>
          <w:i/>
          <w:iCs/>
        </w:rPr>
        <w:t>[Signature de la banque]</w:t>
      </w:r>
    </w:p>
    <w:p w:rsidR="00165EDE" w:rsidRPr="00F01D81" w:rsidRDefault="00165EDE" w:rsidP="00165EDE">
      <w:pPr>
        <w:pageBreakBefore/>
        <w:widowControl w:val="0"/>
        <w:autoSpaceDE w:val="0"/>
        <w:jc w:val="center"/>
      </w:pPr>
      <w:r w:rsidRPr="00F01D81">
        <w:rPr>
          <w:rFonts w:cs="Arial"/>
          <w:b/>
          <w:bCs/>
          <w:sz w:val="28"/>
          <w:szCs w:val="28"/>
        </w:rPr>
        <w:lastRenderedPageBreak/>
        <w:t>Annexe n°6 : Modèle de caution de retenue de garantie</w:t>
      </w:r>
    </w:p>
    <w:p w:rsidR="00165EDE" w:rsidRPr="00F01D81" w:rsidRDefault="00165EDE" w:rsidP="00165EDE">
      <w:pPr>
        <w:widowControl w:val="0"/>
        <w:autoSpaceDE w:val="0"/>
        <w:spacing w:after="0"/>
      </w:pPr>
      <w:r w:rsidRPr="00F01D81">
        <w:rPr>
          <w:rFonts w:cs="Arial"/>
        </w:rPr>
        <w:t>Banque:…………...........................……………………</w:t>
      </w:r>
    </w:p>
    <w:p w:rsidR="00165EDE" w:rsidRPr="00F01D81" w:rsidRDefault="00165EDE" w:rsidP="00165EDE">
      <w:pPr>
        <w:widowControl w:val="0"/>
        <w:autoSpaceDE w:val="0"/>
        <w:spacing w:after="0"/>
      </w:pPr>
      <w:r w:rsidRPr="00F01D81">
        <w:rPr>
          <w:rFonts w:cs="Arial"/>
        </w:rPr>
        <w:t>Référence de la Caution: N°…………...........................……………………</w:t>
      </w:r>
    </w:p>
    <w:p w:rsidR="00165EDE" w:rsidRPr="00F01D81" w:rsidRDefault="00165EDE" w:rsidP="00165EDE">
      <w:pPr>
        <w:widowControl w:val="0"/>
        <w:autoSpaceDE w:val="0"/>
        <w:spacing w:after="0"/>
      </w:pPr>
      <w:r w:rsidRPr="00F01D81">
        <w:rPr>
          <w:rFonts w:cs="Arial"/>
        </w:rPr>
        <w:t xml:space="preserve">A </w:t>
      </w:r>
      <w:r w:rsidRPr="00F01D81">
        <w:rPr>
          <w:rFonts w:cs="Arial"/>
          <w:i/>
          <w:iCs/>
        </w:rPr>
        <w:t>[indiquer le Maître d’Ouvrage]</w:t>
      </w:r>
    </w:p>
    <w:p w:rsidR="00165EDE" w:rsidRPr="00F01D81" w:rsidRDefault="00165EDE" w:rsidP="00165EDE">
      <w:pPr>
        <w:widowControl w:val="0"/>
        <w:autoSpaceDE w:val="0"/>
        <w:spacing w:after="0"/>
      </w:pPr>
      <w:r w:rsidRPr="00F01D81">
        <w:rPr>
          <w:rFonts w:cs="Arial"/>
          <w:i/>
          <w:iCs/>
        </w:rPr>
        <w:t>[adresse de l’Autorité Contractante]</w:t>
      </w:r>
    </w:p>
    <w:p w:rsidR="00165EDE" w:rsidRPr="00F01D81" w:rsidRDefault="00165EDE" w:rsidP="00165EDE">
      <w:pPr>
        <w:widowControl w:val="0"/>
        <w:autoSpaceDE w:val="0"/>
        <w:spacing w:after="0"/>
      </w:pPr>
      <w:r w:rsidRPr="00F01D81">
        <w:rPr>
          <w:rFonts w:cs="Arial"/>
        </w:rPr>
        <w:t>Ci-dessous désigné «le Maître d’Ouvrage»</w:t>
      </w:r>
    </w:p>
    <w:p w:rsidR="00165EDE" w:rsidRPr="00F01D81" w:rsidRDefault="00165EDE" w:rsidP="00165EDE">
      <w:pPr>
        <w:widowControl w:val="0"/>
        <w:autoSpaceDE w:val="0"/>
        <w:spacing w:after="0"/>
      </w:pPr>
      <w:r w:rsidRPr="00F01D81">
        <w:rPr>
          <w:rFonts w:cs="Arial"/>
        </w:rPr>
        <w:t>attendu que ;  …………...........……............………………</w:t>
      </w:r>
      <w:r w:rsidRPr="00F01D81">
        <w:rPr>
          <w:rFonts w:cs="Arial"/>
          <w:i/>
          <w:iCs/>
        </w:rPr>
        <w:t>[nom et adresse de l’entreprise]</w:t>
      </w:r>
      <w:r w:rsidRPr="00F01D81">
        <w:rPr>
          <w:rFonts w:cs="Arial"/>
        </w:rPr>
        <w:t>, ci-dessous désigné «l’Prestataire», s’est engagé, en exécution du marché, à réaliser les travaux de</w:t>
      </w:r>
      <w:r w:rsidRPr="00F01D81">
        <w:rPr>
          <w:rFonts w:cs="Arial"/>
          <w:i/>
          <w:iCs/>
        </w:rPr>
        <w:t>[indiquer l’objet des travaux]</w:t>
      </w:r>
    </w:p>
    <w:p w:rsidR="00165EDE" w:rsidRPr="00F01D81" w:rsidRDefault="00165EDE" w:rsidP="00165EDE">
      <w:pPr>
        <w:widowControl w:val="0"/>
        <w:autoSpaceDE w:val="0"/>
      </w:pPr>
      <w:r w:rsidRPr="00F01D81">
        <w:rPr>
          <w:rFonts w:cs="Arial"/>
        </w:rPr>
        <w:t>Attendu qu’il</w:t>
      </w:r>
      <w:r w:rsidRPr="00F01D81">
        <w:rPr>
          <w:rFonts w:cs="Arial"/>
          <w:spacing w:val="7"/>
        </w:rPr>
        <w:t xml:space="preserve"> ; </w:t>
      </w:r>
      <w:r w:rsidRPr="00F01D81">
        <w:rPr>
          <w:rFonts w:cs="Arial"/>
        </w:rPr>
        <w:t xml:space="preserve">est stipulé dans le marché que la retenue de garantie fixée à </w:t>
      </w:r>
      <w:r w:rsidRPr="00F01D81">
        <w:rPr>
          <w:rFonts w:cs="Arial"/>
          <w:i/>
          <w:iCs/>
        </w:rPr>
        <w:t xml:space="preserve">[pourcentage inférieur à 10% </w:t>
      </w:r>
      <w:r w:rsidRPr="00F01D81">
        <w:rPr>
          <w:rFonts w:cs="Arial"/>
          <w:b/>
          <w:i/>
          <w:iCs/>
        </w:rPr>
        <w:t>à préciser</w:t>
      </w:r>
      <w:r w:rsidRPr="00F01D81">
        <w:rPr>
          <w:rFonts w:cs="Arial"/>
          <w:i/>
          <w:iCs/>
        </w:rPr>
        <w:t xml:space="preserve">] </w:t>
      </w:r>
      <w:r w:rsidRPr="00F01D81">
        <w:rPr>
          <w:rFonts w:cs="Arial"/>
        </w:rPr>
        <w:t>du montant</w:t>
      </w:r>
      <w:r w:rsidRPr="00F01D81">
        <w:rPr>
          <w:rFonts w:cs="Arial"/>
          <w:spacing w:val="7"/>
        </w:rPr>
        <w:t xml:space="preserve"> TTC </w:t>
      </w:r>
      <w:r w:rsidRPr="00F01D81">
        <w:rPr>
          <w:rFonts w:cs="Arial"/>
        </w:rPr>
        <w:t>du marché peut être remplacée par une caution solidaire,</w:t>
      </w:r>
    </w:p>
    <w:p w:rsidR="00165EDE" w:rsidRPr="00F01D81" w:rsidRDefault="00165EDE" w:rsidP="00165EDE">
      <w:pPr>
        <w:widowControl w:val="0"/>
        <w:autoSpaceDE w:val="0"/>
      </w:pPr>
      <w:r w:rsidRPr="00F01D81">
        <w:rPr>
          <w:rFonts w:cs="Arial"/>
        </w:rPr>
        <w:t>Attendu que</w:t>
      </w:r>
      <w:r w:rsidRPr="00F01D81">
        <w:rPr>
          <w:rFonts w:cs="Arial"/>
          <w:spacing w:val="7"/>
        </w:rPr>
        <w:t xml:space="preserve"> ; </w:t>
      </w:r>
      <w:r w:rsidRPr="00F01D81">
        <w:rPr>
          <w:rFonts w:cs="Arial"/>
        </w:rPr>
        <w:t>nous avons convenu de donner à l’Prestataire cette caution, Nous,…………...........................…………...............…………</w:t>
      </w:r>
      <w:r w:rsidRPr="00F01D81">
        <w:rPr>
          <w:rFonts w:cs="Arial"/>
          <w:spacing w:val="-2"/>
        </w:rPr>
        <w:t>…</w:t>
      </w:r>
      <w:r w:rsidRPr="00F01D81">
        <w:rPr>
          <w:rFonts w:cs="Arial"/>
        </w:rPr>
        <w:t xml:space="preserve">…… </w:t>
      </w:r>
      <w:r w:rsidRPr="00F01D81">
        <w:rPr>
          <w:rFonts w:cs="Arial"/>
          <w:i/>
          <w:iCs/>
        </w:rPr>
        <w:t>[Nom et adresse de banque]</w:t>
      </w:r>
      <w:r w:rsidRPr="00F01D81">
        <w:rPr>
          <w:rFonts w:cs="Arial"/>
        </w:rPr>
        <w:t>, représentée par ...........................……………………………….....</w:t>
      </w:r>
      <w:r w:rsidRPr="00F01D81">
        <w:rPr>
          <w:rFonts w:cs="Arial"/>
          <w:spacing w:val="-2"/>
        </w:rPr>
        <w:t>.</w:t>
      </w:r>
      <w:r w:rsidRPr="00F01D81">
        <w:rPr>
          <w:rFonts w:cs="Arial"/>
        </w:rPr>
        <w:t xml:space="preserve">..........................………… </w:t>
      </w:r>
      <w:r w:rsidRPr="00F01D81">
        <w:rPr>
          <w:rFonts w:cs="Arial"/>
          <w:i/>
          <w:iCs/>
        </w:rPr>
        <w:t>[Noms des signataires]</w:t>
      </w:r>
      <w:r w:rsidRPr="00F01D81">
        <w:rPr>
          <w:rFonts w:cs="Arial"/>
        </w:rPr>
        <w:t>, et ci-dessous désignée «la banque»,</w:t>
      </w:r>
    </w:p>
    <w:p w:rsidR="00165EDE" w:rsidRPr="00F01D81" w:rsidRDefault="00165EDE" w:rsidP="00165EDE">
      <w:pPr>
        <w:widowControl w:val="0"/>
        <w:autoSpaceDE w:val="0"/>
      </w:pPr>
      <w:r w:rsidRPr="00F01D81">
        <w:rPr>
          <w:rFonts w:cs="Arial"/>
        </w:rPr>
        <w:t xml:space="preserve">Dès lors, nous affirmons par les présentes que nous nous portons garants et responsables à l’égard du Maître d’Ouvrage, au nom de l’Prestataire, pour un montant maximum de......................…………………… </w:t>
      </w:r>
      <w:r w:rsidRPr="00F01D81">
        <w:rPr>
          <w:rFonts w:cs="Arial"/>
          <w:i/>
          <w:iCs/>
        </w:rPr>
        <w:t>[En chiffres et en lettres]</w:t>
      </w:r>
      <w:r w:rsidRPr="00F01D81">
        <w:rPr>
          <w:rFonts w:cs="Arial"/>
        </w:rPr>
        <w:t xml:space="preserve">, correspondant à </w:t>
      </w:r>
      <w:r w:rsidRPr="00F01D81">
        <w:rPr>
          <w:rFonts w:cs="Arial"/>
          <w:i/>
          <w:iCs/>
        </w:rPr>
        <w:t xml:space="preserve">[pourcentage inférieur à 10% </w:t>
      </w:r>
      <w:r w:rsidRPr="00F01D81">
        <w:rPr>
          <w:rFonts w:cs="Arial"/>
          <w:b/>
          <w:i/>
          <w:iCs/>
        </w:rPr>
        <w:t>à préciser</w:t>
      </w:r>
      <w:r w:rsidRPr="00F01D81">
        <w:rPr>
          <w:rFonts w:cs="Arial"/>
          <w:i/>
          <w:iCs/>
        </w:rPr>
        <w:t xml:space="preserve">] </w:t>
      </w:r>
      <w:r w:rsidRPr="00F01D81">
        <w:rPr>
          <w:rFonts w:cs="Arial"/>
        </w:rPr>
        <w:t>du montant du marché,</w:t>
      </w:r>
    </w:p>
    <w:p w:rsidR="00165EDE" w:rsidRPr="00F01D81" w:rsidRDefault="00165EDE" w:rsidP="00165EDE">
      <w:pPr>
        <w:widowControl w:val="0"/>
        <w:autoSpaceDE w:val="0"/>
      </w:pPr>
      <w:r w:rsidRPr="00F01D81">
        <w:rPr>
          <w:rFonts w:cs="Arial"/>
        </w:rPr>
        <w:t xml:space="preserve">Et nous nous engageons à payer au Maître d’Ouvrage, dans un délai maximum de huit (08) semaines, sur simple demande écrite de celui-ci déclarant que l’Prestataire n’a pas satisfait à ses engagements contractuels ou qu’il se trouve débiteur du Maître d’Ouvrage au titre du marché modifié le cas échéant par ses avenants, sans pouvoir différer le paiement ni soulever de contestation pour quelque motif que ce soit, toute (s) somme (s) dans les limites du montant égal à </w:t>
      </w:r>
      <w:r w:rsidRPr="00F01D81">
        <w:rPr>
          <w:rFonts w:cs="Arial"/>
          <w:i/>
          <w:iCs/>
        </w:rPr>
        <w:t xml:space="preserve">[pourcentage inférieur à 10% </w:t>
      </w:r>
      <w:r w:rsidRPr="00F01D81">
        <w:rPr>
          <w:rFonts w:cs="Arial"/>
          <w:b/>
          <w:i/>
          <w:iCs/>
        </w:rPr>
        <w:t>à préciser</w:t>
      </w:r>
      <w:r w:rsidRPr="00F01D81">
        <w:rPr>
          <w:rFonts w:cs="Arial"/>
          <w:i/>
          <w:iCs/>
        </w:rPr>
        <w:t xml:space="preserve">] </w:t>
      </w:r>
      <w:r w:rsidRPr="00F01D81">
        <w:rPr>
          <w:rFonts w:cs="Arial"/>
        </w:rPr>
        <w:t xml:space="preserve">du montant cumulé des travaux figurant dans le décompte définitif, sans que le Maître d’Ouvrage ait à prouver ou à donner les raisons ni le motif </w:t>
      </w:r>
      <w:proofErr w:type="spellStart"/>
      <w:r w:rsidRPr="00F01D81">
        <w:rPr>
          <w:rFonts w:cs="Arial"/>
        </w:rPr>
        <w:t>des a</w:t>
      </w:r>
      <w:proofErr w:type="spellEnd"/>
      <w:r w:rsidRPr="00F01D81">
        <w:rPr>
          <w:rFonts w:cs="Arial"/>
        </w:rPr>
        <w:t xml:space="preserve"> demande du montant de la somme indiquée ci-dessus.</w:t>
      </w:r>
    </w:p>
    <w:p w:rsidR="00165EDE" w:rsidRPr="00F01D81" w:rsidRDefault="00165EDE" w:rsidP="00165EDE">
      <w:pPr>
        <w:pStyle w:val="Sansinterligne"/>
        <w:rPr>
          <w:rFonts w:ascii="Maiandra GD" w:hAnsi="Maiandra GD"/>
        </w:rPr>
      </w:pPr>
      <w:r w:rsidRPr="00F01D81">
        <w:rPr>
          <w:rFonts w:ascii="Maiandra GD" w:hAnsi="Maiandra GD"/>
        </w:rP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rsidR="00165EDE" w:rsidRPr="00F01D81" w:rsidRDefault="00165EDE" w:rsidP="00165EDE">
      <w:pPr>
        <w:widowControl w:val="0"/>
        <w:autoSpaceDE w:val="0"/>
      </w:pPr>
      <w:r w:rsidRPr="00F01D81">
        <w:rPr>
          <w:rFonts w:cs="Arial"/>
        </w:rPr>
        <w:t>La présente garantie entre en vigueur dès sa signature. Elle sera libérée dans un délai de trente (30) jours à compter de la date de réception définitive des travaux, et sur main levée délivrée par l’Autorité Contractante.</w:t>
      </w:r>
    </w:p>
    <w:p w:rsidR="00165EDE" w:rsidRPr="00F01D81" w:rsidRDefault="00165EDE" w:rsidP="00165EDE">
      <w:pPr>
        <w:widowControl w:val="0"/>
        <w:autoSpaceDE w:val="0"/>
      </w:pPr>
      <w:r w:rsidRPr="00F01D81">
        <w:rPr>
          <w:rFonts w:cs="Arial"/>
        </w:rPr>
        <w:t>Toute demande de paiement formulée par le Maître d’Ouvrage au titre de la présente garantie devra être faite par lettre recommandée avec accusé de réception, parvenue à la banque pendant la période de validité du présent engagement.</w:t>
      </w:r>
    </w:p>
    <w:p w:rsidR="00165EDE" w:rsidRPr="00F01D81" w:rsidRDefault="00165EDE" w:rsidP="00165EDE">
      <w:pPr>
        <w:widowControl w:val="0"/>
        <w:autoSpaceDE w:val="0"/>
      </w:pPr>
      <w:r w:rsidRPr="00F01D81">
        <w:rPr>
          <w:rFonts w:cs="Arial"/>
        </w:rPr>
        <w:t>La présente caution est soumise pour son interprétation et son exécution au droit camerounais. Les tribunaux camerounais seront seuls compétents pour statuer sur tout ce qui concerne le présent engagement et ses suites.</w:t>
      </w:r>
    </w:p>
    <w:p w:rsidR="00165EDE" w:rsidRPr="00F01D81" w:rsidRDefault="00165EDE" w:rsidP="00165EDE">
      <w:pPr>
        <w:widowControl w:val="0"/>
        <w:autoSpaceDE w:val="0"/>
      </w:pPr>
      <w:r w:rsidRPr="00F01D81">
        <w:rPr>
          <w:rFonts w:cs="Arial"/>
          <w:i/>
          <w:iCs/>
        </w:rPr>
        <w:t>Signé et authentifié par la banque</w:t>
      </w:r>
    </w:p>
    <w:p w:rsidR="00165EDE" w:rsidRPr="00F01D81" w:rsidRDefault="00165EDE" w:rsidP="00165EDE">
      <w:pPr>
        <w:widowControl w:val="0"/>
        <w:autoSpaceDE w:val="0"/>
      </w:pPr>
      <w:r w:rsidRPr="00F01D81">
        <w:rPr>
          <w:rFonts w:cs="Arial"/>
          <w:i/>
          <w:iCs/>
        </w:rPr>
        <w:t>A.............. le………….………..</w:t>
      </w:r>
    </w:p>
    <w:p w:rsidR="00165EDE" w:rsidRPr="00F01D81" w:rsidRDefault="00165EDE" w:rsidP="00165EDE">
      <w:pPr>
        <w:widowControl w:val="0"/>
        <w:autoSpaceDE w:val="0"/>
        <w:jc w:val="center"/>
      </w:pPr>
      <w:r w:rsidRPr="00F01D81">
        <w:rPr>
          <w:rFonts w:cs="Arial"/>
          <w:i/>
          <w:iCs/>
        </w:rPr>
        <w:t>[Signature de la banque]</w:t>
      </w:r>
    </w:p>
    <w:p w:rsidR="00165EDE" w:rsidRPr="00F01D81" w:rsidRDefault="00165EDE" w:rsidP="00165EDE">
      <w:pPr>
        <w:widowControl w:val="0"/>
        <w:autoSpaceDE w:val="0"/>
        <w:rPr>
          <w:rFonts w:cs="Arial"/>
          <w:b/>
          <w:bCs/>
          <w:sz w:val="28"/>
          <w:szCs w:val="28"/>
        </w:rPr>
      </w:pPr>
    </w:p>
    <w:p w:rsidR="00165EDE" w:rsidRPr="00F01D81" w:rsidRDefault="00165EDE" w:rsidP="00165EDE">
      <w:pPr>
        <w:widowControl w:val="0"/>
        <w:spacing w:before="120" w:after="60"/>
        <w:jc w:val="center"/>
        <w:rPr>
          <w:rFonts w:cs="Tahoma"/>
          <w:b/>
          <w:bCs/>
          <w:sz w:val="32"/>
          <w:szCs w:val="32"/>
        </w:rPr>
      </w:pPr>
      <w:r w:rsidRPr="00F01D81">
        <w:rPr>
          <w:rFonts w:cs="Tahoma"/>
          <w:b/>
          <w:bCs/>
          <w:sz w:val="32"/>
          <w:szCs w:val="32"/>
        </w:rPr>
        <w:t>Annexe n°7 CADRE D’ACCORD DE GROUPEMENT</w:t>
      </w:r>
    </w:p>
    <w:p w:rsidR="00165EDE" w:rsidRPr="00F01D81" w:rsidRDefault="00165EDE" w:rsidP="00165EDE">
      <w:pPr>
        <w:widowControl w:val="0"/>
        <w:tabs>
          <w:tab w:val="left" w:pos="204"/>
        </w:tabs>
        <w:rPr>
          <w:rFonts w:cs="Tahoma"/>
        </w:rPr>
      </w:pPr>
    </w:p>
    <w:p w:rsidR="00165EDE" w:rsidRPr="00F01D81" w:rsidRDefault="00165EDE" w:rsidP="00873D0C">
      <w:pPr>
        <w:widowControl w:val="0"/>
        <w:numPr>
          <w:ilvl w:val="0"/>
          <w:numId w:val="25"/>
        </w:numPr>
        <w:tabs>
          <w:tab w:val="left" w:pos="862"/>
        </w:tabs>
        <w:autoSpaceDE w:val="0"/>
        <w:spacing w:after="0" w:line="240" w:lineRule="auto"/>
        <w:ind w:left="851" w:hanging="491"/>
        <w:rPr>
          <w:rFonts w:cs="Tahoma"/>
          <w:b/>
        </w:rPr>
      </w:pPr>
      <w:r w:rsidRPr="00F01D81">
        <w:rPr>
          <w:rFonts w:cs="Tahoma"/>
          <w:b/>
        </w:rPr>
        <w:t>Noms  et  Adresses  des  partenaires  du  Groupement :</w:t>
      </w:r>
    </w:p>
    <w:p w:rsidR="00165EDE" w:rsidRPr="00F01D81" w:rsidRDefault="00165EDE" w:rsidP="00165EDE">
      <w:pPr>
        <w:widowControl w:val="0"/>
        <w:tabs>
          <w:tab w:val="left" w:pos="204"/>
        </w:tabs>
        <w:rPr>
          <w:rFonts w:cs="Tahoma"/>
        </w:rPr>
      </w:pPr>
    </w:p>
    <w:p w:rsidR="00165EDE" w:rsidRPr="00F01D81" w:rsidRDefault="00165EDE" w:rsidP="00873D0C">
      <w:pPr>
        <w:widowControl w:val="0"/>
        <w:numPr>
          <w:ilvl w:val="0"/>
          <w:numId w:val="25"/>
        </w:numPr>
        <w:tabs>
          <w:tab w:val="left" w:pos="862"/>
        </w:tabs>
        <w:autoSpaceDE w:val="0"/>
        <w:spacing w:after="0" w:line="240" w:lineRule="auto"/>
        <w:ind w:left="851" w:hanging="491"/>
        <w:rPr>
          <w:rFonts w:cs="Tahoma"/>
          <w:b/>
        </w:rPr>
      </w:pPr>
      <w:r w:rsidRPr="00F01D81">
        <w:rPr>
          <w:rFonts w:cs="Tahoma"/>
          <w:b/>
        </w:rPr>
        <w:t>Noms  et  adresses  des  institutions  bancaires  du  Groupement :</w:t>
      </w:r>
    </w:p>
    <w:p w:rsidR="00165EDE" w:rsidRPr="00F01D81" w:rsidRDefault="00165EDE" w:rsidP="00165EDE">
      <w:pPr>
        <w:widowControl w:val="0"/>
        <w:tabs>
          <w:tab w:val="left" w:pos="204"/>
        </w:tabs>
        <w:rPr>
          <w:rFonts w:cs="Tahoma"/>
          <w:b/>
        </w:rPr>
      </w:pPr>
    </w:p>
    <w:p w:rsidR="00165EDE" w:rsidRPr="00F01D81" w:rsidRDefault="00165EDE" w:rsidP="00873D0C">
      <w:pPr>
        <w:widowControl w:val="0"/>
        <w:numPr>
          <w:ilvl w:val="0"/>
          <w:numId w:val="25"/>
        </w:numPr>
        <w:tabs>
          <w:tab w:val="left" w:pos="862"/>
        </w:tabs>
        <w:autoSpaceDE w:val="0"/>
        <w:spacing w:after="0" w:line="240" w:lineRule="auto"/>
        <w:ind w:left="851" w:hanging="491"/>
        <w:rPr>
          <w:rFonts w:cs="Tahoma"/>
          <w:b/>
        </w:rPr>
      </w:pPr>
      <w:r w:rsidRPr="00F01D81">
        <w:rPr>
          <w:rFonts w:cs="Tahoma"/>
          <w:b/>
        </w:rPr>
        <w:t>Rôle  de  chaque  associé :</w:t>
      </w:r>
    </w:p>
    <w:p w:rsidR="00165EDE" w:rsidRPr="00F01D81" w:rsidRDefault="00165EDE" w:rsidP="00165EDE">
      <w:pPr>
        <w:widowControl w:val="0"/>
        <w:ind w:left="851"/>
        <w:rPr>
          <w:rFonts w:cs="Tahoma"/>
        </w:rPr>
      </w:pPr>
    </w:p>
    <w:p w:rsidR="00165EDE" w:rsidRPr="00F01D81" w:rsidRDefault="00165EDE" w:rsidP="00165EDE">
      <w:pPr>
        <w:widowControl w:val="0"/>
        <w:ind w:left="851"/>
        <w:rPr>
          <w:rFonts w:cs="Tahoma"/>
          <w:i/>
          <w:iCs/>
        </w:rPr>
      </w:pPr>
      <w:r w:rsidRPr="00F01D81">
        <w:rPr>
          <w:rFonts w:cs="Tahoma"/>
          <w:i/>
          <w:iCs/>
        </w:rPr>
        <w:t>PRECISER LA NATURE DES TACHES DE CHAQUE MEMBRE DU GROUPEMENT</w:t>
      </w:r>
    </w:p>
    <w:p w:rsidR="00165EDE" w:rsidRPr="00F01D81" w:rsidRDefault="00165EDE" w:rsidP="00873D0C">
      <w:pPr>
        <w:widowControl w:val="0"/>
        <w:numPr>
          <w:ilvl w:val="0"/>
          <w:numId w:val="25"/>
        </w:numPr>
        <w:tabs>
          <w:tab w:val="left" w:pos="862"/>
        </w:tabs>
        <w:autoSpaceDE w:val="0"/>
        <w:spacing w:after="0" w:line="240" w:lineRule="auto"/>
        <w:ind w:left="851" w:hanging="491"/>
        <w:rPr>
          <w:rFonts w:cs="Tahoma"/>
          <w:b/>
        </w:rPr>
      </w:pPr>
      <w:r w:rsidRPr="00F01D81">
        <w:rPr>
          <w:rFonts w:cs="Tahoma"/>
          <w:b/>
        </w:rPr>
        <w:t>Nature du Groupement :</w:t>
      </w:r>
    </w:p>
    <w:p w:rsidR="00165EDE" w:rsidRPr="00F01D81" w:rsidRDefault="00165EDE" w:rsidP="00165EDE">
      <w:pPr>
        <w:widowControl w:val="0"/>
        <w:ind w:left="851"/>
        <w:rPr>
          <w:rFonts w:cs="Tahoma"/>
        </w:rPr>
      </w:pPr>
    </w:p>
    <w:p w:rsidR="00165EDE" w:rsidRPr="00F01D81" w:rsidRDefault="00165EDE" w:rsidP="00165EDE">
      <w:pPr>
        <w:widowControl w:val="0"/>
        <w:ind w:left="851"/>
        <w:rPr>
          <w:rFonts w:cs="Tahoma"/>
        </w:rPr>
      </w:pPr>
      <w:r w:rsidRPr="00F01D81">
        <w:rPr>
          <w:rFonts w:cs="Tahoma"/>
        </w:rPr>
        <w:t xml:space="preserve">Groupement solidaire pour la réalisation de </w:t>
      </w:r>
      <w:r w:rsidRPr="00F01D81">
        <w:rPr>
          <w:rFonts w:cs="Tahoma"/>
          <w:i/>
          <w:iCs/>
        </w:rPr>
        <w:t>PRECISER N° APPEL D’OFFRES, ET NATURE DES Prestations</w:t>
      </w:r>
    </w:p>
    <w:p w:rsidR="00165EDE" w:rsidRPr="00F01D81" w:rsidRDefault="00165EDE" w:rsidP="00873D0C">
      <w:pPr>
        <w:widowControl w:val="0"/>
        <w:numPr>
          <w:ilvl w:val="0"/>
          <w:numId w:val="25"/>
        </w:numPr>
        <w:tabs>
          <w:tab w:val="left" w:pos="862"/>
        </w:tabs>
        <w:autoSpaceDE w:val="0"/>
        <w:spacing w:after="0" w:line="240" w:lineRule="auto"/>
        <w:ind w:left="851" w:hanging="491"/>
        <w:rPr>
          <w:rFonts w:cs="Tahoma"/>
          <w:b/>
        </w:rPr>
      </w:pPr>
      <w:r w:rsidRPr="00F01D81">
        <w:rPr>
          <w:rFonts w:cs="Tahoma"/>
          <w:b/>
        </w:rPr>
        <w:t>Mandataire :</w:t>
      </w:r>
    </w:p>
    <w:p w:rsidR="00165EDE" w:rsidRPr="00F01D81" w:rsidRDefault="00165EDE" w:rsidP="00165EDE">
      <w:pPr>
        <w:widowControl w:val="0"/>
        <w:ind w:left="851"/>
        <w:rPr>
          <w:rFonts w:cs="Tahoma"/>
        </w:rPr>
      </w:pPr>
    </w:p>
    <w:p w:rsidR="00165EDE" w:rsidRPr="00F01D81" w:rsidRDefault="00165EDE" w:rsidP="00165EDE">
      <w:pPr>
        <w:widowControl w:val="0"/>
        <w:ind w:left="851"/>
        <w:rPr>
          <w:rFonts w:cs="Tahoma"/>
          <w:i/>
          <w:iCs/>
        </w:rPr>
      </w:pPr>
      <w:r w:rsidRPr="00F01D81">
        <w:rPr>
          <w:rFonts w:cs="Tahoma"/>
          <w:i/>
          <w:iCs/>
        </w:rPr>
        <w:t>NOM ET ADRESSE DU MANDATAIRE</w:t>
      </w:r>
    </w:p>
    <w:p w:rsidR="00165EDE" w:rsidRPr="00F01D81" w:rsidRDefault="00165EDE" w:rsidP="00165EDE">
      <w:pPr>
        <w:widowControl w:val="0"/>
        <w:tabs>
          <w:tab w:val="left" w:pos="204"/>
        </w:tabs>
        <w:rPr>
          <w:rFonts w:cs="Tahoma"/>
        </w:rPr>
      </w:pPr>
    </w:p>
    <w:p w:rsidR="00165EDE" w:rsidRPr="00F01D81" w:rsidRDefault="00165EDE" w:rsidP="00873D0C">
      <w:pPr>
        <w:widowControl w:val="0"/>
        <w:numPr>
          <w:ilvl w:val="0"/>
          <w:numId w:val="25"/>
        </w:numPr>
        <w:tabs>
          <w:tab w:val="left" w:pos="862"/>
        </w:tabs>
        <w:autoSpaceDE w:val="0"/>
        <w:spacing w:after="0" w:line="240" w:lineRule="auto"/>
        <w:ind w:left="851" w:hanging="491"/>
        <w:rPr>
          <w:rFonts w:cs="Tahoma"/>
          <w:b/>
        </w:rPr>
      </w:pPr>
      <w:r w:rsidRPr="00F01D81">
        <w:rPr>
          <w:rFonts w:cs="Tahoma"/>
          <w:b/>
        </w:rPr>
        <w:t>Signature</w:t>
      </w:r>
    </w:p>
    <w:p w:rsidR="00165EDE" w:rsidRPr="00F01D81" w:rsidRDefault="00165EDE" w:rsidP="00165EDE">
      <w:pPr>
        <w:widowControl w:val="0"/>
        <w:spacing w:before="120" w:after="60"/>
        <w:rPr>
          <w:rFonts w:cs="Tahoma"/>
        </w:rPr>
      </w:pPr>
    </w:p>
    <w:p w:rsidR="00165EDE" w:rsidRPr="00F01D81" w:rsidRDefault="00165EDE" w:rsidP="00165EDE">
      <w:pPr>
        <w:widowControl w:val="0"/>
        <w:spacing w:before="120" w:after="60"/>
        <w:ind w:firstLine="851"/>
        <w:rPr>
          <w:rFonts w:cs="Tahoma"/>
          <w:i/>
          <w:iCs/>
        </w:rPr>
      </w:pPr>
      <w:r w:rsidRPr="00F01D81">
        <w:rPr>
          <w:rFonts w:cs="Tahoma"/>
          <w:i/>
          <w:iCs/>
        </w:rPr>
        <w:t>SIGNATURE DE TOUS LES MEMBRES DU GROUPEMENT</w:t>
      </w: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widowControl w:val="0"/>
        <w:spacing w:before="120" w:after="60"/>
        <w:ind w:firstLine="851"/>
        <w:rPr>
          <w:rFonts w:cs="Tahoma"/>
          <w:i/>
          <w:iCs/>
        </w:rPr>
      </w:pPr>
    </w:p>
    <w:p w:rsidR="00165EDE" w:rsidRPr="00F01D81" w:rsidRDefault="00165EDE" w:rsidP="00165EDE">
      <w:pPr>
        <w:spacing w:line="360" w:lineRule="auto"/>
        <w:jc w:val="center"/>
      </w:pPr>
      <w:r w:rsidRPr="00F01D81">
        <w:rPr>
          <w:rFonts w:cs="Tahoma"/>
          <w:b/>
          <w:bCs/>
          <w:sz w:val="28"/>
          <w:szCs w:val="28"/>
        </w:rPr>
        <w:t xml:space="preserve">Annexe n°8 </w:t>
      </w:r>
      <w:r w:rsidRPr="00F01D81">
        <w:rPr>
          <w:rFonts w:cs="Tahoma"/>
          <w:b/>
          <w:sz w:val="28"/>
          <w:szCs w:val="28"/>
        </w:rPr>
        <w:t>Modèle de Pouvoirs (en cas de Groupement d’entreprises)</w:t>
      </w:r>
    </w:p>
    <w:p w:rsidR="00165EDE" w:rsidRPr="00F01D81" w:rsidRDefault="00165EDE" w:rsidP="00165EDE">
      <w:pPr>
        <w:spacing w:line="360" w:lineRule="auto"/>
        <w:rPr>
          <w:rFonts w:cs="Tahoma"/>
          <w:lang w:val="fr-CA"/>
        </w:rPr>
      </w:pPr>
      <w:r w:rsidRPr="00F01D81">
        <w:rPr>
          <w:rFonts w:cs="Tahoma"/>
          <w:lang w:val="fr-CA"/>
        </w:rPr>
        <w:t>Je soussigné Mme/M. ____________________________________________________</w:t>
      </w:r>
    </w:p>
    <w:p w:rsidR="00165EDE" w:rsidRPr="00F01D81" w:rsidRDefault="00165EDE" w:rsidP="00165EDE">
      <w:pPr>
        <w:spacing w:line="360" w:lineRule="auto"/>
      </w:pPr>
      <w:r w:rsidRPr="00F01D81">
        <w:rPr>
          <w:rFonts w:cs="Tahoma"/>
          <w:lang w:val="fr-CA"/>
        </w:rPr>
        <w:t>Directeur Général de (</w:t>
      </w:r>
      <w:r w:rsidRPr="00F01D81">
        <w:rPr>
          <w:rFonts w:cs="Tahoma"/>
          <w:i/>
          <w:iCs/>
          <w:lang w:val="fr-CA"/>
        </w:rPr>
        <w:t>Entreprise mandante</w:t>
      </w:r>
      <w:r w:rsidRPr="00F01D81">
        <w:rPr>
          <w:rFonts w:cs="Tahoma"/>
          <w:lang w:val="fr-CA"/>
        </w:rPr>
        <w:t>)______________________________________</w:t>
      </w:r>
    </w:p>
    <w:p w:rsidR="00165EDE" w:rsidRPr="00F01D81" w:rsidRDefault="00165EDE" w:rsidP="00165EDE">
      <w:pPr>
        <w:spacing w:line="360" w:lineRule="auto"/>
        <w:rPr>
          <w:rFonts w:cs="Tahoma"/>
          <w:lang w:val="fr-CA"/>
        </w:rPr>
      </w:pPr>
      <w:r w:rsidRPr="00F01D81">
        <w:rPr>
          <w:rFonts w:cs="Tahoma"/>
          <w:lang w:val="fr-CA"/>
        </w:rPr>
        <w:t>Demeurant à _________________BP ________________ tél. ________________</w:t>
      </w:r>
    </w:p>
    <w:p w:rsidR="00165EDE" w:rsidRPr="00F01D81" w:rsidRDefault="00165EDE" w:rsidP="00165EDE">
      <w:pPr>
        <w:spacing w:line="360" w:lineRule="auto"/>
        <w:rPr>
          <w:rFonts w:cs="Tahoma"/>
          <w:lang w:val="fr-CA"/>
        </w:rPr>
      </w:pPr>
      <w:r w:rsidRPr="00F01D81">
        <w:rPr>
          <w:rFonts w:cs="Tahoma"/>
          <w:lang w:val="fr-CA"/>
        </w:rPr>
        <w:t xml:space="preserve">Donne par la présente, pouvoir à Mme / M_______________________________________ </w:t>
      </w:r>
    </w:p>
    <w:p w:rsidR="00165EDE" w:rsidRPr="00F01D81" w:rsidRDefault="00165EDE" w:rsidP="00165EDE">
      <w:pPr>
        <w:spacing w:line="360" w:lineRule="auto"/>
      </w:pPr>
      <w:r w:rsidRPr="00F01D81">
        <w:rPr>
          <w:rFonts w:cs="Tahoma"/>
          <w:lang w:val="fr-CA"/>
        </w:rPr>
        <w:t>Directeur général de (</w:t>
      </w:r>
      <w:r w:rsidRPr="00F01D81">
        <w:rPr>
          <w:rFonts w:cs="Tahoma"/>
          <w:i/>
          <w:iCs/>
          <w:lang w:val="fr-CA"/>
        </w:rPr>
        <w:t>Entreprise mandataire</w:t>
      </w:r>
      <w:r w:rsidRPr="00F01D81">
        <w:rPr>
          <w:rFonts w:cs="Tahoma"/>
          <w:lang w:val="fr-CA"/>
        </w:rPr>
        <w:t>) ____________________</w:t>
      </w:r>
    </w:p>
    <w:p w:rsidR="00165EDE" w:rsidRPr="00F01D81" w:rsidRDefault="00165EDE" w:rsidP="00165EDE">
      <w:pPr>
        <w:spacing w:line="360" w:lineRule="auto"/>
        <w:rPr>
          <w:rFonts w:cs="Tahoma"/>
          <w:lang w:val="fr-CA"/>
        </w:rPr>
      </w:pPr>
      <w:r w:rsidRPr="00F01D81">
        <w:rPr>
          <w:rFonts w:cs="Tahoma"/>
          <w:lang w:val="fr-CA"/>
        </w:rPr>
        <w:t>Demeurant à _________________BP ________________ tél. ________________</w:t>
      </w:r>
    </w:p>
    <w:p w:rsidR="00165EDE" w:rsidRPr="00F01D81" w:rsidRDefault="00165EDE" w:rsidP="00165EDE">
      <w:pPr>
        <w:spacing w:line="360" w:lineRule="auto"/>
        <w:rPr>
          <w:rFonts w:cs="Tahoma"/>
          <w:lang w:val="fr-CA"/>
        </w:rPr>
      </w:pPr>
      <w:r w:rsidRPr="00F01D81">
        <w:rPr>
          <w:rFonts w:cs="Tahoma"/>
          <w:lang w:val="fr-CA"/>
        </w:rPr>
        <w:t xml:space="preserve">Pour être mandataire du Groupement constitué par les entreprises (préciser les raisons sociales des deux sociétés) __________________________________________________________, dans le </w:t>
      </w:r>
      <w:proofErr w:type="spellStart"/>
      <w:r w:rsidRPr="00F01D81">
        <w:rPr>
          <w:rFonts w:cs="Tahoma"/>
          <w:lang w:val="fr-CA"/>
        </w:rPr>
        <w:t>cre</w:t>
      </w:r>
      <w:proofErr w:type="spellEnd"/>
      <w:r w:rsidRPr="00F01D81">
        <w:rPr>
          <w:rFonts w:cs="Tahoma"/>
          <w:lang w:val="fr-CA"/>
        </w:rPr>
        <w:t xml:space="preserve"> de l’Appel d’offres N° _____________________, Pour l’exécution des travaux de__________________________________________</w:t>
      </w:r>
    </w:p>
    <w:p w:rsidR="00165EDE" w:rsidRPr="00F01D81" w:rsidRDefault="00165EDE" w:rsidP="00165EDE">
      <w:pPr>
        <w:spacing w:line="360" w:lineRule="auto"/>
        <w:rPr>
          <w:rFonts w:cs="Tahoma"/>
          <w:lang w:val="fr-CA"/>
        </w:rPr>
      </w:pPr>
      <w:r w:rsidRPr="00F01D81">
        <w:rPr>
          <w:rFonts w:cs="Tahoma"/>
          <w:lang w:val="fr-CA"/>
        </w:rPr>
        <w:t xml:space="preserve">En conséquence, assister à toutes réunions, prendre part à toutes délibérations, procéder à tous votes, signer tous procès-verbaux, tous contrats et toutes pièces, se substituer et généralement, faire le nécessaire dans le cadre du présent appel d’offres et du marché éventuel subséquent </w:t>
      </w:r>
    </w:p>
    <w:p w:rsidR="00165EDE" w:rsidRPr="00F01D81" w:rsidRDefault="00165EDE" w:rsidP="00165EDE">
      <w:pPr>
        <w:rPr>
          <w:rFonts w:cs="Tahoma"/>
          <w:lang w:val="fr-CA"/>
        </w:rPr>
      </w:pPr>
      <w:r w:rsidRPr="00F01D81">
        <w:rPr>
          <w:rFonts w:cs="Tahoma"/>
          <w:lang w:val="fr-CA"/>
        </w:rPr>
        <w:t>En foi de quoi le présent acte de pouvoir est établi pour servir et valoir ce de droit.</w:t>
      </w:r>
    </w:p>
    <w:p w:rsidR="00165EDE" w:rsidRPr="00F01D81" w:rsidRDefault="00165EDE" w:rsidP="00165EDE">
      <w:pPr>
        <w:rPr>
          <w:rFonts w:cs="Tahoma"/>
          <w:lang w:val="fr-CA"/>
        </w:rPr>
      </w:pPr>
    </w:p>
    <w:p w:rsidR="00165EDE" w:rsidRPr="00F01D81" w:rsidRDefault="00165EDE" w:rsidP="00165EDE">
      <w:pPr>
        <w:jc w:val="right"/>
        <w:rPr>
          <w:rFonts w:cs="Tahoma"/>
          <w:lang w:val="fr-CA"/>
        </w:rPr>
      </w:pPr>
      <w:r w:rsidRPr="00F01D81">
        <w:rPr>
          <w:rFonts w:cs="Tahoma"/>
          <w:lang w:val="fr-CA"/>
        </w:rPr>
        <w:t>Fait à ____________________ le,_________________</w:t>
      </w:r>
    </w:p>
    <w:p w:rsidR="00165EDE" w:rsidRPr="00F01D81" w:rsidRDefault="00165EDE" w:rsidP="00165EDE">
      <w:pPr>
        <w:jc w:val="center"/>
        <w:rPr>
          <w:rFonts w:cs="Tahoma"/>
          <w:lang w:val="fr-CA"/>
        </w:rPr>
      </w:pPr>
      <w:r w:rsidRPr="00F01D81">
        <w:rPr>
          <w:rFonts w:cs="Tahoma"/>
          <w:lang w:val="fr-CA"/>
        </w:rPr>
        <w:t>Le Mandant,</w:t>
      </w:r>
    </w:p>
    <w:p w:rsidR="00165EDE" w:rsidRPr="00F01D81" w:rsidRDefault="00165EDE" w:rsidP="00165EDE">
      <w:pPr>
        <w:jc w:val="right"/>
        <w:rPr>
          <w:rFonts w:cs="Tahoma"/>
          <w:lang w:val="fr-CA"/>
        </w:rPr>
      </w:pPr>
      <w:r w:rsidRPr="00F01D81">
        <w:rPr>
          <w:rFonts w:cs="Tahoma"/>
          <w:lang w:val="fr-CA"/>
        </w:rPr>
        <w:t>(Nom, Prénoms,  signature et cachet précédé de la mention manuscrite « Bon pour pouvoirs »</w:t>
      </w:r>
    </w:p>
    <w:p w:rsidR="00165EDE" w:rsidRPr="00F01D81" w:rsidRDefault="00165EDE" w:rsidP="00165EDE">
      <w:pPr>
        <w:jc w:val="right"/>
        <w:rPr>
          <w:rFonts w:cs="Tahoma"/>
          <w:lang w:val="fr-CA"/>
        </w:rPr>
      </w:pPr>
    </w:p>
    <w:p w:rsidR="00165EDE" w:rsidRPr="00F01D81" w:rsidRDefault="00165EDE" w:rsidP="00165EDE">
      <w:pPr>
        <w:jc w:val="right"/>
        <w:rPr>
          <w:rFonts w:cs="Tahoma"/>
          <w:lang w:val="fr-CA"/>
        </w:rPr>
      </w:pPr>
    </w:p>
    <w:p w:rsidR="00165EDE" w:rsidRPr="00F01D81" w:rsidRDefault="00165EDE" w:rsidP="00165EDE">
      <w:pPr>
        <w:rPr>
          <w:rFonts w:cs="Tahoma"/>
          <w:b/>
          <w:bCs/>
          <w:u w:val="single"/>
          <w:lang w:val="fr-CA"/>
        </w:rPr>
      </w:pPr>
      <w:r w:rsidRPr="00F01D81">
        <w:rPr>
          <w:rFonts w:cs="Tahoma"/>
          <w:b/>
          <w:bCs/>
          <w:u w:val="single"/>
          <w:lang w:val="fr-CA"/>
        </w:rPr>
        <w:t>Légalisation par le Notaire</w:t>
      </w:r>
    </w:p>
    <w:p w:rsidR="00165EDE" w:rsidRPr="00F01D81" w:rsidRDefault="00165EDE" w:rsidP="00165EDE">
      <w:pPr>
        <w:widowControl w:val="0"/>
        <w:tabs>
          <w:tab w:val="left" w:pos="432"/>
          <w:tab w:val="left" w:pos="720"/>
        </w:tabs>
        <w:rPr>
          <w:rFonts w:cs="Tahoma"/>
          <w:b/>
          <w:bCs/>
          <w:sz w:val="32"/>
          <w:szCs w:val="32"/>
          <w:lang w:val="fr-CA"/>
        </w:rPr>
      </w:pPr>
    </w:p>
    <w:p w:rsidR="00165EDE" w:rsidRPr="00F01D81" w:rsidRDefault="00165EDE" w:rsidP="00165EDE">
      <w:pPr>
        <w:widowControl w:val="0"/>
        <w:tabs>
          <w:tab w:val="left" w:pos="432"/>
          <w:tab w:val="left" w:pos="720"/>
        </w:tabs>
        <w:jc w:val="center"/>
        <w:rPr>
          <w:rFonts w:cs="Tahoma"/>
          <w:b/>
          <w:bCs/>
          <w:sz w:val="32"/>
          <w:szCs w:val="32"/>
        </w:rPr>
      </w:pPr>
    </w:p>
    <w:p w:rsidR="00165EDE" w:rsidRPr="00F01D81" w:rsidRDefault="00165EDE" w:rsidP="00165EDE">
      <w:pPr>
        <w:widowControl w:val="0"/>
        <w:tabs>
          <w:tab w:val="left" w:pos="432"/>
          <w:tab w:val="left" w:pos="720"/>
        </w:tabs>
        <w:jc w:val="center"/>
        <w:rPr>
          <w:rFonts w:cs="Tahoma"/>
          <w:b/>
          <w:bCs/>
          <w:sz w:val="32"/>
          <w:szCs w:val="32"/>
        </w:rPr>
      </w:pPr>
    </w:p>
    <w:p w:rsidR="00165EDE" w:rsidRPr="00F01D81" w:rsidRDefault="00165EDE" w:rsidP="00165EDE">
      <w:pPr>
        <w:widowControl w:val="0"/>
        <w:tabs>
          <w:tab w:val="left" w:pos="432"/>
          <w:tab w:val="left" w:pos="720"/>
        </w:tabs>
        <w:jc w:val="center"/>
        <w:rPr>
          <w:rFonts w:cs="Tahoma"/>
          <w:b/>
          <w:bCs/>
          <w:sz w:val="32"/>
          <w:szCs w:val="32"/>
        </w:rPr>
      </w:pPr>
    </w:p>
    <w:p w:rsidR="00165EDE" w:rsidRPr="00F01D81" w:rsidRDefault="00165EDE" w:rsidP="00165EDE">
      <w:pPr>
        <w:widowControl w:val="0"/>
        <w:tabs>
          <w:tab w:val="left" w:pos="432"/>
          <w:tab w:val="left" w:pos="720"/>
        </w:tabs>
        <w:jc w:val="center"/>
        <w:rPr>
          <w:rFonts w:cs="Tahoma"/>
          <w:b/>
          <w:bCs/>
          <w:sz w:val="32"/>
          <w:szCs w:val="32"/>
        </w:rPr>
      </w:pPr>
    </w:p>
    <w:p w:rsidR="00165EDE" w:rsidRPr="00F01D81" w:rsidRDefault="00165EDE" w:rsidP="00165EDE">
      <w:pPr>
        <w:widowControl w:val="0"/>
        <w:tabs>
          <w:tab w:val="left" w:pos="432"/>
          <w:tab w:val="left" w:pos="720"/>
        </w:tabs>
        <w:jc w:val="center"/>
        <w:rPr>
          <w:rFonts w:cs="Tahoma"/>
          <w:b/>
          <w:bCs/>
          <w:sz w:val="32"/>
          <w:szCs w:val="32"/>
        </w:rPr>
      </w:pPr>
    </w:p>
    <w:p w:rsidR="00165EDE" w:rsidRPr="00F01D81" w:rsidRDefault="00165EDE" w:rsidP="00165EDE">
      <w:pPr>
        <w:widowControl w:val="0"/>
        <w:tabs>
          <w:tab w:val="left" w:pos="432"/>
          <w:tab w:val="left" w:pos="720"/>
        </w:tabs>
        <w:jc w:val="center"/>
      </w:pPr>
      <w:r w:rsidRPr="00F01D81">
        <w:rPr>
          <w:rFonts w:cs="Tahoma"/>
          <w:b/>
          <w:bCs/>
          <w:sz w:val="32"/>
          <w:szCs w:val="32"/>
        </w:rPr>
        <w:t>Annexe n°9 </w:t>
      </w:r>
      <w:r w:rsidRPr="00F01D81">
        <w:rPr>
          <w:rFonts w:cs="Tahoma"/>
          <w:b/>
          <w:bCs/>
          <w:sz w:val="32"/>
          <w:szCs w:val="32"/>
          <w:lang w:val="fr-CA"/>
        </w:rPr>
        <w:t>MODELE D’ATTESTATION DE SOLVABILITE FINANCIERE</w:t>
      </w:r>
    </w:p>
    <w:p w:rsidR="00165EDE" w:rsidRPr="00F01D81" w:rsidRDefault="00165EDE" w:rsidP="00165EDE">
      <w:pPr>
        <w:widowControl w:val="0"/>
        <w:tabs>
          <w:tab w:val="left" w:pos="432"/>
          <w:tab w:val="left" w:pos="720"/>
        </w:tabs>
        <w:rPr>
          <w:rFonts w:cs="Tahoma"/>
          <w:lang w:val="fr-CA"/>
        </w:rPr>
      </w:pPr>
    </w:p>
    <w:p w:rsidR="00165EDE" w:rsidRPr="00F01D81" w:rsidRDefault="00165EDE" w:rsidP="00165EDE">
      <w:pPr>
        <w:widowControl w:val="0"/>
        <w:spacing w:before="240"/>
        <w:rPr>
          <w:rFonts w:cs="Tahoma"/>
          <w:b/>
          <w:lang w:val="fr-CA"/>
        </w:rPr>
      </w:pPr>
      <w:r w:rsidRPr="00F01D81">
        <w:rPr>
          <w:rFonts w:cs="Tahoma"/>
          <w:b/>
          <w:lang w:val="fr-CA"/>
        </w:rPr>
        <w:t>(Banque) ____________________________________________</w:t>
      </w:r>
    </w:p>
    <w:p w:rsidR="00165EDE" w:rsidRPr="00F01D81" w:rsidRDefault="00165EDE" w:rsidP="00165EDE">
      <w:pPr>
        <w:keepNext/>
        <w:widowControl w:val="0"/>
        <w:spacing w:before="240"/>
        <w:rPr>
          <w:rFonts w:cs="Tahoma"/>
          <w:b/>
          <w:lang w:val="fr-CA"/>
        </w:rPr>
      </w:pPr>
      <w:r w:rsidRPr="00F01D81">
        <w:rPr>
          <w:rFonts w:cs="Tahoma"/>
          <w:b/>
          <w:lang w:val="fr-CA"/>
        </w:rPr>
        <w:t>Attestation (Référence) : N°_____________________________</w:t>
      </w:r>
    </w:p>
    <w:p w:rsidR="00165EDE" w:rsidRPr="00F01D81" w:rsidRDefault="00165EDE" w:rsidP="00165EDE">
      <w:pPr>
        <w:widowControl w:val="0"/>
        <w:spacing w:before="240"/>
        <w:rPr>
          <w:rFonts w:cs="Tahoma"/>
          <w:lang w:val="fr-CA"/>
        </w:rPr>
      </w:pPr>
    </w:p>
    <w:p w:rsidR="00165EDE" w:rsidRPr="00F01D81" w:rsidRDefault="00165EDE" w:rsidP="00165EDE">
      <w:pPr>
        <w:spacing w:before="240"/>
        <w:ind w:firstLine="708"/>
        <w:jc w:val="center"/>
      </w:pPr>
      <w:r w:rsidRPr="00F01D81">
        <w:rPr>
          <w:rFonts w:cs="Tahoma"/>
          <w:b/>
          <w:bCs/>
          <w:sz w:val="36"/>
          <w:szCs w:val="36"/>
          <w:u w:val="single"/>
          <w:lang w:val="fr-CA"/>
        </w:rPr>
        <w:t>ATTESTATION DE SOLVABILITE FINANCIERE</w:t>
      </w:r>
      <w:r w:rsidRPr="00F01D81">
        <w:rPr>
          <w:rFonts w:cs="Tahoma"/>
          <w:sz w:val="36"/>
          <w:szCs w:val="36"/>
          <w:lang w:val="fr-CA"/>
        </w:rPr>
        <w:t>.</w:t>
      </w:r>
    </w:p>
    <w:p w:rsidR="00165EDE" w:rsidRPr="00F01D81" w:rsidRDefault="00165EDE" w:rsidP="00165EDE">
      <w:pPr>
        <w:spacing w:before="240"/>
        <w:ind w:firstLine="708"/>
        <w:jc w:val="center"/>
        <w:rPr>
          <w:rFonts w:cs="Tahoma"/>
          <w:lang w:val="fr-CA"/>
        </w:rPr>
      </w:pPr>
    </w:p>
    <w:p w:rsidR="00165EDE" w:rsidRPr="00F01D81" w:rsidRDefault="00165EDE" w:rsidP="00165EDE">
      <w:pPr>
        <w:spacing w:before="240" w:line="360" w:lineRule="auto"/>
        <w:rPr>
          <w:rFonts w:cs="Tahoma"/>
          <w:lang w:val="fr-CA"/>
        </w:rPr>
      </w:pPr>
      <w:r w:rsidRPr="00F01D81">
        <w:rPr>
          <w:rFonts w:cs="Tahoma"/>
          <w:lang w:val="fr-CA"/>
        </w:rPr>
        <w:t>Nous soussignés, ____________________________________________</w:t>
      </w:r>
    </w:p>
    <w:p w:rsidR="00165EDE" w:rsidRPr="00F01D81" w:rsidRDefault="00165EDE" w:rsidP="00165EDE">
      <w:pPr>
        <w:spacing w:before="240" w:line="360" w:lineRule="auto"/>
        <w:rPr>
          <w:rFonts w:cs="Tahoma"/>
          <w:lang w:val="fr-CA"/>
        </w:rPr>
      </w:pPr>
      <w:r w:rsidRPr="00F01D81">
        <w:rPr>
          <w:rFonts w:cs="Tahoma"/>
          <w:lang w:val="fr-CA"/>
        </w:rPr>
        <w:t>Attestons que ___________________________________________________ est titulaire du compte n°_________,  ouvert dans nos livres à l’agence de ___________.</w:t>
      </w:r>
    </w:p>
    <w:p w:rsidR="00165EDE" w:rsidRPr="00F01D81" w:rsidRDefault="00165EDE" w:rsidP="00165EDE">
      <w:pPr>
        <w:spacing w:after="120"/>
      </w:pPr>
      <w:r w:rsidRPr="00F01D81">
        <w:rPr>
          <w:rFonts w:cs="Tahoma"/>
          <w:lang w:val="fr-CA"/>
        </w:rPr>
        <w:t xml:space="preserve">Le fonctionnement de son compte nous permet d’attester que cette entreprise peut disposer des ressources nécessaires pouvant garantir le préfinancement, à hauteur de _________________________________________ F CFA, des prestations consécutives à l’Appel d’Offres </w:t>
      </w:r>
      <w:r w:rsidR="005702F4">
        <w:rPr>
          <w:rFonts w:cs="Tahoma"/>
          <w:lang w:val="fr-CA"/>
        </w:rPr>
        <w:t>NATIONAL OUVERT EN PROCEDURE D’URGENCE</w:t>
      </w:r>
      <w:r w:rsidRPr="00F01D81">
        <w:rPr>
          <w:rFonts w:cs="Tahoma"/>
          <w:lang w:val="fr-CA"/>
        </w:rPr>
        <w:t xml:space="preserve"> N° ________________ du ___________________ .</w:t>
      </w:r>
    </w:p>
    <w:p w:rsidR="00165EDE" w:rsidRPr="00F01D81" w:rsidRDefault="00165EDE" w:rsidP="00165EDE">
      <w:pPr>
        <w:spacing w:after="120"/>
        <w:rPr>
          <w:rFonts w:cs="Tahoma"/>
          <w:lang w:val="fr-CA"/>
        </w:rPr>
      </w:pPr>
      <w:r w:rsidRPr="00F01D81">
        <w:rPr>
          <w:rFonts w:cs="Tahoma"/>
          <w:lang w:val="fr-CA"/>
        </w:rPr>
        <w:t xml:space="preserve">En foi de quoi, la présente attestation est délivrée pour servir et valoir ce que de droit </w:t>
      </w:r>
    </w:p>
    <w:p w:rsidR="00165EDE" w:rsidRPr="00F01D81" w:rsidRDefault="00165EDE" w:rsidP="00165EDE">
      <w:pPr>
        <w:spacing w:before="240" w:line="360" w:lineRule="auto"/>
        <w:rPr>
          <w:rFonts w:cs="Tahoma"/>
          <w:lang w:val="fr-CA"/>
        </w:rPr>
      </w:pPr>
    </w:p>
    <w:p w:rsidR="00165EDE" w:rsidRPr="00F01D81" w:rsidRDefault="00165EDE" w:rsidP="00165EDE">
      <w:pPr>
        <w:spacing w:before="240"/>
        <w:jc w:val="right"/>
        <w:rPr>
          <w:rFonts w:cs="Tahoma"/>
          <w:lang w:val="fr-CA"/>
        </w:rPr>
      </w:pPr>
      <w:r w:rsidRPr="00F01D81">
        <w:rPr>
          <w:rFonts w:cs="Tahoma"/>
          <w:lang w:val="fr-CA"/>
        </w:rPr>
        <w:t>Fait à ____________, le _____________</w:t>
      </w:r>
    </w:p>
    <w:p w:rsidR="00165EDE" w:rsidRPr="00F01D81" w:rsidRDefault="00165EDE" w:rsidP="00165EDE">
      <w:pPr>
        <w:ind w:left="3540" w:firstLine="708"/>
        <w:rPr>
          <w:b/>
          <w:bCs/>
          <w:sz w:val="24"/>
          <w:szCs w:val="24"/>
          <w:lang w:val="fr-CA"/>
        </w:rPr>
      </w:pPr>
      <w:r w:rsidRPr="00F01D81">
        <w:rPr>
          <w:sz w:val="24"/>
          <w:szCs w:val="24"/>
          <w:lang w:val="fr-CA"/>
        </w:rPr>
        <w:t>Signature(s)</w:t>
      </w: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rPr>
          <w:rFonts w:cs="Calibri"/>
          <w:lang w:val="fr-CA"/>
        </w:rPr>
      </w:pPr>
    </w:p>
    <w:p w:rsidR="00165EDE" w:rsidRPr="00F01D81" w:rsidRDefault="00165EDE" w:rsidP="00165EDE">
      <w:pPr>
        <w:keepNext/>
        <w:tabs>
          <w:tab w:val="left" w:pos="8364"/>
        </w:tabs>
        <w:ind w:left="4956" w:hanging="4530"/>
      </w:pPr>
      <w:r w:rsidRPr="00F01D81">
        <w:rPr>
          <w:rFonts w:cs="Tahoma"/>
          <w:b/>
          <w:bCs/>
          <w:sz w:val="32"/>
          <w:szCs w:val="32"/>
        </w:rPr>
        <w:t>Annexe n°10 DECLARATION SUR L’HONNEUR DE VISITE DES SITES</w:t>
      </w:r>
    </w:p>
    <w:p w:rsidR="00165EDE" w:rsidRPr="00F01D81" w:rsidRDefault="00165EDE" w:rsidP="00165EDE">
      <w:pPr>
        <w:jc w:val="center"/>
        <w:rPr>
          <w:rFonts w:cs="Calibri"/>
          <w:b/>
          <w:lang w:val="fr-CA"/>
        </w:rPr>
      </w:pPr>
    </w:p>
    <w:p w:rsidR="00165EDE" w:rsidRPr="00F01D81" w:rsidRDefault="00165EDE" w:rsidP="00165EDE">
      <w:pPr>
        <w:spacing w:after="0"/>
        <w:rPr>
          <w:rFonts w:cs="Calibri"/>
          <w:lang w:val="fr-CA"/>
        </w:rPr>
      </w:pPr>
      <w:r w:rsidRPr="00F01D81">
        <w:rPr>
          <w:rFonts w:cs="Calibri"/>
          <w:lang w:val="fr-CA"/>
        </w:rPr>
        <w:t>Je soussigné Mme/Mlle/M. ___________________________________________________________</w:t>
      </w:r>
    </w:p>
    <w:p w:rsidR="00165EDE" w:rsidRPr="00F01D81" w:rsidRDefault="00165EDE" w:rsidP="00165EDE">
      <w:pPr>
        <w:spacing w:after="0"/>
        <w:rPr>
          <w:rFonts w:cs="Calibri"/>
          <w:lang w:val="fr-CA"/>
        </w:rPr>
      </w:pPr>
      <w:r w:rsidRPr="00F01D81">
        <w:rPr>
          <w:rFonts w:cs="Calibri"/>
          <w:lang w:val="fr-CA"/>
        </w:rPr>
        <w:t>Représentant de l’Entreprise__________________________________________</w:t>
      </w:r>
    </w:p>
    <w:p w:rsidR="00165EDE" w:rsidRPr="00F01D81" w:rsidRDefault="00165EDE" w:rsidP="00165EDE">
      <w:pPr>
        <w:pBdr>
          <w:bottom w:val="single" w:sz="12" w:space="1" w:color="000000"/>
        </w:pBdr>
        <w:spacing w:after="0"/>
        <w:rPr>
          <w:rFonts w:cs="Calibri"/>
          <w:lang w:val="fr-CA"/>
        </w:rPr>
      </w:pPr>
      <w:r w:rsidRPr="00F01D81">
        <w:rPr>
          <w:rFonts w:cs="Calibri"/>
          <w:lang w:val="fr-CA"/>
        </w:rPr>
        <w:t>Déclare avoir visité : _________________________________________________________________</w:t>
      </w:r>
    </w:p>
    <w:p w:rsidR="00165EDE" w:rsidRPr="00F01D81" w:rsidRDefault="00165EDE" w:rsidP="00165EDE">
      <w:pPr>
        <w:pBdr>
          <w:bottom w:val="single" w:sz="12" w:space="1" w:color="000000"/>
        </w:pBdr>
        <w:spacing w:after="0"/>
        <w:rPr>
          <w:rFonts w:cs="Calibri"/>
          <w:lang w:val="fr-CA"/>
        </w:rPr>
      </w:pPr>
    </w:p>
    <w:p w:rsidR="00165EDE" w:rsidRPr="00F01D81" w:rsidRDefault="00165EDE" w:rsidP="00165EDE">
      <w:pPr>
        <w:spacing w:after="0"/>
        <w:rPr>
          <w:rFonts w:cs="Calibri"/>
          <w:lang w:val="fr-CA"/>
        </w:rPr>
      </w:pPr>
    </w:p>
    <w:p w:rsidR="00165EDE" w:rsidRPr="00F01D81" w:rsidRDefault="00165EDE" w:rsidP="00165EDE">
      <w:pPr>
        <w:spacing w:after="0"/>
        <w:rPr>
          <w:rFonts w:cs="Calibri"/>
        </w:rPr>
      </w:pPr>
      <w:r w:rsidRPr="00F01D81">
        <w:rPr>
          <w:rFonts w:cs="Calibri"/>
        </w:rPr>
        <w:t>Objet de l’appel d’offres n° _______________________________________________________</w:t>
      </w:r>
    </w:p>
    <w:p w:rsidR="00165EDE" w:rsidRPr="00F01D81" w:rsidRDefault="00165EDE" w:rsidP="00165EDE">
      <w:pPr>
        <w:spacing w:after="0"/>
        <w:rPr>
          <w:rFonts w:cs="Calibri"/>
          <w:lang w:val="fr-CA"/>
        </w:rPr>
      </w:pPr>
      <w:r w:rsidRPr="00F01D81">
        <w:rPr>
          <w:rFonts w:cs="Calibri"/>
          <w:lang w:val="fr-CA"/>
        </w:rPr>
        <w:t>A l’issue de cette visite, les observations suivantes ont été relevées :</w:t>
      </w:r>
    </w:p>
    <w:p w:rsidR="00165EDE" w:rsidRPr="00F01D81" w:rsidRDefault="00165EDE" w:rsidP="00165EDE">
      <w:pPr>
        <w:spacing w:after="0"/>
        <w:rPr>
          <w:rFonts w:cs="Calibri"/>
          <w:lang w:val="fr-CA"/>
        </w:rPr>
      </w:pPr>
      <w:r w:rsidRPr="00F01D81">
        <w:rPr>
          <w:rFonts w:cs="Calibri"/>
          <w:lang w:val="fr-CA"/>
        </w:rPr>
        <w:t>Localité d’origine_____________________________________</w:t>
      </w:r>
    </w:p>
    <w:p w:rsidR="00165EDE" w:rsidRPr="00F01D81" w:rsidRDefault="00165EDE" w:rsidP="00165EDE">
      <w:pPr>
        <w:spacing w:after="0"/>
        <w:rPr>
          <w:rFonts w:cs="Calibri"/>
          <w:lang w:val="fr-CA"/>
        </w:rPr>
      </w:pPr>
    </w:p>
    <w:p w:rsidR="00165EDE" w:rsidRPr="00F01D81" w:rsidRDefault="00165EDE" w:rsidP="00165EDE">
      <w:pPr>
        <w:spacing w:after="0"/>
        <w:rPr>
          <w:rFonts w:cs="Calibri"/>
          <w:b/>
          <w:lang w:val="fr-CA"/>
        </w:rPr>
      </w:pPr>
      <w:r w:rsidRPr="00F01D81">
        <w:rPr>
          <w:rFonts w:cs="Calibri"/>
          <w:b/>
          <w:lang w:val="fr-CA"/>
        </w:rPr>
        <w:t>A-OBSERVATIONS GENERALES</w:t>
      </w:r>
    </w:p>
    <w:p w:rsidR="00165EDE" w:rsidRPr="00F01D81" w:rsidRDefault="00165EDE" w:rsidP="00165EDE">
      <w:pPr>
        <w:spacing w:after="0"/>
        <w:rPr>
          <w:rFonts w:cs="Calibri"/>
          <w:b/>
          <w:lang w:val="fr-CA"/>
        </w:rPr>
      </w:pPr>
    </w:p>
    <w:p w:rsidR="00165EDE" w:rsidRPr="00F01D81" w:rsidRDefault="00165EDE" w:rsidP="00873D0C">
      <w:pPr>
        <w:numPr>
          <w:ilvl w:val="0"/>
          <w:numId w:val="26"/>
        </w:numPr>
        <w:spacing w:after="0" w:line="240" w:lineRule="auto"/>
        <w:rPr>
          <w:rFonts w:cs="Calibri"/>
          <w:b/>
          <w:lang w:val="fr-CA"/>
        </w:rPr>
      </w:pPr>
      <w:r w:rsidRPr="00F01D81">
        <w:rPr>
          <w:rFonts w:cs="Calibri"/>
          <w:b/>
          <w:lang w:val="fr-CA"/>
        </w:rPr>
        <w:t>1- Situation du projet : _____________</w:t>
      </w:r>
    </w:p>
    <w:p w:rsidR="00165EDE" w:rsidRPr="00F01D81" w:rsidRDefault="00165EDE" w:rsidP="00165EDE">
      <w:pPr>
        <w:spacing w:after="0"/>
        <w:ind w:left="1060"/>
        <w:rPr>
          <w:rFonts w:cs="Calibri"/>
          <w:b/>
          <w:lang w:val="fr-CA"/>
        </w:rPr>
      </w:pPr>
    </w:p>
    <w:tbl>
      <w:tblPr>
        <w:tblW w:w="9540" w:type="dxa"/>
        <w:jc w:val="center"/>
        <w:tblLayout w:type="fixed"/>
        <w:tblCellMar>
          <w:left w:w="10" w:type="dxa"/>
          <w:right w:w="10" w:type="dxa"/>
        </w:tblCellMar>
        <w:tblLook w:val="04A0" w:firstRow="1" w:lastRow="0" w:firstColumn="1" w:lastColumn="0" w:noHBand="0" w:noVBand="1"/>
      </w:tblPr>
      <w:tblGrid>
        <w:gridCol w:w="3329"/>
        <w:gridCol w:w="6211"/>
      </w:tblGrid>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hideMark/>
          </w:tcPr>
          <w:p w:rsidR="00165EDE" w:rsidRPr="00F01D81" w:rsidRDefault="00165EDE" w:rsidP="00EA4EC9">
            <w:pPr>
              <w:spacing w:after="0"/>
              <w:jc w:val="center"/>
              <w:rPr>
                <w:rFonts w:cs="Calibri"/>
                <w:lang w:val="fr-CA" w:eastAsia="en-US"/>
              </w:rPr>
            </w:pPr>
            <w:r w:rsidRPr="00F01D81">
              <w:rPr>
                <w:rFonts w:cs="Calibri"/>
                <w:lang w:val="fr-CA" w:eastAsia="en-US"/>
              </w:rPr>
              <w:t>ETAT DES LIEUX</w:t>
            </w: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hideMark/>
          </w:tcPr>
          <w:p w:rsidR="00165EDE" w:rsidRPr="00F01D81" w:rsidRDefault="00165EDE" w:rsidP="00EA4EC9">
            <w:pPr>
              <w:spacing w:after="0"/>
              <w:jc w:val="center"/>
              <w:rPr>
                <w:rFonts w:cs="Calibri"/>
                <w:lang w:val="fr-CA" w:eastAsia="en-US"/>
              </w:rPr>
            </w:pPr>
            <w:r w:rsidRPr="00F01D81">
              <w:rPr>
                <w:rFonts w:cs="Calibri"/>
                <w:lang w:val="fr-CA" w:eastAsia="en-US"/>
              </w:rPr>
              <w:t>OBSERVATIONS (1)</w:t>
            </w: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r w:rsidR="00165EDE" w:rsidRPr="00F01D81" w:rsidTr="00EA4EC9">
        <w:trPr>
          <w:jc w:val="center"/>
        </w:trPr>
        <w:tc>
          <w:tcPr>
            <w:tcW w:w="3331"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c>
          <w:tcPr>
            <w:tcW w:w="621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165EDE" w:rsidRPr="00F01D81" w:rsidRDefault="00165EDE" w:rsidP="00EA4EC9">
            <w:pPr>
              <w:spacing w:after="0"/>
              <w:rPr>
                <w:rFonts w:cs="Calibri"/>
                <w:lang w:val="fr-CA" w:eastAsia="en-US"/>
              </w:rPr>
            </w:pPr>
          </w:p>
        </w:tc>
      </w:tr>
    </w:tbl>
    <w:p w:rsidR="00165EDE" w:rsidRPr="00F01D81" w:rsidRDefault="00165EDE" w:rsidP="00165EDE">
      <w:pPr>
        <w:spacing w:after="0"/>
        <w:rPr>
          <w:rFonts w:cs="Calibri"/>
          <w:lang w:val="fr-CA"/>
        </w:rPr>
      </w:pPr>
    </w:p>
    <w:p w:rsidR="00165EDE" w:rsidRPr="00F01D81" w:rsidRDefault="00165EDE" w:rsidP="00165EDE">
      <w:pPr>
        <w:spacing w:after="0"/>
        <w:rPr>
          <w:rFonts w:cs="Calibri"/>
          <w:b/>
          <w:lang w:val="fr-CA"/>
        </w:rPr>
      </w:pPr>
      <w:r w:rsidRPr="00F01D81">
        <w:rPr>
          <w:rFonts w:cs="Calibri"/>
          <w:b/>
          <w:lang w:val="fr-CA"/>
        </w:rPr>
        <w:t>B-OBSERVATIONS SPECIFIQUES</w:t>
      </w:r>
    </w:p>
    <w:p w:rsidR="00165EDE" w:rsidRPr="00F01D81" w:rsidRDefault="00165EDE" w:rsidP="00165EDE">
      <w:pPr>
        <w:spacing w:after="0"/>
        <w:rPr>
          <w:rFonts w:cs="Calibri"/>
          <w:bCs/>
        </w:rPr>
      </w:pPr>
      <w:r w:rsidRPr="00F01D81">
        <w:rPr>
          <w:rFonts w:cs="Calibri"/>
          <w:bCs/>
        </w:rPr>
        <w:t xml:space="preserve">(Préciser les écarts éventuels constatés par rapport aux données du DAO et proposer et chiffrer s’il y a lieu les variantes techniques améliorantes et économiques possibles) </w:t>
      </w:r>
    </w:p>
    <w:p w:rsidR="00165EDE" w:rsidRPr="00F01D81" w:rsidRDefault="00165EDE" w:rsidP="00165EDE">
      <w:pPr>
        <w:spacing w:after="0"/>
        <w:ind w:firstLine="5245"/>
        <w:rPr>
          <w:rFonts w:cs="Calibri"/>
          <w:szCs w:val="20"/>
          <w:lang w:val="fr-CA"/>
        </w:rPr>
      </w:pPr>
      <w:r w:rsidRPr="00F01D81">
        <w:rPr>
          <w:rFonts w:cs="Calibri"/>
          <w:szCs w:val="20"/>
          <w:lang w:val="fr-CA"/>
        </w:rPr>
        <w:t>Date__________________________</w:t>
      </w:r>
    </w:p>
    <w:p w:rsidR="00165EDE" w:rsidRPr="00F01D81" w:rsidRDefault="00165EDE" w:rsidP="00165EDE">
      <w:pPr>
        <w:spacing w:after="0"/>
        <w:ind w:firstLine="5245"/>
        <w:rPr>
          <w:rFonts w:cs="Calibri"/>
          <w:szCs w:val="20"/>
          <w:lang w:val="fr-CA"/>
        </w:rPr>
      </w:pPr>
    </w:p>
    <w:p w:rsidR="00165EDE" w:rsidRPr="00F01D81" w:rsidRDefault="00165EDE" w:rsidP="00165EDE">
      <w:pPr>
        <w:spacing w:after="0"/>
        <w:rPr>
          <w:rFonts w:cs="Calibri"/>
          <w:lang w:val="fr-CA"/>
        </w:rPr>
      </w:pPr>
      <w:r w:rsidRPr="00F01D81">
        <w:rPr>
          <w:rFonts w:cs="Calibri"/>
          <w:lang w:val="fr-CA"/>
        </w:rPr>
        <w:tab/>
      </w:r>
      <w:r w:rsidRPr="00F01D81">
        <w:rPr>
          <w:rFonts w:cs="Calibri"/>
          <w:lang w:val="fr-CA"/>
        </w:rPr>
        <w:tab/>
      </w:r>
      <w:r w:rsidRPr="00F01D81">
        <w:rPr>
          <w:rFonts w:cs="Calibri"/>
          <w:lang w:val="fr-CA"/>
        </w:rPr>
        <w:tab/>
      </w:r>
      <w:r w:rsidRPr="00F01D81">
        <w:rPr>
          <w:rFonts w:cs="Calibri"/>
          <w:lang w:val="fr-CA"/>
        </w:rPr>
        <w:tab/>
      </w:r>
      <w:r w:rsidRPr="00F01D81">
        <w:rPr>
          <w:rFonts w:cs="Calibri"/>
          <w:lang w:val="fr-CA"/>
        </w:rPr>
        <w:tab/>
      </w:r>
      <w:r w:rsidRPr="00F01D81">
        <w:rPr>
          <w:rFonts w:cs="Calibri"/>
          <w:lang w:val="fr-CA"/>
        </w:rPr>
        <w:tab/>
        <w:t xml:space="preserve">                Signature</w:t>
      </w:r>
    </w:p>
    <w:p w:rsidR="00165EDE" w:rsidRPr="00F01D81" w:rsidRDefault="00165EDE" w:rsidP="00165EDE">
      <w:pPr>
        <w:spacing w:after="0"/>
        <w:rPr>
          <w:rFonts w:cs="Calibri"/>
          <w:sz w:val="28"/>
          <w:szCs w:val="20"/>
          <w:lang w:val="fr-CA"/>
        </w:rPr>
      </w:pPr>
    </w:p>
    <w:p w:rsidR="00165EDE" w:rsidRPr="00F01D81" w:rsidRDefault="00165EDE" w:rsidP="00873D0C">
      <w:pPr>
        <w:numPr>
          <w:ilvl w:val="0"/>
          <w:numId w:val="27"/>
        </w:numPr>
        <w:spacing w:after="0" w:line="240" w:lineRule="auto"/>
        <w:rPr>
          <w:rFonts w:cs="Calibri"/>
          <w:szCs w:val="20"/>
          <w:lang w:val="fr-CA"/>
        </w:rPr>
      </w:pPr>
      <w:r w:rsidRPr="00F01D81">
        <w:rPr>
          <w:rFonts w:cs="Calibri"/>
          <w:szCs w:val="20"/>
          <w:lang w:val="fr-CA"/>
        </w:rPr>
        <w:t>Indiquer ci-dessus les quantités des travaux pour chaque tâche ainsi que les contraintes particulières liées au site et à leur exécution)</w:t>
      </w:r>
    </w:p>
    <w:p w:rsidR="00165EDE" w:rsidRPr="00F01D81" w:rsidRDefault="00165EDE" w:rsidP="00165EDE">
      <w:pPr>
        <w:spacing w:after="0"/>
        <w:ind w:left="360"/>
        <w:rPr>
          <w:rFonts w:cs="Calibri"/>
          <w:szCs w:val="20"/>
          <w:lang w:val="fr-CA"/>
        </w:rPr>
      </w:pPr>
    </w:p>
    <w:p w:rsidR="00165EDE" w:rsidRPr="00F01D81" w:rsidRDefault="00165EDE" w:rsidP="00165EDE">
      <w:pPr>
        <w:spacing w:after="0"/>
        <w:sectPr w:rsidR="00165EDE" w:rsidRPr="00F01D81">
          <w:pgSz w:w="11906" w:h="16838"/>
          <w:pgMar w:top="567" w:right="1134" w:bottom="0" w:left="1134" w:header="720" w:footer="720" w:gutter="0"/>
          <w:cols w:space="720"/>
        </w:sectPr>
      </w:pPr>
      <w:r w:rsidRPr="00F01D81">
        <w:rPr>
          <w:rFonts w:cs="Calibri"/>
          <w:b/>
          <w:bCs/>
          <w:lang w:val="fr-CA"/>
        </w:rPr>
        <w:t>NB : Cette fiche aussi bien que l’offre engage le soumissionnaire. Il ne pourra prétendre après, de  la non connaissance du site pour d’éventuelles réclamations.</w:t>
      </w:r>
    </w:p>
    <w:p w:rsidR="00165EDE" w:rsidRPr="00F01D81" w:rsidRDefault="00165EDE" w:rsidP="00165EDE">
      <w:pPr>
        <w:widowControl w:val="0"/>
        <w:autoSpaceDE w:val="0"/>
        <w:jc w:val="center"/>
      </w:pPr>
      <w:r w:rsidRPr="00F01D81">
        <w:rPr>
          <w:rFonts w:cs="Arial"/>
          <w:b/>
          <w:bCs/>
          <w:sz w:val="28"/>
          <w:szCs w:val="28"/>
        </w:rPr>
        <w:lastRenderedPageBreak/>
        <w:t>Annexe n° 11: Cadre du planning</w:t>
      </w:r>
    </w:p>
    <w:p w:rsidR="00165EDE" w:rsidRPr="00F01D81" w:rsidRDefault="00165EDE" w:rsidP="00165EDE">
      <w:pPr>
        <w:widowControl w:val="0"/>
        <w:autoSpaceDE w:val="0"/>
        <w:spacing w:after="0"/>
        <w:rPr>
          <w:rFonts w:cs="Arial"/>
        </w:rPr>
      </w:pPr>
      <w:r w:rsidRPr="00F01D81">
        <w:rPr>
          <w:rFonts w:cs="Arial"/>
        </w:rPr>
        <w:t>A proposer par le soumissionnaire</w:t>
      </w:r>
    </w:p>
    <w:p w:rsidR="00165EDE" w:rsidRPr="00F01D81" w:rsidRDefault="00165EDE" w:rsidP="00165EDE">
      <w:pPr>
        <w:spacing w:line="256" w:lineRule="auto"/>
        <w:rPr>
          <w:sz w:val="24"/>
          <w:szCs w:val="24"/>
          <w:lang w:val="fr-CM"/>
        </w:rPr>
      </w:pPr>
      <w:r w:rsidRPr="00F01D81">
        <w:rPr>
          <w:sz w:val="28"/>
          <w:szCs w:val="28"/>
        </w:rPr>
        <w:br w:type="page"/>
      </w:r>
    </w:p>
    <w:p w:rsidR="00165EDE" w:rsidRPr="00F01D81" w:rsidRDefault="00165EDE" w:rsidP="009D72AB">
      <w:pPr>
        <w:widowControl w:val="0"/>
        <w:autoSpaceDE w:val="0"/>
        <w:spacing w:after="0"/>
        <w:rPr>
          <w:sz w:val="24"/>
          <w:szCs w:val="24"/>
        </w:rPr>
      </w:pPr>
      <w:r w:rsidRPr="00F01D81">
        <w:rPr>
          <w:b/>
          <w:bCs/>
          <w:sz w:val="24"/>
          <w:szCs w:val="24"/>
        </w:rPr>
        <w:lastRenderedPageBreak/>
        <w:t>4B.</w:t>
      </w:r>
      <w:r w:rsidR="00ED15AC">
        <w:rPr>
          <w:b/>
          <w:bCs/>
          <w:sz w:val="24"/>
          <w:szCs w:val="24"/>
        </w:rPr>
        <w:t xml:space="preserve"> </w:t>
      </w:r>
      <w:r w:rsidRPr="00F01D81">
        <w:rPr>
          <w:b/>
          <w:bCs/>
          <w:sz w:val="24"/>
          <w:szCs w:val="24"/>
        </w:rPr>
        <w:t>Références</w:t>
      </w:r>
      <w:r w:rsidR="00ED15AC">
        <w:rPr>
          <w:b/>
          <w:bCs/>
          <w:sz w:val="24"/>
          <w:szCs w:val="24"/>
        </w:rPr>
        <w:t xml:space="preserve"> </w:t>
      </w:r>
      <w:r w:rsidRPr="00F01D81">
        <w:rPr>
          <w:b/>
          <w:bCs/>
          <w:sz w:val="24"/>
          <w:szCs w:val="24"/>
        </w:rPr>
        <w:t>du</w:t>
      </w:r>
      <w:r w:rsidR="00ED15AC">
        <w:rPr>
          <w:b/>
          <w:bCs/>
          <w:sz w:val="24"/>
          <w:szCs w:val="24"/>
        </w:rPr>
        <w:t xml:space="preserve"> </w:t>
      </w:r>
      <w:r w:rsidRPr="00F01D81">
        <w:rPr>
          <w:b/>
          <w:bCs/>
          <w:sz w:val="24"/>
          <w:szCs w:val="24"/>
        </w:rPr>
        <w:t>Candidat</w:t>
      </w:r>
    </w:p>
    <w:p w:rsidR="00165EDE" w:rsidRPr="00F01D81" w:rsidRDefault="00165EDE" w:rsidP="007804B6">
      <w:pPr>
        <w:widowControl w:val="0"/>
        <w:autoSpaceDE w:val="0"/>
        <w:spacing w:after="0"/>
        <w:rPr>
          <w:sz w:val="24"/>
          <w:szCs w:val="24"/>
        </w:rPr>
      </w:pPr>
      <w:r w:rsidRPr="00F01D81">
        <w:rPr>
          <w:sz w:val="24"/>
          <w:szCs w:val="24"/>
        </w:rPr>
        <w:t>Services</w:t>
      </w:r>
      <w:r w:rsidR="00953D94">
        <w:rPr>
          <w:sz w:val="24"/>
          <w:szCs w:val="24"/>
        </w:rPr>
        <w:t xml:space="preserve"> </w:t>
      </w:r>
      <w:r w:rsidRPr="00F01D81">
        <w:rPr>
          <w:sz w:val="24"/>
          <w:szCs w:val="24"/>
        </w:rPr>
        <w:t>rendus</w:t>
      </w:r>
      <w:r w:rsidR="00953D94">
        <w:rPr>
          <w:sz w:val="24"/>
          <w:szCs w:val="24"/>
        </w:rPr>
        <w:t xml:space="preserve"> </w:t>
      </w:r>
      <w:r w:rsidRPr="00F01D81">
        <w:rPr>
          <w:sz w:val="24"/>
          <w:szCs w:val="24"/>
        </w:rPr>
        <w:t>pendant</w:t>
      </w:r>
      <w:r w:rsidR="00953D94">
        <w:rPr>
          <w:sz w:val="24"/>
          <w:szCs w:val="24"/>
        </w:rPr>
        <w:t xml:space="preserve"> </w:t>
      </w:r>
      <w:r w:rsidRPr="00F01D81">
        <w:rPr>
          <w:sz w:val="24"/>
          <w:szCs w:val="24"/>
        </w:rPr>
        <w:t>les</w:t>
      </w:r>
      <w:r w:rsidR="00953D94">
        <w:rPr>
          <w:sz w:val="24"/>
          <w:szCs w:val="24"/>
        </w:rPr>
        <w:t xml:space="preserve"> </w:t>
      </w:r>
      <w:r w:rsidRPr="00F01D81">
        <w:rPr>
          <w:sz w:val="24"/>
          <w:szCs w:val="24"/>
        </w:rPr>
        <w:t>trois</w:t>
      </w:r>
      <w:r w:rsidR="00953D94">
        <w:rPr>
          <w:sz w:val="24"/>
          <w:szCs w:val="24"/>
        </w:rPr>
        <w:t xml:space="preserve"> </w:t>
      </w:r>
      <w:r w:rsidRPr="00F01D81">
        <w:rPr>
          <w:sz w:val="24"/>
          <w:szCs w:val="24"/>
        </w:rPr>
        <w:t>dernières</w:t>
      </w:r>
      <w:r w:rsidR="00953D94">
        <w:rPr>
          <w:sz w:val="24"/>
          <w:szCs w:val="24"/>
        </w:rPr>
        <w:t xml:space="preserve"> </w:t>
      </w:r>
      <w:r w:rsidRPr="00F01D81">
        <w:rPr>
          <w:sz w:val="24"/>
          <w:szCs w:val="24"/>
        </w:rPr>
        <w:t>années</w:t>
      </w:r>
      <w:r w:rsidR="00953D94">
        <w:rPr>
          <w:sz w:val="24"/>
          <w:szCs w:val="24"/>
        </w:rPr>
        <w:t xml:space="preserve"> </w:t>
      </w:r>
      <w:r w:rsidRPr="00F01D81">
        <w:rPr>
          <w:sz w:val="24"/>
          <w:szCs w:val="24"/>
        </w:rPr>
        <w:t>qui</w:t>
      </w:r>
      <w:r w:rsidR="00953D94">
        <w:rPr>
          <w:sz w:val="24"/>
          <w:szCs w:val="24"/>
        </w:rPr>
        <w:t xml:space="preserve"> </w:t>
      </w:r>
      <w:r w:rsidRPr="00F01D81">
        <w:rPr>
          <w:sz w:val="24"/>
          <w:szCs w:val="24"/>
        </w:rPr>
        <w:t>illustrent</w:t>
      </w:r>
      <w:r w:rsidR="00953D94">
        <w:rPr>
          <w:sz w:val="24"/>
          <w:szCs w:val="24"/>
        </w:rPr>
        <w:t xml:space="preserve"> </w:t>
      </w:r>
      <w:r w:rsidRPr="00F01D81">
        <w:rPr>
          <w:sz w:val="24"/>
          <w:szCs w:val="24"/>
        </w:rPr>
        <w:t>le</w:t>
      </w:r>
      <w:r w:rsidR="00953D94">
        <w:rPr>
          <w:sz w:val="24"/>
          <w:szCs w:val="24"/>
        </w:rPr>
        <w:t xml:space="preserve"> </w:t>
      </w:r>
      <w:r w:rsidRPr="00F01D81">
        <w:rPr>
          <w:sz w:val="24"/>
          <w:szCs w:val="24"/>
        </w:rPr>
        <w:t>mieux</w:t>
      </w:r>
      <w:r w:rsidR="00953D94">
        <w:rPr>
          <w:sz w:val="24"/>
          <w:szCs w:val="24"/>
        </w:rPr>
        <w:t xml:space="preserve"> </w:t>
      </w:r>
      <w:r w:rsidRPr="00F01D81">
        <w:rPr>
          <w:sz w:val="24"/>
          <w:szCs w:val="24"/>
        </w:rPr>
        <w:t>vos qualifications</w:t>
      </w:r>
    </w:p>
    <w:p w:rsidR="00165EDE" w:rsidRPr="00F01D81" w:rsidRDefault="00165EDE" w:rsidP="00165EDE">
      <w:pPr>
        <w:widowControl w:val="0"/>
        <w:autoSpaceDE w:val="0"/>
        <w:rPr>
          <w:sz w:val="24"/>
          <w:szCs w:val="24"/>
        </w:rPr>
      </w:pPr>
      <w:r w:rsidRPr="00F01D81">
        <w:rPr>
          <w:sz w:val="24"/>
          <w:szCs w:val="24"/>
        </w:rPr>
        <w:t>À l’aide du formulaire ci-dessous, indiquez les renseignements demandés pour chaque mission pertinente que votre société/organisme a obtenue par contrat, soit en tant que seule société, soit comme</w:t>
      </w:r>
      <w:r w:rsidR="00953D94">
        <w:rPr>
          <w:sz w:val="24"/>
          <w:szCs w:val="24"/>
        </w:rPr>
        <w:t xml:space="preserve"> </w:t>
      </w:r>
      <w:r w:rsidRPr="00F01D81">
        <w:rPr>
          <w:sz w:val="24"/>
          <w:szCs w:val="24"/>
        </w:rPr>
        <w:t>l’un</w:t>
      </w:r>
      <w:r w:rsidR="00953D94">
        <w:rPr>
          <w:sz w:val="24"/>
          <w:szCs w:val="24"/>
        </w:rPr>
        <w:t xml:space="preserve"> </w:t>
      </w:r>
      <w:r w:rsidRPr="00F01D81">
        <w:rPr>
          <w:sz w:val="24"/>
          <w:szCs w:val="24"/>
        </w:rPr>
        <w:t>des</w:t>
      </w:r>
      <w:r w:rsidR="00953D94">
        <w:rPr>
          <w:sz w:val="24"/>
          <w:szCs w:val="24"/>
        </w:rPr>
        <w:t xml:space="preserve"> </w:t>
      </w:r>
      <w:r w:rsidRPr="00F01D81">
        <w:rPr>
          <w:sz w:val="24"/>
          <w:szCs w:val="24"/>
        </w:rPr>
        <w:t>principaux</w:t>
      </w:r>
      <w:r w:rsidR="00953D94">
        <w:rPr>
          <w:sz w:val="24"/>
          <w:szCs w:val="24"/>
        </w:rPr>
        <w:t xml:space="preserve"> </w:t>
      </w:r>
      <w:r w:rsidRPr="00F01D81">
        <w:rPr>
          <w:sz w:val="24"/>
          <w:szCs w:val="24"/>
        </w:rPr>
        <w:t>partenaires</w:t>
      </w:r>
      <w:r w:rsidR="00953D94">
        <w:rPr>
          <w:sz w:val="24"/>
          <w:szCs w:val="24"/>
        </w:rPr>
        <w:t xml:space="preserve"> </w:t>
      </w:r>
      <w:r w:rsidRPr="00F01D81">
        <w:rPr>
          <w:sz w:val="24"/>
          <w:szCs w:val="24"/>
        </w:rPr>
        <w:t>d’un</w:t>
      </w:r>
      <w:r w:rsidR="00953D94">
        <w:rPr>
          <w:sz w:val="24"/>
          <w:szCs w:val="24"/>
        </w:rPr>
        <w:t xml:space="preserve"> </w:t>
      </w:r>
      <w:r w:rsidRPr="00F01D81">
        <w:rPr>
          <w:sz w:val="24"/>
          <w:szCs w:val="24"/>
        </w:rPr>
        <w:t>groupement.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31"/>
        <w:gridCol w:w="283"/>
        <w:gridCol w:w="5529"/>
      </w:tblGrid>
      <w:tr w:rsidR="00165EDE" w:rsidRPr="00F01D81" w:rsidTr="00EA4EC9">
        <w:trPr>
          <w:trHeight w:val="978"/>
          <w:jc w:val="center"/>
        </w:trPr>
        <w:tc>
          <w:tcPr>
            <w:tcW w:w="4111" w:type="dxa"/>
            <w:gridSpan w:val="2"/>
            <w:shd w:val="clear" w:color="auto" w:fill="auto"/>
            <w:vAlign w:val="center"/>
          </w:tcPr>
          <w:p w:rsidR="00165EDE" w:rsidRPr="00F01D81" w:rsidRDefault="00165EDE" w:rsidP="00EA4EC9">
            <w:pPr>
              <w:rPr>
                <w:rFonts w:cs="Arial"/>
                <w:b/>
                <w:sz w:val="20"/>
                <w:szCs w:val="20"/>
                <w:u w:val="single"/>
              </w:rPr>
            </w:pPr>
            <w:r w:rsidRPr="00F01D81">
              <w:rPr>
                <w:rFonts w:cs="Arial"/>
                <w:b/>
                <w:sz w:val="20"/>
                <w:szCs w:val="20"/>
                <w:u w:val="single"/>
              </w:rPr>
              <w:t>Nom de la mission</w:t>
            </w:r>
            <w:r w:rsidRPr="00F01D81">
              <w:rPr>
                <w:rFonts w:cs="Arial"/>
                <w:b/>
                <w:sz w:val="20"/>
                <w:szCs w:val="20"/>
              </w:rPr>
              <w:t> :</w:t>
            </w:r>
          </w:p>
          <w:p w:rsidR="00165EDE" w:rsidRPr="00F01D81" w:rsidRDefault="00165EDE" w:rsidP="00EA4EC9">
            <w:pPr>
              <w:rPr>
                <w:rFonts w:cs="Arial"/>
                <w:sz w:val="20"/>
                <w:szCs w:val="20"/>
                <w:u w:val="single"/>
              </w:rPr>
            </w:pPr>
          </w:p>
        </w:tc>
        <w:tc>
          <w:tcPr>
            <w:tcW w:w="5812" w:type="dxa"/>
            <w:gridSpan w:val="2"/>
            <w:shd w:val="clear" w:color="auto" w:fill="auto"/>
          </w:tcPr>
          <w:p w:rsidR="00165EDE" w:rsidRPr="00F01D81" w:rsidRDefault="00165EDE" w:rsidP="00EA4EC9">
            <w:pPr>
              <w:rPr>
                <w:rFonts w:cs="Arial"/>
                <w:b/>
                <w:sz w:val="20"/>
                <w:szCs w:val="20"/>
              </w:rPr>
            </w:pPr>
            <w:r w:rsidRPr="00F01D81">
              <w:rPr>
                <w:rFonts w:cs="Arial"/>
                <w:b/>
                <w:sz w:val="20"/>
                <w:szCs w:val="20"/>
                <w:u w:val="single"/>
              </w:rPr>
              <w:t>Pays</w:t>
            </w:r>
            <w:r w:rsidRPr="00F01D81">
              <w:rPr>
                <w:rFonts w:cs="Arial"/>
                <w:b/>
                <w:sz w:val="20"/>
                <w:szCs w:val="20"/>
              </w:rPr>
              <w:t xml:space="preserve"> :</w:t>
            </w:r>
          </w:p>
          <w:p w:rsidR="00165EDE" w:rsidRPr="00F01D81" w:rsidRDefault="00165EDE" w:rsidP="00EA4EC9">
            <w:pPr>
              <w:rPr>
                <w:rFonts w:cs="Arial"/>
                <w:b/>
                <w:sz w:val="20"/>
                <w:szCs w:val="20"/>
                <w:u w:val="single"/>
              </w:rPr>
            </w:pPr>
          </w:p>
        </w:tc>
      </w:tr>
      <w:tr w:rsidR="00165EDE" w:rsidRPr="00F01D81" w:rsidTr="00EA4EC9">
        <w:trPr>
          <w:trHeight w:val="413"/>
          <w:jc w:val="center"/>
        </w:trPr>
        <w:tc>
          <w:tcPr>
            <w:tcW w:w="4111" w:type="dxa"/>
            <w:gridSpan w:val="2"/>
            <w:shd w:val="clear" w:color="auto" w:fill="auto"/>
          </w:tcPr>
          <w:p w:rsidR="00165EDE" w:rsidRPr="00F01D81" w:rsidRDefault="00165EDE" w:rsidP="00EA4EC9">
            <w:pPr>
              <w:rPr>
                <w:rFonts w:cs="Arial"/>
                <w:b/>
                <w:sz w:val="20"/>
                <w:szCs w:val="20"/>
              </w:rPr>
            </w:pPr>
            <w:r w:rsidRPr="00F01D81">
              <w:rPr>
                <w:rFonts w:cs="Arial"/>
                <w:b/>
                <w:sz w:val="20"/>
                <w:szCs w:val="20"/>
                <w:u w:val="single"/>
              </w:rPr>
              <w:t>Lieu</w:t>
            </w:r>
            <w:r w:rsidRPr="00F01D81">
              <w:rPr>
                <w:rFonts w:cs="Arial"/>
                <w:b/>
                <w:sz w:val="20"/>
                <w:szCs w:val="20"/>
              </w:rPr>
              <w:t xml:space="preserve"> : </w:t>
            </w:r>
          </w:p>
        </w:tc>
        <w:tc>
          <w:tcPr>
            <w:tcW w:w="5812" w:type="dxa"/>
            <w:gridSpan w:val="2"/>
            <w:shd w:val="clear" w:color="auto" w:fill="auto"/>
            <w:vAlign w:val="center"/>
          </w:tcPr>
          <w:p w:rsidR="00165EDE" w:rsidRPr="00F01D81" w:rsidRDefault="00165EDE" w:rsidP="00EA4EC9">
            <w:pPr>
              <w:rPr>
                <w:rFonts w:cs="Arial"/>
                <w:b/>
                <w:sz w:val="20"/>
                <w:szCs w:val="20"/>
                <w:u w:val="single"/>
              </w:rPr>
            </w:pPr>
            <w:r w:rsidRPr="00F01D81">
              <w:rPr>
                <w:rFonts w:cs="Arial"/>
                <w:b/>
                <w:sz w:val="20"/>
                <w:szCs w:val="20"/>
                <w:u w:val="single"/>
              </w:rPr>
              <w:t>Personnel spécialisé fourni par le Soumissionnaire (profils)</w:t>
            </w:r>
            <w:r w:rsidRPr="00F01D81">
              <w:rPr>
                <w:rFonts w:cs="Arial"/>
                <w:b/>
                <w:sz w:val="20"/>
                <w:szCs w:val="20"/>
              </w:rPr>
              <w:t> :</w:t>
            </w:r>
          </w:p>
        </w:tc>
      </w:tr>
      <w:tr w:rsidR="00165EDE" w:rsidRPr="00F01D81" w:rsidTr="00EA4EC9">
        <w:trPr>
          <w:trHeight w:val="986"/>
          <w:jc w:val="center"/>
        </w:trPr>
        <w:tc>
          <w:tcPr>
            <w:tcW w:w="4111" w:type="dxa"/>
            <w:gridSpan w:val="2"/>
            <w:shd w:val="clear" w:color="auto" w:fill="auto"/>
          </w:tcPr>
          <w:p w:rsidR="00165EDE" w:rsidRPr="00F01D81" w:rsidRDefault="00165EDE" w:rsidP="00EA4EC9">
            <w:pPr>
              <w:rPr>
                <w:rFonts w:cs="Arial"/>
                <w:sz w:val="20"/>
                <w:szCs w:val="20"/>
                <w:u w:val="single"/>
              </w:rPr>
            </w:pPr>
          </w:p>
        </w:tc>
        <w:tc>
          <w:tcPr>
            <w:tcW w:w="5812" w:type="dxa"/>
            <w:gridSpan w:val="2"/>
            <w:shd w:val="clear" w:color="auto" w:fill="auto"/>
            <w:vAlign w:val="center"/>
          </w:tcPr>
          <w:p w:rsidR="00165EDE" w:rsidRPr="00F01D81" w:rsidRDefault="00165EDE" w:rsidP="00EA4EC9">
            <w:pPr>
              <w:rPr>
                <w:rFonts w:cs="Arial"/>
                <w:sz w:val="20"/>
                <w:szCs w:val="20"/>
              </w:rPr>
            </w:pPr>
            <w:r w:rsidRPr="00F01D81">
              <w:rPr>
                <w:rFonts w:cs="Arial"/>
                <w:sz w:val="20"/>
                <w:szCs w:val="20"/>
              </w:rPr>
              <w:t xml:space="preserve">Nom : </w:t>
            </w:r>
          </w:p>
          <w:p w:rsidR="00165EDE" w:rsidRPr="00F01D81" w:rsidRDefault="00165EDE" w:rsidP="00EA4EC9">
            <w:pPr>
              <w:rPr>
                <w:rFonts w:cs="Arial"/>
                <w:sz w:val="20"/>
                <w:szCs w:val="20"/>
              </w:rPr>
            </w:pPr>
            <w:r w:rsidRPr="00F01D81">
              <w:rPr>
                <w:rFonts w:cs="Arial"/>
                <w:sz w:val="20"/>
                <w:szCs w:val="20"/>
              </w:rPr>
              <w:t xml:space="preserve">Poste : </w:t>
            </w:r>
          </w:p>
          <w:p w:rsidR="00165EDE" w:rsidRPr="00F01D81" w:rsidRDefault="00165EDE" w:rsidP="00EA4EC9">
            <w:pPr>
              <w:rPr>
                <w:rFonts w:cs="Arial"/>
                <w:sz w:val="20"/>
                <w:szCs w:val="20"/>
              </w:rPr>
            </w:pPr>
            <w:r w:rsidRPr="00F01D81">
              <w:rPr>
                <w:rFonts w:cs="Arial"/>
                <w:sz w:val="20"/>
                <w:szCs w:val="20"/>
              </w:rPr>
              <w:t xml:space="preserve">Profil : </w:t>
            </w:r>
          </w:p>
        </w:tc>
      </w:tr>
      <w:tr w:rsidR="00165EDE" w:rsidRPr="00F01D81" w:rsidTr="00EA4EC9">
        <w:trPr>
          <w:trHeight w:val="686"/>
          <w:jc w:val="center"/>
        </w:trPr>
        <w:tc>
          <w:tcPr>
            <w:tcW w:w="4111" w:type="dxa"/>
            <w:gridSpan w:val="2"/>
            <w:shd w:val="clear" w:color="auto" w:fill="auto"/>
          </w:tcPr>
          <w:p w:rsidR="00165EDE" w:rsidRPr="00F01D81" w:rsidRDefault="00165EDE" w:rsidP="00EA4EC9">
            <w:pPr>
              <w:rPr>
                <w:rFonts w:cs="Arial"/>
                <w:b/>
                <w:sz w:val="20"/>
                <w:szCs w:val="20"/>
              </w:rPr>
            </w:pPr>
            <w:r w:rsidRPr="00F01D81">
              <w:rPr>
                <w:rFonts w:cs="Arial"/>
                <w:b/>
                <w:sz w:val="20"/>
                <w:szCs w:val="20"/>
                <w:u w:val="single"/>
              </w:rPr>
              <w:t>Nom du Client</w:t>
            </w:r>
            <w:r w:rsidRPr="00F01D81">
              <w:rPr>
                <w:rFonts w:cs="Arial"/>
                <w:b/>
                <w:sz w:val="20"/>
                <w:szCs w:val="20"/>
              </w:rPr>
              <w:t xml:space="preserve"> : </w:t>
            </w:r>
          </w:p>
          <w:p w:rsidR="00165EDE" w:rsidRPr="00F01D81" w:rsidRDefault="00165EDE" w:rsidP="00EA4EC9">
            <w:pPr>
              <w:rPr>
                <w:rFonts w:cs="Arial"/>
                <w:sz w:val="20"/>
                <w:szCs w:val="20"/>
              </w:rPr>
            </w:pPr>
            <w:r w:rsidRPr="00F01D81">
              <w:rPr>
                <w:rFonts w:cs="Calibri"/>
                <w:color w:val="000000"/>
                <w:sz w:val="20"/>
                <w:szCs w:val="20"/>
                <w:lang w:val="fr-CM" w:eastAsia="fr-CM"/>
              </w:rPr>
              <w:t>.</w:t>
            </w:r>
          </w:p>
        </w:tc>
        <w:tc>
          <w:tcPr>
            <w:tcW w:w="5812" w:type="dxa"/>
            <w:gridSpan w:val="2"/>
            <w:shd w:val="clear" w:color="auto" w:fill="auto"/>
          </w:tcPr>
          <w:p w:rsidR="00165EDE" w:rsidRPr="00F01D81" w:rsidRDefault="00165EDE" w:rsidP="00EA4EC9">
            <w:pPr>
              <w:rPr>
                <w:rFonts w:cs="Arial"/>
                <w:b/>
                <w:sz w:val="20"/>
                <w:szCs w:val="20"/>
                <w:u w:val="single"/>
              </w:rPr>
            </w:pPr>
            <w:r w:rsidRPr="00F01D81">
              <w:rPr>
                <w:rFonts w:cs="Arial"/>
                <w:b/>
                <w:sz w:val="20"/>
                <w:szCs w:val="20"/>
                <w:u w:val="single"/>
              </w:rPr>
              <w:t>Nombre d’employé ayant participé à la mission</w:t>
            </w:r>
            <w:r w:rsidRPr="00F01D81">
              <w:rPr>
                <w:rFonts w:cs="Arial"/>
                <w:b/>
                <w:sz w:val="20"/>
                <w:szCs w:val="20"/>
              </w:rPr>
              <w:t> :</w:t>
            </w:r>
          </w:p>
          <w:p w:rsidR="00165EDE" w:rsidRPr="00F01D81" w:rsidRDefault="00165EDE" w:rsidP="00EA4EC9">
            <w:pPr>
              <w:rPr>
                <w:rFonts w:cs="Arial"/>
                <w:sz w:val="20"/>
                <w:szCs w:val="20"/>
              </w:rPr>
            </w:pPr>
          </w:p>
        </w:tc>
      </w:tr>
      <w:tr w:rsidR="00165EDE" w:rsidRPr="00F01D81" w:rsidTr="00EA4EC9">
        <w:trPr>
          <w:trHeight w:val="368"/>
          <w:jc w:val="center"/>
        </w:trPr>
        <w:tc>
          <w:tcPr>
            <w:tcW w:w="4111" w:type="dxa"/>
            <w:gridSpan w:val="2"/>
            <w:shd w:val="clear" w:color="auto" w:fill="auto"/>
          </w:tcPr>
          <w:p w:rsidR="00165EDE" w:rsidRPr="00F01D81" w:rsidRDefault="00165EDE" w:rsidP="00EA4EC9">
            <w:pPr>
              <w:rPr>
                <w:rFonts w:cs="Arial"/>
                <w:b/>
                <w:sz w:val="20"/>
                <w:szCs w:val="20"/>
              </w:rPr>
            </w:pPr>
            <w:r w:rsidRPr="00F01D81">
              <w:rPr>
                <w:rFonts w:cs="Arial"/>
                <w:b/>
                <w:sz w:val="20"/>
                <w:szCs w:val="20"/>
                <w:u w:val="single"/>
              </w:rPr>
              <w:t>Adresse</w:t>
            </w:r>
            <w:r w:rsidRPr="00F01D81">
              <w:rPr>
                <w:rFonts w:cs="Arial"/>
                <w:b/>
                <w:sz w:val="20"/>
                <w:szCs w:val="20"/>
              </w:rPr>
              <w:t> :</w:t>
            </w:r>
          </w:p>
          <w:p w:rsidR="00165EDE" w:rsidRPr="00F01D81" w:rsidRDefault="00165EDE" w:rsidP="00EA4EC9">
            <w:pPr>
              <w:rPr>
                <w:rFonts w:cs="Arial"/>
                <w:sz w:val="20"/>
                <w:szCs w:val="20"/>
              </w:rPr>
            </w:pPr>
          </w:p>
        </w:tc>
        <w:tc>
          <w:tcPr>
            <w:tcW w:w="5812" w:type="dxa"/>
            <w:gridSpan w:val="2"/>
            <w:shd w:val="clear" w:color="auto" w:fill="auto"/>
          </w:tcPr>
          <w:p w:rsidR="00165EDE" w:rsidRPr="00F01D81" w:rsidRDefault="00165EDE" w:rsidP="00EA4EC9">
            <w:pPr>
              <w:rPr>
                <w:rFonts w:cs="Arial"/>
                <w:b/>
                <w:sz w:val="20"/>
                <w:szCs w:val="20"/>
              </w:rPr>
            </w:pPr>
            <w:r w:rsidRPr="00F01D81">
              <w:rPr>
                <w:rFonts w:cs="Arial"/>
                <w:b/>
                <w:sz w:val="20"/>
                <w:szCs w:val="20"/>
                <w:u w:val="single"/>
              </w:rPr>
              <w:t>Nombre de mois de travail</w:t>
            </w:r>
            <w:r w:rsidRPr="00F01D81">
              <w:rPr>
                <w:rFonts w:cs="Arial"/>
                <w:b/>
                <w:sz w:val="20"/>
                <w:szCs w:val="20"/>
              </w:rPr>
              <w:t xml:space="preserve"> :</w:t>
            </w:r>
          </w:p>
          <w:p w:rsidR="00165EDE" w:rsidRPr="00F01D81" w:rsidRDefault="00165EDE" w:rsidP="00EA4EC9">
            <w:pPr>
              <w:rPr>
                <w:rFonts w:cs="Arial"/>
                <w:sz w:val="20"/>
                <w:szCs w:val="20"/>
              </w:rPr>
            </w:pPr>
          </w:p>
        </w:tc>
      </w:tr>
      <w:tr w:rsidR="00165EDE" w:rsidRPr="00F01D81" w:rsidTr="00EA4EC9">
        <w:trPr>
          <w:trHeight w:val="354"/>
          <w:jc w:val="center"/>
        </w:trPr>
        <w:tc>
          <w:tcPr>
            <w:tcW w:w="4111" w:type="dxa"/>
            <w:gridSpan w:val="2"/>
            <w:shd w:val="clear" w:color="auto" w:fill="auto"/>
          </w:tcPr>
          <w:p w:rsidR="00165EDE" w:rsidRPr="00F01D81" w:rsidRDefault="00165EDE" w:rsidP="00EA4EC9">
            <w:pPr>
              <w:rPr>
                <w:rFonts w:cs="Arial"/>
                <w:b/>
                <w:sz w:val="20"/>
                <w:szCs w:val="20"/>
              </w:rPr>
            </w:pPr>
            <w:r w:rsidRPr="00F01D81">
              <w:rPr>
                <w:rFonts w:cs="Arial"/>
                <w:b/>
                <w:sz w:val="20"/>
                <w:szCs w:val="20"/>
                <w:u w:val="single"/>
              </w:rPr>
              <w:t>Délai</w:t>
            </w:r>
            <w:r w:rsidRPr="00F01D81">
              <w:rPr>
                <w:rFonts w:cs="Arial"/>
                <w:b/>
                <w:sz w:val="20"/>
                <w:szCs w:val="20"/>
              </w:rPr>
              <w:t> :</w:t>
            </w:r>
          </w:p>
          <w:p w:rsidR="00165EDE" w:rsidRPr="00F01D81" w:rsidRDefault="00165EDE" w:rsidP="00EA4EC9">
            <w:pPr>
              <w:rPr>
                <w:rFonts w:cs="Arial"/>
                <w:sz w:val="20"/>
                <w:szCs w:val="20"/>
              </w:rPr>
            </w:pPr>
          </w:p>
        </w:tc>
        <w:tc>
          <w:tcPr>
            <w:tcW w:w="5812" w:type="dxa"/>
            <w:gridSpan w:val="2"/>
            <w:shd w:val="clear" w:color="auto" w:fill="auto"/>
          </w:tcPr>
          <w:p w:rsidR="00165EDE" w:rsidRPr="00F01D81" w:rsidRDefault="00165EDE" w:rsidP="00EA4EC9">
            <w:pPr>
              <w:rPr>
                <w:rFonts w:cs="Arial"/>
                <w:b/>
                <w:sz w:val="20"/>
                <w:szCs w:val="20"/>
              </w:rPr>
            </w:pPr>
            <w:r w:rsidRPr="00F01D81">
              <w:rPr>
                <w:rFonts w:cs="Arial"/>
                <w:b/>
                <w:sz w:val="20"/>
                <w:szCs w:val="20"/>
                <w:u w:val="single"/>
              </w:rPr>
              <w:t>Durée de la mission</w:t>
            </w:r>
            <w:r w:rsidRPr="00F01D81">
              <w:rPr>
                <w:rFonts w:cs="Arial"/>
                <w:b/>
                <w:sz w:val="20"/>
                <w:szCs w:val="20"/>
              </w:rPr>
              <w:t xml:space="preserve"> :</w:t>
            </w:r>
          </w:p>
          <w:p w:rsidR="00165EDE" w:rsidRPr="00F01D81" w:rsidRDefault="00165EDE" w:rsidP="00EA4EC9">
            <w:pPr>
              <w:rPr>
                <w:rFonts w:cs="Arial"/>
                <w:sz w:val="20"/>
                <w:szCs w:val="20"/>
              </w:rPr>
            </w:pPr>
          </w:p>
        </w:tc>
      </w:tr>
      <w:tr w:rsidR="00165EDE" w:rsidRPr="00F01D81" w:rsidTr="00EA4EC9">
        <w:trPr>
          <w:trHeight w:val="457"/>
          <w:jc w:val="center"/>
        </w:trPr>
        <w:tc>
          <w:tcPr>
            <w:tcW w:w="1980" w:type="dxa"/>
            <w:shd w:val="clear" w:color="auto" w:fill="auto"/>
          </w:tcPr>
          <w:p w:rsidR="00165EDE" w:rsidRPr="00F01D81" w:rsidRDefault="00165EDE" w:rsidP="00EA4EC9">
            <w:pPr>
              <w:rPr>
                <w:rFonts w:cs="Arial"/>
                <w:b/>
                <w:sz w:val="20"/>
                <w:szCs w:val="20"/>
              </w:rPr>
            </w:pPr>
            <w:r w:rsidRPr="00F01D81">
              <w:rPr>
                <w:rFonts w:cs="Arial"/>
                <w:b/>
                <w:sz w:val="20"/>
                <w:szCs w:val="20"/>
                <w:u w:val="single"/>
              </w:rPr>
              <w:t>Date de démarrage</w:t>
            </w:r>
            <w:r w:rsidRPr="00F01D81">
              <w:rPr>
                <w:rFonts w:cs="Arial"/>
                <w:b/>
                <w:sz w:val="20"/>
                <w:szCs w:val="20"/>
              </w:rPr>
              <w:t> :</w:t>
            </w:r>
          </w:p>
        </w:tc>
        <w:tc>
          <w:tcPr>
            <w:tcW w:w="2131" w:type="dxa"/>
            <w:shd w:val="clear" w:color="auto" w:fill="auto"/>
          </w:tcPr>
          <w:p w:rsidR="00165EDE" w:rsidRPr="00F01D81" w:rsidRDefault="00165EDE" w:rsidP="00EA4EC9">
            <w:pPr>
              <w:rPr>
                <w:rFonts w:cs="Arial"/>
                <w:b/>
                <w:sz w:val="20"/>
                <w:szCs w:val="20"/>
              </w:rPr>
            </w:pPr>
            <w:r w:rsidRPr="00F01D81">
              <w:rPr>
                <w:rFonts w:cs="Arial"/>
                <w:b/>
                <w:sz w:val="20"/>
                <w:szCs w:val="20"/>
                <w:u w:val="single"/>
              </w:rPr>
              <w:t>Date d’achèvement</w:t>
            </w:r>
            <w:r w:rsidRPr="00F01D81">
              <w:rPr>
                <w:rFonts w:cs="Arial"/>
                <w:b/>
                <w:sz w:val="20"/>
                <w:szCs w:val="20"/>
              </w:rPr>
              <w:t> :</w:t>
            </w:r>
          </w:p>
        </w:tc>
        <w:tc>
          <w:tcPr>
            <w:tcW w:w="5812" w:type="dxa"/>
            <w:gridSpan w:val="2"/>
            <w:vMerge w:val="restart"/>
            <w:shd w:val="clear" w:color="auto" w:fill="auto"/>
          </w:tcPr>
          <w:p w:rsidR="00165EDE" w:rsidRPr="00F01D81" w:rsidRDefault="00165EDE" w:rsidP="00EA4EC9">
            <w:pPr>
              <w:rPr>
                <w:rFonts w:cs="Arial"/>
                <w:sz w:val="20"/>
                <w:szCs w:val="20"/>
              </w:rPr>
            </w:pPr>
            <w:r w:rsidRPr="00F01D81">
              <w:rPr>
                <w:rFonts w:cs="Arial"/>
                <w:b/>
                <w:sz w:val="20"/>
                <w:szCs w:val="20"/>
                <w:u w:val="single"/>
              </w:rPr>
              <w:t>Valeur approximative des services (en francs CFA HT)</w:t>
            </w:r>
            <w:r w:rsidRPr="00F01D81">
              <w:rPr>
                <w:rFonts w:cs="Arial"/>
                <w:sz w:val="20"/>
                <w:szCs w:val="20"/>
              </w:rPr>
              <w:t> :</w:t>
            </w:r>
          </w:p>
          <w:p w:rsidR="00165EDE" w:rsidRPr="00F01D81" w:rsidRDefault="00165EDE" w:rsidP="00EA4EC9">
            <w:pPr>
              <w:contextualSpacing/>
              <w:rPr>
                <w:rFonts w:cs="Arial"/>
                <w:sz w:val="20"/>
                <w:szCs w:val="20"/>
              </w:rPr>
            </w:pPr>
          </w:p>
        </w:tc>
      </w:tr>
      <w:tr w:rsidR="00165EDE" w:rsidRPr="00F01D81" w:rsidTr="00EA4EC9">
        <w:trPr>
          <w:trHeight w:val="411"/>
          <w:jc w:val="center"/>
        </w:trPr>
        <w:tc>
          <w:tcPr>
            <w:tcW w:w="1980" w:type="dxa"/>
            <w:shd w:val="clear" w:color="auto" w:fill="auto"/>
          </w:tcPr>
          <w:p w:rsidR="00165EDE" w:rsidRPr="00F01D81" w:rsidRDefault="00165EDE" w:rsidP="00EA4EC9">
            <w:pPr>
              <w:jc w:val="center"/>
              <w:rPr>
                <w:rFonts w:cs="Arial"/>
                <w:b/>
                <w:sz w:val="20"/>
                <w:szCs w:val="20"/>
                <w:u w:val="single"/>
              </w:rPr>
            </w:pPr>
          </w:p>
        </w:tc>
        <w:tc>
          <w:tcPr>
            <w:tcW w:w="2131" w:type="dxa"/>
            <w:shd w:val="clear" w:color="auto" w:fill="auto"/>
          </w:tcPr>
          <w:p w:rsidR="00165EDE" w:rsidRPr="00F01D81" w:rsidRDefault="00165EDE" w:rsidP="00EA4EC9">
            <w:pPr>
              <w:jc w:val="center"/>
              <w:rPr>
                <w:rFonts w:cs="Arial"/>
                <w:b/>
                <w:sz w:val="20"/>
                <w:szCs w:val="20"/>
                <w:u w:val="single"/>
              </w:rPr>
            </w:pPr>
          </w:p>
        </w:tc>
        <w:tc>
          <w:tcPr>
            <w:tcW w:w="5812" w:type="dxa"/>
            <w:gridSpan w:val="2"/>
            <w:vMerge/>
            <w:shd w:val="clear" w:color="auto" w:fill="auto"/>
          </w:tcPr>
          <w:p w:rsidR="00165EDE" w:rsidRPr="00F01D81" w:rsidRDefault="00165EDE" w:rsidP="00EA4EC9">
            <w:pPr>
              <w:rPr>
                <w:rFonts w:cs="Arial"/>
                <w:b/>
                <w:sz w:val="20"/>
                <w:szCs w:val="20"/>
                <w:u w:val="single"/>
              </w:rPr>
            </w:pPr>
          </w:p>
        </w:tc>
      </w:tr>
      <w:tr w:rsidR="00165EDE" w:rsidRPr="00F01D81" w:rsidTr="00EA4EC9">
        <w:trPr>
          <w:trHeight w:val="750"/>
          <w:jc w:val="center"/>
        </w:trPr>
        <w:tc>
          <w:tcPr>
            <w:tcW w:w="4111" w:type="dxa"/>
            <w:gridSpan w:val="2"/>
            <w:shd w:val="clear" w:color="auto" w:fill="auto"/>
          </w:tcPr>
          <w:p w:rsidR="00165EDE" w:rsidRPr="00F01D81" w:rsidRDefault="00165EDE" w:rsidP="00EA4EC9">
            <w:pPr>
              <w:rPr>
                <w:rFonts w:cs="Arial"/>
                <w:sz w:val="20"/>
                <w:szCs w:val="20"/>
              </w:rPr>
            </w:pPr>
            <w:r w:rsidRPr="00F01D81">
              <w:rPr>
                <w:rFonts w:cs="Arial"/>
                <w:b/>
                <w:sz w:val="20"/>
                <w:szCs w:val="20"/>
                <w:u w:val="single"/>
              </w:rPr>
              <w:t>Nom des prestataires associés / partenaires éventuels</w:t>
            </w:r>
            <w:r w:rsidRPr="00F01D81">
              <w:rPr>
                <w:rFonts w:cs="Arial"/>
                <w:sz w:val="20"/>
                <w:szCs w:val="20"/>
              </w:rPr>
              <w:t> :</w:t>
            </w:r>
          </w:p>
        </w:tc>
        <w:tc>
          <w:tcPr>
            <w:tcW w:w="5812" w:type="dxa"/>
            <w:gridSpan w:val="2"/>
            <w:shd w:val="clear" w:color="auto" w:fill="auto"/>
          </w:tcPr>
          <w:p w:rsidR="00165EDE" w:rsidRPr="00F01D81" w:rsidRDefault="00165EDE" w:rsidP="00EA4EC9">
            <w:pPr>
              <w:rPr>
                <w:rFonts w:cs="Arial"/>
                <w:sz w:val="20"/>
                <w:szCs w:val="20"/>
              </w:rPr>
            </w:pPr>
            <w:r w:rsidRPr="00F01D81">
              <w:rPr>
                <w:rFonts w:cs="Arial"/>
                <w:b/>
                <w:sz w:val="20"/>
                <w:szCs w:val="20"/>
                <w:u w:val="single"/>
              </w:rPr>
              <w:t>Nombre de mois de travail</w:t>
            </w:r>
            <w:r w:rsidRPr="00F01D81">
              <w:rPr>
                <w:rFonts w:cs="Arial"/>
                <w:sz w:val="20"/>
                <w:szCs w:val="20"/>
              </w:rPr>
              <w:t>  de spécialistes fournis par les prestataires associés:</w:t>
            </w:r>
          </w:p>
        </w:tc>
      </w:tr>
      <w:tr w:rsidR="00165EDE" w:rsidRPr="00F01D81" w:rsidTr="00EA4EC9">
        <w:trPr>
          <w:trHeight w:val="413"/>
          <w:jc w:val="center"/>
        </w:trPr>
        <w:tc>
          <w:tcPr>
            <w:tcW w:w="9923" w:type="dxa"/>
            <w:gridSpan w:val="4"/>
            <w:shd w:val="clear" w:color="auto" w:fill="auto"/>
          </w:tcPr>
          <w:p w:rsidR="00165EDE" w:rsidRPr="00F01D81" w:rsidRDefault="00165EDE" w:rsidP="00EA4EC9">
            <w:pPr>
              <w:rPr>
                <w:rFonts w:cs="Arial"/>
                <w:sz w:val="20"/>
                <w:szCs w:val="20"/>
              </w:rPr>
            </w:pPr>
            <w:r w:rsidRPr="00F01D81">
              <w:rPr>
                <w:rFonts w:cs="Arial"/>
                <w:b/>
                <w:sz w:val="20"/>
                <w:szCs w:val="20"/>
              </w:rPr>
              <w:t>Nom et fonctions des responsables (Directeur / Coordinateur du projet, Responsable de l’équipe)</w:t>
            </w:r>
            <w:r w:rsidRPr="00F01D81">
              <w:rPr>
                <w:rFonts w:cs="Arial"/>
                <w:sz w:val="20"/>
                <w:szCs w:val="20"/>
              </w:rPr>
              <w:t> :</w:t>
            </w:r>
          </w:p>
        </w:tc>
      </w:tr>
      <w:tr w:rsidR="00165EDE" w:rsidRPr="00F01D81" w:rsidTr="00EA4EC9">
        <w:trPr>
          <w:trHeight w:val="830"/>
          <w:jc w:val="center"/>
        </w:trPr>
        <w:tc>
          <w:tcPr>
            <w:tcW w:w="9923" w:type="dxa"/>
            <w:gridSpan w:val="4"/>
            <w:shd w:val="clear" w:color="auto" w:fill="auto"/>
          </w:tcPr>
          <w:p w:rsidR="00165EDE" w:rsidRPr="00F01D81" w:rsidRDefault="00165EDE" w:rsidP="00EA4EC9">
            <w:pPr>
              <w:rPr>
                <w:rFonts w:cs="Arial"/>
                <w:sz w:val="20"/>
                <w:szCs w:val="20"/>
              </w:rPr>
            </w:pPr>
          </w:p>
        </w:tc>
      </w:tr>
      <w:tr w:rsidR="00165EDE" w:rsidRPr="00F01D81" w:rsidTr="00EA4EC9">
        <w:trPr>
          <w:trHeight w:val="543"/>
          <w:jc w:val="center"/>
        </w:trPr>
        <w:tc>
          <w:tcPr>
            <w:tcW w:w="9923" w:type="dxa"/>
            <w:gridSpan w:val="4"/>
            <w:shd w:val="clear" w:color="auto" w:fill="auto"/>
          </w:tcPr>
          <w:p w:rsidR="00165EDE" w:rsidRPr="00F01D81" w:rsidRDefault="00165EDE" w:rsidP="00EA4EC9">
            <w:pPr>
              <w:rPr>
                <w:rFonts w:cs="Arial"/>
                <w:sz w:val="20"/>
                <w:szCs w:val="20"/>
              </w:rPr>
            </w:pPr>
            <w:r w:rsidRPr="00F01D81">
              <w:rPr>
                <w:rFonts w:cs="Arial"/>
                <w:b/>
                <w:sz w:val="20"/>
                <w:szCs w:val="20"/>
                <w:u w:val="single"/>
              </w:rPr>
              <w:t>Descriptif du projet</w:t>
            </w:r>
            <w:r w:rsidRPr="00F01D81">
              <w:rPr>
                <w:rFonts w:cs="Arial"/>
                <w:b/>
                <w:sz w:val="20"/>
                <w:szCs w:val="20"/>
              </w:rPr>
              <w:t> :</w:t>
            </w:r>
          </w:p>
        </w:tc>
      </w:tr>
      <w:tr w:rsidR="00165EDE" w:rsidRPr="00F01D81" w:rsidTr="00EA4EC9">
        <w:trPr>
          <w:jc w:val="center"/>
        </w:trPr>
        <w:tc>
          <w:tcPr>
            <w:tcW w:w="9923" w:type="dxa"/>
            <w:gridSpan w:val="4"/>
            <w:shd w:val="clear" w:color="auto" w:fill="auto"/>
          </w:tcPr>
          <w:p w:rsidR="00165EDE" w:rsidRPr="00F01D81" w:rsidRDefault="00165EDE" w:rsidP="00EA4EC9">
            <w:pPr>
              <w:rPr>
                <w:rFonts w:cs="Arial"/>
                <w:b/>
                <w:sz w:val="20"/>
                <w:szCs w:val="20"/>
                <w:u w:val="single"/>
              </w:rPr>
            </w:pPr>
            <w:r w:rsidRPr="00F01D81">
              <w:rPr>
                <w:rFonts w:cs="Arial"/>
                <w:b/>
                <w:sz w:val="20"/>
                <w:szCs w:val="20"/>
                <w:u w:val="single"/>
              </w:rPr>
              <w:t>Description des services effectivement rendus par notre personnel</w:t>
            </w:r>
            <w:r w:rsidRPr="00F01D81">
              <w:rPr>
                <w:rFonts w:cs="Arial"/>
                <w:b/>
                <w:sz w:val="20"/>
                <w:szCs w:val="20"/>
              </w:rPr>
              <w:t> :</w:t>
            </w:r>
          </w:p>
        </w:tc>
      </w:tr>
      <w:tr w:rsidR="00165EDE" w:rsidRPr="00F01D81" w:rsidTr="00EA4EC9">
        <w:trPr>
          <w:jc w:val="center"/>
        </w:trPr>
        <w:tc>
          <w:tcPr>
            <w:tcW w:w="4394" w:type="dxa"/>
            <w:gridSpan w:val="3"/>
            <w:shd w:val="clear" w:color="auto" w:fill="auto"/>
          </w:tcPr>
          <w:p w:rsidR="00165EDE" w:rsidRPr="00F01D81" w:rsidRDefault="00165EDE" w:rsidP="00EA4EC9">
            <w:pPr>
              <w:contextualSpacing/>
              <w:rPr>
                <w:sz w:val="20"/>
                <w:szCs w:val="20"/>
              </w:rPr>
            </w:pPr>
          </w:p>
        </w:tc>
        <w:tc>
          <w:tcPr>
            <w:tcW w:w="5529" w:type="dxa"/>
            <w:shd w:val="clear" w:color="auto" w:fill="auto"/>
          </w:tcPr>
          <w:p w:rsidR="00165EDE" w:rsidRPr="00F01D81" w:rsidRDefault="00165EDE" w:rsidP="00EA4EC9">
            <w:pPr>
              <w:rPr>
                <w:sz w:val="20"/>
                <w:szCs w:val="20"/>
              </w:rPr>
            </w:pPr>
          </w:p>
        </w:tc>
      </w:tr>
      <w:tr w:rsidR="00165EDE" w:rsidRPr="00F01D81" w:rsidTr="00EA4EC9">
        <w:trPr>
          <w:trHeight w:val="667"/>
          <w:jc w:val="center"/>
        </w:trPr>
        <w:tc>
          <w:tcPr>
            <w:tcW w:w="9923" w:type="dxa"/>
            <w:gridSpan w:val="4"/>
            <w:shd w:val="clear" w:color="auto" w:fill="auto"/>
          </w:tcPr>
          <w:p w:rsidR="00165EDE" w:rsidRPr="00F01D81" w:rsidRDefault="00165EDE" w:rsidP="00EA4EC9">
            <w:pPr>
              <w:rPr>
                <w:rFonts w:cs="Arial"/>
                <w:sz w:val="20"/>
                <w:szCs w:val="20"/>
              </w:rPr>
            </w:pPr>
            <w:r w:rsidRPr="00F01D81">
              <w:rPr>
                <w:rFonts w:cs="Arial"/>
                <w:b/>
                <w:sz w:val="20"/>
                <w:szCs w:val="20"/>
                <w:u w:val="single"/>
              </w:rPr>
              <w:t>Nom du candidat</w:t>
            </w:r>
            <w:r w:rsidRPr="00F01D81">
              <w:rPr>
                <w:rFonts w:cs="Arial"/>
                <w:sz w:val="20"/>
                <w:szCs w:val="20"/>
              </w:rPr>
              <w:t xml:space="preserve"> : </w:t>
            </w:r>
          </w:p>
        </w:tc>
      </w:tr>
      <w:tr w:rsidR="00165EDE" w:rsidRPr="00F01D81" w:rsidTr="00EA4EC9">
        <w:trPr>
          <w:trHeight w:val="77"/>
          <w:jc w:val="center"/>
        </w:trPr>
        <w:tc>
          <w:tcPr>
            <w:tcW w:w="9923" w:type="dxa"/>
            <w:gridSpan w:val="4"/>
            <w:tcBorders>
              <w:bottom w:val="single" w:sz="4" w:space="0" w:color="auto"/>
            </w:tcBorders>
            <w:shd w:val="clear" w:color="auto" w:fill="auto"/>
          </w:tcPr>
          <w:p w:rsidR="00165EDE" w:rsidRPr="00F01D81" w:rsidRDefault="00165EDE" w:rsidP="00EA4EC9">
            <w:pPr>
              <w:rPr>
                <w:rFonts w:cs="Arial"/>
                <w:sz w:val="20"/>
                <w:szCs w:val="20"/>
              </w:rPr>
            </w:pPr>
            <w:r w:rsidRPr="00F01D81">
              <w:rPr>
                <w:rFonts w:cs="Arial"/>
                <w:b/>
                <w:sz w:val="20"/>
                <w:szCs w:val="20"/>
                <w:u w:val="single"/>
              </w:rPr>
              <w:t>Pièces justificatives</w:t>
            </w:r>
            <w:r w:rsidRPr="00F01D81">
              <w:rPr>
                <w:rFonts w:cs="Arial"/>
                <w:sz w:val="20"/>
                <w:szCs w:val="20"/>
              </w:rPr>
              <w:t> :</w:t>
            </w:r>
          </w:p>
          <w:p w:rsidR="00165EDE" w:rsidRPr="00F01D81" w:rsidRDefault="00165EDE" w:rsidP="00EA4EC9">
            <w:pPr>
              <w:rPr>
                <w:rFonts w:cs="Arial"/>
                <w:sz w:val="20"/>
                <w:szCs w:val="20"/>
              </w:rPr>
            </w:pPr>
          </w:p>
        </w:tc>
      </w:tr>
    </w:tbl>
    <w:p w:rsidR="00BB2FA8" w:rsidRDefault="00BB2FA8" w:rsidP="00165EDE">
      <w:pPr>
        <w:widowControl w:val="0"/>
        <w:autoSpaceDE w:val="0"/>
        <w:rPr>
          <w:sz w:val="24"/>
          <w:szCs w:val="24"/>
          <w:lang w:val="fr-CM"/>
        </w:rPr>
        <w:sectPr w:rsidR="00BB2FA8" w:rsidSect="009D72AB">
          <w:pgSz w:w="11906" w:h="16838"/>
          <w:pgMar w:top="993" w:right="1417" w:bottom="993" w:left="1417" w:header="708" w:footer="708" w:gutter="0"/>
          <w:cols w:space="708"/>
          <w:docGrid w:linePitch="360"/>
        </w:sectPr>
      </w:pPr>
    </w:p>
    <w:p w:rsidR="00165EDE" w:rsidRPr="00F01D81" w:rsidRDefault="00165EDE" w:rsidP="00165EDE">
      <w:pPr>
        <w:widowControl w:val="0"/>
        <w:autoSpaceDE w:val="0"/>
        <w:rPr>
          <w:sz w:val="24"/>
          <w:szCs w:val="24"/>
        </w:rPr>
      </w:pPr>
      <w:r w:rsidRPr="00F01D81">
        <w:rPr>
          <w:sz w:val="24"/>
          <w:szCs w:val="24"/>
          <w:lang w:val="fr-CM"/>
        </w:rPr>
        <w:lastRenderedPageBreak/>
        <w:t>4</w:t>
      </w:r>
      <w:r w:rsidRPr="00F01D81">
        <w:rPr>
          <w:b/>
          <w:bCs/>
          <w:sz w:val="24"/>
          <w:szCs w:val="24"/>
        </w:rPr>
        <w:t>C.</w:t>
      </w:r>
      <w:r w:rsidR="00D10367">
        <w:rPr>
          <w:b/>
          <w:bCs/>
          <w:sz w:val="24"/>
          <w:szCs w:val="24"/>
        </w:rPr>
        <w:t xml:space="preserve"> </w:t>
      </w:r>
      <w:r w:rsidRPr="00F01D81">
        <w:rPr>
          <w:b/>
          <w:bCs/>
          <w:sz w:val="24"/>
          <w:szCs w:val="24"/>
        </w:rPr>
        <w:t>Observations</w:t>
      </w:r>
      <w:r w:rsidR="00D10367">
        <w:rPr>
          <w:b/>
          <w:bCs/>
          <w:sz w:val="24"/>
          <w:szCs w:val="24"/>
        </w:rPr>
        <w:t xml:space="preserve"> </w:t>
      </w:r>
      <w:r w:rsidRPr="00F01D81">
        <w:rPr>
          <w:b/>
          <w:bCs/>
          <w:sz w:val="24"/>
          <w:szCs w:val="24"/>
        </w:rPr>
        <w:t>et</w:t>
      </w:r>
      <w:r w:rsidR="00D10367">
        <w:rPr>
          <w:b/>
          <w:bCs/>
          <w:sz w:val="24"/>
          <w:szCs w:val="24"/>
        </w:rPr>
        <w:t xml:space="preserve"> </w:t>
      </w:r>
      <w:r w:rsidRPr="00F01D81">
        <w:rPr>
          <w:b/>
          <w:bCs/>
          <w:sz w:val="24"/>
          <w:szCs w:val="24"/>
        </w:rPr>
        <w:t>suggestions</w:t>
      </w:r>
      <w:r w:rsidR="00D10367">
        <w:rPr>
          <w:b/>
          <w:bCs/>
          <w:sz w:val="24"/>
          <w:szCs w:val="24"/>
        </w:rPr>
        <w:t xml:space="preserve"> </w:t>
      </w:r>
      <w:r w:rsidRPr="00F01D81">
        <w:rPr>
          <w:b/>
          <w:bCs/>
          <w:sz w:val="24"/>
          <w:szCs w:val="24"/>
        </w:rPr>
        <w:t>du</w:t>
      </w:r>
      <w:r w:rsidR="00D10367">
        <w:rPr>
          <w:b/>
          <w:bCs/>
          <w:sz w:val="24"/>
          <w:szCs w:val="24"/>
        </w:rPr>
        <w:t xml:space="preserve"> </w:t>
      </w:r>
      <w:r w:rsidRPr="00F01D81">
        <w:rPr>
          <w:b/>
          <w:bCs/>
          <w:sz w:val="24"/>
          <w:szCs w:val="24"/>
        </w:rPr>
        <w:t>candidat</w:t>
      </w:r>
      <w:r w:rsidR="00D10367">
        <w:rPr>
          <w:b/>
          <w:bCs/>
          <w:sz w:val="24"/>
          <w:szCs w:val="24"/>
        </w:rPr>
        <w:t xml:space="preserve"> </w:t>
      </w:r>
      <w:r w:rsidRPr="00F01D81">
        <w:rPr>
          <w:b/>
          <w:bCs/>
          <w:sz w:val="24"/>
          <w:szCs w:val="24"/>
        </w:rPr>
        <w:t>sur</w:t>
      </w:r>
      <w:r w:rsidR="00D10367">
        <w:rPr>
          <w:b/>
          <w:bCs/>
          <w:sz w:val="24"/>
          <w:szCs w:val="24"/>
        </w:rPr>
        <w:t xml:space="preserve"> </w:t>
      </w:r>
      <w:r w:rsidRPr="00F01D81">
        <w:rPr>
          <w:b/>
          <w:bCs/>
          <w:sz w:val="24"/>
          <w:szCs w:val="24"/>
        </w:rPr>
        <w:t>les</w:t>
      </w:r>
      <w:r w:rsidR="00D10367">
        <w:rPr>
          <w:b/>
          <w:bCs/>
          <w:sz w:val="24"/>
          <w:szCs w:val="24"/>
        </w:rPr>
        <w:t xml:space="preserve"> </w:t>
      </w:r>
      <w:r w:rsidRPr="00F01D81">
        <w:rPr>
          <w:b/>
          <w:bCs/>
          <w:sz w:val="24"/>
          <w:szCs w:val="24"/>
        </w:rPr>
        <w:t>termes de</w:t>
      </w:r>
      <w:r w:rsidR="00D10367">
        <w:rPr>
          <w:b/>
          <w:bCs/>
          <w:sz w:val="24"/>
          <w:szCs w:val="24"/>
        </w:rPr>
        <w:t xml:space="preserve"> </w:t>
      </w:r>
      <w:r w:rsidRPr="00F01D81">
        <w:rPr>
          <w:b/>
          <w:bCs/>
          <w:sz w:val="24"/>
          <w:szCs w:val="24"/>
        </w:rPr>
        <w:t>référence</w:t>
      </w:r>
      <w:r w:rsidR="00D10367">
        <w:rPr>
          <w:b/>
          <w:bCs/>
          <w:sz w:val="24"/>
          <w:szCs w:val="24"/>
        </w:rPr>
        <w:t xml:space="preserve"> </w:t>
      </w:r>
      <w:r w:rsidRPr="00F01D81">
        <w:rPr>
          <w:b/>
          <w:bCs/>
          <w:sz w:val="24"/>
          <w:szCs w:val="24"/>
        </w:rPr>
        <w:t>et</w:t>
      </w:r>
      <w:r w:rsidR="00D10367">
        <w:rPr>
          <w:b/>
          <w:bCs/>
          <w:sz w:val="24"/>
          <w:szCs w:val="24"/>
        </w:rPr>
        <w:t xml:space="preserve"> </w:t>
      </w:r>
      <w:r w:rsidRPr="00F01D81">
        <w:rPr>
          <w:b/>
          <w:bCs/>
          <w:sz w:val="24"/>
          <w:szCs w:val="24"/>
        </w:rPr>
        <w:t>sur</w:t>
      </w:r>
      <w:r w:rsidR="00D10367">
        <w:rPr>
          <w:b/>
          <w:bCs/>
          <w:sz w:val="24"/>
          <w:szCs w:val="24"/>
        </w:rPr>
        <w:t xml:space="preserve"> </w:t>
      </w:r>
      <w:r w:rsidRPr="00F01D81">
        <w:rPr>
          <w:b/>
          <w:bCs/>
          <w:sz w:val="24"/>
          <w:szCs w:val="24"/>
        </w:rPr>
        <w:t>les</w:t>
      </w:r>
      <w:r w:rsidR="00D10367">
        <w:rPr>
          <w:b/>
          <w:bCs/>
          <w:sz w:val="24"/>
          <w:szCs w:val="24"/>
        </w:rPr>
        <w:t xml:space="preserve"> </w:t>
      </w:r>
      <w:r w:rsidRPr="00F01D81">
        <w:rPr>
          <w:b/>
          <w:bCs/>
          <w:sz w:val="24"/>
          <w:szCs w:val="24"/>
        </w:rPr>
        <w:t>données,</w:t>
      </w:r>
      <w:r w:rsidR="00D10367">
        <w:rPr>
          <w:b/>
          <w:bCs/>
          <w:sz w:val="24"/>
          <w:szCs w:val="24"/>
        </w:rPr>
        <w:t xml:space="preserve"> </w:t>
      </w:r>
      <w:r w:rsidRPr="00F01D81">
        <w:rPr>
          <w:b/>
          <w:bCs/>
          <w:sz w:val="24"/>
          <w:szCs w:val="24"/>
        </w:rPr>
        <w:t>services</w:t>
      </w:r>
      <w:r w:rsidR="00D10367">
        <w:rPr>
          <w:b/>
          <w:bCs/>
          <w:sz w:val="24"/>
          <w:szCs w:val="24"/>
        </w:rPr>
        <w:t xml:space="preserve"> </w:t>
      </w:r>
      <w:r w:rsidRPr="00F01D81">
        <w:rPr>
          <w:b/>
          <w:bCs/>
          <w:sz w:val="24"/>
          <w:szCs w:val="24"/>
        </w:rPr>
        <w:t>et</w:t>
      </w:r>
      <w:r w:rsidR="00D10367">
        <w:rPr>
          <w:b/>
          <w:bCs/>
          <w:sz w:val="24"/>
          <w:szCs w:val="24"/>
        </w:rPr>
        <w:t xml:space="preserve"> </w:t>
      </w:r>
      <w:r w:rsidRPr="00F01D81">
        <w:rPr>
          <w:b/>
          <w:bCs/>
          <w:sz w:val="24"/>
          <w:szCs w:val="24"/>
        </w:rPr>
        <w:t>installations devant</w:t>
      </w:r>
      <w:r w:rsidR="00D10367">
        <w:rPr>
          <w:b/>
          <w:bCs/>
          <w:sz w:val="24"/>
          <w:szCs w:val="24"/>
        </w:rPr>
        <w:t xml:space="preserve"> </w:t>
      </w:r>
      <w:r w:rsidRPr="00F01D81">
        <w:rPr>
          <w:b/>
          <w:bCs/>
          <w:sz w:val="24"/>
          <w:szCs w:val="24"/>
        </w:rPr>
        <w:t>être</w:t>
      </w:r>
      <w:r w:rsidR="00D10367">
        <w:rPr>
          <w:b/>
          <w:bCs/>
          <w:sz w:val="24"/>
          <w:szCs w:val="24"/>
        </w:rPr>
        <w:t xml:space="preserve"> </w:t>
      </w:r>
      <w:r w:rsidRPr="00F01D81">
        <w:rPr>
          <w:b/>
          <w:bCs/>
          <w:sz w:val="24"/>
          <w:szCs w:val="24"/>
        </w:rPr>
        <w:t>fournis</w:t>
      </w:r>
      <w:r w:rsidR="00D10367">
        <w:rPr>
          <w:b/>
          <w:bCs/>
          <w:sz w:val="24"/>
          <w:szCs w:val="24"/>
        </w:rPr>
        <w:t xml:space="preserve"> </w:t>
      </w:r>
      <w:r w:rsidRPr="00F01D81">
        <w:rPr>
          <w:b/>
          <w:bCs/>
          <w:sz w:val="24"/>
          <w:szCs w:val="24"/>
        </w:rPr>
        <w:t>par</w:t>
      </w:r>
      <w:r w:rsidR="00D10367">
        <w:rPr>
          <w:b/>
          <w:bCs/>
          <w:sz w:val="24"/>
          <w:szCs w:val="24"/>
        </w:rPr>
        <w:t xml:space="preserve"> </w:t>
      </w:r>
      <w:r w:rsidRPr="00F01D81">
        <w:rPr>
          <w:b/>
          <w:bCs/>
          <w:sz w:val="24"/>
          <w:szCs w:val="24"/>
        </w:rPr>
        <w:t>l’Autorité Contractante</w:t>
      </w:r>
    </w:p>
    <w:p w:rsidR="00165EDE" w:rsidRPr="00F01D81" w:rsidRDefault="00165EDE" w:rsidP="00165EDE">
      <w:pPr>
        <w:widowControl w:val="0"/>
        <w:autoSpaceDE w:val="0"/>
        <w:rPr>
          <w:sz w:val="24"/>
          <w:szCs w:val="24"/>
        </w:rPr>
      </w:pPr>
      <w:r w:rsidRPr="00F01D81">
        <w:rPr>
          <w:sz w:val="24"/>
          <w:szCs w:val="24"/>
        </w:rPr>
        <w:t>Sur</w:t>
      </w:r>
      <w:r w:rsidR="00D10367">
        <w:rPr>
          <w:sz w:val="24"/>
          <w:szCs w:val="24"/>
        </w:rPr>
        <w:t xml:space="preserve"> </w:t>
      </w:r>
      <w:r w:rsidRPr="00F01D81">
        <w:rPr>
          <w:sz w:val="24"/>
          <w:szCs w:val="24"/>
        </w:rPr>
        <w:t>les</w:t>
      </w:r>
      <w:r w:rsidR="00D10367">
        <w:rPr>
          <w:sz w:val="24"/>
          <w:szCs w:val="24"/>
        </w:rPr>
        <w:t xml:space="preserve"> </w:t>
      </w:r>
      <w:r w:rsidRPr="00F01D81">
        <w:rPr>
          <w:sz w:val="24"/>
          <w:szCs w:val="24"/>
        </w:rPr>
        <w:t>termes</w:t>
      </w:r>
      <w:r w:rsidR="00D10367">
        <w:rPr>
          <w:sz w:val="24"/>
          <w:szCs w:val="24"/>
        </w:rPr>
        <w:t xml:space="preserve"> </w:t>
      </w:r>
      <w:r w:rsidRPr="00F01D81">
        <w:rPr>
          <w:sz w:val="24"/>
          <w:szCs w:val="24"/>
        </w:rPr>
        <w:t>de</w:t>
      </w:r>
      <w:r w:rsidR="00D10367">
        <w:rPr>
          <w:sz w:val="24"/>
          <w:szCs w:val="24"/>
        </w:rPr>
        <w:t xml:space="preserve"> </w:t>
      </w:r>
      <w:r w:rsidRPr="00F01D81">
        <w:rPr>
          <w:sz w:val="24"/>
          <w:szCs w:val="24"/>
        </w:rPr>
        <w:t>référence:</w:t>
      </w:r>
    </w:p>
    <w:p w:rsidR="00165EDE" w:rsidRPr="00F01D81" w:rsidRDefault="00165EDE" w:rsidP="00165EDE">
      <w:pPr>
        <w:widowControl w:val="0"/>
        <w:autoSpaceDE w:val="0"/>
        <w:rPr>
          <w:sz w:val="24"/>
          <w:szCs w:val="24"/>
        </w:rPr>
      </w:pPr>
      <w:r w:rsidRPr="00F01D81">
        <w:rPr>
          <w:sz w:val="24"/>
          <w:szCs w:val="24"/>
        </w:rPr>
        <w:t>1.</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2.</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3.</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4.</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5.</w:t>
      </w:r>
    </w:p>
    <w:p w:rsidR="00165EDE" w:rsidRPr="00F01D81" w:rsidRDefault="00165EDE" w:rsidP="00165EDE">
      <w:pPr>
        <w:widowControl w:val="0"/>
        <w:autoSpaceDE w:val="0"/>
        <w:rPr>
          <w:sz w:val="24"/>
          <w:szCs w:val="24"/>
        </w:rPr>
      </w:pPr>
      <w:r w:rsidRPr="00F01D81">
        <w:rPr>
          <w:sz w:val="24"/>
          <w:szCs w:val="24"/>
        </w:rPr>
        <w:t>Sur</w:t>
      </w:r>
      <w:r w:rsidR="00042DF3">
        <w:rPr>
          <w:sz w:val="24"/>
          <w:szCs w:val="24"/>
        </w:rPr>
        <w:t xml:space="preserve"> </w:t>
      </w:r>
      <w:r w:rsidRPr="00F01D81">
        <w:rPr>
          <w:sz w:val="24"/>
          <w:szCs w:val="24"/>
        </w:rPr>
        <w:t>les</w:t>
      </w:r>
      <w:r w:rsidR="00042DF3">
        <w:rPr>
          <w:sz w:val="24"/>
          <w:szCs w:val="24"/>
        </w:rPr>
        <w:t xml:space="preserve"> </w:t>
      </w:r>
      <w:r w:rsidRPr="00F01D81">
        <w:rPr>
          <w:sz w:val="24"/>
          <w:szCs w:val="24"/>
        </w:rPr>
        <w:t>données,</w:t>
      </w:r>
      <w:r w:rsidR="00042DF3">
        <w:rPr>
          <w:sz w:val="24"/>
          <w:szCs w:val="24"/>
        </w:rPr>
        <w:t xml:space="preserve"> </w:t>
      </w:r>
      <w:r w:rsidRPr="00F01D81">
        <w:rPr>
          <w:sz w:val="24"/>
          <w:szCs w:val="24"/>
        </w:rPr>
        <w:t>services</w:t>
      </w:r>
      <w:r w:rsidR="00042DF3">
        <w:rPr>
          <w:sz w:val="24"/>
          <w:szCs w:val="24"/>
        </w:rPr>
        <w:t xml:space="preserve"> </w:t>
      </w:r>
      <w:r w:rsidRPr="00F01D81">
        <w:rPr>
          <w:sz w:val="24"/>
          <w:szCs w:val="24"/>
        </w:rPr>
        <w:t>et</w:t>
      </w:r>
      <w:r w:rsidR="00042DF3">
        <w:rPr>
          <w:sz w:val="24"/>
          <w:szCs w:val="24"/>
        </w:rPr>
        <w:t xml:space="preserve"> </w:t>
      </w:r>
      <w:r w:rsidRPr="00F01D81">
        <w:rPr>
          <w:sz w:val="24"/>
          <w:szCs w:val="24"/>
        </w:rPr>
        <w:t>installations</w:t>
      </w:r>
      <w:r w:rsidR="00042DF3">
        <w:rPr>
          <w:sz w:val="24"/>
          <w:szCs w:val="24"/>
        </w:rPr>
        <w:t xml:space="preserve"> </w:t>
      </w:r>
      <w:r w:rsidRPr="00F01D81">
        <w:rPr>
          <w:sz w:val="24"/>
          <w:szCs w:val="24"/>
        </w:rPr>
        <w:t>devant</w:t>
      </w:r>
      <w:r w:rsidR="00042DF3">
        <w:rPr>
          <w:sz w:val="24"/>
          <w:szCs w:val="24"/>
        </w:rPr>
        <w:t xml:space="preserve"> </w:t>
      </w:r>
      <w:r w:rsidRPr="00F01D81">
        <w:rPr>
          <w:sz w:val="24"/>
          <w:szCs w:val="24"/>
        </w:rPr>
        <w:t>être</w:t>
      </w:r>
      <w:r w:rsidR="00042DF3">
        <w:rPr>
          <w:sz w:val="24"/>
          <w:szCs w:val="24"/>
        </w:rPr>
        <w:t xml:space="preserve"> </w:t>
      </w:r>
      <w:r w:rsidRPr="00F01D81">
        <w:rPr>
          <w:sz w:val="24"/>
          <w:szCs w:val="24"/>
        </w:rPr>
        <w:t>fournis</w:t>
      </w:r>
      <w:r w:rsidR="00042DF3">
        <w:rPr>
          <w:sz w:val="24"/>
          <w:szCs w:val="24"/>
        </w:rPr>
        <w:t xml:space="preserve"> </w:t>
      </w:r>
      <w:r w:rsidRPr="00F01D81">
        <w:rPr>
          <w:sz w:val="24"/>
          <w:szCs w:val="24"/>
        </w:rPr>
        <w:t>par</w:t>
      </w:r>
      <w:r>
        <w:rPr>
          <w:sz w:val="24"/>
          <w:szCs w:val="24"/>
        </w:rPr>
        <w:t xml:space="preserve"> l’Autorité Contractante</w:t>
      </w:r>
      <w:r w:rsidRPr="00F01D81">
        <w:rPr>
          <w:sz w:val="24"/>
          <w:szCs w:val="24"/>
        </w:rPr>
        <w:t>:</w:t>
      </w:r>
    </w:p>
    <w:p w:rsidR="00165EDE" w:rsidRPr="00F01D81" w:rsidRDefault="00165EDE" w:rsidP="00165EDE">
      <w:pPr>
        <w:widowControl w:val="0"/>
        <w:autoSpaceDE w:val="0"/>
        <w:rPr>
          <w:sz w:val="24"/>
          <w:szCs w:val="24"/>
        </w:rPr>
      </w:pPr>
      <w:r w:rsidRPr="00F01D81">
        <w:rPr>
          <w:sz w:val="24"/>
          <w:szCs w:val="24"/>
        </w:rPr>
        <w:t>1.</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2.</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3.</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4.</w:t>
      </w: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sz w:val="24"/>
          <w:szCs w:val="24"/>
        </w:rPr>
        <w:t>5.</w:t>
      </w:r>
    </w:p>
    <w:p w:rsidR="00165EDE" w:rsidRDefault="00165EDE" w:rsidP="00165EDE">
      <w:pPr>
        <w:widowControl w:val="0"/>
        <w:autoSpaceDE w:val="0"/>
        <w:rPr>
          <w:sz w:val="24"/>
          <w:szCs w:val="24"/>
        </w:rPr>
      </w:pPr>
    </w:p>
    <w:p w:rsidR="009D72AB" w:rsidRDefault="009D72AB" w:rsidP="00165EDE">
      <w:pPr>
        <w:widowControl w:val="0"/>
        <w:autoSpaceDE w:val="0"/>
        <w:rPr>
          <w:sz w:val="24"/>
          <w:szCs w:val="24"/>
        </w:rPr>
      </w:pPr>
    </w:p>
    <w:p w:rsidR="009D72AB" w:rsidRDefault="009D72AB" w:rsidP="00165EDE">
      <w:pPr>
        <w:widowControl w:val="0"/>
        <w:autoSpaceDE w:val="0"/>
        <w:rPr>
          <w:sz w:val="24"/>
          <w:szCs w:val="24"/>
        </w:rPr>
      </w:pPr>
    </w:p>
    <w:p w:rsidR="009D72AB" w:rsidRDefault="009D72AB" w:rsidP="00165EDE">
      <w:pPr>
        <w:widowControl w:val="0"/>
        <w:autoSpaceDE w:val="0"/>
        <w:rPr>
          <w:sz w:val="24"/>
          <w:szCs w:val="24"/>
        </w:rPr>
      </w:pPr>
    </w:p>
    <w:p w:rsidR="00BB2FA8" w:rsidRDefault="00BB2FA8" w:rsidP="00165EDE">
      <w:pPr>
        <w:widowControl w:val="0"/>
        <w:autoSpaceDE w:val="0"/>
        <w:rPr>
          <w:sz w:val="24"/>
          <w:szCs w:val="24"/>
        </w:rPr>
        <w:sectPr w:rsidR="00BB2FA8" w:rsidSect="009D72AB">
          <w:pgSz w:w="11906" w:h="16838"/>
          <w:pgMar w:top="993" w:right="1417" w:bottom="993" w:left="1417" w:header="708" w:footer="708" w:gutter="0"/>
          <w:cols w:space="708"/>
          <w:docGrid w:linePitch="360"/>
        </w:sectPr>
      </w:pPr>
    </w:p>
    <w:p w:rsidR="00165EDE" w:rsidRDefault="00165EDE" w:rsidP="00165EDE">
      <w:pPr>
        <w:widowControl w:val="0"/>
        <w:autoSpaceDE w:val="0"/>
        <w:rPr>
          <w:b/>
          <w:bCs/>
          <w:sz w:val="24"/>
          <w:szCs w:val="24"/>
        </w:rPr>
      </w:pPr>
      <w:r w:rsidRPr="00F01D81">
        <w:rPr>
          <w:b/>
          <w:bCs/>
          <w:sz w:val="24"/>
          <w:szCs w:val="24"/>
        </w:rPr>
        <w:lastRenderedPageBreak/>
        <w:t>4D.</w:t>
      </w:r>
      <w:r w:rsidR="00285EAA">
        <w:rPr>
          <w:b/>
          <w:bCs/>
          <w:sz w:val="24"/>
          <w:szCs w:val="24"/>
        </w:rPr>
        <w:t xml:space="preserve"> </w:t>
      </w:r>
      <w:r w:rsidRPr="00F01D81">
        <w:rPr>
          <w:b/>
          <w:bCs/>
          <w:sz w:val="24"/>
          <w:szCs w:val="24"/>
        </w:rPr>
        <w:t>Descriptif</w:t>
      </w:r>
      <w:r w:rsidR="00285EAA">
        <w:rPr>
          <w:b/>
          <w:bCs/>
          <w:sz w:val="24"/>
          <w:szCs w:val="24"/>
        </w:rPr>
        <w:t xml:space="preserve"> </w:t>
      </w:r>
      <w:r w:rsidRPr="00F01D81">
        <w:rPr>
          <w:b/>
          <w:bCs/>
          <w:sz w:val="24"/>
          <w:szCs w:val="24"/>
        </w:rPr>
        <w:t>de</w:t>
      </w:r>
      <w:r w:rsidR="00285EAA">
        <w:rPr>
          <w:b/>
          <w:bCs/>
          <w:sz w:val="24"/>
          <w:szCs w:val="24"/>
        </w:rPr>
        <w:t xml:space="preserve"> </w:t>
      </w:r>
      <w:r w:rsidRPr="00F01D81">
        <w:rPr>
          <w:b/>
          <w:bCs/>
          <w:sz w:val="24"/>
          <w:szCs w:val="24"/>
        </w:rPr>
        <w:t>la</w:t>
      </w:r>
      <w:r w:rsidR="00285EAA">
        <w:rPr>
          <w:b/>
          <w:bCs/>
          <w:sz w:val="24"/>
          <w:szCs w:val="24"/>
        </w:rPr>
        <w:t xml:space="preserve"> </w:t>
      </w:r>
      <w:r w:rsidRPr="00F01D81">
        <w:rPr>
          <w:b/>
          <w:bCs/>
          <w:sz w:val="24"/>
          <w:szCs w:val="24"/>
        </w:rPr>
        <w:t>méthodologie et</w:t>
      </w:r>
      <w:r w:rsidR="00042DF3">
        <w:rPr>
          <w:b/>
          <w:bCs/>
          <w:sz w:val="24"/>
          <w:szCs w:val="24"/>
        </w:rPr>
        <w:t xml:space="preserve"> </w:t>
      </w:r>
      <w:r w:rsidRPr="00F01D81">
        <w:rPr>
          <w:b/>
          <w:bCs/>
          <w:sz w:val="24"/>
          <w:szCs w:val="24"/>
        </w:rPr>
        <w:t>du</w:t>
      </w:r>
      <w:r w:rsidR="00042DF3">
        <w:rPr>
          <w:b/>
          <w:bCs/>
          <w:sz w:val="24"/>
          <w:szCs w:val="24"/>
        </w:rPr>
        <w:t xml:space="preserve"> </w:t>
      </w:r>
      <w:r w:rsidRPr="00F01D81">
        <w:rPr>
          <w:b/>
          <w:bCs/>
          <w:sz w:val="24"/>
          <w:szCs w:val="24"/>
        </w:rPr>
        <w:t>plan</w:t>
      </w:r>
      <w:r w:rsidR="00042DF3">
        <w:rPr>
          <w:b/>
          <w:bCs/>
          <w:sz w:val="24"/>
          <w:szCs w:val="24"/>
        </w:rPr>
        <w:t xml:space="preserve"> </w:t>
      </w:r>
      <w:r w:rsidRPr="00F01D81">
        <w:rPr>
          <w:b/>
          <w:bCs/>
          <w:sz w:val="24"/>
          <w:szCs w:val="24"/>
        </w:rPr>
        <w:t>de</w:t>
      </w:r>
      <w:r w:rsidR="00042DF3">
        <w:rPr>
          <w:b/>
          <w:bCs/>
          <w:sz w:val="24"/>
          <w:szCs w:val="24"/>
        </w:rPr>
        <w:t xml:space="preserve"> </w:t>
      </w:r>
      <w:r w:rsidRPr="00F01D81">
        <w:rPr>
          <w:b/>
          <w:bCs/>
          <w:sz w:val="24"/>
          <w:szCs w:val="24"/>
        </w:rPr>
        <w:t>travail</w:t>
      </w:r>
      <w:r w:rsidR="00042DF3">
        <w:rPr>
          <w:b/>
          <w:bCs/>
          <w:sz w:val="24"/>
          <w:szCs w:val="24"/>
        </w:rPr>
        <w:t xml:space="preserve"> </w:t>
      </w:r>
      <w:r w:rsidRPr="00F01D81">
        <w:rPr>
          <w:b/>
          <w:bCs/>
          <w:sz w:val="24"/>
          <w:szCs w:val="24"/>
        </w:rPr>
        <w:t>proposés</w:t>
      </w:r>
      <w:r w:rsidR="00042DF3">
        <w:rPr>
          <w:b/>
          <w:bCs/>
          <w:sz w:val="24"/>
          <w:szCs w:val="24"/>
        </w:rPr>
        <w:t xml:space="preserve"> </w:t>
      </w:r>
      <w:r w:rsidRPr="00F01D81">
        <w:rPr>
          <w:b/>
          <w:bCs/>
          <w:sz w:val="24"/>
          <w:szCs w:val="24"/>
        </w:rPr>
        <w:t>pour</w:t>
      </w:r>
      <w:r w:rsidR="00042DF3">
        <w:rPr>
          <w:b/>
          <w:bCs/>
          <w:sz w:val="24"/>
          <w:szCs w:val="24"/>
        </w:rPr>
        <w:t xml:space="preserve"> </w:t>
      </w:r>
      <w:r w:rsidRPr="00F01D81">
        <w:rPr>
          <w:b/>
          <w:bCs/>
          <w:sz w:val="24"/>
          <w:szCs w:val="24"/>
        </w:rPr>
        <w:t>accomplir</w:t>
      </w:r>
      <w:r w:rsidR="00042DF3">
        <w:rPr>
          <w:b/>
          <w:bCs/>
          <w:sz w:val="24"/>
          <w:szCs w:val="24"/>
        </w:rPr>
        <w:t xml:space="preserve"> </w:t>
      </w:r>
      <w:r w:rsidRPr="00F01D81">
        <w:rPr>
          <w:b/>
          <w:bCs/>
          <w:sz w:val="24"/>
          <w:szCs w:val="24"/>
        </w:rPr>
        <w:t>la</w:t>
      </w:r>
      <w:r w:rsidR="00042DF3">
        <w:rPr>
          <w:b/>
          <w:bCs/>
          <w:sz w:val="24"/>
          <w:szCs w:val="24"/>
        </w:rPr>
        <w:t xml:space="preserve"> </w:t>
      </w:r>
      <w:r w:rsidRPr="00F01D81">
        <w:rPr>
          <w:b/>
          <w:bCs/>
          <w:sz w:val="24"/>
          <w:szCs w:val="24"/>
        </w:rPr>
        <w:t>mission</w:t>
      </w:r>
    </w:p>
    <w:p w:rsidR="009D72AB" w:rsidRPr="00F01D81" w:rsidRDefault="009D72AB" w:rsidP="00165EDE">
      <w:pPr>
        <w:widowControl w:val="0"/>
        <w:autoSpaceDE w:val="0"/>
        <w:rPr>
          <w:sz w:val="24"/>
          <w:szCs w:val="24"/>
        </w:rPr>
      </w:pPr>
    </w:p>
    <w:p w:rsidR="00165EDE" w:rsidRPr="00F01D81" w:rsidRDefault="00165EDE" w:rsidP="00BB2FA8">
      <w:pPr>
        <w:widowControl w:val="0"/>
        <w:autoSpaceDE w:val="0"/>
        <w:spacing w:after="0"/>
        <w:rPr>
          <w:b/>
          <w:bCs/>
          <w:sz w:val="24"/>
          <w:szCs w:val="24"/>
        </w:rPr>
      </w:pPr>
      <w:bookmarkStart w:id="217" w:name="_Toc389808046"/>
      <w:bookmarkStart w:id="218" w:name="_Toc65133532"/>
      <w:r w:rsidRPr="00F01D81">
        <w:rPr>
          <w:b/>
          <w:bCs/>
          <w:sz w:val="24"/>
          <w:szCs w:val="24"/>
        </w:rPr>
        <w:t xml:space="preserve">4E. Composition de l’équipe </w:t>
      </w:r>
      <w:bookmarkEnd w:id="217"/>
      <w:bookmarkEnd w:id="218"/>
      <w:r w:rsidRPr="00F01D81">
        <w:rPr>
          <w:b/>
          <w:bCs/>
          <w:sz w:val="24"/>
          <w:szCs w:val="24"/>
        </w:rPr>
        <w:t>proposée</w:t>
      </w:r>
    </w:p>
    <w:tbl>
      <w:tblPr>
        <w:tblW w:w="5017" w:type="pct"/>
        <w:tblCellMar>
          <w:left w:w="0" w:type="dxa"/>
          <w:right w:w="0" w:type="dxa"/>
        </w:tblCellMar>
        <w:tblLook w:val="04A0" w:firstRow="1" w:lastRow="0" w:firstColumn="1" w:lastColumn="0" w:noHBand="0" w:noVBand="1"/>
      </w:tblPr>
      <w:tblGrid>
        <w:gridCol w:w="4118"/>
        <w:gridCol w:w="2624"/>
        <w:gridCol w:w="2351"/>
      </w:tblGrid>
      <w:tr w:rsidR="00165EDE" w:rsidRPr="00BB2FA8" w:rsidTr="00BB2FA8">
        <w:trPr>
          <w:trHeight w:hRule="exact" w:val="475"/>
        </w:trPr>
        <w:tc>
          <w:tcPr>
            <w:tcW w:w="2264" w:type="pct"/>
            <w:tcBorders>
              <w:top w:val="single" w:sz="4" w:space="0" w:color="221F1F"/>
              <w:left w:val="single" w:sz="4" w:space="0" w:color="221F1F"/>
              <w:bottom w:val="single" w:sz="4" w:space="0" w:color="221F1F"/>
              <w:right w:val="single" w:sz="4" w:space="0" w:color="221F1F"/>
            </w:tcBorders>
            <w:vAlign w:val="center"/>
            <w:hideMark/>
          </w:tcPr>
          <w:p w:rsidR="00165EDE" w:rsidRPr="00BB2FA8" w:rsidRDefault="00165EDE" w:rsidP="00BB2FA8">
            <w:pPr>
              <w:widowControl w:val="0"/>
              <w:tabs>
                <w:tab w:val="left" w:pos="431"/>
                <w:tab w:val="left" w:pos="1408"/>
                <w:tab w:val="left" w:pos="1579"/>
                <w:tab w:val="left" w:pos="2557"/>
              </w:tabs>
              <w:autoSpaceDE w:val="0"/>
              <w:adjustRightInd w:val="0"/>
              <w:spacing w:after="0"/>
              <w:ind w:right="1879"/>
              <w:jc w:val="center"/>
              <w:rPr>
                <w:rFonts w:cs="Arial"/>
              </w:rPr>
            </w:pPr>
            <w:r w:rsidRPr="00BB2FA8">
              <w:rPr>
                <w:rFonts w:cs="Arial"/>
              </w:rPr>
              <w:t>Nom</w:t>
            </w:r>
          </w:p>
        </w:tc>
        <w:tc>
          <w:tcPr>
            <w:tcW w:w="1443" w:type="pct"/>
            <w:tcBorders>
              <w:top w:val="single" w:sz="4" w:space="0" w:color="221F1F"/>
              <w:left w:val="single" w:sz="4" w:space="0" w:color="221F1F"/>
              <w:bottom w:val="single" w:sz="4" w:space="0" w:color="221F1F"/>
              <w:right w:val="single" w:sz="4" w:space="0" w:color="221F1F"/>
            </w:tcBorders>
            <w:vAlign w:val="center"/>
            <w:hideMark/>
          </w:tcPr>
          <w:p w:rsidR="00165EDE" w:rsidRPr="00BB2FA8" w:rsidRDefault="00165EDE" w:rsidP="00BB2FA8">
            <w:pPr>
              <w:widowControl w:val="0"/>
              <w:autoSpaceDE w:val="0"/>
              <w:adjustRightInd w:val="0"/>
              <w:spacing w:after="0"/>
              <w:ind w:left="-13" w:right="897"/>
              <w:jc w:val="center"/>
              <w:rPr>
                <w:rFonts w:cs="Arial"/>
              </w:rPr>
            </w:pPr>
            <w:r w:rsidRPr="00BB2FA8">
              <w:rPr>
                <w:rFonts w:cs="Arial"/>
              </w:rPr>
              <w:t>Poste</w:t>
            </w:r>
          </w:p>
        </w:tc>
        <w:tc>
          <w:tcPr>
            <w:tcW w:w="1293" w:type="pct"/>
            <w:tcBorders>
              <w:top w:val="single" w:sz="4" w:space="0" w:color="221F1F"/>
              <w:left w:val="single" w:sz="4" w:space="0" w:color="221F1F"/>
              <w:bottom w:val="single" w:sz="4" w:space="0" w:color="221F1F"/>
              <w:right w:val="single" w:sz="4" w:space="0" w:color="221F1F"/>
            </w:tcBorders>
            <w:vAlign w:val="center"/>
            <w:hideMark/>
          </w:tcPr>
          <w:p w:rsidR="00165EDE" w:rsidRPr="00BB2FA8" w:rsidRDefault="00165EDE" w:rsidP="00BB2FA8">
            <w:pPr>
              <w:widowControl w:val="0"/>
              <w:autoSpaceDE w:val="0"/>
              <w:adjustRightInd w:val="0"/>
              <w:spacing w:after="0"/>
              <w:ind w:left="55" w:right="-20"/>
              <w:jc w:val="center"/>
              <w:rPr>
                <w:rFonts w:cs="Arial"/>
              </w:rPr>
            </w:pPr>
            <w:r w:rsidRPr="00BB2FA8">
              <w:rPr>
                <w:rFonts w:cs="Arial"/>
              </w:rPr>
              <w:t>Attributions</w:t>
            </w:r>
          </w:p>
        </w:tc>
      </w:tr>
      <w:tr w:rsidR="00165EDE" w:rsidRPr="00F01D81" w:rsidTr="00BB2FA8">
        <w:trPr>
          <w:trHeight w:hRule="exact" w:val="1061"/>
        </w:trPr>
        <w:tc>
          <w:tcPr>
            <w:tcW w:w="2264"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44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29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r>
      <w:tr w:rsidR="00165EDE" w:rsidRPr="00F01D81" w:rsidTr="00BB2FA8">
        <w:trPr>
          <w:trHeight w:hRule="exact" w:val="1308"/>
        </w:trPr>
        <w:tc>
          <w:tcPr>
            <w:tcW w:w="2264"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44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29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r>
      <w:tr w:rsidR="00165EDE" w:rsidRPr="00F01D81" w:rsidTr="00BB2FA8">
        <w:trPr>
          <w:trHeight w:hRule="exact" w:val="1191"/>
        </w:trPr>
        <w:tc>
          <w:tcPr>
            <w:tcW w:w="2264"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44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29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r>
      <w:tr w:rsidR="00165EDE" w:rsidRPr="00F01D81" w:rsidTr="00BB2FA8">
        <w:trPr>
          <w:trHeight w:hRule="exact" w:val="656"/>
        </w:trPr>
        <w:tc>
          <w:tcPr>
            <w:tcW w:w="2264"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44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c>
          <w:tcPr>
            <w:tcW w:w="1293" w:type="pct"/>
            <w:tcBorders>
              <w:top w:val="single" w:sz="4" w:space="0" w:color="221F1F"/>
              <w:left w:val="single" w:sz="4" w:space="0" w:color="221F1F"/>
              <w:bottom w:val="single" w:sz="4" w:space="0" w:color="221F1F"/>
              <w:right w:val="single" w:sz="4" w:space="0" w:color="221F1F"/>
            </w:tcBorders>
            <w:vAlign w:val="center"/>
          </w:tcPr>
          <w:p w:rsidR="00165EDE" w:rsidRPr="00F01D81" w:rsidRDefault="00165EDE" w:rsidP="00EA4EC9">
            <w:pPr>
              <w:widowControl w:val="0"/>
              <w:autoSpaceDE w:val="0"/>
              <w:adjustRightInd w:val="0"/>
              <w:spacing w:after="0"/>
              <w:rPr>
                <w:rFonts w:cs="Arial"/>
                <w:sz w:val="24"/>
                <w:szCs w:val="24"/>
              </w:rPr>
            </w:pPr>
          </w:p>
        </w:tc>
      </w:tr>
    </w:tbl>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Pr="00F01D81" w:rsidRDefault="00165EDE" w:rsidP="00165EDE">
      <w:pPr>
        <w:widowControl w:val="0"/>
        <w:autoSpaceDE w:val="0"/>
        <w:rPr>
          <w:sz w:val="24"/>
          <w:szCs w:val="24"/>
        </w:rPr>
      </w:pPr>
    </w:p>
    <w:p w:rsidR="00165EDE" w:rsidRDefault="00165EDE" w:rsidP="00165EDE">
      <w:pPr>
        <w:widowControl w:val="0"/>
        <w:autoSpaceDE w:val="0"/>
        <w:rPr>
          <w:sz w:val="24"/>
          <w:szCs w:val="24"/>
        </w:rPr>
      </w:pPr>
    </w:p>
    <w:p w:rsidR="00165EDE" w:rsidRDefault="00165EDE" w:rsidP="00165EDE">
      <w:pPr>
        <w:widowControl w:val="0"/>
        <w:autoSpaceDE w:val="0"/>
        <w:rPr>
          <w:sz w:val="24"/>
          <w:szCs w:val="24"/>
        </w:rPr>
      </w:pPr>
    </w:p>
    <w:p w:rsidR="009D72AB" w:rsidRDefault="009D72AB" w:rsidP="00165EDE">
      <w:pPr>
        <w:widowControl w:val="0"/>
        <w:autoSpaceDE w:val="0"/>
        <w:rPr>
          <w:sz w:val="24"/>
          <w:szCs w:val="24"/>
        </w:rPr>
      </w:pPr>
    </w:p>
    <w:p w:rsidR="00165EDE" w:rsidRPr="00F01D81" w:rsidRDefault="00165EDE" w:rsidP="00165EDE">
      <w:pPr>
        <w:widowControl w:val="0"/>
        <w:autoSpaceDE w:val="0"/>
        <w:rPr>
          <w:sz w:val="24"/>
          <w:szCs w:val="24"/>
        </w:rPr>
      </w:pPr>
      <w:r w:rsidRPr="00F01D81">
        <w:rPr>
          <w:b/>
          <w:bCs/>
          <w:sz w:val="24"/>
          <w:szCs w:val="24"/>
        </w:rPr>
        <w:lastRenderedPageBreak/>
        <w:t>4F. Modèle</w:t>
      </w:r>
      <w:r w:rsidR="00042DF3">
        <w:rPr>
          <w:b/>
          <w:bCs/>
          <w:sz w:val="24"/>
          <w:szCs w:val="24"/>
        </w:rPr>
        <w:t xml:space="preserve"> </w:t>
      </w:r>
      <w:r w:rsidRPr="00F01D81">
        <w:rPr>
          <w:b/>
          <w:bCs/>
          <w:sz w:val="24"/>
          <w:szCs w:val="24"/>
        </w:rPr>
        <w:t>de</w:t>
      </w:r>
      <w:r w:rsidR="00042DF3">
        <w:rPr>
          <w:b/>
          <w:bCs/>
          <w:sz w:val="24"/>
          <w:szCs w:val="24"/>
        </w:rPr>
        <w:t xml:space="preserve"> </w:t>
      </w:r>
      <w:r w:rsidRPr="00F01D81">
        <w:rPr>
          <w:b/>
          <w:bCs/>
          <w:sz w:val="24"/>
          <w:szCs w:val="24"/>
        </w:rPr>
        <w:t>Curriculum</w:t>
      </w:r>
      <w:r w:rsidR="00042DF3">
        <w:rPr>
          <w:b/>
          <w:bCs/>
          <w:sz w:val="24"/>
          <w:szCs w:val="24"/>
        </w:rPr>
        <w:t xml:space="preserve"> </w:t>
      </w:r>
      <w:r w:rsidRPr="00F01D81">
        <w:rPr>
          <w:b/>
          <w:bCs/>
          <w:sz w:val="24"/>
          <w:szCs w:val="24"/>
        </w:rPr>
        <w:t>Vitae</w:t>
      </w:r>
      <w:r w:rsidR="00042DF3">
        <w:rPr>
          <w:b/>
          <w:bCs/>
          <w:sz w:val="24"/>
          <w:szCs w:val="24"/>
        </w:rPr>
        <w:t xml:space="preserve"> </w:t>
      </w:r>
      <w:r w:rsidRPr="00F01D81">
        <w:rPr>
          <w:b/>
          <w:bCs/>
          <w:sz w:val="24"/>
          <w:szCs w:val="24"/>
        </w:rPr>
        <w:t>(CV) du</w:t>
      </w:r>
      <w:r w:rsidR="00042DF3">
        <w:rPr>
          <w:b/>
          <w:bCs/>
          <w:sz w:val="24"/>
          <w:szCs w:val="24"/>
        </w:rPr>
        <w:t xml:space="preserve"> </w:t>
      </w:r>
      <w:r w:rsidRPr="00F01D81">
        <w:rPr>
          <w:b/>
          <w:bCs/>
          <w:sz w:val="24"/>
          <w:szCs w:val="24"/>
        </w:rPr>
        <w:t>personnel</w:t>
      </w:r>
      <w:r w:rsidR="00042DF3">
        <w:rPr>
          <w:b/>
          <w:bCs/>
          <w:sz w:val="24"/>
          <w:szCs w:val="24"/>
        </w:rPr>
        <w:t xml:space="preserve"> </w:t>
      </w:r>
      <w:r w:rsidRPr="00F01D81">
        <w:rPr>
          <w:b/>
          <w:bCs/>
          <w:sz w:val="24"/>
          <w:szCs w:val="24"/>
        </w:rPr>
        <w:t>spécialisé</w:t>
      </w:r>
      <w:r w:rsidR="00042DF3">
        <w:rPr>
          <w:b/>
          <w:bCs/>
          <w:sz w:val="24"/>
          <w:szCs w:val="24"/>
        </w:rPr>
        <w:t xml:space="preserve"> </w:t>
      </w:r>
      <w:r w:rsidRPr="00F01D81">
        <w:rPr>
          <w:b/>
          <w:bCs/>
          <w:sz w:val="24"/>
          <w:szCs w:val="24"/>
        </w:rPr>
        <w:t>proposé</w:t>
      </w:r>
    </w:p>
    <w:p w:rsidR="00165EDE" w:rsidRPr="005F2830" w:rsidRDefault="00BB2FA8" w:rsidP="00165EDE">
      <w:pPr>
        <w:widowControl w:val="0"/>
        <w:autoSpaceDE w:val="0"/>
      </w:pPr>
      <w:r w:rsidRPr="005F2830">
        <w:t>Poste :</w:t>
      </w:r>
      <w:r w:rsidR="00165EDE" w:rsidRPr="005F2830">
        <w:t xml:space="preserve"> . . . . . . . . . . . . . . . . . . . . . . . . . . . . . . . . . . . . . . . . . . . . . . .. . . . . . . . . . . . . . </w:t>
      </w:r>
    </w:p>
    <w:p w:rsidR="00165EDE" w:rsidRPr="005F2830" w:rsidRDefault="00165EDE" w:rsidP="00165EDE">
      <w:pPr>
        <w:widowControl w:val="0"/>
        <w:autoSpaceDE w:val="0"/>
      </w:pPr>
      <w:r w:rsidRPr="005F2830">
        <w:t>Nom</w:t>
      </w:r>
      <w:r w:rsidR="00042DF3" w:rsidRPr="005F2830">
        <w:t xml:space="preserve"> </w:t>
      </w:r>
      <w:r w:rsidRPr="005F2830">
        <w:t>du</w:t>
      </w:r>
      <w:r w:rsidR="00042DF3" w:rsidRPr="005F2830">
        <w:t xml:space="preserve"> </w:t>
      </w:r>
      <w:r w:rsidRPr="005F2830">
        <w:t xml:space="preserve">Candidat: . . . . . . . . . . . . . . . . . . . . . . . . . . . . . . . . . . . . . . . . . . . . . . . . . . . </w:t>
      </w:r>
    </w:p>
    <w:p w:rsidR="00165EDE" w:rsidRPr="005F2830" w:rsidRDefault="00165EDE" w:rsidP="00165EDE">
      <w:pPr>
        <w:widowControl w:val="0"/>
        <w:autoSpaceDE w:val="0"/>
      </w:pPr>
      <w:r w:rsidRPr="005F2830">
        <w:t>Nom</w:t>
      </w:r>
      <w:r w:rsidR="00042DF3" w:rsidRPr="005F2830">
        <w:t xml:space="preserve"> </w:t>
      </w:r>
      <w:r w:rsidRPr="005F2830">
        <w:t>de</w:t>
      </w:r>
      <w:r w:rsidR="00042DF3" w:rsidRPr="005F2830">
        <w:t xml:space="preserve"> </w:t>
      </w:r>
      <w:r w:rsidRPr="005F2830">
        <w:t>l’employé: . . . . .. . . . . . . . . . . . . . . . . . . . . . . . . . . . . . . . . . . . . . .  . . . . .. .</w:t>
      </w:r>
    </w:p>
    <w:p w:rsidR="00165EDE" w:rsidRPr="005F2830" w:rsidRDefault="00165EDE" w:rsidP="00165EDE">
      <w:pPr>
        <w:widowControl w:val="0"/>
        <w:autoSpaceDE w:val="0"/>
      </w:pPr>
      <w:r w:rsidRPr="005F2830">
        <w:t xml:space="preserve">Profession: . . . . . . . . . . . . . . . . . . . . . . . . . . . . . . . . . . . . . . . . . . . . . . . . . . . . . . . . .  </w:t>
      </w:r>
    </w:p>
    <w:p w:rsidR="00165EDE" w:rsidRPr="005F2830" w:rsidRDefault="00165EDE" w:rsidP="00165EDE">
      <w:pPr>
        <w:widowControl w:val="0"/>
        <w:autoSpaceDE w:val="0"/>
      </w:pPr>
      <w:r w:rsidRPr="005F2830">
        <w:t xml:space="preserve">Diplômes: . . . . . . . . . . . . . . . . . . . . . . . . . . . . . . . .  . . . . . . . . . . . . . . . . . . . . . . .. .. </w:t>
      </w:r>
    </w:p>
    <w:p w:rsidR="00165EDE" w:rsidRPr="005F2830" w:rsidRDefault="00165EDE" w:rsidP="00165EDE">
      <w:pPr>
        <w:widowControl w:val="0"/>
        <w:autoSpaceDE w:val="0"/>
      </w:pPr>
      <w:r w:rsidRPr="005F2830">
        <w:t>Date</w:t>
      </w:r>
      <w:r w:rsidR="00042DF3" w:rsidRPr="005F2830">
        <w:t xml:space="preserve"> </w:t>
      </w:r>
      <w:r w:rsidRPr="005F2830">
        <w:t>de</w:t>
      </w:r>
      <w:r w:rsidR="00042DF3" w:rsidRPr="005F2830">
        <w:t xml:space="preserve"> </w:t>
      </w:r>
      <w:r w:rsidRPr="005F2830">
        <w:t xml:space="preserve">naissance: . . .. . . . . . . . . . . . . . . .  . . . . . . . . . . . . . . . . .  . . . . . . . . . . .. . .. </w:t>
      </w:r>
    </w:p>
    <w:p w:rsidR="00165EDE" w:rsidRPr="005F2830" w:rsidRDefault="00165EDE" w:rsidP="00165EDE">
      <w:pPr>
        <w:widowControl w:val="0"/>
        <w:autoSpaceDE w:val="0"/>
      </w:pPr>
      <w:r w:rsidRPr="005F2830">
        <w:t>Nombre</w:t>
      </w:r>
      <w:r w:rsidR="00042DF3" w:rsidRPr="005F2830">
        <w:t xml:space="preserve"> </w:t>
      </w:r>
      <w:r w:rsidRPr="005F2830">
        <w:t>d’années</w:t>
      </w:r>
      <w:r w:rsidR="00042DF3" w:rsidRPr="005F2830">
        <w:t xml:space="preserve"> </w:t>
      </w:r>
      <w:r w:rsidRPr="005F2830">
        <w:t>d’emploi</w:t>
      </w:r>
      <w:r w:rsidR="00042DF3" w:rsidRPr="005F2830">
        <w:t xml:space="preserve"> </w:t>
      </w:r>
      <w:r w:rsidRPr="005F2830">
        <w:t>par</w:t>
      </w:r>
      <w:r w:rsidR="00042DF3" w:rsidRPr="005F2830">
        <w:t xml:space="preserve"> </w:t>
      </w:r>
      <w:r w:rsidRPr="005F2830">
        <w:t>le</w:t>
      </w:r>
      <w:r w:rsidR="00042DF3" w:rsidRPr="005F2830">
        <w:t xml:space="preserve"> </w:t>
      </w:r>
      <w:r w:rsidRPr="005F2830">
        <w:t>Candidat</w:t>
      </w:r>
      <w:r w:rsidRPr="005F2830">
        <w:rPr>
          <w:spacing w:val="1"/>
        </w:rPr>
        <w:t>:</w:t>
      </w:r>
      <w:r w:rsidRPr="005F2830">
        <w:t xml:space="preserve"> . .  .  . . . . . . . . . . . . .  . . . . . . . . . . .. . .. </w:t>
      </w:r>
    </w:p>
    <w:p w:rsidR="00165EDE" w:rsidRPr="005F2830" w:rsidRDefault="00165EDE" w:rsidP="00165EDE">
      <w:pPr>
        <w:widowControl w:val="0"/>
        <w:autoSpaceDE w:val="0"/>
      </w:pPr>
      <w:r w:rsidRPr="005F2830">
        <w:t xml:space="preserve">Nationalité: . . . . . . . .  . . . . . . . . . . . . . . . . . . .  . . . . . . . . . . . . . . . . .  . . . . . . . . . .. </w:t>
      </w:r>
    </w:p>
    <w:p w:rsidR="00165EDE" w:rsidRPr="005F2830" w:rsidRDefault="00165EDE" w:rsidP="00165EDE">
      <w:pPr>
        <w:widowControl w:val="0"/>
        <w:autoSpaceDE w:val="0"/>
      </w:pPr>
      <w:r w:rsidRPr="005F2830">
        <w:t>Affiliation</w:t>
      </w:r>
      <w:r w:rsidR="00042DF3" w:rsidRPr="005F2830">
        <w:t xml:space="preserve"> </w:t>
      </w:r>
      <w:r w:rsidRPr="005F2830">
        <w:t>à</w:t>
      </w:r>
      <w:r w:rsidR="00042DF3" w:rsidRPr="005F2830">
        <w:t xml:space="preserve"> </w:t>
      </w:r>
      <w:r w:rsidRPr="005F2830">
        <w:t>des</w:t>
      </w:r>
      <w:r w:rsidR="00042DF3" w:rsidRPr="005F2830">
        <w:t xml:space="preserve"> </w:t>
      </w:r>
      <w:r w:rsidRPr="005F2830">
        <w:t>associations/groupements</w:t>
      </w:r>
      <w:r w:rsidR="00042DF3" w:rsidRPr="005F2830">
        <w:t xml:space="preserve"> </w:t>
      </w:r>
      <w:r w:rsidRPr="005F2830">
        <w:t>professionnels: . .. . . . . . . . . . . . . . . . . . . .</w:t>
      </w:r>
    </w:p>
    <w:p w:rsidR="00165EDE" w:rsidRPr="005F2830" w:rsidRDefault="00165EDE" w:rsidP="00165EDE">
      <w:pPr>
        <w:widowControl w:val="0"/>
        <w:autoSpaceDE w:val="0"/>
      </w:pPr>
      <w:r w:rsidRPr="005F2830">
        <w:t>Attributions</w:t>
      </w:r>
      <w:r w:rsidR="00042DF3" w:rsidRPr="005F2830">
        <w:t xml:space="preserve"> </w:t>
      </w:r>
      <w:r w:rsidRPr="005F2830">
        <w:t xml:space="preserve">spécifiques: . . . . . . . . . . . . . . . . . . . . . . . . . . . . . . . . . . . . . . . . . . . . .. </w:t>
      </w:r>
    </w:p>
    <w:p w:rsidR="00165EDE" w:rsidRPr="005F2830" w:rsidRDefault="00165EDE" w:rsidP="00165EDE">
      <w:pPr>
        <w:widowControl w:val="0"/>
        <w:autoSpaceDE w:val="0"/>
      </w:pPr>
      <w:r w:rsidRPr="005F2830">
        <w:t>P</w:t>
      </w:r>
      <w:r w:rsidRPr="005F2830">
        <w:rPr>
          <w:b/>
          <w:bCs/>
        </w:rPr>
        <w:t>rincipales</w:t>
      </w:r>
      <w:r w:rsidR="00042DF3" w:rsidRPr="005F2830">
        <w:rPr>
          <w:b/>
          <w:bCs/>
        </w:rPr>
        <w:t xml:space="preserve"> </w:t>
      </w:r>
      <w:r w:rsidRPr="005F2830">
        <w:rPr>
          <w:b/>
          <w:bCs/>
        </w:rPr>
        <w:t>qualifications:</w:t>
      </w:r>
    </w:p>
    <w:p w:rsidR="00165EDE" w:rsidRPr="005F2830" w:rsidRDefault="00165EDE" w:rsidP="00165EDE">
      <w:pPr>
        <w:widowControl w:val="0"/>
        <w:autoSpaceDE w:val="0"/>
      </w:pPr>
      <w:r w:rsidRPr="005F2830">
        <w:rPr>
          <w:i/>
          <w:iCs/>
        </w:rPr>
        <w:t>[En</w:t>
      </w:r>
      <w:r w:rsidR="00042DF3" w:rsidRPr="005F2830">
        <w:rPr>
          <w:i/>
          <w:iCs/>
        </w:rPr>
        <w:t xml:space="preserve"> </w:t>
      </w:r>
      <w:r w:rsidRPr="005F2830">
        <w:rPr>
          <w:i/>
          <w:iCs/>
        </w:rPr>
        <w:t>une</w:t>
      </w:r>
      <w:r w:rsidR="00042DF3" w:rsidRPr="005F2830">
        <w:rPr>
          <w:i/>
          <w:iCs/>
        </w:rPr>
        <w:t xml:space="preserve"> </w:t>
      </w:r>
      <w:r w:rsidRPr="005F2830">
        <w:rPr>
          <w:i/>
          <w:iCs/>
        </w:rPr>
        <w:t>demi-page</w:t>
      </w:r>
      <w:r w:rsidR="00042DF3" w:rsidRPr="005F2830">
        <w:rPr>
          <w:i/>
          <w:iCs/>
        </w:rPr>
        <w:t xml:space="preserve"> </w:t>
      </w:r>
      <w:r w:rsidRPr="005F2830">
        <w:rPr>
          <w:i/>
          <w:iCs/>
        </w:rPr>
        <w:t>environ,</w:t>
      </w:r>
      <w:r w:rsidR="00042DF3" w:rsidRPr="005F2830">
        <w:rPr>
          <w:i/>
          <w:iCs/>
        </w:rPr>
        <w:t xml:space="preserve"> </w:t>
      </w:r>
      <w:r w:rsidRPr="005F2830">
        <w:rPr>
          <w:i/>
          <w:iCs/>
        </w:rPr>
        <w:t>donner</w:t>
      </w:r>
      <w:r w:rsidR="00042DF3" w:rsidRPr="005F2830">
        <w:rPr>
          <w:i/>
          <w:iCs/>
        </w:rPr>
        <w:t xml:space="preserve"> </w:t>
      </w:r>
      <w:r w:rsidRPr="005F2830">
        <w:rPr>
          <w:i/>
          <w:iCs/>
        </w:rPr>
        <w:t>un</w:t>
      </w:r>
      <w:r w:rsidR="00042DF3" w:rsidRPr="005F2830">
        <w:rPr>
          <w:i/>
          <w:iCs/>
        </w:rPr>
        <w:t xml:space="preserve"> </w:t>
      </w:r>
      <w:r w:rsidRPr="005F2830">
        <w:rPr>
          <w:i/>
          <w:iCs/>
        </w:rPr>
        <w:t>aperçu</w:t>
      </w:r>
      <w:r w:rsidR="00042DF3" w:rsidRPr="005F2830">
        <w:rPr>
          <w:i/>
          <w:iCs/>
        </w:rPr>
        <w:t xml:space="preserve"> </w:t>
      </w:r>
      <w:r w:rsidRPr="005F2830">
        <w:rPr>
          <w:i/>
          <w:iCs/>
        </w:rPr>
        <w:t>des</w:t>
      </w:r>
      <w:r w:rsidR="00042DF3" w:rsidRPr="005F2830">
        <w:rPr>
          <w:i/>
          <w:iCs/>
        </w:rPr>
        <w:t xml:space="preserve"> </w:t>
      </w:r>
      <w:r w:rsidRPr="005F2830">
        <w:rPr>
          <w:i/>
          <w:iCs/>
        </w:rPr>
        <w:t>aspects</w:t>
      </w:r>
      <w:r w:rsidR="00042DF3" w:rsidRPr="005F2830">
        <w:rPr>
          <w:i/>
          <w:iCs/>
        </w:rPr>
        <w:t xml:space="preserve"> </w:t>
      </w:r>
      <w:r w:rsidRPr="005F2830">
        <w:rPr>
          <w:i/>
          <w:iCs/>
        </w:rPr>
        <w:t>de</w:t>
      </w:r>
      <w:r w:rsidR="00042DF3" w:rsidRPr="005F2830">
        <w:rPr>
          <w:i/>
          <w:iCs/>
        </w:rPr>
        <w:t xml:space="preserve"> </w:t>
      </w:r>
      <w:r w:rsidRPr="005F2830">
        <w:rPr>
          <w:i/>
          <w:iCs/>
        </w:rPr>
        <w:t>la</w:t>
      </w:r>
      <w:r w:rsidR="00042DF3" w:rsidRPr="005F2830">
        <w:rPr>
          <w:i/>
          <w:iCs/>
        </w:rPr>
        <w:t xml:space="preserve"> </w:t>
      </w:r>
      <w:r w:rsidRPr="005F2830">
        <w:rPr>
          <w:i/>
          <w:iCs/>
        </w:rPr>
        <w:t>formation</w:t>
      </w:r>
      <w:r w:rsidR="00042DF3" w:rsidRPr="005F2830">
        <w:rPr>
          <w:i/>
          <w:iCs/>
        </w:rPr>
        <w:t xml:space="preserve"> </w:t>
      </w:r>
      <w:r w:rsidRPr="005F2830">
        <w:rPr>
          <w:i/>
          <w:iCs/>
        </w:rPr>
        <w:t>et</w:t>
      </w:r>
      <w:r w:rsidR="00042DF3" w:rsidRPr="005F2830">
        <w:rPr>
          <w:i/>
          <w:iCs/>
        </w:rPr>
        <w:t xml:space="preserve"> </w:t>
      </w:r>
      <w:r w:rsidRPr="005F2830">
        <w:rPr>
          <w:i/>
          <w:iCs/>
        </w:rPr>
        <w:t>de</w:t>
      </w:r>
      <w:r w:rsidR="00042DF3" w:rsidRPr="005F2830">
        <w:rPr>
          <w:i/>
          <w:iCs/>
        </w:rPr>
        <w:t xml:space="preserve"> </w:t>
      </w:r>
      <w:r w:rsidRPr="005F2830">
        <w:rPr>
          <w:i/>
          <w:iCs/>
        </w:rPr>
        <w:t>l’expérience</w:t>
      </w:r>
      <w:r w:rsidR="00042DF3" w:rsidRPr="005F2830">
        <w:rPr>
          <w:i/>
          <w:iCs/>
        </w:rPr>
        <w:t xml:space="preserve"> </w:t>
      </w:r>
      <w:r w:rsidRPr="005F2830">
        <w:rPr>
          <w:i/>
          <w:iCs/>
        </w:rPr>
        <w:t>de</w:t>
      </w:r>
      <w:r w:rsidR="00042DF3" w:rsidRPr="005F2830">
        <w:rPr>
          <w:i/>
          <w:iCs/>
        </w:rPr>
        <w:t xml:space="preserve"> </w:t>
      </w:r>
      <w:r w:rsidRPr="005F2830">
        <w:rPr>
          <w:i/>
          <w:iCs/>
        </w:rPr>
        <w:t>l’employé le plus</w:t>
      </w:r>
      <w:r w:rsidR="00042DF3" w:rsidRPr="005F2830">
        <w:rPr>
          <w:i/>
          <w:iCs/>
        </w:rPr>
        <w:t xml:space="preserve"> </w:t>
      </w:r>
      <w:r w:rsidRPr="005F2830">
        <w:rPr>
          <w:i/>
          <w:iCs/>
        </w:rPr>
        <w:t>utile</w:t>
      </w:r>
      <w:r w:rsidR="00042DF3" w:rsidRPr="005F2830">
        <w:rPr>
          <w:i/>
          <w:iCs/>
        </w:rPr>
        <w:t xml:space="preserve"> </w:t>
      </w:r>
      <w:r w:rsidRPr="005F2830">
        <w:rPr>
          <w:i/>
          <w:iCs/>
        </w:rPr>
        <w:t>à</w:t>
      </w:r>
      <w:r w:rsidR="00042DF3" w:rsidRPr="005F2830">
        <w:rPr>
          <w:i/>
          <w:iCs/>
        </w:rPr>
        <w:t xml:space="preserve"> </w:t>
      </w:r>
      <w:r w:rsidRPr="005F2830">
        <w:rPr>
          <w:i/>
          <w:iCs/>
        </w:rPr>
        <w:t>ses</w:t>
      </w:r>
      <w:r w:rsidR="00042DF3" w:rsidRPr="005F2830">
        <w:rPr>
          <w:i/>
          <w:iCs/>
        </w:rPr>
        <w:t xml:space="preserve"> </w:t>
      </w:r>
      <w:r w:rsidRPr="005F2830">
        <w:rPr>
          <w:i/>
          <w:iCs/>
        </w:rPr>
        <w:t>attributions</w:t>
      </w:r>
      <w:r w:rsidR="00042DF3" w:rsidRPr="005F2830">
        <w:rPr>
          <w:i/>
          <w:iCs/>
        </w:rPr>
        <w:t xml:space="preserve"> </w:t>
      </w:r>
      <w:r w:rsidRPr="005F2830">
        <w:rPr>
          <w:i/>
          <w:iCs/>
        </w:rPr>
        <w:t>dans</w:t>
      </w:r>
      <w:r w:rsidR="00042DF3" w:rsidRPr="005F2830">
        <w:rPr>
          <w:i/>
          <w:iCs/>
        </w:rPr>
        <w:t xml:space="preserve"> </w:t>
      </w:r>
      <w:r w:rsidRPr="005F2830">
        <w:rPr>
          <w:i/>
          <w:iCs/>
        </w:rPr>
        <w:t>le</w:t>
      </w:r>
      <w:r w:rsidR="00042DF3" w:rsidRPr="005F2830">
        <w:rPr>
          <w:i/>
          <w:iCs/>
        </w:rPr>
        <w:t xml:space="preserve"> </w:t>
      </w:r>
      <w:r w:rsidRPr="005F2830">
        <w:rPr>
          <w:i/>
          <w:iCs/>
        </w:rPr>
        <w:t>cadre</w:t>
      </w:r>
      <w:r w:rsidR="00042DF3" w:rsidRPr="005F2830">
        <w:rPr>
          <w:i/>
          <w:iCs/>
        </w:rPr>
        <w:t xml:space="preserve"> </w:t>
      </w:r>
      <w:r w:rsidRPr="005F2830">
        <w:rPr>
          <w:i/>
          <w:iCs/>
        </w:rPr>
        <w:t>de</w:t>
      </w:r>
      <w:r w:rsidR="00042DF3" w:rsidRPr="005F2830">
        <w:rPr>
          <w:i/>
          <w:iCs/>
        </w:rPr>
        <w:t xml:space="preserve"> </w:t>
      </w:r>
      <w:r w:rsidRPr="005F2830">
        <w:rPr>
          <w:i/>
          <w:iCs/>
        </w:rPr>
        <w:t>la</w:t>
      </w:r>
      <w:r w:rsidR="00042DF3" w:rsidRPr="005F2830">
        <w:rPr>
          <w:i/>
          <w:iCs/>
        </w:rPr>
        <w:t xml:space="preserve"> </w:t>
      </w:r>
      <w:r w:rsidRPr="005F2830">
        <w:rPr>
          <w:i/>
          <w:iCs/>
        </w:rPr>
        <w:t>mission.</w:t>
      </w:r>
      <w:r w:rsidR="00042DF3" w:rsidRPr="005F2830">
        <w:rPr>
          <w:i/>
          <w:iCs/>
        </w:rPr>
        <w:t xml:space="preserve"> </w:t>
      </w:r>
      <w:r w:rsidRPr="005F2830">
        <w:rPr>
          <w:i/>
          <w:iCs/>
        </w:rPr>
        <w:t>Indiquer</w:t>
      </w:r>
      <w:r w:rsidR="00042DF3" w:rsidRPr="005F2830">
        <w:rPr>
          <w:i/>
          <w:iCs/>
        </w:rPr>
        <w:t xml:space="preserve"> </w:t>
      </w:r>
      <w:r w:rsidRPr="005F2830">
        <w:rPr>
          <w:i/>
          <w:iCs/>
        </w:rPr>
        <w:t>le</w:t>
      </w:r>
      <w:r w:rsidR="00042DF3" w:rsidRPr="005F2830">
        <w:rPr>
          <w:i/>
          <w:iCs/>
        </w:rPr>
        <w:t xml:space="preserve"> </w:t>
      </w:r>
      <w:r w:rsidRPr="005F2830">
        <w:rPr>
          <w:i/>
          <w:iCs/>
        </w:rPr>
        <w:t>niveau</w:t>
      </w:r>
      <w:r w:rsidR="00042DF3" w:rsidRPr="005F2830">
        <w:rPr>
          <w:i/>
          <w:iCs/>
        </w:rPr>
        <w:t xml:space="preserve"> </w:t>
      </w:r>
      <w:r w:rsidRPr="005F2830">
        <w:rPr>
          <w:i/>
          <w:iCs/>
        </w:rPr>
        <w:t>des</w:t>
      </w:r>
      <w:r w:rsidR="00042DF3" w:rsidRPr="005F2830">
        <w:rPr>
          <w:i/>
          <w:iCs/>
        </w:rPr>
        <w:t xml:space="preserve"> </w:t>
      </w:r>
      <w:r w:rsidRPr="005F2830">
        <w:rPr>
          <w:i/>
          <w:iCs/>
        </w:rPr>
        <w:t>responsabilités</w:t>
      </w:r>
      <w:r w:rsidR="00042DF3" w:rsidRPr="005F2830">
        <w:rPr>
          <w:i/>
          <w:iCs/>
        </w:rPr>
        <w:t xml:space="preserve"> </w:t>
      </w:r>
      <w:r w:rsidRPr="005F2830">
        <w:rPr>
          <w:i/>
          <w:iCs/>
        </w:rPr>
        <w:t>exercées</w:t>
      </w:r>
      <w:r w:rsidR="00042DF3" w:rsidRPr="005F2830">
        <w:rPr>
          <w:i/>
          <w:iCs/>
        </w:rPr>
        <w:t xml:space="preserve"> </w:t>
      </w:r>
      <w:r w:rsidRPr="005F2830">
        <w:rPr>
          <w:i/>
          <w:iCs/>
        </w:rPr>
        <w:t>par</w:t>
      </w:r>
      <w:r w:rsidR="00042DF3" w:rsidRPr="005F2830">
        <w:rPr>
          <w:i/>
          <w:iCs/>
        </w:rPr>
        <w:t xml:space="preserve"> </w:t>
      </w:r>
      <w:r w:rsidRPr="005F2830">
        <w:rPr>
          <w:i/>
          <w:iCs/>
        </w:rPr>
        <w:t>lui/elle</w:t>
      </w:r>
      <w:r w:rsidR="00042DF3" w:rsidRPr="005F2830">
        <w:rPr>
          <w:i/>
          <w:iCs/>
        </w:rPr>
        <w:t xml:space="preserve"> </w:t>
      </w:r>
      <w:r w:rsidRPr="005F2830">
        <w:rPr>
          <w:i/>
          <w:iCs/>
        </w:rPr>
        <w:t>lors</w:t>
      </w:r>
      <w:r w:rsidR="00042DF3" w:rsidRPr="005F2830">
        <w:rPr>
          <w:i/>
          <w:iCs/>
        </w:rPr>
        <w:t xml:space="preserve"> </w:t>
      </w:r>
      <w:r w:rsidRPr="005F2830">
        <w:rPr>
          <w:i/>
          <w:iCs/>
        </w:rPr>
        <w:t>de</w:t>
      </w:r>
      <w:r w:rsidR="00042DF3" w:rsidRPr="005F2830">
        <w:rPr>
          <w:i/>
          <w:iCs/>
        </w:rPr>
        <w:t xml:space="preserve"> </w:t>
      </w:r>
      <w:r w:rsidRPr="005F2830">
        <w:rPr>
          <w:i/>
          <w:iCs/>
        </w:rPr>
        <w:t>missions antérieures, en précisant</w:t>
      </w:r>
      <w:r w:rsidR="00042DF3" w:rsidRPr="005F2830">
        <w:rPr>
          <w:i/>
          <w:iCs/>
        </w:rPr>
        <w:t xml:space="preserve"> </w:t>
      </w:r>
      <w:r w:rsidRPr="005F2830">
        <w:rPr>
          <w:i/>
          <w:iCs/>
        </w:rPr>
        <w:t>la</w:t>
      </w:r>
      <w:r w:rsidR="00042DF3" w:rsidRPr="005F2830">
        <w:rPr>
          <w:i/>
          <w:iCs/>
        </w:rPr>
        <w:t xml:space="preserve"> </w:t>
      </w:r>
      <w:r w:rsidRPr="005F2830">
        <w:rPr>
          <w:i/>
          <w:iCs/>
        </w:rPr>
        <w:t>date</w:t>
      </w:r>
      <w:r w:rsidR="00042DF3" w:rsidRPr="005F2830">
        <w:rPr>
          <w:i/>
          <w:iCs/>
        </w:rPr>
        <w:t xml:space="preserve"> </w:t>
      </w:r>
      <w:r w:rsidRPr="005F2830">
        <w:rPr>
          <w:i/>
          <w:iCs/>
        </w:rPr>
        <w:t>et</w:t>
      </w:r>
      <w:r w:rsidR="00042DF3" w:rsidRPr="005F2830">
        <w:rPr>
          <w:i/>
          <w:iCs/>
        </w:rPr>
        <w:t xml:space="preserve"> </w:t>
      </w:r>
      <w:r w:rsidRPr="005F2830">
        <w:rPr>
          <w:i/>
          <w:iCs/>
        </w:rPr>
        <w:t>le</w:t>
      </w:r>
      <w:r w:rsidR="00042DF3" w:rsidRPr="005F2830">
        <w:rPr>
          <w:i/>
          <w:iCs/>
        </w:rPr>
        <w:t xml:space="preserve"> </w:t>
      </w:r>
      <w:r w:rsidRPr="005F2830">
        <w:rPr>
          <w:i/>
          <w:iCs/>
        </w:rPr>
        <w:t>lieu.]</w:t>
      </w:r>
    </w:p>
    <w:p w:rsidR="00165EDE" w:rsidRPr="005F2830" w:rsidRDefault="00165EDE" w:rsidP="00165EDE">
      <w:pPr>
        <w:widowControl w:val="0"/>
        <w:autoSpaceDE w:val="0"/>
      </w:pPr>
      <w:r w:rsidRPr="005F2830">
        <w:t>. . . . . . . . . . . . . . . . . . . . . . . . . . . . . . . . . . . . . . . . . . . .. . . . . . . . . . . . . . . . . . . . . . . . . . . . . . . . . . . . . . . . . . . . . . . . . . . . . . . . . . . . . . .. . . . . . . . . . . . . . . . . . . . . . . . .</w:t>
      </w:r>
    </w:p>
    <w:p w:rsidR="00165EDE" w:rsidRPr="005F2830" w:rsidRDefault="00165EDE" w:rsidP="00165EDE">
      <w:pPr>
        <w:widowControl w:val="0"/>
        <w:autoSpaceDE w:val="0"/>
      </w:pPr>
      <w:r w:rsidRPr="005F2830">
        <w:rPr>
          <w:b/>
          <w:bCs/>
        </w:rPr>
        <w:t>Formation:</w:t>
      </w:r>
    </w:p>
    <w:p w:rsidR="00165EDE" w:rsidRPr="005F2830" w:rsidRDefault="00165EDE" w:rsidP="00165EDE">
      <w:pPr>
        <w:widowControl w:val="0"/>
        <w:autoSpaceDE w:val="0"/>
      </w:pPr>
      <w:r w:rsidRPr="005F2830">
        <w:t>[En</w:t>
      </w:r>
      <w:r w:rsidR="00092CF2" w:rsidRPr="005F2830">
        <w:t xml:space="preserve"> </w:t>
      </w:r>
      <w:r w:rsidRPr="005F2830">
        <w:t>un</w:t>
      </w:r>
      <w:r w:rsidR="00092CF2" w:rsidRPr="005F2830">
        <w:t xml:space="preserve"> </w:t>
      </w:r>
      <w:r w:rsidRPr="005F2830">
        <w:t>quart</w:t>
      </w:r>
      <w:r w:rsidR="00092CF2" w:rsidRPr="005F2830">
        <w:t xml:space="preserve"> </w:t>
      </w:r>
      <w:r w:rsidRPr="005F2830">
        <w:t>de</w:t>
      </w:r>
      <w:r w:rsidR="00092CF2" w:rsidRPr="005F2830">
        <w:t xml:space="preserve"> </w:t>
      </w:r>
      <w:r w:rsidRPr="005F2830">
        <w:t>page</w:t>
      </w:r>
      <w:r w:rsidR="00092CF2" w:rsidRPr="005F2830">
        <w:t xml:space="preserve"> </w:t>
      </w:r>
      <w:r w:rsidRPr="005F2830">
        <w:t>environ,</w:t>
      </w:r>
      <w:r w:rsidR="00092CF2" w:rsidRPr="005F2830">
        <w:t xml:space="preserve"> </w:t>
      </w:r>
      <w:r w:rsidRPr="005F2830">
        <w:t>résumer</w:t>
      </w:r>
      <w:r w:rsidR="00092CF2" w:rsidRPr="005F2830">
        <w:t xml:space="preserve"> </w:t>
      </w:r>
      <w:r w:rsidRPr="005F2830">
        <w:t>les</w:t>
      </w:r>
      <w:r w:rsidR="00092CF2" w:rsidRPr="005F2830">
        <w:t xml:space="preserve"> </w:t>
      </w:r>
      <w:r w:rsidRPr="005F2830">
        <w:t>études</w:t>
      </w:r>
      <w:r w:rsidR="00092CF2" w:rsidRPr="005F2830">
        <w:t xml:space="preserve"> </w:t>
      </w:r>
      <w:r w:rsidRPr="005F2830">
        <w:t>universitaires</w:t>
      </w:r>
      <w:r w:rsidR="00092CF2" w:rsidRPr="005F2830">
        <w:t xml:space="preserve"> </w:t>
      </w:r>
      <w:r w:rsidRPr="005F2830">
        <w:t>et</w:t>
      </w:r>
      <w:r w:rsidR="00092CF2" w:rsidRPr="005F2830">
        <w:t xml:space="preserve"> </w:t>
      </w:r>
      <w:r w:rsidRPr="005F2830">
        <w:t>autres</w:t>
      </w:r>
      <w:r w:rsidR="00092CF2" w:rsidRPr="005F2830">
        <w:t xml:space="preserve"> </w:t>
      </w:r>
      <w:r w:rsidRPr="005F2830">
        <w:t>études</w:t>
      </w:r>
      <w:r w:rsidR="00092CF2" w:rsidRPr="005F2830">
        <w:t xml:space="preserve"> </w:t>
      </w:r>
      <w:r w:rsidRPr="005F2830">
        <w:t>spécialisées</w:t>
      </w:r>
      <w:r w:rsidR="00092CF2" w:rsidRPr="005F2830">
        <w:t xml:space="preserve"> </w:t>
      </w:r>
      <w:r w:rsidRPr="005F2830">
        <w:t>de l’employé,</w:t>
      </w:r>
      <w:r w:rsidR="00092CF2" w:rsidRPr="005F2830">
        <w:t xml:space="preserve"> </w:t>
      </w:r>
      <w:r w:rsidRPr="005F2830">
        <w:t>en</w:t>
      </w:r>
      <w:r w:rsidR="00092CF2" w:rsidRPr="005F2830">
        <w:t xml:space="preserve"> </w:t>
      </w:r>
      <w:r w:rsidRPr="005F2830">
        <w:t>indiquant</w:t>
      </w:r>
      <w:r w:rsidR="00092CF2" w:rsidRPr="005F2830">
        <w:t xml:space="preserve"> </w:t>
      </w:r>
      <w:r w:rsidRPr="005F2830">
        <w:t>les</w:t>
      </w:r>
      <w:r w:rsidR="00092CF2" w:rsidRPr="005F2830">
        <w:t xml:space="preserve"> </w:t>
      </w:r>
      <w:r w:rsidRPr="005F2830">
        <w:t>noms</w:t>
      </w:r>
      <w:r w:rsidR="00092CF2" w:rsidRPr="005F2830">
        <w:t xml:space="preserve"> </w:t>
      </w:r>
      <w:r w:rsidRPr="005F2830">
        <w:t>et</w:t>
      </w:r>
      <w:r w:rsidR="00092CF2" w:rsidRPr="005F2830">
        <w:t xml:space="preserve"> </w:t>
      </w:r>
      <w:r w:rsidRPr="005F2830">
        <w:t>adresses</w:t>
      </w:r>
      <w:r w:rsidR="00092CF2" w:rsidRPr="005F2830">
        <w:t xml:space="preserve"> </w:t>
      </w:r>
      <w:r w:rsidRPr="005F2830">
        <w:t>des</w:t>
      </w:r>
      <w:r w:rsidR="00092CF2" w:rsidRPr="005F2830">
        <w:t xml:space="preserve"> </w:t>
      </w:r>
      <w:r w:rsidRPr="005F2830">
        <w:t>écoles</w:t>
      </w:r>
      <w:r w:rsidR="00092CF2" w:rsidRPr="005F2830">
        <w:t xml:space="preserve"> </w:t>
      </w:r>
      <w:r w:rsidRPr="005F2830">
        <w:t>ou</w:t>
      </w:r>
      <w:r w:rsidR="00092CF2" w:rsidRPr="005F2830">
        <w:t xml:space="preserve"> </w:t>
      </w:r>
      <w:r w:rsidRPr="005F2830">
        <w:t>universités</w:t>
      </w:r>
      <w:r w:rsidR="00092CF2" w:rsidRPr="005F2830">
        <w:t xml:space="preserve"> </w:t>
      </w:r>
      <w:r w:rsidRPr="005F2830">
        <w:t>fréquentées,</w:t>
      </w:r>
      <w:r w:rsidR="00092CF2" w:rsidRPr="005F2830">
        <w:t xml:space="preserve"> </w:t>
      </w:r>
      <w:r w:rsidRPr="005F2830">
        <w:t>avec</w:t>
      </w:r>
      <w:r w:rsidR="00092CF2" w:rsidRPr="005F2830">
        <w:t xml:space="preserve"> </w:t>
      </w:r>
      <w:r w:rsidRPr="005F2830">
        <w:t>les</w:t>
      </w:r>
      <w:r w:rsidR="00092CF2" w:rsidRPr="005F2830">
        <w:t xml:space="preserve"> </w:t>
      </w:r>
      <w:r w:rsidRPr="005F2830">
        <w:t>dates</w:t>
      </w:r>
      <w:r w:rsidR="00092CF2" w:rsidRPr="005F2830">
        <w:t xml:space="preserve"> </w:t>
      </w:r>
      <w:r w:rsidRPr="005F2830">
        <w:t>de fréquentation,</w:t>
      </w:r>
      <w:r w:rsidR="00092CF2" w:rsidRPr="005F2830">
        <w:t xml:space="preserve"> </w:t>
      </w:r>
      <w:r w:rsidRPr="005F2830">
        <w:t>ainsi</w:t>
      </w:r>
      <w:r w:rsidR="00092CF2" w:rsidRPr="005F2830">
        <w:t xml:space="preserve"> </w:t>
      </w:r>
      <w:r w:rsidRPr="005F2830">
        <w:t>que</w:t>
      </w:r>
      <w:r w:rsidR="00092CF2" w:rsidRPr="005F2830">
        <w:t xml:space="preserve"> </w:t>
      </w:r>
      <w:r w:rsidRPr="005F2830">
        <w:t>les</w:t>
      </w:r>
      <w:r w:rsidR="00092CF2" w:rsidRPr="005F2830">
        <w:t xml:space="preserve"> </w:t>
      </w:r>
      <w:r w:rsidRPr="005F2830">
        <w:t>diplômes</w:t>
      </w:r>
      <w:r w:rsidR="00092CF2" w:rsidRPr="005F2830">
        <w:t xml:space="preserve"> </w:t>
      </w:r>
      <w:r w:rsidRPr="005F2830">
        <w:t>obtenus.]</w:t>
      </w:r>
    </w:p>
    <w:p w:rsidR="00165EDE" w:rsidRPr="005F2830" w:rsidRDefault="00165EDE" w:rsidP="00165EDE">
      <w:pPr>
        <w:widowControl w:val="0"/>
        <w:autoSpaceDE w:val="0"/>
      </w:pPr>
      <w:r w:rsidRPr="005F2830">
        <w:rPr>
          <w:b/>
          <w:bCs/>
        </w:rPr>
        <w:t>Pièces</w:t>
      </w:r>
      <w:r w:rsidR="00CC449C" w:rsidRPr="005F2830">
        <w:rPr>
          <w:b/>
          <w:bCs/>
        </w:rPr>
        <w:t xml:space="preserve"> </w:t>
      </w:r>
      <w:r w:rsidRPr="005F2830">
        <w:rPr>
          <w:b/>
          <w:bCs/>
        </w:rPr>
        <w:t>Annexes:</w:t>
      </w:r>
    </w:p>
    <w:p w:rsidR="00165EDE" w:rsidRPr="005F2830" w:rsidRDefault="00165EDE" w:rsidP="00165EDE">
      <w:pPr>
        <w:widowControl w:val="0"/>
        <w:autoSpaceDE w:val="0"/>
      </w:pPr>
      <w:r w:rsidRPr="005F2830">
        <w:t>- Copie</w:t>
      </w:r>
      <w:r w:rsidR="00CC449C" w:rsidRPr="005F2830">
        <w:t xml:space="preserve"> </w:t>
      </w:r>
      <w:r w:rsidRPr="005F2830">
        <w:t>certifiée</w:t>
      </w:r>
      <w:r w:rsidR="00CC449C" w:rsidRPr="005F2830">
        <w:t xml:space="preserve"> </w:t>
      </w:r>
      <w:r w:rsidRPr="005F2830">
        <w:t>conforme</w:t>
      </w:r>
      <w:r w:rsidR="00CC449C" w:rsidRPr="005F2830">
        <w:t xml:space="preserve"> </w:t>
      </w:r>
      <w:r w:rsidRPr="005F2830">
        <w:t>du</w:t>
      </w:r>
      <w:r w:rsidR="00CC449C" w:rsidRPr="005F2830">
        <w:t xml:space="preserve"> </w:t>
      </w:r>
      <w:r w:rsidRPr="005F2830">
        <w:t>diplôme</w:t>
      </w:r>
      <w:r w:rsidR="00CC449C" w:rsidRPr="005F2830">
        <w:t xml:space="preserve"> </w:t>
      </w:r>
      <w:r w:rsidRPr="005F2830">
        <w:t>le</w:t>
      </w:r>
      <w:r w:rsidR="00CC449C" w:rsidRPr="005F2830">
        <w:t xml:space="preserve"> </w:t>
      </w:r>
      <w:r w:rsidRPr="005F2830">
        <w:t>plus</w:t>
      </w:r>
      <w:r w:rsidR="00CC449C" w:rsidRPr="005F2830">
        <w:t xml:space="preserve"> </w:t>
      </w:r>
      <w:r w:rsidRPr="005F2830">
        <w:t>élevée</w:t>
      </w:r>
      <w:r w:rsidR="00CC449C" w:rsidRPr="005F2830">
        <w:t xml:space="preserve"> </w:t>
      </w:r>
      <w:r w:rsidRPr="005F2830">
        <w:t>éventuellement</w:t>
      </w:r>
      <w:r w:rsidR="00CC449C" w:rsidRPr="005F2830">
        <w:t xml:space="preserve"> </w:t>
      </w:r>
      <w:r w:rsidRPr="005F2830">
        <w:t>une</w:t>
      </w:r>
      <w:r w:rsidR="00CC449C" w:rsidRPr="005F2830">
        <w:t xml:space="preserve"> </w:t>
      </w:r>
      <w:r w:rsidRPr="005F2830">
        <w:t>attestation</w:t>
      </w:r>
      <w:r w:rsidR="00CC449C" w:rsidRPr="005F2830">
        <w:t xml:space="preserve"> </w:t>
      </w:r>
      <w:r w:rsidRPr="005F2830">
        <w:t>de</w:t>
      </w:r>
      <w:r w:rsidR="00CC449C" w:rsidRPr="005F2830">
        <w:t xml:space="preserve"> </w:t>
      </w:r>
      <w:r w:rsidRPr="005F2830">
        <w:t>l’ordre</w:t>
      </w:r>
      <w:r w:rsidR="00CC449C" w:rsidRPr="005F2830">
        <w:t xml:space="preserve"> </w:t>
      </w:r>
      <w:r w:rsidRPr="005F2830">
        <w:t>du corps</w:t>
      </w:r>
      <w:r w:rsidR="00CC449C" w:rsidRPr="005F2830">
        <w:t xml:space="preserve"> </w:t>
      </w:r>
      <w:r w:rsidRPr="005F2830">
        <w:t>de</w:t>
      </w:r>
      <w:r w:rsidR="00CC449C" w:rsidRPr="005F2830">
        <w:t xml:space="preserve"> </w:t>
      </w:r>
      <w:r w:rsidRPr="005F2830">
        <w:t>métier</w:t>
      </w:r>
    </w:p>
    <w:p w:rsidR="00165EDE" w:rsidRPr="005F2830" w:rsidRDefault="00165EDE" w:rsidP="00165EDE">
      <w:pPr>
        <w:widowControl w:val="0"/>
        <w:autoSpaceDE w:val="0"/>
      </w:pPr>
      <w:r w:rsidRPr="005F2830">
        <w:t>- Attestation</w:t>
      </w:r>
      <w:r w:rsidR="00CC449C" w:rsidRPr="005F2830">
        <w:t xml:space="preserve"> </w:t>
      </w:r>
      <w:r w:rsidRPr="005F2830">
        <w:t>de</w:t>
      </w:r>
      <w:r w:rsidR="00CC449C" w:rsidRPr="005F2830">
        <w:t xml:space="preserve"> </w:t>
      </w:r>
      <w:r w:rsidRPr="005F2830">
        <w:t>disponibilité</w:t>
      </w:r>
    </w:p>
    <w:p w:rsidR="00165EDE" w:rsidRPr="005F2830" w:rsidRDefault="00165EDE" w:rsidP="00165EDE">
      <w:pPr>
        <w:widowControl w:val="0"/>
        <w:autoSpaceDE w:val="0"/>
      </w:pPr>
      <w:r w:rsidRPr="005F2830">
        <w:t xml:space="preserve">. . . . . . . . . . . . . . . . . . . . . . . . . . . . . . . . . . . . . . . . . . . . . .. . . . . . . . . . . . . . . . . . . . . . . . . . . . . . . . . . . . . . . . . . . . . . . . . . . . . . . . . . . . . . . .. . . . . . . . . . . . . . . . . . . . . . </w:t>
      </w:r>
    </w:p>
    <w:p w:rsidR="00165EDE" w:rsidRPr="005F2830" w:rsidRDefault="00165EDE" w:rsidP="00165EDE">
      <w:pPr>
        <w:widowControl w:val="0"/>
        <w:autoSpaceDE w:val="0"/>
      </w:pPr>
      <w:r w:rsidRPr="005F2830">
        <w:rPr>
          <w:b/>
          <w:bCs/>
        </w:rPr>
        <w:t>Expérience</w:t>
      </w:r>
      <w:r w:rsidR="005A75BC" w:rsidRPr="005F2830">
        <w:rPr>
          <w:b/>
          <w:bCs/>
        </w:rPr>
        <w:t xml:space="preserve"> </w:t>
      </w:r>
      <w:r w:rsidRPr="005F2830">
        <w:rPr>
          <w:b/>
          <w:bCs/>
        </w:rPr>
        <w:t>professionnelle:</w:t>
      </w:r>
    </w:p>
    <w:p w:rsidR="00165EDE" w:rsidRPr="005F2830" w:rsidRDefault="00165EDE" w:rsidP="00165EDE">
      <w:pPr>
        <w:widowControl w:val="0"/>
        <w:autoSpaceDE w:val="0"/>
        <w:rPr>
          <w:i/>
        </w:rPr>
      </w:pPr>
      <w:r w:rsidRPr="005F2830">
        <w:rPr>
          <w:i/>
        </w:rPr>
        <w:t>[En</w:t>
      </w:r>
      <w:r w:rsidR="005A75BC" w:rsidRPr="005F2830">
        <w:rPr>
          <w:i/>
        </w:rPr>
        <w:t xml:space="preserve"> </w:t>
      </w:r>
      <w:r w:rsidRPr="005F2830">
        <w:rPr>
          <w:i/>
        </w:rPr>
        <w:t>deux</w:t>
      </w:r>
      <w:r w:rsidR="005A75BC" w:rsidRPr="005F2830">
        <w:rPr>
          <w:i/>
        </w:rPr>
        <w:t xml:space="preserve"> </w:t>
      </w:r>
      <w:r w:rsidRPr="005F2830">
        <w:rPr>
          <w:i/>
        </w:rPr>
        <w:t>pages</w:t>
      </w:r>
      <w:r w:rsidR="005A75BC" w:rsidRPr="005F2830">
        <w:rPr>
          <w:i/>
        </w:rPr>
        <w:t xml:space="preserve"> </w:t>
      </w:r>
      <w:r w:rsidRPr="005F2830">
        <w:rPr>
          <w:i/>
        </w:rPr>
        <w:t>environ,</w:t>
      </w:r>
      <w:r w:rsidR="005A75BC" w:rsidRPr="005F2830">
        <w:rPr>
          <w:i/>
        </w:rPr>
        <w:t xml:space="preserve"> </w:t>
      </w:r>
      <w:r w:rsidRPr="005F2830">
        <w:rPr>
          <w:i/>
        </w:rPr>
        <w:t>dresser</w:t>
      </w:r>
      <w:r w:rsidR="005A75BC" w:rsidRPr="005F2830">
        <w:rPr>
          <w:i/>
        </w:rPr>
        <w:t xml:space="preserve"> </w:t>
      </w:r>
      <w:r w:rsidRPr="005F2830">
        <w:rPr>
          <w:i/>
        </w:rPr>
        <w:t>la</w:t>
      </w:r>
      <w:r w:rsidR="005A75BC" w:rsidRPr="005F2830">
        <w:rPr>
          <w:i/>
        </w:rPr>
        <w:t xml:space="preserve"> </w:t>
      </w:r>
      <w:r w:rsidRPr="005F2830">
        <w:rPr>
          <w:i/>
        </w:rPr>
        <w:t>liste</w:t>
      </w:r>
      <w:r w:rsidR="005A75BC" w:rsidRPr="005F2830">
        <w:rPr>
          <w:i/>
        </w:rPr>
        <w:t xml:space="preserve"> </w:t>
      </w:r>
      <w:r w:rsidRPr="005F2830">
        <w:rPr>
          <w:i/>
        </w:rPr>
        <w:t>des</w:t>
      </w:r>
      <w:r w:rsidR="005A75BC" w:rsidRPr="005F2830">
        <w:rPr>
          <w:i/>
        </w:rPr>
        <w:t xml:space="preserve"> </w:t>
      </w:r>
      <w:r w:rsidRPr="005F2830">
        <w:rPr>
          <w:i/>
        </w:rPr>
        <w:t>emplois</w:t>
      </w:r>
      <w:r w:rsidR="005A75BC" w:rsidRPr="005F2830">
        <w:rPr>
          <w:i/>
        </w:rPr>
        <w:t xml:space="preserve"> </w:t>
      </w:r>
      <w:r w:rsidRPr="005F2830">
        <w:rPr>
          <w:i/>
        </w:rPr>
        <w:t>exercés</w:t>
      </w:r>
      <w:r w:rsidR="005A75BC" w:rsidRPr="005F2830">
        <w:rPr>
          <w:i/>
        </w:rPr>
        <w:t xml:space="preserve"> </w:t>
      </w:r>
      <w:r w:rsidRPr="005F2830">
        <w:rPr>
          <w:i/>
        </w:rPr>
        <w:t>par</w:t>
      </w:r>
      <w:r w:rsidR="005A75BC" w:rsidRPr="005F2830">
        <w:rPr>
          <w:i/>
        </w:rPr>
        <w:t xml:space="preserve"> </w:t>
      </w:r>
      <w:r w:rsidRPr="005F2830">
        <w:rPr>
          <w:i/>
        </w:rPr>
        <w:t>l’employé</w:t>
      </w:r>
      <w:r w:rsidR="005A75BC" w:rsidRPr="005F2830">
        <w:rPr>
          <w:i/>
        </w:rPr>
        <w:t xml:space="preserve"> </w:t>
      </w:r>
      <w:r w:rsidRPr="005F2830">
        <w:rPr>
          <w:i/>
        </w:rPr>
        <w:t>depuis</w:t>
      </w:r>
      <w:r w:rsidR="005A75BC" w:rsidRPr="005F2830">
        <w:rPr>
          <w:i/>
        </w:rPr>
        <w:t xml:space="preserve"> </w:t>
      </w:r>
      <w:r w:rsidRPr="005F2830">
        <w:rPr>
          <w:i/>
        </w:rPr>
        <w:t>la</w:t>
      </w:r>
      <w:r w:rsidR="005A75BC" w:rsidRPr="005F2830">
        <w:rPr>
          <w:i/>
        </w:rPr>
        <w:t xml:space="preserve"> </w:t>
      </w:r>
      <w:r w:rsidRPr="005F2830">
        <w:rPr>
          <w:i/>
        </w:rPr>
        <w:t>fin</w:t>
      </w:r>
      <w:r w:rsidR="005A75BC" w:rsidRPr="005F2830">
        <w:rPr>
          <w:i/>
        </w:rPr>
        <w:t xml:space="preserve"> </w:t>
      </w:r>
      <w:r w:rsidRPr="005F2830">
        <w:rPr>
          <w:i/>
        </w:rPr>
        <w:t>de</w:t>
      </w:r>
      <w:r w:rsidR="005A75BC" w:rsidRPr="005F2830">
        <w:rPr>
          <w:i/>
        </w:rPr>
        <w:t xml:space="preserve"> </w:t>
      </w:r>
      <w:r w:rsidRPr="005F2830">
        <w:rPr>
          <w:i/>
        </w:rPr>
        <w:t>ses</w:t>
      </w:r>
      <w:r w:rsidR="005A75BC" w:rsidRPr="005F2830">
        <w:rPr>
          <w:i/>
        </w:rPr>
        <w:t xml:space="preserve"> </w:t>
      </w:r>
      <w:r w:rsidRPr="005F2830">
        <w:rPr>
          <w:i/>
        </w:rPr>
        <w:t>études</w:t>
      </w:r>
      <w:r w:rsidR="005A75BC" w:rsidRPr="005F2830">
        <w:rPr>
          <w:i/>
        </w:rPr>
        <w:t xml:space="preserve"> </w:t>
      </w:r>
      <w:r w:rsidRPr="005F2830">
        <w:rPr>
          <w:i/>
        </w:rPr>
        <w:t>par</w:t>
      </w:r>
      <w:r w:rsidR="005A75BC" w:rsidRPr="005F2830">
        <w:rPr>
          <w:i/>
        </w:rPr>
        <w:t xml:space="preserve"> </w:t>
      </w:r>
      <w:r w:rsidRPr="005F2830">
        <w:rPr>
          <w:i/>
        </w:rPr>
        <w:t>ordre</w:t>
      </w:r>
      <w:r w:rsidR="005A75BC" w:rsidRPr="005F2830">
        <w:rPr>
          <w:i/>
        </w:rPr>
        <w:t xml:space="preserve"> </w:t>
      </w:r>
      <w:r w:rsidRPr="005F2830">
        <w:rPr>
          <w:i/>
        </w:rPr>
        <w:t>chronologique</w:t>
      </w:r>
      <w:r w:rsidR="005A75BC" w:rsidRPr="005F2830">
        <w:rPr>
          <w:i/>
        </w:rPr>
        <w:t xml:space="preserve"> </w:t>
      </w:r>
      <w:r w:rsidRPr="005F2830">
        <w:rPr>
          <w:i/>
        </w:rPr>
        <w:t>inverse,</w:t>
      </w:r>
      <w:r w:rsidR="005A75BC" w:rsidRPr="005F2830">
        <w:rPr>
          <w:i/>
        </w:rPr>
        <w:t xml:space="preserve"> </w:t>
      </w:r>
      <w:r w:rsidRPr="005F2830">
        <w:rPr>
          <w:i/>
        </w:rPr>
        <w:t>en</w:t>
      </w:r>
      <w:r w:rsidR="005A75BC" w:rsidRPr="005F2830">
        <w:rPr>
          <w:i/>
        </w:rPr>
        <w:t xml:space="preserve"> </w:t>
      </w:r>
      <w:r w:rsidRPr="005F2830">
        <w:rPr>
          <w:i/>
        </w:rPr>
        <w:t>commençant</w:t>
      </w:r>
      <w:r w:rsidR="005A75BC" w:rsidRPr="005F2830">
        <w:rPr>
          <w:i/>
        </w:rPr>
        <w:t xml:space="preserve"> </w:t>
      </w:r>
      <w:r w:rsidRPr="005F2830">
        <w:rPr>
          <w:i/>
        </w:rPr>
        <w:t>par</w:t>
      </w:r>
      <w:r w:rsidR="005A75BC" w:rsidRPr="005F2830">
        <w:rPr>
          <w:i/>
        </w:rPr>
        <w:t xml:space="preserve"> </w:t>
      </w:r>
      <w:r w:rsidRPr="005F2830">
        <w:rPr>
          <w:i/>
        </w:rPr>
        <w:t>son</w:t>
      </w:r>
      <w:r w:rsidR="005A75BC" w:rsidRPr="005F2830">
        <w:rPr>
          <w:i/>
        </w:rPr>
        <w:t xml:space="preserve"> </w:t>
      </w:r>
      <w:r w:rsidRPr="005F2830">
        <w:rPr>
          <w:i/>
        </w:rPr>
        <w:t>poste</w:t>
      </w:r>
      <w:r w:rsidR="005A75BC" w:rsidRPr="005F2830">
        <w:rPr>
          <w:i/>
        </w:rPr>
        <w:t xml:space="preserve"> </w:t>
      </w:r>
      <w:r w:rsidRPr="005F2830">
        <w:rPr>
          <w:i/>
        </w:rPr>
        <w:t>actuel.</w:t>
      </w:r>
      <w:r w:rsidR="005A75BC" w:rsidRPr="005F2830">
        <w:rPr>
          <w:i/>
        </w:rPr>
        <w:t xml:space="preserve"> </w:t>
      </w:r>
      <w:r w:rsidRPr="005F2830">
        <w:rPr>
          <w:i/>
        </w:rPr>
        <w:t>Pour</w:t>
      </w:r>
      <w:r w:rsidR="005A75BC" w:rsidRPr="005F2830">
        <w:rPr>
          <w:i/>
        </w:rPr>
        <w:t xml:space="preserve"> </w:t>
      </w:r>
      <w:r w:rsidRPr="005F2830">
        <w:rPr>
          <w:i/>
        </w:rPr>
        <w:t>chacun,</w:t>
      </w:r>
      <w:r w:rsidR="005A75BC" w:rsidRPr="005F2830">
        <w:rPr>
          <w:i/>
        </w:rPr>
        <w:t xml:space="preserve"> </w:t>
      </w:r>
      <w:r w:rsidRPr="005F2830">
        <w:rPr>
          <w:i/>
        </w:rPr>
        <w:t>indiquer</w:t>
      </w:r>
      <w:r w:rsidR="005A75BC" w:rsidRPr="005F2830">
        <w:rPr>
          <w:i/>
        </w:rPr>
        <w:t xml:space="preserve"> </w:t>
      </w:r>
      <w:r w:rsidRPr="005F2830">
        <w:rPr>
          <w:i/>
        </w:rPr>
        <w:t>les dates,</w:t>
      </w:r>
      <w:r w:rsidR="005A75BC" w:rsidRPr="005F2830">
        <w:rPr>
          <w:i/>
        </w:rPr>
        <w:t xml:space="preserve"> </w:t>
      </w:r>
      <w:r w:rsidRPr="005F2830">
        <w:rPr>
          <w:i/>
        </w:rPr>
        <w:t>nom</w:t>
      </w:r>
      <w:r w:rsidR="005A75BC" w:rsidRPr="005F2830">
        <w:rPr>
          <w:i/>
        </w:rPr>
        <w:t xml:space="preserve"> </w:t>
      </w:r>
      <w:r w:rsidRPr="005F2830">
        <w:rPr>
          <w:i/>
        </w:rPr>
        <w:t>de</w:t>
      </w:r>
      <w:r w:rsidR="005A75BC" w:rsidRPr="005F2830">
        <w:rPr>
          <w:i/>
        </w:rPr>
        <w:t xml:space="preserve"> </w:t>
      </w:r>
      <w:r w:rsidRPr="005F2830">
        <w:rPr>
          <w:i/>
        </w:rPr>
        <w:t>l’employeur,</w:t>
      </w:r>
      <w:r w:rsidR="005A75BC" w:rsidRPr="005F2830">
        <w:rPr>
          <w:i/>
        </w:rPr>
        <w:t xml:space="preserve"> </w:t>
      </w:r>
      <w:r w:rsidRPr="005F2830">
        <w:rPr>
          <w:i/>
        </w:rPr>
        <w:t>titre</w:t>
      </w:r>
      <w:r w:rsidR="005A75BC" w:rsidRPr="005F2830">
        <w:rPr>
          <w:i/>
        </w:rPr>
        <w:t xml:space="preserve"> </w:t>
      </w:r>
      <w:r w:rsidRPr="005F2830">
        <w:rPr>
          <w:i/>
        </w:rPr>
        <w:t>du</w:t>
      </w:r>
      <w:r w:rsidR="005A75BC" w:rsidRPr="005F2830">
        <w:rPr>
          <w:i/>
        </w:rPr>
        <w:t xml:space="preserve"> </w:t>
      </w:r>
      <w:r w:rsidRPr="005F2830">
        <w:rPr>
          <w:i/>
        </w:rPr>
        <w:t>poste</w:t>
      </w:r>
      <w:r w:rsidR="005A75BC" w:rsidRPr="005F2830">
        <w:rPr>
          <w:i/>
        </w:rPr>
        <w:t xml:space="preserve"> </w:t>
      </w:r>
      <w:r w:rsidRPr="005F2830">
        <w:rPr>
          <w:i/>
        </w:rPr>
        <w:t>occupé</w:t>
      </w:r>
      <w:r w:rsidR="005A75BC" w:rsidRPr="005F2830">
        <w:rPr>
          <w:i/>
        </w:rPr>
        <w:t xml:space="preserve"> </w:t>
      </w:r>
      <w:r w:rsidRPr="005F2830">
        <w:rPr>
          <w:i/>
        </w:rPr>
        <w:t>et</w:t>
      </w:r>
      <w:r w:rsidR="005A75BC" w:rsidRPr="005F2830">
        <w:rPr>
          <w:i/>
        </w:rPr>
        <w:t xml:space="preserve"> </w:t>
      </w:r>
      <w:r w:rsidRPr="005F2830">
        <w:rPr>
          <w:i/>
        </w:rPr>
        <w:t>lieu</w:t>
      </w:r>
      <w:r w:rsidR="005A75BC" w:rsidRPr="005F2830">
        <w:rPr>
          <w:i/>
        </w:rPr>
        <w:t xml:space="preserve"> </w:t>
      </w:r>
      <w:r w:rsidRPr="005F2830">
        <w:rPr>
          <w:i/>
        </w:rPr>
        <w:t>de</w:t>
      </w:r>
      <w:r w:rsidR="005A75BC" w:rsidRPr="005F2830">
        <w:rPr>
          <w:i/>
        </w:rPr>
        <w:t xml:space="preserve"> </w:t>
      </w:r>
      <w:r w:rsidRPr="005F2830">
        <w:rPr>
          <w:i/>
        </w:rPr>
        <w:t>travail.</w:t>
      </w:r>
      <w:r w:rsidR="005A75BC" w:rsidRPr="005F2830">
        <w:rPr>
          <w:i/>
        </w:rPr>
        <w:t xml:space="preserve"> </w:t>
      </w:r>
      <w:r w:rsidRPr="005F2830">
        <w:rPr>
          <w:i/>
        </w:rPr>
        <w:t>Pour</w:t>
      </w:r>
      <w:r w:rsidR="005A75BC" w:rsidRPr="005F2830">
        <w:rPr>
          <w:i/>
        </w:rPr>
        <w:t xml:space="preserve"> </w:t>
      </w:r>
      <w:r w:rsidRPr="005F2830">
        <w:rPr>
          <w:i/>
        </w:rPr>
        <w:t>les</w:t>
      </w:r>
      <w:r w:rsidR="005A75BC" w:rsidRPr="005F2830">
        <w:rPr>
          <w:i/>
        </w:rPr>
        <w:t xml:space="preserve"> </w:t>
      </w:r>
      <w:r w:rsidRPr="005F2830">
        <w:rPr>
          <w:i/>
        </w:rPr>
        <w:t>dix</w:t>
      </w:r>
      <w:r w:rsidR="005A75BC" w:rsidRPr="005F2830">
        <w:rPr>
          <w:i/>
        </w:rPr>
        <w:t xml:space="preserve"> </w:t>
      </w:r>
      <w:r w:rsidRPr="005F2830">
        <w:rPr>
          <w:i/>
        </w:rPr>
        <w:t>dernières</w:t>
      </w:r>
      <w:r w:rsidR="005A75BC" w:rsidRPr="005F2830">
        <w:rPr>
          <w:i/>
        </w:rPr>
        <w:t xml:space="preserve"> </w:t>
      </w:r>
      <w:r w:rsidRPr="005F2830">
        <w:rPr>
          <w:i/>
        </w:rPr>
        <w:t>années,</w:t>
      </w:r>
      <w:r w:rsidR="005A75BC" w:rsidRPr="005F2830">
        <w:rPr>
          <w:i/>
        </w:rPr>
        <w:t xml:space="preserve"> </w:t>
      </w:r>
      <w:r w:rsidRPr="005F2830">
        <w:rPr>
          <w:i/>
        </w:rPr>
        <w:t>préciser</w:t>
      </w:r>
      <w:r w:rsidR="005A75BC" w:rsidRPr="005F2830">
        <w:rPr>
          <w:i/>
        </w:rPr>
        <w:t xml:space="preserve"> </w:t>
      </w:r>
      <w:r w:rsidRPr="005F2830">
        <w:rPr>
          <w:i/>
        </w:rPr>
        <w:t>en</w:t>
      </w:r>
      <w:r w:rsidR="005A75BC" w:rsidRPr="005F2830">
        <w:rPr>
          <w:i/>
        </w:rPr>
        <w:t xml:space="preserve"> </w:t>
      </w:r>
      <w:r w:rsidRPr="005F2830">
        <w:rPr>
          <w:i/>
        </w:rPr>
        <w:t>outre</w:t>
      </w:r>
      <w:r w:rsidR="005A75BC" w:rsidRPr="005F2830">
        <w:rPr>
          <w:i/>
        </w:rPr>
        <w:t xml:space="preserve"> </w:t>
      </w:r>
      <w:r w:rsidRPr="005F2830">
        <w:rPr>
          <w:i/>
        </w:rPr>
        <w:t>le</w:t>
      </w:r>
      <w:r w:rsidR="005A75BC" w:rsidRPr="005F2830">
        <w:rPr>
          <w:i/>
        </w:rPr>
        <w:t xml:space="preserve"> </w:t>
      </w:r>
      <w:r w:rsidRPr="005F2830">
        <w:rPr>
          <w:i/>
        </w:rPr>
        <w:t>type</w:t>
      </w:r>
      <w:r w:rsidR="005A75BC" w:rsidRPr="005F2830">
        <w:rPr>
          <w:i/>
        </w:rPr>
        <w:t xml:space="preserve"> </w:t>
      </w:r>
      <w:r w:rsidRPr="005F2830">
        <w:rPr>
          <w:i/>
        </w:rPr>
        <w:t>d’activité</w:t>
      </w:r>
      <w:r w:rsidR="005A75BC" w:rsidRPr="005F2830">
        <w:rPr>
          <w:i/>
        </w:rPr>
        <w:t xml:space="preserve"> </w:t>
      </w:r>
      <w:r w:rsidRPr="005F2830">
        <w:rPr>
          <w:i/>
        </w:rPr>
        <w:t>exercée</w:t>
      </w:r>
      <w:r w:rsidR="005A75BC" w:rsidRPr="005F2830">
        <w:rPr>
          <w:i/>
        </w:rPr>
        <w:t xml:space="preserve"> </w:t>
      </w:r>
      <w:r w:rsidRPr="005F2830">
        <w:rPr>
          <w:i/>
        </w:rPr>
        <w:t>et,</w:t>
      </w:r>
      <w:r w:rsidR="005A75BC" w:rsidRPr="005F2830">
        <w:rPr>
          <w:i/>
        </w:rPr>
        <w:t xml:space="preserve"> </w:t>
      </w:r>
      <w:r w:rsidRPr="005F2830">
        <w:rPr>
          <w:i/>
        </w:rPr>
        <w:t>le</w:t>
      </w:r>
      <w:r w:rsidR="005A75BC" w:rsidRPr="005F2830">
        <w:rPr>
          <w:i/>
        </w:rPr>
        <w:t xml:space="preserve"> </w:t>
      </w:r>
      <w:r w:rsidRPr="005F2830">
        <w:rPr>
          <w:i/>
        </w:rPr>
        <w:t>cas</w:t>
      </w:r>
      <w:r w:rsidR="005A75BC" w:rsidRPr="005F2830">
        <w:rPr>
          <w:i/>
        </w:rPr>
        <w:t xml:space="preserve"> </w:t>
      </w:r>
      <w:r w:rsidRPr="005F2830">
        <w:rPr>
          <w:i/>
        </w:rPr>
        <w:t>échéant,</w:t>
      </w:r>
      <w:r w:rsidR="005A75BC" w:rsidRPr="005F2830">
        <w:rPr>
          <w:i/>
        </w:rPr>
        <w:t xml:space="preserve"> </w:t>
      </w:r>
      <w:r w:rsidRPr="005F2830">
        <w:rPr>
          <w:i/>
        </w:rPr>
        <w:t>le</w:t>
      </w:r>
      <w:r w:rsidR="005A75BC" w:rsidRPr="005F2830">
        <w:rPr>
          <w:i/>
        </w:rPr>
        <w:t xml:space="preserve"> </w:t>
      </w:r>
      <w:r w:rsidRPr="005F2830">
        <w:rPr>
          <w:i/>
        </w:rPr>
        <w:t>nom</w:t>
      </w:r>
      <w:r w:rsidR="005A75BC" w:rsidRPr="005F2830">
        <w:rPr>
          <w:i/>
        </w:rPr>
        <w:t xml:space="preserve"> </w:t>
      </w:r>
      <w:r w:rsidRPr="005F2830">
        <w:rPr>
          <w:i/>
        </w:rPr>
        <w:t>de</w:t>
      </w:r>
      <w:r w:rsidR="005A75BC" w:rsidRPr="005F2830">
        <w:rPr>
          <w:i/>
        </w:rPr>
        <w:t xml:space="preserve"> </w:t>
      </w:r>
      <w:r w:rsidRPr="005F2830">
        <w:rPr>
          <w:i/>
        </w:rPr>
        <w:t>clients</w:t>
      </w:r>
      <w:r w:rsidR="005A75BC" w:rsidRPr="005F2830">
        <w:rPr>
          <w:i/>
        </w:rPr>
        <w:t xml:space="preserve"> </w:t>
      </w:r>
      <w:r w:rsidRPr="005F2830">
        <w:rPr>
          <w:i/>
        </w:rPr>
        <w:t>susceptibles</w:t>
      </w:r>
      <w:r w:rsidR="005A75BC" w:rsidRPr="005F2830">
        <w:rPr>
          <w:i/>
        </w:rPr>
        <w:t xml:space="preserve"> </w:t>
      </w:r>
      <w:r w:rsidRPr="005F2830">
        <w:rPr>
          <w:i/>
        </w:rPr>
        <w:t>de</w:t>
      </w:r>
      <w:r w:rsidR="005A75BC" w:rsidRPr="005F2830">
        <w:rPr>
          <w:i/>
        </w:rPr>
        <w:t xml:space="preserve"> </w:t>
      </w:r>
      <w:r w:rsidRPr="005F2830">
        <w:rPr>
          <w:i/>
        </w:rPr>
        <w:t>fournir des</w:t>
      </w:r>
      <w:r w:rsidR="005A75BC" w:rsidRPr="005F2830">
        <w:rPr>
          <w:i/>
        </w:rPr>
        <w:t xml:space="preserve"> </w:t>
      </w:r>
      <w:r w:rsidRPr="005F2830">
        <w:rPr>
          <w:i/>
        </w:rPr>
        <w:t>références.]</w:t>
      </w:r>
    </w:p>
    <w:p w:rsidR="00165EDE" w:rsidRPr="005F2830" w:rsidRDefault="00165EDE" w:rsidP="00165EDE">
      <w:pPr>
        <w:rPr>
          <w:i/>
          <w:lang w:val="fr-CM"/>
        </w:rPr>
      </w:pPr>
      <w:r w:rsidRPr="005F2830">
        <w:rPr>
          <w:i/>
          <w:lang w:val="fr-CM"/>
        </w:rPr>
        <w:lastRenderedPageBreak/>
        <w:t>Résumer l'expérience professionnelle des 20 dernières années en ordre chronologique inverse. Indiquer l'expérience technique et de gestionnaire pertinente pour le projet.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098"/>
        <w:gridCol w:w="6865"/>
      </w:tblGrid>
      <w:tr w:rsidR="00165EDE" w:rsidRPr="005F2830" w:rsidTr="00EA4EC9">
        <w:tc>
          <w:tcPr>
            <w:tcW w:w="1099" w:type="dxa"/>
            <w:tcBorders>
              <w:top w:val="single" w:sz="4" w:space="0" w:color="auto"/>
              <w:left w:val="single" w:sz="4" w:space="0" w:color="auto"/>
              <w:bottom w:val="single" w:sz="4" w:space="0" w:color="auto"/>
              <w:right w:val="single" w:sz="4" w:space="0" w:color="auto"/>
            </w:tcBorders>
            <w:shd w:val="clear" w:color="auto" w:fill="auto"/>
            <w:hideMark/>
          </w:tcPr>
          <w:p w:rsidR="00165EDE" w:rsidRPr="005F2830" w:rsidRDefault="00165EDE" w:rsidP="00EA4EC9">
            <w:pPr>
              <w:rPr>
                <w:b/>
                <w:lang w:val="fr-CM"/>
              </w:rPr>
            </w:pPr>
            <w:r w:rsidRPr="005F2830">
              <w:rPr>
                <w:b/>
                <w:lang w:val="fr-CM"/>
              </w:rPr>
              <w:t>De</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rsidR="00165EDE" w:rsidRPr="005F2830" w:rsidRDefault="00165EDE" w:rsidP="00EA4EC9">
            <w:pPr>
              <w:rPr>
                <w:b/>
                <w:lang w:val="fr-CM"/>
              </w:rPr>
            </w:pPr>
            <w:r w:rsidRPr="005F2830">
              <w:rPr>
                <w:b/>
                <w:lang w:val="fr-CM"/>
              </w:rPr>
              <w:t>À</w:t>
            </w:r>
          </w:p>
        </w:tc>
        <w:tc>
          <w:tcPr>
            <w:tcW w:w="6865" w:type="dxa"/>
            <w:tcBorders>
              <w:top w:val="single" w:sz="4" w:space="0" w:color="auto"/>
              <w:left w:val="single" w:sz="4" w:space="0" w:color="auto"/>
              <w:bottom w:val="single" w:sz="4" w:space="0" w:color="auto"/>
              <w:right w:val="single" w:sz="4" w:space="0" w:color="auto"/>
            </w:tcBorders>
            <w:shd w:val="clear" w:color="auto" w:fill="auto"/>
            <w:hideMark/>
          </w:tcPr>
          <w:p w:rsidR="00165EDE" w:rsidRPr="005F2830" w:rsidRDefault="00165EDE" w:rsidP="00EA4EC9">
            <w:pPr>
              <w:rPr>
                <w:b/>
                <w:lang w:val="fr-CM"/>
              </w:rPr>
            </w:pPr>
            <w:r w:rsidRPr="005F2830">
              <w:rPr>
                <w:b/>
                <w:lang w:val="fr-CM"/>
              </w:rPr>
              <w:t>Société / Projet / Position / expérience technique et de gestionnaire pertinente</w:t>
            </w:r>
          </w:p>
        </w:tc>
      </w:tr>
    </w:tbl>
    <w:p w:rsidR="00165EDE" w:rsidRPr="005F2830" w:rsidRDefault="00165EDE" w:rsidP="00165EDE">
      <w:pPr>
        <w:widowControl w:val="0"/>
        <w:autoSpaceDE w:val="0"/>
      </w:pPr>
      <w:r w:rsidRPr="005F2830">
        <w:rPr>
          <w:b/>
          <w:bCs/>
        </w:rPr>
        <w:t>Connaissances</w:t>
      </w:r>
      <w:r w:rsidR="003F34A0" w:rsidRPr="005F2830">
        <w:rPr>
          <w:b/>
          <w:bCs/>
        </w:rPr>
        <w:t xml:space="preserve"> </w:t>
      </w:r>
      <w:r w:rsidR="00E70F1C" w:rsidRPr="005F2830">
        <w:rPr>
          <w:b/>
          <w:bCs/>
        </w:rPr>
        <w:t>informatiques :</w:t>
      </w:r>
    </w:p>
    <w:p w:rsidR="00165EDE" w:rsidRPr="005F2830" w:rsidRDefault="00165EDE" w:rsidP="00165EDE">
      <w:pPr>
        <w:widowControl w:val="0"/>
        <w:autoSpaceDE w:val="0"/>
      </w:pPr>
      <w:r w:rsidRPr="005F2830">
        <w:rPr>
          <w:i/>
          <w:iCs/>
        </w:rPr>
        <w:t>[Indiquer,</w:t>
      </w:r>
      <w:r w:rsidR="003F34A0" w:rsidRPr="005F2830">
        <w:rPr>
          <w:i/>
          <w:iCs/>
        </w:rPr>
        <w:t xml:space="preserve"> </w:t>
      </w:r>
      <w:r w:rsidRPr="005F2830">
        <w:rPr>
          <w:i/>
          <w:iCs/>
        </w:rPr>
        <w:t>le</w:t>
      </w:r>
      <w:r w:rsidR="003F34A0" w:rsidRPr="005F2830">
        <w:rPr>
          <w:i/>
          <w:iCs/>
        </w:rPr>
        <w:t xml:space="preserve"> </w:t>
      </w:r>
      <w:r w:rsidRPr="005F2830">
        <w:rPr>
          <w:i/>
          <w:iCs/>
        </w:rPr>
        <w:t>niveau</w:t>
      </w:r>
      <w:r w:rsidR="003F34A0" w:rsidRPr="005F2830">
        <w:rPr>
          <w:i/>
          <w:iCs/>
        </w:rPr>
        <w:t xml:space="preserve"> </w:t>
      </w:r>
      <w:r w:rsidRPr="005F2830">
        <w:rPr>
          <w:i/>
          <w:iCs/>
        </w:rPr>
        <w:t>de</w:t>
      </w:r>
      <w:r w:rsidR="003F34A0" w:rsidRPr="005F2830">
        <w:rPr>
          <w:i/>
          <w:iCs/>
        </w:rPr>
        <w:t xml:space="preserve"> </w:t>
      </w:r>
      <w:r w:rsidRPr="005F2830">
        <w:rPr>
          <w:i/>
          <w:iCs/>
        </w:rPr>
        <w:t>connaissance]</w:t>
      </w:r>
    </w:p>
    <w:p w:rsidR="00165EDE" w:rsidRPr="005F2830" w:rsidRDefault="00E70F1C" w:rsidP="00165EDE">
      <w:pPr>
        <w:widowControl w:val="0"/>
        <w:autoSpaceDE w:val="0"/>
      </w:pPr>
      <w:r w:rsidRPr="005F2830">
        <w:rPr>
          <w:b/>
          <w:bCs/>
        </w:rPr>
        <w:t>Langues :</w:t>
      </w:r>
    </w:p>
    <w:p w:rsidR="00165EDE" w:rsidRPr="005F2830" w:rsidRDefault="00165EDE" w:rsidP="00165EDE">
      <w:pPr>
        <w:widowControl w:val="0"/>
        <w:autoSpaceDE w:val="0"/>
      </w:pPr>
      <w:r w:rsidRPr="005F2830">
        <w:rPr>
          <w:i/>
          <w:iCs/>
        </w:rPr>
        <w:t>[Indiquer, pour chacune, le niveau de connaissance : médiocre/moyen/ bon/excellent, en ce qui concerne la langue lue/écrite/parlée.]</w:t>
      </w:r>
    </w:p>
    <w:p w:rsidR="00165EDE" w:rsidRPr="005F2830" w:rsidRDefault="00165EDE" w:rsidP="00165EDE">
      <w:pPr>
        <w:widowControl w:val="0"/>
        <w:autoSpaceDE w:val="0"/>
      </w:pPr>
      <w:r w:rsidRPr="005F2830">
        <w:t xml:space="preserve">. . . . . . . . . . . . . . . . . . . . . . . . . . .  . . . . . . . . . . . . . . . . . . . . . .. . . . . . . . . . . . . . . .  </w:t>
      </w:r>
    </w:p>
    <w:p w:rsidR="00165EDE" w:rsidRPr="005F2830" w:rsidRDefault="00E70F1C" w:rsidP="00165EDE">
      <w:pPr>
        <w:widowControl w:val="0"/>
        <w:autoSpaceDE w:val="0"/>
      </w:pPr>
      <w:r w:rsidRPr="005F2830">
        <w:rPr>
          <w:b/>
          <w:bCs/>
        </w:rPr>
        <w:t>Attestation :</w:t>
      </w:r>
    </w:p>
    <w:p w:rsidR="00165EDE" w:rsidRPr="005F2830" w:rsidRDefault="00165EDE" w:rsidP="00165EDE">
      <w:pPr>
        <w:widowControl w:val="0"/>
        <w:autoSpaceDE w:val="0"/>
      </w:pPr>
      <w:r w:rsidRPr="005F2830">
        <w:t>Je,</w:t>
      </w:r>
      <w:r w:rsidR="003F34A0" w:rsidRPr="005F2830">
        <w:t xml:space="preserve"> </w:t>
      </w:r>
      <w:r w:rsidRPr="005F2830">
        <w:t>soussigné,</w:t>
      </w:r>
      <w:r w:rsidR="003F34A0" w:rsidRPr="005F2830">
        <w:t xml:space="preserve"> </w:t>
      </w:r>
      <w:r w:rsidRPr="005F2830">
        <w:t>certifie,</w:t>
      </w:r>
      <w:r w:rsidR="003F34A0" w:rsidRPr="005F2830">
        <w:t xml:space="preserve"> </w:t>
      </w:r>
      <w:r w:rsidRPr="005F2830">
        <w:t>en</w:t>
      </w:r>
      <w:r w:rsidR="003F34A0" w:rsidRPr="005F2830">
        <w:t xml:space="preserve"> </w:t>
      </w:r>
      <w:r w:rsidRPr="005F2830">
        <w:t>toute</w:t>
      </w:r>
      <w:r w:rsidR="003F34A0" w:rsidRPr="005F2830">
        <w:t xml:space="preserve"> </w:t>
      </w:r>
      <w:r w:rsidRPr="005F2830">
        <w:t>conscience,</w:t>
      </w:r>
      <w:r w:rsidR="003F34A0" w:rsidRPr="005F2830">
        <w:t xml:space="preserve"> </w:t>
      </w:r>
      <w:r w:rsidRPr="005F2830">
        <w:t>que</w:t>
      </w:r>
      <w:r w:rsidR="003F34A0" w:rsidRPr="005F2830">
        <w:t xml:space="preserve"> </w:t>
      </w:r>
      <w:r w:rsidRPr="005F2830">
        <w:t>les</w:t>
      </w:r>
      <w:r w:rsidR="003F34A0" w:rsidRPr="005F2830">
        <w:t xml:space="preserve"> </w:t>
      </w:r>
      <w:r w:rsidRPr="005F2830">
        <w:t>renseignements</w:t>
      </w:r>
      <w:r w:rsidR="003F34A0" w:rsidRPr="005F2830">
        <w:t xml:space="preserve"> </w:t>
      </w:r>
      <w:r w:rsidRPr="005F2830">
        <w:t>ci-dessus</w:t>
      </w:r>
      <w:r w:rsidR="003F34A0" w:rsidRPr="005F2830">
        <w:t xml:space="preserve"> </w:t>
      </w:r>
      <w:r w:rsidRPr="005F2830">
        <w:t>rendent</w:t>
      </w:r>
      <w:r w:rsidR="003F34A0" w:rsidRPr="005F2830">
        <w:t xml:space="preserve"> </w:t>
      </w:r>
      <w:r w:rsidRPr="005F2830">
        <w:t>fidèlement compte</w:t>
      </w:r>
      <w:r w:rsidR="003F34A0" w:rsidRPr="005F2830">
        <w:t xml:space="preserve"> </w:t>
      </w:r>
      <w:r w:rsidRPr="005F2830">
        <w:t>de</w:t>
      </w:r>
      <w:r w:rsidR="003F34A0" w:rsidRPr="005F2830">
        <w:t xml:space="preserve"> </w:t>
      </w:r>
      <w:r w:rsidRPr="005F2830">
        <w:t>ma</w:t>
      </w:r>
      <w:r w:rsidR="003F34A0" w:rsidRPr="005F2830">
        <w:t xml:space="preserve"> </w:t>
      </w:r>
      <w:r w:rsidRPr="005F2830">
        <w:t>situation,</w:t>
      </w:r>
      <w:r w:rsidR="003F34A0" w:rsidRPr="005F2830">
        <w:t xml:space="preserve"> </w:t>
      </w:r>
      <w:r w:rsidRPr="005F2830">
        <w:t>de</w:t>
      </w:r>
      <w:r w:rsidR="003F34A0" w:rsidRPr="005F2830">
        <w:t xml:space="preserve"> </w:t>
      </w:r>
      <w:r w:rsidRPr="005F2830">
        <w:t>mes</w:t>
      </w:r>
      <w:r w:rsidR="003F34A0" w:rsidRPr="005F2830">
        <w:t xml:space="preserve"> </w:t>
      </w:r>
      <w:r w:rsidRPr="005F2830">
        <w:t>qualifications</w:t>
      </w:r>
      <w:r w:rsidR="003F34A0" w:rsidRPr="005F2830">
        <w:t xml:space="preserve"> </w:t>
      </w:r>
      <w:r w:rsidRPr="005F2830">
        <w:t>et</w:t>
      </w:r>
      <w:r w:rsidR="003F34A0" w:rsidRPr="005F2830">
        <w:t xml:space="preserve"> </w:t>
      </w:r>
      <w:r w:rsidRPr="005F2830">
        <w:t>de</w:t>
      </w:r>
      <w:r w:rsidR="003F34A0" w:rsidRPr="005F2830">
        <w:t xml:space="preserve"> mon e</w:t>
      </w:r>
      <w:r w:rsidRPr="005F2830">
        <w:t>xpérience.</w:t>
      </w:r>
    </w:p>
    <w:p w:rsidR="00165EDE" w:rsidRPr="005F2830" w:rsidRDefault="00165EDE" w:rsidP="00165EDE">
      <w:pPr>
        <w:widowControl w:val="0"/>
        <w:autoSpaceDE w:val="0"/>
      </w:pPr>
      <w:r w:rsidRPr="005F2830">
        <w:t xml:space="preserve">. . . . . . . . . . . . . . . . . . . . . . .. . . . . . . . . . . . . . . . . . . . . . . . . . . .. . . . . . . . . . . . . . . . . . . . . . . . . . . . . . . . . . . . . . </w:t>
      </w:r>
      <w:r w:rsidR="00E70F1C" w:rsidRPr="005F2830">
        <w:t>Date :</w:t>
      </w:r>
      <w:r w:rsidRPr="005F2830">
        <w:t xml:space="preserve"> . . . . . . . . . . . . . . . . . . . . . . . . . . . . . . . . . . . . . .</w:t>
      </w:r>
    </w:p>
    <w:p w:rsidR="00165EDE" w:rsidRPr="005F2830" w:rsidRDefault="00165EDE" w:rsidP="00165EDE">
      <w:pPr>
        <w:widowControl w:val="0"/>
        <w:autoSpaceDE w:val="0"/>
      </w:pPr>
      <w:r w:rsidRPr="005F2830">
        <w:rPr>
          <w:i/>
          <w:iCs/>
        </w:rPr>
        <w:t>[Signature</w:t>
      </w:r>
      <w:r w:rsidR="00985B27" w:rsidRPr="005F2830">
        <w:rPr>
          <w:i/>
          <w:iCs/>
        </w:rPr>
        <w:t xml:space="preserve"> </w:t>
      </w:r>
      <w:r w:rsidRPr="005F2830">
        <w:rPr>
          <w:i/>
          <w:iCs/>
        </w:rPr>
        <w:t>de</w:t>
      </w:r>
      <w:r w:rsidR="00985B27" w:rsidRPr="005F2830">
        <w:rPr>
          <w:i/>
          <w:iCs/>
        </w:rPr>
        <w:t xml:space="preserve"> </w:t>
      </w:r>
      <w:r w:rsidRPr="005F2830">
        <w:rPr>
          <w:i/>
          <w:iCs/>
        </w:rPr>
        <w:t>l’employé</w:t>
      </w:r>
      <w:r w:rsidR="00985B27" w:rsidRPr="005F2830">
        <w:rPr>
          <w:i/>
          <w:iCs/>
        </w:rPr>
        <w:t xml:space="preserve"> </w:t>
      </w:r>
      <w:r w:rsidRPr="005F2830">
        <w:rPr>
          <w:i/>
          <w:iCs/>
        </w:rPr>
        <w:t>et</w:t>
      </w:r>
      <w:r w:rsidR="00985B27" w:rsidRPr="005F2830">
        <w:rPr>
          <w:i/>
          <w:iCs/>
        </w:rPr>
        <w:t xml:space="preserve"> </w:t>
      </w:r>
      <w:r w:rsidRPr="005F2830">
        <w:rPr>
          <w:i/>
          <w:iCs/>
        </w:rPr>
        <w:t>du</w:t>
      </w:r>
      <w:r w:rsidR="00985B27" w:rsidRPr="005F2830">
        <w:rPr>
          <w:i/>
          <w:iCs/>
        </w:rPr>
        <w:t xml:space="preserve"> </w:t>
      </w:r>
      <w:r w:rsidRPr="005F2830">
        <w:rPr>
          <w:i/>
          <w:iCs/>
        </w:rPr>
        <w:t>représentant</w:t>
      </w:r>
      <w:r w:rsidR="00985B27" w:rsidRPr="005F2830">
        <w:rPr>
          <w:i/>
          <w:iCs/>
        </w:rPr>
        <w:t xml:space="preserve"> </w:t>
      </w:r>
      <w:r w:rsidRPr="005F2830">
        <w:rPr>
          <w:i/>
          <w:iCs/>
        </w:rPr>
        <w:t>habilité</w:t>
      </w:r>
      <w:r w:rsidR="00985B27" w:rsidRPr="005F2830">
        <w:rPr>
          <w:i/>
          <w:iCs/>
        </w:rPr>
        <w:t xml:space="preserve"> </w:t>
      </w:r>
      <w:r w:rsidRPr="005F2830">
        <w:rPr>
          <w:i/>
          <w:iCs/>
        </w:rPr>
        <w:t>du</w:t>
      </w:r>
      <w:r w:rsidR="00985B27" w:rsidRPr="005F2830">
        <w:rPr>
          <w:i/>
          <w:iCs/>
        </w:rPr>
        <w:t xml:space="preserve"> </w:t>
      </w:r>
      <w:r w:rsidRPr="005F2830">
        <w:rPr>
          <w:i/>
          <w:iCs/>
        </w:rPr>
        <w:t>consultant]</w:t>
      </w:r>
    </w:p>
    <w:p w:rsidR="00165EDE" w:rsidRPr="005F2830" w:rsidRDefault="00165EDE" w:rsidP="00165EDE">
      <w:pPr>
        <w:widowControl w:val="0"/>
        <w:autoSpaceDE w:val="0"/>
      </w:pPr>
      <w:r w:rsidRPr="005F2830">
        <w:rPr>
          <w:i/>
          <w:iCs/>
        </w:rPr>
        <w:t>Jour/mois/année</w:t>
      </w:r>
    </w:p>
    <w:p w:rsidR="00165EDE" w:rsidRPr="005F2830" w:rsidRDefault="00165EDE" w:rsidP="00165EDE">
      <w:pPr>
        <w:widowControl w:val="0"/>
        <w:autoSpaceDE w:val="0"/>
      </w:pPr>
      <w:r w:rsidRPr="005F2830">
        <w:t>Nom</w:t>
      </w:r>
      <w:r w:rsidR="00953D94" w:rsidRPr="005F2830">
        <w:t xml:space="preserve"> </w:t>
      </w:r>
      <w:r w:rsidRPr="005F2830">
        <w:t>de</w:t>
      </w:r>
      <w:r w:rsidR="00953D94" w:rsidRPr="005F2830">
        <w:t xml:space="preserve"> </w:t>
      </w:r>
      <w:r w:rsidRPr="005F2830">
        <w:t>l’employé</w:t>
      </w:r>
      <w:r w:rsidR="00953D94" w:rsidRPr="005F2830">
        <w:t xml:space="preserve"> </w:t>
      </w:r>
      <w:r w:rsidRPr="005F2830">
        <w:t>: . . . . . . . . . . . . . . . . . . . . . . . . . . . . . . . . . . . . . . . . . . . . . . .. . . . . . . . . . . . . . . . . . . . . . . . . . . . . . . . . . . . . . . . . . . . . . . . . . . . . . . . . . . . . . .</w:t>
      </w:r>
    </w:p>
    <w:p w:rsidR="00165EDE" w:rsidRPr="005F2830" w:rsidRDefault="00165EDE" w:rsidP="00165EDE">
      <w:pPr>
        <w:widowControl w:val="0"/>
        <w:autoSpaceDE w:val="0"/>
      </w:pPr>
      <w:r w:rsidRPr="005F2830">
        <w:t>Nom</w:t>
      </w:r>
      <w:r w:rsidR="00985B27" w:rsidRPr="005F2830">
        <w:t xml:space="preserve"> </w:t>
      </w:r>
      <w:r w:rsidRPr="005F2830">
        <w:t>du</w:t>
      </w:r>
      <w:r w:rsidR="00985B27" w:rsidRPr="005F2830">
        <w:t xml:space="preserve"> </w:t>
      </w:r>
      <w:r w:rsidRPr="005F2830">
        <w:t>représentant</w:t>
      </w:r>
      <w:r w:rsidR="00985B27" w:rsidRPr="005F2830">
        <w:t xml:space="preserve"> </w:t>
      </w:r>
      <w:r w:rsidR="00E70F1C" w:rsidRPr="005F2830">
        <w:t>habilité :</w:t>
      </w:r>
      <w:r w:rsidRPr="005F2830">
        <w:t xml:space="preserve"> . . . . . . . . . . . .  . . . . . . . . . . . . . . . . . . . . . . . . . . . . . . . . . . . .. . . . . . . . . . . . . . . . . . . . . . . . . . . . . . . . . . . . . . . . . . . . . .</w:t>
      </w:r>
    </w:p>
    <w:p w:rsidR="00663ED9" w:rsidRPr="005F2830" w:rsidRDefault="00663ED9" w:rsidP="00165EDE">
      <w:pPr>
        <w:widowControl w:val="0"/>
        <w:autoSpaceDE w:val="0"/>
      </w:pPr>
    </w:p>
    <w:p w:rsidR="00663ED9" w:rsidRPr="005F2830" w:rsidRDefault="00663ED9" w:rsidP="00165EDE">
      <w:pPr>
        <w:widowControl w:val="0"/>
        <w:autoSpaceDE w:val="0"/>
      </w:pPr>
    </w:p>
    <w:p w:rsidR="00663ED9" w:rsidRDefault="00663ED9" w:rsidP="00165EDE">
      <w:pPr>
        <w:widowControl w:val="0"/>
        <w:autoSpaceDE w:val="0"/>
        <w:rPr>
          <w:sz w:val="24"/>
          <w:szCs w:val="24"/>
        </w:rPr>
      </w:pPr>
    </w:p>
    <w:p w:rsidR="00663ED9" w:rsidRDefault="00663ED9" w:rsidP="00165EDE">
      <w:pPr>
        <w:widowControl w:val="0"/>
        <w:autoSpaceDE w:val="0"/>
        <w:rPr>
          <w:sz w:val="24"/>
          <w:szCs w:val="24"/>
        </w:rPr>
      </w:pPr>
    </w:p>
    <w:p w:rsidR="00663ED9" w:rsidRDefault="00663ED9" w:rsidP="00165EDE">
      <w:pPr>
        <w:widowControl w:val="0"/>
        <w:autoSpaceDE w:val="0"/>
        <w:rPr>
          <w:sz w:val="24"/>
          <w:szCs w:val="24"/>
        </w:rPr>
      </w:pPr>
    </w:p>
    <w:p w:rsidR="00663ED9" w:rsidRDefault="00663ED9" w:rsidP="00165EDE">
      <w:pPr>
        <w:widowControl w:val="0"/>
        <w:autoSpaceDE w:val="0"/>
        <w:rPr>
          <w:sz w:val="24"/>
          <w:szCs w:val="24"/>
        </w:rPr>
      </w:pPr>
    </w:p>
    <w:p w:rsidR="005F2830" w:rsidRDefault="005F2830" w:rsidP="00165EDE">
      <w:pPr>
        <w:widowControl w:val="0"/>
        <w:autoSpaceDE w:val="0"/>
        <w:rPr>
          <w:sz w:val="24"/>
          <w:szCs w:val="24"/>
        </w:rPr>
        <w:sectPr w:rsidR="005F2830" w:rsidSect="009D72AB">
          <w:pgSz w:w="11906" w:h="16838"/>
          <w:pgMar w:top="993" w:right="1417" w:bottom="993" w:left="1417" w:header="708" w:footer="708" w:gutter="0"/>
          <w:cols w:space="708"/>
          <w:docGrid w:linePitch="360"/>
        </w:sectPr>
      </w:pPr>
    </w:p>
    <w:p w:rsidR="00165EDE" w:rsidRPr="00F01D81" w:rsidRDefault="00165EDE" w:rsidP="00165EDE">
      <w:pPr>
        <w:widowControl w:val="0"/>
        <w:autoSpaceDE w:val="0"/>
        <w:rPr>
          <w:sz w:val="24"/>
          <w:szCs w:val="24"/>
        </w:rPr>
      </w:pPr>
      <w:r w:rsidRPr="00F01D81">
        <w:rPr>
          <w:b/>
          <w:bCs/>
          <w:sz w:val="24"/>
          <w:szCs w:val="24"/>
        </w:rPr>
        <w:lastRenderedPageBreak/>
        <w:t>4G.</w:t>
      </w:r>
      <w:r w:rsidR="00985B27">
        <w:rPr>
          <w:b/>
          <w:bCs/>
          <w:sz w:val="24"/>
          <w:szCs w:val="24"/>
        </w:rPr>
        <w:t xml:space="preserve"> </w:t>
      </w:r>
      <w:r w:rsidRPr="00F01D81">
        <w:rPr>
          <w:b/>
          <w:bCs/>
          <w:sz w:val="24"/>
          <w:szCs w:val="24"/>
        </w:rPr>
        <w:t>Calendrier</w:t>
      </w:r>
      <w:r w:rsidR="00985B27">
        <w:rPr>
          <w:b/>
          <w:bCs/>
          <w:sz w:val="24"/>
          <w:szCs w:val="24"/>
        </w:rPr>
        <w:t xml:space="preserve"> </w:t>
      </w:r>
      <w:r w:rsidRPr="00F01D81">
        <w:rPr>
          <w:b/>
          <w:bCs/>
          <w:sz w:val="24"/>
          <w:szCs w:val="24"/>
        </w:rPr>
        <w:t>du</w:t>
      </w:r>
      <w:r w:rsidR="00985B27">
        <w:rPr>
          <w:b/>
          <w:bCs/>
          <w:sz w:val="24"/>
          <w:szCs w:val="24"/>
        </w:rPr>
        <w:t xml:space="preserve"> </w:t>
      </w:r>
      <w:r w:rsidRPr="00F01D81">
        <w:rPr>
          <w:b/>
          <w:bCs/>
          <w:sz w:val="24"/>
          <w:szCs w:val="24"/>
        </w:rPr>
        <w:t>personnel</w:t>
      </w:r>
      <w:r w:rsidR="00985B27">
        <w:rPr>
          <w:b/>
          <w:bCs/>
          <w:sz w:val="24"/>
          <w:szCs w:val="24"/>
        </w:rPr>
        <w:t xml:space="preserve"> </w:t>
      </w:r>
      <w:r w:rsidRPr="00F01D81">
        <w:rPr>
          <w:b/>
          <w:bCs/>
          <w:sz w:val="24"/>
          <w:szCs w:val="24"/>
        </w:rPr>
        <w:t>spécialisé</w:t>
      </w:r>
    </w:p>
    <w:p w:rsidR="00165EDE" w:rsidRPr="00F01D81" w:rsidRDefault="00165EDE" w:rsidP="00165EDE">
      <w:pPr>
        <w:widowControl w:val="0"/>
        <w:autoSpaceDE w:val="0"/>
        <w:rPr>
          <w:sz w:val="24"/>
          <w:szCs w:val="24"/>
        </w:rPr>
      </w:pPr>
      <w:r w:rsidRPr="00F01D81">
        <w:rPr>
          <w:sz w:val="24"/>
          <w:szCs w:val="24"/>
        </w:rPr>
        <w:t>A proposer par le Soumissionnaire</w:t>
      </w: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663ED9" w:rsidRDefault="00663ED9" w:rsidP="00165EDE">
      <w:pPr>
        <w:keepNext/>
        <w:rPr>
          <w:b/>
          <w:bCs/>
          <w:sz w:val="32"/>
          <w:szCs w:val="32"/>
        </w:rPr>
      </w:pPr>
    </w:p>
    <w:p w:rsidR="00165EDE" w:rsidRDefault="00165EDE" w:rsidP="00165EDE">
      <w:pPr>
        <w:keepNext/>
        <w:rPr>
          <w:b/>
          <w:bCs/>
          <w:sz w:val="32"/>
          <w:szCs w:val="32"/>
        </w:rPr>
      </w:pPr>
    </w:p>
    <w:p w:rsidR="00165EDE" w:rsidRDefault="00165EDE" w:rsidP="00165EDE">
      <w:pPr>
        <w:keepNext/>
        <w:rPr>
          <w:b/>
          <w:bCs/>
          <w:sz w:val="32"/>
          <w:szCs w:val="32"/>
        </w:rPr>
      </w:pPr>
    </w:p>
    <w:p w:rsidR="00165EDE" w:rsidRPr="00F01D81" w:rsidRDefault="00165EDE" w:rsidP="00165EDE">
      <w:pPr>
        <w:keepNext/>
        <w:tabs>
          <w:tab w:val="left" w:pos="3952"/>
        </w:tabs>
        <w:rPr>
          <w:b/>
          <w:bCs/>
          <w:sz w:val="32"/>
          <w:szCs w:val="32"/>
        </w:rPr>
      </w:pPr>
      <w:r>
        <w:rPr>
          <w:b/>
          <w:bCs/>
          <w:sz w:val="32"/>
          <w:szCs w:val="32"/>
        </w:rPr>
        <w:tab/>
      </w:r>
    </w:p>
    <w:p w:rsidR="00165EDE" w:rsidRPr="00F01D81" w:rsidRDefault="00165EDE" w:rsidP="00165EDE">
      <w:pPr>
        <w:widowControl w:val="0"/>
        <w:autoSpaceDE w:val="0"/>
        <w:rPr>
          <w:rFonts w:cs="Arial"/>
          <w:color w:val="000000"/>
          <w:sz w:val="66"/>
        </w:rPr>
      </w:pPr>
    </w:p>
    <w:p w:rsidR="00165EDE" w:rsidRPr="00F01D81" w:rsidRDefault="00165EDE" w:rsidP="00165EDE">
      <w:pPr>
        <w:jc w:val="center"/>
        <w:rPr>
          <w:rFonts w:cs="Arial"/>
          <w:color w:val="221F1F"/>
          <w:sz w:val="32"/>
          <w:szCs w:val="32"/>
        </w:rPr>
      </w:pPr>
    </w:p>
    <w:p w:rsidR="00165EDE" w:rsidRDefault="00165EDE" w:rsidP="00165EDE">
      <w:pPr>
        <w:jc w:val="center"/>
        <w:rPr>
          <w:rFonts w:cs="Arial"/>
          <w:color w:val="221F1F"/>
          <w:sz w:val="32"/>
          <w:szCs w:val="32"/>
        </w:rPr>
      </w:pPr>
      <w:r w:rsidRPr="00F01D81">
        <w:rPr>
          <w:rFonts w:cs="Arial"/>
          <w:color w:val="221F1F"/>
          <w:sz w:val="32"/>
          <w:szCs w:val="32"/>
        </w:rPr>
        <w:t xml:space="preserve"> </w:t>
      </w:r>
    </w:p>
    <w:p w:rsidR="00BB2FA8" w:rsidRDefault="00BB2FA8" w:rsidP="00165EDE">
      <w:pPr>
        <w:jc w:val="center"/>
        <w:rPr>
          <w:rFonts w:cs="Arial"/>
          <w:color w:val="221F1F"/>
          <w:sz w:val="32"/>
          <w:szCs w:val="32"/>
        </w:rPr>
      </w:pPr>
    </w:p>
    <w:p w:rsidR="00BB2FA8" w:rsidRDefault="00BB2FA8" w:rsidP="00165EDE">
      <w:pPr>
        <w:jc w:val="center"/>
        <w:rPr>
          <w:rFonts w:cs="Arial"/>
          <w:color w:val="221F1F"/>
          <w:sz w:val="32"/>
          <w:szCs w:val="32"/>
        </w:rPr>
      </w:pPr>
    </w:p>
    <w:p w:rsidR="00BB2FA8" w:rsidRDefault="00BB2FA8" w:rsidP="00165EDE">
      <w:pPr>
        <w:jc w:val="center"/>
        <w:rPr>
          <w:rFonts w:cs="Arial"/>
          <w:color w:val="221F1F"/>
          <w:sz w:val="32"/>
          <w:szCs w:val="32"/>
        </w:rPr>
      </w:pPr>
    </w:p>
    <w:p w:rsidR="00BB2FA8" w:rsidRPr="00F01D81" w:rsidRDefault="00BB2FA8" w:rsidP="00165EDE">
      <w:pPr>
        <w:jc w:val="center"/>
      </w:pPr>
    </w:p>
    <w:p w:rsidR="00165EDE" w:rsidRPr="00F01D81" w:rsidRDefault="00F228EE" w:rsidP="00165EDE">
      <w:pPr>
        <w:suppressAutoHyphens w:val="0"/>
        <w:spacing w:after="160" w:line="256" w:lineRule="auto"/>
        <w:rPr>
          <w:rFonts w:cs="Arial"/>
          <w:color w:val="000000"/>
          <w:sz w:val="66"/>
        </w:rPr>
      </w:pPr>
      <w:r>
        <w:rPr>
          <w:noProof/>
        </w:rPr>
        <mc:AlternateContent>
          <mc:Choice Requires="wps">
            <w:drawing>
              <wp:anchor distT="0" distB="0" distL="114300" distR="114300" simplePos="0" relativeHeight="251664384" behindDoc="0" locked="0" layoutInCell="1" allowOverlap="1">
                <wp:simplePos x="0" y="0"/>
                <wp:positionH relativeFrom="column">
                  <wp:posOffset>45085</wp:posOffset>
                </wp:positionH>
                <wp:positionV relativeFrom="paragraph">
                  <wp:posOffset>1438910</wp:posOffset>
                </wp:positionV>
                <wp:extent cx="5510530" cy="1026160"/>
                <wp:effectExtent l="0" t="635" r="0" b="1905"/>
                <wp:wrapNone/>
                <wp:docPr id="678990601"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10530" cy="1026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2B0" w:rsidRPr="00F01D81" w:rsidRDefault="00D202B0" w:rsidP="00165EDE">
                            <w:pPr>
                              <w:pStyle w:val="NormalWeb"/>
                              <w:spacing w:before="0" w:after="0"/>
                              <w:jc w:val="center"/>
                              <w:rPr>
                                <w:rFonts w:ascii="Maiandra GD" w:hAnsi="Maiandra GD"/>
                                <w:b/>
                              </w:rPr>
                            </w:pPr>
                            <w:r w:rsidRPr="00F01D81">
                              <w:rPr>
                                <w:rFonts w:ascii="Maiandra GD" w:hAnsi="Maiandra GD"/>
                                <w:b/>
                                <w:color w:val="00B050"/>
                                <w:sz w:val="36"/>
                                <w:szCs w:val="36"/>
                              </w:rPr>
                              <w:t>PIECE N°1</w:t>
                            </w:r>
                            <w:r>
                              <w:rPr>
                                <w:rFonts w:ascii="Maiandra GD" w:hAnsi="Maiandra GD"/>
                                <w:b/>
                                <w:color w:val="00B050"/>
                                <w:sz w:val="36"/>
                                <w:szCs w:val="36"/>
                              </w:rPr>
                              <w:t>2</w:t>
                            </w:r>
                          </w:p>
                          <w:p w:rsidR="00D202B0" w:rsidRDefault="00D202B0" w:rsidP="00165EDE">
                            <w:pPr>
                              <w:pStyle w:val="NormalWeb"/>
                              <w:spacing w:before="0" w:after="0"/>
                              <w:jc w:val="center"/>
                              <w:rPr>
                                <w:rFonts w:ascii="Maiandra GD" w:hAnsi="Maiandra GD" w:cs="Arial"/>
                                <w:color w:val="221F1F"/>
                                <w:szCs w:val="32"/>
                              </w:rPr>
                            </w:pPr>
                            <w:r w:rsidRPr="00F01D81">
                              <w:rPr>
                                <w:rFonts w:ascii="Maiandra GD" w:hAnsi="Maiandra GD"/>
                                <w:b/>
                                <w:color w:val="00B050"/>
                                <w:sz w:val="36"/>
                                <w:szCs w:val="36"/>
                              </w:rPr>
                              <w:t>ETUDES PREALABLES (EP)</w:t>
                            </w:r>
                            <w:r w:rsidRPr="00B0799C">
                              <w:rPr>
                                <w:rFonts w:ascii="Maiandra GD" w:hAnsi="Maiandra GD" w:cs="Arial"/>
                                <w:color w:val="221F1F"/>
                                <w:szCs w:val="32"/>
                              </w:rPr>
                              <w:t xml:space="preserve"> </w:t>
                            </w:r>
                          </w:p>
                          <w:p w:rsidR="00D202B0" w:rsidRPr="00B0799C" w:rsidRDefault="00D202B0" w:rsidP="00165EDE">
                            <w:pPr>
                              <w:pStyle w:val="NormalWeb"/>
                              <w:spacing w:before="0" w:after="0"/>
                              <w:jc w:val="center"/>
                              <w:rPr>
                                <w:rFonts w:ascii="Maiandra GD" w:hAnsi="Maiandra GD"/>
                                <w:b/>
                                <w:sz w:val="28"/>
                              </w:rPr>
                            </w:pPr>
                            <w:r w:rsidRPr="00B0799C">
                              <w:rPr>
                                <w:rFonts w:ascii="Maiandra GD" w:hAnsi="Maiandra GD" w:cs="Arial"/>
                                <w:color w:val="221F1F"/>
                                <w:sz w:val="28"/>
                                <w:szCs w:val="32"/>
                              </w:rPr>
                              <w:t>(</w:t>
                            </w:r>
                            <w:r w:rsidRPr="00B0799C">
                              <w:rPr>
                                <w:rFonts w:ascii="Maiandra GD" w:hAnsi="Maiandra GD" w:cs="Arial"/>
                                <w:color w:val="000000"/>
                                <w:spacing w:val="35"/>
                                <w:w w:val="88"/>
                                <w:position w:val="1"/>
                                <w:sz w:val="28"/>
                                <w:szCs w:val="32"/>
                              </w:rPr>
                              <w:t>Les études préalables sont constituées d’un dossier et du devis estimatifs assortis)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7" o:spid="_x0000_s1064" type="#_x0000_t202" style="position:absolute;left:0;text-align:left;margin-left:3.55pt;margin-top:113.3pt;width:433.9pt;height:8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" filled="f" stroked="f">
                <v:path arrowok="t"/>
                <v:textbox>
                  <w:txbxContent>
                    <w:p w:rsidR="00D202B0" w:rsidRPr="00F01D81" w:rsidRDefault="00D202B0" w:rsidP="00165EDE">
                      <w:pPr>
                        <w:pStyle w:val="NormalWeb"/>
                        <w:spacing w:before="0" w:after="0"/>
                        <w:jc w:val="center"/>
                        <w:rPr>
                          <w:rFonts w:ascii="Maiandra GD" w:hAnsi="Maiandra GD"/>
                          <w:b/>
                        </w:rPr>
                      </w:pPr>
                      <w:r w:rsidRPr="00F01D81">
                        <w:rPr>
                          <w:rFonts w:ascii="Maiandra GD" w:hAnsi="Maiandra GD"/>
                          <w:b/>
                          <w:color w:val="00B050"/>
                          <w:sz w:val="36"/>
                          <w:szCs w:val="36"/>
                        </w:rPr>
                        <w:t>PIECE N°1</w:t>
                      </w:r>
                      <w:r>
                        <w:rPr>
                          <w:rFonts w:ascii="Maiandra GD" w:hAnsi="Maiandra GD"/>
                          <w:b/>
                          <w:color w:val="00B050"/>
                          <w:sz w:val="36"/>
                          <w:szCs w:val="36"/>
                        </w:rPr>
                        <w:t>2</w:t>
                      </w:r>
                    </w:p>
                    <w:p w:rsidR="00D202B0" w:rsidRDefault="00D202B0" w:rsidP="00165EDE">
                      <w:pPr>
                        <w:pStyle w:val="NormalWeb"/>
                        <w:spacing w:before="0" w:after="0"/>
                        <w:jc w:val="center"/>
                        <w:rPr>
                          <w:rFonts w:ascii="Maiandra GD" w:hAnsi="Maiandra GD" w:cs="Arial"/>
                          <w:color w:val="221F1F"/>
                          <w:szCs w:val="32"/>
                        </w:rPr>
                      </w:pPr>
                      <w:r w:rsidRPr="00F01D81">
                        <w:rPr>
                          <w:rFonts w:ascii="Maiandra GD" w:hAnsi="Maiandra GD"/>
                          <w:b/>
                          <w:color w:val="00B050"/>
                          <w:sz w:val="36"/>
                          <w:szCs w:val="36"/>
                        </w:rPr>
                        <w:t>ETUDES PREALABLES (EP)</w:t>
                      </w:r>
                      <w:r w:rsidRPr="00B0799C">
                        <w:rPr>
                          <w:rFonts w:ascii="Maiandra GD" w:hAnsi="Maiandra GD" w:cs="Arial"/>
                          <w:color w:val="221F1F"/>
                          <w:szCs w:val="32"/>
                        </w:rPr>
                        <w:t xml:space="preserve"> </w:t>
                      </w:r>
                    </w:p>
                    <w:p w:rsidR="00D202B0" w:rsidRPr="00B0799C" w:rsidRDefault="00D202B0" w:rsidP="00165EDE">
                      <w:pPr>
                        <w:pStyle w:val="NormalWeb"/>
                        <w:spacing w:before="0" w:after="0"/>
                        <w:jc w:val="center"/>
                        <w:rPr>
                          <w:rFonts w:ascii="Maiandra GD" w:hAnsi="Maiandra GD"/>
                          <w:b/>
                          <w:sz w:val="28"/>
                        </w:rPr>
                      </w:pPr>
                      <w:r w:rsidRPr="00B0799C">
                        <w:rPr>
                          <w:rFonts w:ascii="Maiandra GD" w:hAnsi="Maiandra GD" w:cs="Arial"/>
                          <w:color w:val="221F1F"/>
                          <w:sz w:val="28"/>
                          <w:szCs w:val="32"/>
                        </w:rPr>
                        <w:t>(</w:t>
                      </w:r>
                      <w:r w:rsidRPr="00B0799C">
                        <w:rPr>
                          <w:rFonts w:ascii="Maiandra GD" w:hAnsi="Maiandra GD" w:cs="Arial"/>
                          <w:color w:val="000000"/>
                          <w:spacing w:val="35"/>
                          <w:w w:val="88"/>
                          <w:position w:val="1"/>
                          <w:sz w:val="28"/>
                          <w:szCs w:val="32"/>
                        </w:rPr>
                        <w:t>Les études préalables sont constituées d’un dossier et du devis estimatifs assortis)</w:t>
                      </w:r>
                    </w:p>
                  </w:txbxContent>
                </v:textbox>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column">
                  <wp:posOffset>-308610</wp:posOffset>
                </wp:positionH>
                <wp:positionV relativeFrom="paragraph">
                  <wp:posOffset>1136015</wp:posOffset>
                </wp:positionV>
                <wp:extent cx="6304915" cy="1647190"/>
                <wp:effectExtent l="81915" t="78740" r="13970" b="7620"/>
                <wp:wrapNone/>
                <wp:docPr id="1703861378" name="Forme libr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647190"/>
                        </a:xfrm>
                        <a:custGeom>
                          <a:avLst/>
                          <a:gdLst>
                            <a:gd name="T0" fmla="*/ 3152458 w 6304916"/>
                            <a:gd name="T1" fmla="*/ 0 h 1647191"/>
                            <a:gd name="T2" fmla="*/ 6304914 w 6304916"/>
                            <a:gd name="T3" fmla="*/ 823595 h 1647191"/>
                            <a:gd name="T4" fmla="*/ 3152458 w 6304916"/>
                            <a:gd name="T5" fmla="*/ 1647189 h 1647191"/>
                            <a:gd name="T6" fmla="*/ 0 w 6304916"/>
                            <a:gd name="T7" fmla="*/ 823595 h 1647191"/>
                            <a:gd name="T8" fmla="*/ 6099015 w 6304916"/>
                            <a:gd name="T9" fmla="*/ 823595 h 1647191"/>
                            <a:gd name="T10" fmla="*/ 3152458 w 6304916"/>
                            <a:gd name="T11" fmla="*/ 1441290 h 1647191"/>
                            <a:gd name="T12" fmla="*/ 205899 w 6304916"/>
                            <a:gd name="T13" fmla="*/ 823595 h 1647191"/>
                            <a:gd name="T14" fmla="*/ 3152458 w 6304916"/>
                            <a:gd name="T15" fmla="*/ 205899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A457152" id="Forme libre 9" o:spid="_x0000_s1026" style="position:absolute;margin-left:-24.3pt;margin-top:89.45pt;width:496.45pt;height:129.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823595;3152458,1647188;0,823595;6099014,823595;3152458,1441289;205899,823595;3152458,205899" o:connectangles="270,0,90,180,0,90,180,270" textboxrect="205899,205899,6099017,1441292"/>
              </v:shape>
            </w:pict>
          </mc:Fallback>
        </mc:AlternateContent>
      </w:r>
      <w:r w:rsidR="00165EDE" w:rsidRPr="00F01D81">
        <w:rPr>
          <w:rFonts w:cs="Arial"/>
          <w:color w:val="000000"/>
          <w:sz w:val="66"/>
        </w:rPr>
        <w:br w:type="page"/>
      </w:r>
    </w:p>
    <w:p w:rsidR="00165EDE" w:rsidRDefault="00165EDE" w:rsidP="00165EDE">
      <w:pPr>
        <w:widowControl w:val="0"/>
        <w:autoSpaceDE w:val="0"/>
        <w:jc w:val="center"/>
        <w:rPr>
          <w:rFonts w:cs="Arial"/>
          <w:color w:val="000000"/>
          <w:sz w:val="66"/>
        </w:rPr>
      </w:pPr>
    </w:p>
    <w:p w:rsidR="00663ED9" w:rsidRDefault="00663ED9" w:rsidP="00165EDE">
      <w:pPr>
        <w:widowControl w:val="0"/>
        <w:autoSpaceDE w:val="0"/>
        <w:jc w:val="center"/>
        <w:rPr>
          <w:rFonts w:cs="Arial"/>
          <w:color w:val="000000"/>
          <w:sz w:val="66"/>
        </w:rPr>
      </w:pPr>
    </w:p>
    <w:p w:rsidR="00663ED9" w:rsidRPr="00F01D81" w:rsidRDefault="00663ED9" w:rsidP="00165EDE">
      <w:pPr>
        <w:widowControl w:val="0"/>
        <w:autoSpaceDE w:val="0"/>
        <w:jc w:val="center"/>
        <w:rPr>
          <w:rFonts w:cs="Arial"/>
          <w:color w:val="000000"/>
          <w:sz w:val="66"/>
        </w:rPr>
      </w:pPr>
    </w:p>
    <w:p w:rsidR="00165EDE" w:rsidRPr="00F01D81" w:rsidRDefault="00165EDE" w:rsidP="00165EDE">
      <w:pPr>
        <w:keepNext/>
        <w:rPr>
          <w:rFonts w:cs="Arial"/>
        </w:rPr>
      </w:pPr>
    </w:p>
    <w:p w:rsidR="00165EDE" w:rsidRPr="00F01D81" w:rsidRDefault="00165EDE" w:rsidP="00165EDE">
      <w:pPr>
        <w:keepNext/>
        <w:rPr>
          <w:rFonts w:cs="Arial"/>
        </w:rPr>
      </w:pPr>
    </w:p>
    <w:p w:rsidR="00165EDE" w:rsidRPr="00F01D81" w:rsidRDefault="00165EDE" w:rsidP="00165EDE">
      <w:pPr>
        <w:keepNext/>
        <w:rPr>
          <w:b/>
          <w:bCs/>
          <w:sz w:val="32"/>
          <w:szCs w:val="32"/>
        </w:rPr>
      </w:pPr>
    </w:p>
    <w:p w:rsidR="00165EDE" w:rsidRPr="00F01D81" w:rsidRDefault="00F228EE" w:rsidP="00165EDE">
      <w:pPr>
        <w:keepNext/>
      </w:pPr>
      <w:r>
        <w:rPr>
          <w:noProof/>
        </w:rPr>
        <mc:AlternateContent>
          <mc:Choice Requires="wps">
            <w:drawing>
              <wp:anchor distT="0" distB="0" distL="114300" distR="114300" simplePos="0" relativeHeight="251665408" behindDoc="1" locked="0" layoutInCell="1" allowOverlap="1">
                <wp:simplePos x="0" y="0"/>
                <wp:positionH relativeFrom="column">
                  <wp:posOffset>28575</wp:posOffset>
                </wp:positionH>
                <wp:positionV relativeFrom="paragraph">
                  <wp:posOffset>146050</wp:posOffset>
                </wp:positionV>
                <wp:extent cx="6304915" cy="2375535"/>
                <wp:effectExtent l="76200" t="79375" r="10160" b="12065"/>
                <wp:wrapNone/>
                <wp:docPr id="428484524"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2375535"/>
                        </a:xfrm>
                        <a:custGeom>
                          <a:avLst/>
                          <a:gdLst>
                            <a:gd name="T0" fmla="*/ 3152458 w 6304916"/>
                            <a:gd name="T1" fmla="*/ 0 h 1647191"/>
                            <a:gd name="T2" fmla="*/ 6304914 w 6304916"/>
                            <a:gd name="T3" fmla="*/ 1712967 h 1647191"/>
                            <a:gd name="T4" fmla="*/ 3152458 w 6304916"/>
                            <a:gd name="T5" fmla="*/ 3425933 h 1647191"/>
                            <a:gd name="T6" fmla="*/ 0 w 6304916"/>
                            <a:gd name="T7" fmla="*/ 1712967 h 1647191"/>
                            <a:gd name="T8" fmla="*/ 6099015 w 6304916"/>
                            <a:gd name="T9" fmla="*/ 1712966 h 1647191"/>
                            <a:gd name="T10" fmla="*/ 3152458 w 6304916"/>
                            <a:gd name="T11" fmla="*/ 2997691 h 1647191"/>
                            <a:gd name="T12" fmla="*/ 205899 w 6304916"/>
                            <a:gd name="T13" fmla="*/ 1712966 h 1647191"/>
                            <a:gd name="T14" fmla="*/ 3152458 w 6304916"/>
                            <a:gd name="T15" fmla="*/ 428242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2BC3114" id="Forme libre 8" o:spid="_x0000_s1026" style="position:absolute;margin-left:2.25pt;margin-top:11.5pt;width:496.45pt;height:18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2470395;3152458,4940789;0,2470395;6099014,2470394;3152458,4323190;205899,2470394;3152458,617599" o:connectangles="270,0,90,180,0,90,180,270" textboxrect="205899,205899,6099017,1441292"/>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311150</wp:posOffset>
                </wp:positionH>
                <wp:positionV relativeFrom="paragraph">
                  <wp:posOffset>440690</wp:posOffset>
                </wp:positionV>
                <wp:extent cx="5733415" cy="920115"/>
                <wp:effectExtent l="0" t="0" r="0" b="0"/>
                <wp:wrapNone/>
                <wp:docPr id="7"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920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2B0" w:rsidRPr="00F01D81" w:rsidRDefault="00D202B0" w:rsidP="00165EDE">
                            <w:pPr>
                              <w:pStyle w:val="NormalWeb"/>
                              <w:spacing w:before="0" w:after="0"/>
                              <w:jc w:val="center"/>
                              <w:rPr>
                                <w:rFonts w:ascii="Maiandra GD" w:hAnsi="Maiandra GD"/>
                                <w:b/>
                                <w:sz w:val="20"/>
                              </w:rPr>
                            </w:pPr>
                            <w:r w:rsidRPr="00F01D81">
                              <w:rPr>
                                <w:rFonts w:ascii="Maiandra GD" w:hAnsi="Maiandra GD"/>
                                <w:b/>
                                <w:color w:val="00B050"/>
                                <w:sz w:val="28"/>
                                <w:szCs w:val="36"/>
                              </w:rPr>
                              <w:t>PIECE N°1</w:t>
                            </w:r>
                            <w:r>
                              <w:rPr>
                                <w:rFonts w:ascii="Maiandra GD" w:hAnsi="Maiandra GD"/>
                                <w:b/>
                                <w:color w:val="00B050"/>
                                <w:sz w:val="28"/>
                                <w:szCs w:val="36"/>
                              </w:rPr>
                              <w:t>3</w:t>
                            </w:r>
                          </w:p>
                          <w:p w:rsidR="00D202B0" w:rsidRDefault="00D202B0" w:rsidP="00165EDE">
                            <w:pPr>
                              <w:pStyle w:val="NormalWeb"/>
                              <w:spacing w:before="0" w:after="0"/>
                              <w:jc w:val="center"/>
                            </w:pPr>
                            <w:r w:rsidRPr="00F01D81">
                              <w:rPr>
                                <w:rFonts w:ascii="Maiandra GD" w:hAnsi="Maiandra GD"/>
                                <w:b/>
                                <w:color w:val="00B050"/>
                                <w:sz w:val="28"/>
                                <w:szCs w:val="36"/>
                              </w:rPr>
                              <w:t>LISTE DES ETABLISSEMENTS BANCAIRES ET ORGANISMES FINANCIERS AUTORISES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 o:spid="_x0000_s1065" type="#_x0000_t202" style="position:absolute;left:0;text-align:left;margin-left:24.5pt;margin-top:34.7pt;width:451.45pt;height:7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" filled="f" stroked="f">
                <v:textbox>
                  <w:txbxContent>
                    <w:p w:rsidR="00D202B0" w:rsidRPr="00F01D81" w:rsidRDefault="00D202B0" w:rsidP="00165EDE">
                      <w:pPr>
                        <w:pStyle w:val="NormalWeb"/>
                        <w:spacing w:before="0" w:after="0"/>
                        <w:jc w:val="center"/>
                        <w:rPr>
                          <w:rFonts w:ascii="Maiandra GD" w:hAnsi="Maiandra GD"/>
                          <w:b/>
                          <w:sz w:val="20"/>
                        </w:rPr>
                      </w:pPr>
                      <w:r w:rsidRPr="00F01D81">
                        <w:rPr>
                          <w:rFonts w:ascii="Maiandra GD" w:hAnsi="Maiandra GD"/>
                          <w:b/>
                          <w:color w:val="00B050"/>
                          <w:sz w:val="28"/>
                          <w:szCs w:val="36"/>
                        </w:rPr>
                        <w:t>PIECE N°1</w:t>
                      </w:r>
                      <w:r>
                        <w:rPr>
                          <w:rFonts w:ascii="Maiandra GD" w:hAnsi="Maiandra GD"/>
                          <w:b/>
                          <w:color w:val="00B050"/>
                          <w:sz w:val="28"/>
                          <w:szCs w:val="36"/>
                        </w:rPr>
                        <w:t>3</w:t>
                      </w:r>
                    </w:p>
                    <w:p w:rsidR="00D202B0" w:rsidRDefault="00D202B0" w:rsidP="00165EDE">
                      <w:pPr>
                        <w:pStyle w:val="NormalWeb"/>
                        <w:spacing w:before="0" w:after="0"/>
                        <w:jc w:val="center"/>
                      </w:pPr>
                      <w:r w:rsidRPr="00F01D81">
                        <w:rPr>
                          <w:rFonts w:ascii="Maiandra GD" w:hAnsi="Maiandra GD"/>
                          <w:b/>
                          <w:color w:val="00B050"/>
                          <w:sz w:val="28"/>
                          <w:szCs w:val="36"/>
                        </w:rPr>
                        <w:t>LISTE DES ETABLISSEMENTS BANCAIRES ET ORGANISMES FINANCIERS AUTORISES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809625</wp:posOffset>
                </wp:positionH>
                <wp:positionV relativeFrom="paragraph">
                  <wp:posOffset>1400810</wp:posOffset>
                </wp:positionV>
                <wp:extent cx="4724400" cy="517525"/>
                <wp:effectExtent l="0" t="0" r="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0" cy="517525"/>
                        </a:xfrm>
                        <a:prstGeom prst="rect">
                          <a:avLst/>
                        </a:prstGeom>
                        <a:noFill/>
                        <a:ln>
                          <a:noFill/>
                          <a:prstDash/>
                        </a:ln>
                      </wps:spPr>
                      <wps:txbx>
                        <w:txbxContent>
                          <w:p w:rsidR="00D202B0" w:rsidRPr="00F01D81" w:rsidRDefault="00D202B0" w:rsidP="00165EDE">
                            <w:pPr>
                              <w:pStyle w:val="NormalWeb"/>
                              <w:spacing w:before="0" w:after="0"/>
                              <w:jc w:val="center"/>
                              <w:rPr>
                                <w:rFonts w:ascii="Maiandra GD" w:hAnsi="Maiandra GD"/>
                                <w:b/>
                                <w:color w:val="00B050"/>
                                <w:sz w:val="28"/>
                                <w:szCs w:val="36"/>
                              </w:rPr>
                            </w:pPr>
                            <w:r w:rsidRPr="00F01D81">
                              <w:rPr>
                                <w:rFonts w:ascii="Maiandra GD" w:hAnsi="Maiandra GD"/>
                                <w:b/>
                                <w:color w:val="00B050"/>
                                <w:sz w:val="28"/>
                                <w:szCs w:val="36"/>
                              </w:rPr>
                              <w:t xml:space="preserve">A EMETTRE DES CAUTIONS DANS LE CADRE DES </w:t>
                            </w:r>
                          </w:p>
                          <w:p w:rsidR="00D202B0" w:rsidRPr="00F01D81" w:rsidRDefault="00D202B0" w:rsidP="00165EDE">
                            <w:pPr>
                              <w:pStyle w:val="NormalWeb"/>
                              <w:spacing w:before="0" w:after="0"/>
                              <w:jc w:val="center"/>
                              <w:rPr>
                                <w:rFonts w:ascii="Maiandra GD" w:hAnsi="Maiandra GD"/>
                                <w:b/>
                                <w:sz w:val="20"/>
                              </w:rPr>
                            </w:pPr>
                            <w:r w:rsidRPr="00F01D81">
                              <w:rPr>
                                <w:rFonts w:ascii="Maiandra GD" w:hAnsi="Maiandra GD"/>
                                <w:b/>
                                <w:color w:val="00B050"/>
                                <w:sz w:val="28"/>
                                <w:szCs w:val="36"/>
                              </w:rPr>
                              <w:t>MARCHES PUBLICS</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id="Zone de texte 2" o:spid="_x0000_s1066" type="#_x0000_t202" style="position:absolute;left:0;text-align:left;margin-left:63.75pt;margin-top:110.3pt;width:372pt;height:4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" filled="f" stroked="f">
                <v:path arrowok="t"/>
                <v:textbox style="mso-fit-shape-to-text:t">
                  <w:txbxContent>
                    <w:p w:rsidR="00D202B0" w:rsidRPr="00F01D81" w:rsidRDefault="00D202B0" w:rsidP="00165EDE">
                      <w:pPr>
                        <w:pStyle w:val="NormalWeb"/>
                        <w:spacing w:before="0" w:after="0"/>
                        <w:jc w:val="center"/>
                        <w:rPr>
                          <w:rFonts w:ascii="Maiandra GD" w:hAnsi="Maiandra GD"/>
                          <w:b/>
                          <w:color w:val="00B050"/>
                          <w:sz w:val="28"/>
                          <w:szCs w:val="36"/>
                        </w:rPr>
                      </w:pPr>
                      <w:r w:rsidRPr="00F01D81">
                        <w:rPr>
                          <w:rFonts w:ascii="Maiandra GD" w:hAnsi="Maiandra GD"/>
                          <w:b/>
                          <w:color w:val="00B050"/>
                          <w:sz w:val="28"/>
                          <w:szCs w:val="36"/>
                        </w:rPr>
                        <w:t xml:space="preserve">A EMETTRE DES CAUTIONS DANS LE CADRE DES </w:t>
                      </w:r>
                    </w:p>
                    <w:p w:rsidR="00D202B0" w:rsidRPr="00F01D81" w:rsidRDefault="00D202B0" w:rsidP="00165EDE">
                      <w:pPr>
                        <w:pStyle w:val="NormalWeb"/>
                        <w:spacing w:before="0" w:after="0"/>
                        <w:jc w:val="center"/>
                        <w:rPr>
                          <w:rFonts w:ascii="Maiandra GD" w:hAnsi="Maiandra GD"/>
                          <w:b/>
                          <w:sz w:val="20"/>
                        </w:rPr>
                      </w:pPr>
                      <w:r w:rsidRPr="00F01D81">
                        <w:rPr>
                          <w:rFonts w:ascii="Maiandra GD" w:hAnsi="Maiandra GD"/>
                          <w:b/>
                          <w:color w:val="00B050"/>
                          <w:sz w:val="28"/>
                          <w:szCs w:val="36"/>
                        </w:rPr>
                        <w:t>MARCHES PUBLICS</w:t>
                      </w:r>
                    </w:p>
                  </w:txbxContent>
                </v:textbox>
              </v:shape>
            </w:pict>
          </mc:Fallback>
        </mc:AlternateContent>
      </w:r>
    </w:p>
    <w:p w:rsidR="00165EDE" w:rsidRPr="00F01D81" w:rsidRDefault="00165EDE" w:rsidP="00165EDE">
      <w:pPr>
        <w:keepNext/>
      </w:pPr>
    </w:p>
    <w:p w:rsidR="00165EDE" w:rsidRPr="00F01D81" w:rsidRDefault="00165EDE" w:rsidP="00165EDE">
      <w:pPr>
        <w:keepNext/>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keepNext/>
        <w:rPr>
          <w:b/>
          <w:bCs/>
          <w:sz w:val="32"/>
          <w:szCs w:val="32"/>
        </w:rPr>
      </w:pPr>
    </w:p>
    <w:p w:rsidR="00165EDE" w:rsidRPr="00F01D81" w:rsidRDefault="00165EDE" w:rsidP="00165EDE">
      <w:pPr>
        <w:pStyle w:val="En-tte"/>
        <w:widowControl w:val="0"/>
        <w:autoSpaceDE w:val="0"/>
        <w:rPr>
          <w:rFonts w:cs="Arial"/>
        </w:rPr>
      </w:pPr>
    </w:p>
    <w:p w:rsidR="00165EDE" w:rsidRPr="00F01D81" w:rsidRDefault="00165EDE" w:rsidP="00165EDE">
      <w:pPr>
        <w:pStyle w:val="En-tte"/>
        <w:widowControl w:val="0"/>
        <w:autoSpaceDE w:val="0"/>
        <w:rPr>
          <w:rFonts w:cs="Arial"/>
        </w:rPr>
      </w:pPr>
    </w:p>
    <w:p w:rsidR="00165EDE" w:rsidRPr="00F01D81" w:rsidRDefault="00165EDE" w:rsidP="00165EDE">
      <w:pPr>
        <w:pStyle w:val="En-tte"/>
        <w:widowControl w:val="0"/>
        <w:autoSpaceDE w:val="0"/>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rPr>
          <w:rFonts w:cs="Arial"/>
        </w:rPr>
      </w:pPr>
    </w:p>
    <w:p w:rsidR="00165EDE" w:rsidRPr="00F01D81" w:rsidRDefault="00165EDE" w:rsidP="00165EDE">
      <w:pPr>
        <w:widowControl w:val="0"/>
        <w:tabs>
          <w:tab w:val="left" w:pos="3135"/>
        </w:tabs>
        <w:autoSpaceDE w:val="0"/>
        <w:spacing w:line="690" w:lineRule="exact"/>
        <w:rPr>
          <w:rFonts w:cs="Arial"/>
          <w:b/>
          <w:spacing w:val="30"/>
          <w:sz w:val="28"/>
          <w:szCs w:val="28"/>
        </w:rPr>
      </w:pPr>
      <w:r w:rsidRPr="00F01D81">
        <w:rPr>
          <w:rFonts w:cs="Arial"/>
          <w:b/>
          <w:spacing w:val="30"/>
          <w:sz w:val="28"/>
          <w:szCs w:val="28"/>
          <w:highlight w:val="lightGray"/>
        </w:rPr>
        <w:lastRenderedPageBreak/>
        <w:t>I- BANQUES</w:t>
      </w:r>
      <w:r w:rsidRPr="00F01D81">
        <w:rPr>
          <w:rFonts w:cs="Arial"/>
          <w:b/>
          <w:spacing w:val="30"/>
          <w:sz w:val="28"/>
          <w:szCs w:val="28"/>
          <w:highlight w:val="lightGray"/>
        </w:rPr>
        <w:tab/>
      </w:r>
    </w:p>
    <w:p w:rsidR="00165EDE" w:rsidRPr="00F01D81" w:rsidRDefault="00165EDE" w:rsidP="00873D0C">
      <w:pPr>
        <w:pStyle w:val="Sansinterligne"/>
        <w:numPr>
          <w:ilvl w:val="0"/>
          <w:numId w:val="28"/>
        </w:numPr>
        <w:spacing w:line="276" w:lineRule="auto"/>
        <w:ind w:left="0" w:firstLine="0"/>
        <w:rPr>
          <w:rFonts w:ascii="Maiandra GD" w:hAnsi="Maiandra GD" w:cs="Arial"/>
          <w:szCs w:val="28"/>
          <w:lang w:val="en-US"/>
        </w:rPr>
      </w:pPr>
      <w:proofErr w:type="spellStart"/>
      <w:r w:rsidRPr="00F01D81">
        <w:rPr>
          <w:rFonts w:ascii="Maiandra GD" w:hAnsi="Maiandra GD" w:cs="Arial"/>
          <w:szCs w:val="28"/>
          <w:lang w:val="en-US"/>
        </w:rPr>
        <w:t>Afriland</w:t>
      </w:r>
      <w:proofErr w:type="spellEnd"/>
      <w:r w:rsidRPr="00F01D81">
        <w:rPr>
          <w:rFonts w:ascii="Maiandra GD" w:hAnsi="Maiandra GD" w:cs="Arial"/>
          <w:szCs w:val="28"/>
          <w:lang w:val="en-US"/>
        </w:rPr>
        <w:t xml:space="preserve">  First   Bank (FIRST BANK) BP.11 834, Yaoundé;</w:t>
      </w:r>
    </w:p>
    <w:p w:rsidR="00165EDE" w:rsidRPr="00F01D81" w:rsidRDefault="00165EDE" w:rsidP="00873D0C">
      <w:pPr>
        <w:pStyle w:val="Sansinterligne"/>
        <w:numPr>
          <w:ilvl w:val="0"/>
          <w:numId w:val="28"/>
        </w:numPr>
        <w:spacing w:line="276" w:lineRule="auto"/>
        <w:ind w:left="0" w:firstLine="0"/>
        <w:rPr>
          <w:rFonts w:ascii="Maiandra GD" w:hAnsi="Maiandra GD"/>
          <w:szCs w:val="28"/>
        </w:rPr>
      </w:pPr>
      <w:proofErr w:type="spellStart"/>
      <w:r w:rsidRPr="00F01D81">
        <w:rPr>
          <w:rFonts w:ascii="Maiandra GD" w:hAnsi="Maiandra GD" w:cs="Arial"/>
          <w:szCs w:val="28"/>
          <w:lang w:val="en-GB"/>
        </w:rPr>
        <w:t>Banque</w:t>
      </w:r>
      <w:proofErr w:type="spellEnd"/>
      <w:r w:rsidR="00953D94">
        <w:rPr>
          <w:rFonts w:ascii="Maiandra GD" w:hAnsi="Maiandra GD" w:cs="Arial"/>
          <w:szCs w:val="28"/>
          <w:lang w:val="en-GB"/>
        </w:rPr>
        <w:t xml:space="preserve"> </w:t>
      </w:r>
      <w:proofErr w:type="spellStart"/>
      <w:r w:rsidRPr="00F01D81">
        <w:rPr>
          <w:rFonts w:ascii="Maiandra GD" w:hAnsi="Maiandra GD" w:cs="Arial"/>
          <w:szCs w:val="28"/>
          <w:lang w:val="en-GB"/>
        </w:rPr>
        <w:t>Atlantique</w:t>
      </w:r>
      <w:proofErr w:type="spellEnd"/>
      <w:r w:rsidRPr="00F01D81">
        <w:rPr>
          <w:rFonts w:ascii="Maiandra GD" w:hAnsi="Maiandra GD" w:cs="Arial"/>
          <w:szCs w:val="28"/>
          <w:lang w:val="en-GB"/>
        </w:rPr>
        <w:t xml:space="preserve"> Cameroun (BACM) BP.2 933 Douala;</w:t>
      </w:r>
    </w:p>
    <w:p w:rsidR="00165EDE" w:rsidRPr="00F01D81" w:rsidRDefault="00165EDE" w:rsidP="00873D0C">
      <w:pPr>
        <w:pStyle w:val="Sansinterligne"/>
        <w:numPr>
          <w:ilvl w:val="0"/>
          <w:numId w:val="28"/>
        </w:numPr>
        <w:spacing w:line="276" w:lineRule="auto"/>
        <w:ind w:left="0" w:firstLine="0"/>
        <w:rPr>
          <w:rFonts w:ascii="Maiandra GD" w:hAnsi="Maiandra GD"/>
          <w:szCs w:val="28"/>
        </w:rPr>
      </w:pPr>
      <w:r w:rsidRPr="00F01D81">
        <w:rPr>
          <w:rFonts w:ascii="Maiandra GD" w:hAnsi="Maiandra GD" w:cs="Arial"/>
          <w:szCs w:val="28"/>
        </w:rPr>
        <w:t>Banque Camerounaise des petites et Moyennes Entreprises (BC-PME),</w:t>
      </w:r>
      <w:r w:rsidR="00953D94">
        <w:rPr>
          <w:rFonts w:ascii="Maiandra GD" w:hAnsi="Maiandra GD" w:cs="Arial"/>
          <w:szCs w:val="28"/>
        </w:rPr>
        <w:t xml:space="preserve"> </w:t>
      </w:r>
      <w:r w:rsidRPr="00F01D81">
        <w:rPr>
          <w:rFonts w:ascii="Maiandra GD" w:hAnsi="Maiandra GD" w:cs="Arial"/>
          <w:szCs w:val="28"/>
        </w:rPr>
        <w:t>BP.12 962, Yaoundé;</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r w:rsidRPr="00F01D81">
        <w:rPr>
          <w:rFonts w:ascii="Maiandra GD" w:hAnsi="Maiandra GD" w:cs="Arial"/>
          <w:szCs w:val="28"/>
        </w:rPr>
        <w:t xml:space="preserve">Banque Gabonaise pour le Financement </w:t>
      </w:r>
      <w:r w:rsidR="000F0A3C">
        <w:rPr>
          <w:rFonts w:ascii="Maiandra GD" w:hAnsi="Maiandra GD" w:cs="Arial"/>
          <w:szCs w:val="28"/>
        </w:rPr>
        <w:t>International</w:t>
      </w:r>
      <w:r w:rsidRPr="00F01D81">
        <w:rPr>
          <w:rFonts w:ascii="Maiandra GD" w:hAnsi="Maiandra GD" w:cs="Arial"/>
          <w:szCs w:val="28"/>
        </w:rPr>
        <w:t>(BGFI BANK), BP. 600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r w:rsidRPr="00F01D81">
        <w:rPr>
          <w:rFonts w:ascii="Maiandra GD" w:hAnsi="Maiandra GD" w:cs="Arial"/>
          <w:szCs w:val="28"/>
        </w:rPr>
        <w:t>Banque International du Cameroun pour l’Epargne et le Crédit (BICEC),</w:t>
      </w:r>
      <w:r w:rsidR="00953D94">
        <w:rPr>
          <w:rFonts w:ascii="Maiandra GD" w:hAnsi="Maiandra GD" w:cs="Arial"/>
          <w:szCs w:val="28"/>
        </w:rPr>
        <w:t xml:space="preserve"> </w:t>
      </w:r>
      <w:r w:rsidRPr="00F01D81">
        <w:rPr>
          <w:rFonts w:ascii="Maiandra GD" w:hAnsi="Maiandra GD" w:cs="Arial"/>
          <w:szCs w:val="28"/>
        </w:rPr>
        <w:t>BP.1 925,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lang w:val="en-US"/>
        </w:rPr>
      </w:pPr>
      <w:proofErr w:type="spellStart"/>
      <w:r w:rsidRPr="00F01D81">
        <w:rPr>
          <w:rFonts w:ascii="Maiandra GD" w:hAnsi="Maiandra GD" w:cs="Arial"/>
          <w:szCs w:val="28"/>
          <w:lang w:val="en-US"/>
        </w:rPr>
        <w:t>Banque</w:t>
      </w:r>
      <w:proofErr w:type="spellEnd"/>
      <w:r w:rsidRPr="00F01D81">
        <w:rPr>
          <w:rFonts w:ascii="Maiandra GD" w:hAnsi="Maiandra GD" w:cs="Arial"/>
          <w:szCs w:val="28"/>
          <w:lang w:val="en-US"/>
        </w:rPr>
        <w:t xml:space="preserve"> of </w:t>
      </w:r>
      <w:proofErr w:type="spellStart"/>
      <w:r w:rsidRPr="00F01D81">
        <w:rPr>
          <w:rFonts w:ascii="Maiandra GD" w:hAnsi="Maiandra GD" w:cs="Arial"/>
          <w:szCs w:val="28"/>
          <w:lang w:val="en-US"/>
        </w:rPr>
        <w:t>Afrika</w:t>
      </w:r>
      <w:proofErr w:type="spellEnd"/>
      <w:r w:rsidRPr="00F01D81">
        <w:rPr>
          <w:rFonts w:ascii="Maiandra GD" w:hAnsi="Maiandra GD" w:cs="Arial"/>
          <w:szCs w:val="28"/>
          <w:lang w:val="en-US"/>
        </w:rPr>
        <w:t xml:space="preserve"> Cameroun (BOA Cameroun), </w:t>
      </w:r>
      <w:r w:rsidRPr="00F01D81">
        <w:rPr>
          <w:rFonts w:ascii="Maiandra GD" w:hAnsi="Maiandra GD" w:cs="Arial"/>
          <w:szCs w:val="28"/>
          <w:lang w:val="en-GB"/>
        </w:rPr>
        <w:t>BP</w:t>
      </w:r>
      <w:r w:rsidRPr="00F01D81">
        <w:rPr>
          <w:rFonts w:ascii="Maiandra GD" w:hAnsi="Maiandra GD" w:cs="Arial"/>
          <w:szCs w:val="28"/>
          <w:lang w:val="en-US"/>
        </w:rPr>
        <w:t>. 4 593,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lang w:val="en-US"/>
        </w:rPr>
      </w:pPr>
      <w:r w:rsidRPr="00F01D81">
        <w:rPr>
          <w:rFonts w:ascii="Maiandra GD" w:hAnsi="Maiandra GD" w:cs="Arial"/>
          <w:szCs w:val="28"/>
          <w:lang w:val="en-US"/>
        </w:rPr>
        <w:t xml:space="preserve">CITI Bank </w:t>
      </w:r>
      <w:proofErr w:type="spellStart"/>
      <w:r w:rsidRPr="00F01D81">
        <w:rPr>
          <w:rFonts w:ascii="Maiandra GD" w:hAnsi="Maiandra GD" w:cs="Arial"/>
          <w:szCs w:val="28"/>
          <w:lang w:val="en-US"/>
        </w:rPr>
        <w:t>cameroun</w:t>
      </w:r>
      <w:proofErr w:type="spellEnd"/>
      <w:r w:rsidRPr="00F01D81">
        <w:rPr>
          <w:rFonts w:ascii="Maiandra GD" w:hAnsi="Maiandra GD" w:cs="Arial"/>
          <w:szCs w:val="28"/>
          <w:lang w:val="en-US"/>
        </w:rPr>
        <w:t xml:space="preserve"> (CITIGROUP), </w:t>
      </w:r>
      <w:r w:rsidRPr="00F01D81">
        <w:rPr>
          <w:rFonts w:ascii="Maiandra GD" w:hAnsi="Maiandra GD" w:cs="Arial"/>
          <w:szCs w:val="28"/>
          <w:lang w:val="en-GB"/>
        </w:rPr>
        <w:t>BP</w:t>
      </w:r>
      <w:r w:rsidRPr="00F01D81">
        <w:rPr>
          <w:rFonts w:ascii="Maiandra GD" w:hAnsi="Maiandra GD" w:cs="Arial"/>
          <w:szCs w:val="28"/>
          <w:lang w:val="en-US"/>
        </w:rPr>
        <w:t xml:space="preserve">.  4 571, </w:t>
      </w:r>
      <w:proofErr w:type="spellStart"/>
      <w:r w:rsidRPr="00F01D81">
        <w:rPr>
          <w:rFonts w:ascii="Maiandra GD" w:hAnsi="Maiandra GD" w:cs="Arial"/>
          <w:szCs w:val="28"/>
          <w:lang w:val="en-US"/>
        </w:rPr>
        <w:t>douala</w:t>
      </w:r>
      <w:proofErr w:type="spellEnd"/>
      <w:r w:rsidRPr="00F01D81">
        <w:rPr>
          <w:rFonts w:ascii="Maiandra GD" w:hAnsi="Maiandra GD" w:cs="Arial"/>
          <w:szCs w:val="28"/>
          <w:lang w:val="en-US"/>
        </w:rPr>
        <w:t>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lang w:val="en-US"/>
        </w:rPr>
      </w:pPr>
      <w:r w:rsidRPr="00F01D81">
        <w:rPr>
          <w:rFonts w:ascii="Maiandra GD" w:hAnsi="Maiandra GD" w:cs="Arial"/>
          <w:szCs w:val="28"/>
          <w:lang w:val="en-US"/>
        </w:rPr>
        <w:t>Commercial Bank of Cameroon ‘CBC) ,</w:t>
      </w:r>
      <w:r w:rsidRPr="00F01D81">
        <w:rPr>
          <w:rFonts w:ascii="Maiandra GD" w:hAnsi="Maiandra GD" w:cs="Arial"/>
          <w:szCs w:val="28"/>
          <w:lang w:val="en-GB"/>
        </w:rPr>
        <w:t>BP</w:t>
      </w:r>
      <w:r w:rsidRPr="00F01D81">
        <w:rPr>
          <w:rFonts w:ascii="Maiandra GD" w:hAnsi="Maiandra GD" w:cs="Arial"/>
          <w:szCs w:val="28"/>
          <w:lang w:val="en-US"/>
        </w:rPr>
        <w:t>. 4 004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lang w:val="en-US"/>
        </w:rPr>
      </w:pPr>
      <w:proofErr w:type="spellStart"/>
      <w:r w:rsidRPr="00F01D81">
        <w:rPr>
          <w:rFonts w:ascii="Maiandra GD" w:hAnsi="Maiandra GD" w:cs="Arial"/>
          <w:szCs w:val="28"/>
          <w:lang w:val="en-US"/>
        </w:rPr>
        <w:t>Ecobank</w:t>
      </w:r>
      <w:proofErr w:type="spellEnd"/>
      <w:r w:rsidR="00953D94">
        <w:rPr>
          <w:rFonts w:ascii="Maiandra GD" w:hAnsi="Maiandra GD" w:cs="Arial"/>
          <w:szCs w:val="28"/>
          <w:lang w:val="en-US"/>
        </w:rPr>
        <w:t xml:space="preserve"> </w:t>
      </w:r>
      <w:r w:rsidRPr="00F01D81">
        <w:rPr>
          <w:rFonts w:ascii="Maiandra GD" w:hAnsi="Maiandra GD" w:cs="Arial"/>
          <w:szCs w:val="28"/>
          <w:lang w:val="en-US"/>
        </w:rPr>
        <w:t>Camerou</w:t>
      </w:r>
      <w:r w:rsidR="00953D94">
        <w:rPr>
          <w:rFonts w:ascii="Maiandra GD" w:hAnsi="Maiandra GD" w:cs="Arial"/>
          <w:szCs w:val="28"/>
          <w:lang w:val="en-US"/>
        </w:rPr>
        <w:t>n</w:t>
      </w:r>
      <w:r w:rsidRPr="00F01D81">
        <w:rPr>
          <w:rFonts w:ascii="Maiandra GD" w:hAnsi="Maiandra GD" w:cs="Arial"/>
          <w:szCs w:val="28"/>
          <w:lang w:val="en-US"/>
        </w:rPr>
        <w:t xml:space="preserve"> (ECOBANK), </w:t>
      </w:r>
      <w:r w:rsidRPr="00F01D81">
        <w:rPr>
          <w:rFonts w:ascii="Maiandra GD" w:hAnsi="Maiandra GD" w:cs="Arial"/>
          <w:szCs w:val="28"/>
          <w:lang w:val="en-GB"/>
        </w:rPr>
        <w:t>BP</w:t>
      </w:r>
      <w:r w:rsidRPr="00F01D81">
        <w:rPr>
          <w:rFonts w:ascii="Maiandra GD" w:hAnsi="Maiandra GD" w:cs="Arial"/>
          <w:szCs w:val="28"/>
          <w:lang w:val="en-US"/>
        </w:rPr>
        <w:t>.  582, Douala ;</w:t>
      </w:r>
    </w:p>
    <w:p w:rsidR="00165EDE" w:rsidRPr="00F01D81" w:rsidRDefault="00165EDE" w:rsidP="00873D0C">
      <w:pPr>
        <w:pStyle w:val="Sansinterligne"/>
        <w:numPr>
          <w:ilvl w:val="0"/>
          <w:numId w:val="28"/>
        </w:numPr>
        <w:spacing w:line="276" w:lineRule="auto"/>
        <w:ind w:left="0" w:firstLine="0"/>
        <w:rPr>
          <w:rFonts w:ascii="Maiandra GD" w:hAnsi="Maiandra GD"/>
          <w:szCs w:val="28"/>
          <w:lang w:val="en-US"/>
        </w:rPr>
      </w:pPr>
      <w:r w:rsidRPr="00F01D81">
        <w:rPr>
          <w:rFonts w:ascii="Maiandra GD" w:hAnsi="Maiandra GD" w:cs="Arial"/>
          <w:szCs w:val="28"/>
          <w:lang w:val="en-US"/>
        </w:rPr>
        <w:t>National Financial Credit Bank (NFC-Bank) ,</w:t>
      </w:r>
      <w:r w:rsidRPr="00F01D81">
        <w:rPr>
          <w:rFonts w:ascii="Maiandra GD" w:hAnsi="Maiandra GD" w:cs="Arial"/>
          <w:szCs w:val="28"/>
          <w:lang w:val="en-GB"/>
        </w:rPr>
        <w:t>BP</w:t>
      </w:r>
      <w:r w:rsidRPr="00F01D81">
        <w:rPr>
          <w:rFonts w:ascii="Maiandra GD" w:hAnsi="Maiandra GD" w:cs="Arial"/>
          <w:szCs w:val="28"/>
          <w:lang w:val="en-US"/>
        </w:rPr>
        <w:t>. 6 578,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r w:rsidRPr="00F01D81">
        <w:rPr>
          <w:rFonts w:ascii="Maiandra GD" w:hAnsi="Maiandra GD" w:cs="Arial"/>
          <w:szCs w:val="28"/>
        </w:rPr>
        <w:t>Société Camerounaise de Banques- Cameroun (SCB-Cameroun) ; BP. 300,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r w:rsidRPr="00F01D81">
        <w:rPr>
          <w:rFonts w:ascii="Maiandra GD" w:hAnsi="Maiandra GD" w:cs="Arial"/>
          <w:szCs w:val="28"/>
        </w:rPr>
        <w:t>Société Générale Cameroun (SGC), BP. 4 042,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lang w:val="en-US"/>
        </w:rPr>
      </w:pPr>
      <w:r w:rsidRPr="00F01D81">
        <w:rPr>
          <w:rFonts w:ascii="Maiandra GD" w:hAnsi="Maiandra GD" w:cs="Arial"/>
          <w:szCs w:val="28"/>
          <w:lang w:val="en-US"/>
        </w:rPr>
        <w:t xml:space="preserve">Standard Chartered  Bank Cameroon (SCBC), </w:t>
      </w:r>
      <w:r w:rsidRPr="00F01D81">
        <w:rPr>
          <w:rFonts w:ascii="Maiandra GD" w:hAnsi="Maiandra GD" w:cs="Arial"/>
          <w:szCs w:val="28"/>
          <w:lang w:val="en-GB"/>
        </w:rPr>
        <w:t>BP</w:t>
      </w:r>
      <w:r w:rsidRPr="00F01D81">
        <w:rPr>
          <w:rFonts w:ascii="Maiandra GD" w:hAnsi="Maiandra GD" w:cs="Arial"/>
          <w:szCs w:val="28"/>
          <w:lang w:val="en-US"/>
        </w:rPr>
        <w:t>. 1 784,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lang w:val="en-US"/>
        </w:rPr>
      </w:pPr>
      <w:r w:rsidRPr="00F01D81">
        <w:rPr>
          <w:rFonts w:ascii="Maiandra GD" w:hAnsi="Maiandra GD" w:cs="Arial"/>
          <w:szCs w:val="28"/>
          <w:lang w:val="en-US"/>
        </w:rPr>
        <w:t xml:space="preserve">Union Bank of Cameroon (UBC), </w:t>
      </w:r>
      <w:r w:rsidRPr="00F01D81">
        <w:rPr>
          <w:rFonts w:ascii="Maiandra GD" w:hAnsi="Maiandra GD" w:cs="Arial"/>
          <w:szCs w:val="28"/>
          <w:lang w:val="en-GB"/>
        </w:rPr>
        <w:t>BP</w:t>
      </w:r>
      <w:r w:rsidRPr="00F01D81">
        <w:rPr>
          <w:rFonts w:ascii="Maiandra GD" w:hAnsi="Maiandra GD" w:cs="Arial"/>
          <w:szCs w:val="28"/>
          <w:lang w:val="en-US"/>
        </w:rPr>
        <w:t>. 15 569,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r w:rsidRPr="00F01D81">
        <w:rPr>
          <w:rFonts w:ascii="Maiandra GD" w:hAnsi="Maiandra GD" w:cs="Arial"/>
          <w:szCs w:val="28"/>
          <w:lang w:val="en-US"/>
        </w:rPr>
        <w:t xml:space="preserve">United Bank for Africa (UBA), </w:t>
      </w:r>
      <w:r w:rsidRPr="00F01D81">
        <w:rPr>
          <w:rFonts w:ascii="Maiandra GD" w:hAnsi="Maiandra GD" w:cs="Arial"/>
          <w:szCs w:val="28"/>
          <w:lang w:val="en-GB"/>
        </w:rPr>
        <w:t>BP</w:t>
      </w:r>
      <w:r w:rsidRPr="00F01D81">
        <w:rPr>
          <w:rFonts w:ascii="Maiandra GD" w:hAnsi="Maiandra GD" w:cs="Arial"/>
          <w:szCs w:val="28"/>
          <w:lang w:val="en-US"/>
        </w:rPr>
        <w:t xml:space="preserve">.  </w:t>
      </w:r>
      <w:r w:rsidRPr="00F01D81">
        <w:rPr>
          <w:rFonts w:ascii="Maiandra GD" w:hAnsi="Maiandra GD" w:cs="Arial"/>
          <w:szCs w:val="28"/>
        </w:rPr>
        <w:t>2 088, Douala.</w:t>
      </w:r>
    </w:p>
    <w:p w:rsidR="00165EDE" w:rsidRPr="00F01D81" w:rsidRDefault="00165EDE" w:rsidP="00165EDE">
      <w:pPr>
        <w:widowControl w:val="0"/>
        <w:tabs>
          <w:tab w:val="left" w:pos="4180"/>
          <w:tab w:val="left" w:pos="5700"/>
          <w:tab w:val="left" w:pos="6920"/>
        </w:tabs>
        <w:autoSpaceDE w:val="0"/>
        <w:spacing w:line="690" w:lineRule="exact"/>
        <w:rPr>
          <w:rFonts w:cs="Arial"/>
          <w:b/>
          <w:spacing w:val="30"/>
          <w:szCs w:val="28"/>
        </w:rPr>
      </w:pPr>
      <w:r w:rsidRPr="00F01D81">
        <w:rPr>
          <w:rFonts w:cs="Arial"/>
          <w:b/>
          <w:spacing w:val="30"/>
          <w:szCs w:val="28"/>
          <w:highlight w:val="lightGray"/>
        </w:rPr>
        <w:t>II- Compagnies d’assurances</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r w:rsidRPr="00F01D81">
        <w:rPr>
          <w:rFonts w:ascii="Maiandra GD" w:hAnsi="Maiandra GD" w:cs="Arial"/>
          <w:szCs w:val="28"/>
        </w:rPr>
        <w:t xml:space="preserve">Activa Assurances, </w:t>
      </w:r>
      <w:r w:rsidRPr="00F01D81">
        <w:rPr>
          <w:rFonts w:ascii="Maiandra GD" w:hAnsi="Maiandra GD" w:cs="Arial"/>
          <w:szCs w:val="28"/>
          <w:lang w:val="en-GB"/>
        </w:rPr>
        <w:t>BP</w:t>
      </w:r>
      <w:r w:rsidRPr="00F01D81">
        <w:rPr>
          <w:rFonts w:ascii="Maiandra GD" w:hAnsi="Maiandra GD" w:cs="Arial"/>
          <w:szCs w:val="28"/>
        </w:rPr>
        <w:t>.12 970,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proofErr w:type="spellStart"/>
      <w:r w:rsidRPr="00F01D81">
        <w:rPr>
          <w:rFonts w:ascii="Maiandra GD" w:hAnsi="Maiandra GD" w:cs="Arial"/>
          <w:szCs w:val="28"/>
        </w:rPr>
        <w:t>Aréa</w:t>
      </w:r>
      <w:proofErr w:type="spellEnd"/>
      <w:r w:rsidRPr="00F01D81">
        <w:rPr>
          <w:rFonts w:ascii="Maiandra GD" w:hAnsi="Maiandra GD" w:cs="Arial"/>
          <w:szCs w:val="28"/>
        </w:rPr>
        <w:t xml:space="preserve"> Assurance S.A, BP.1 531,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r w:rsidRPr="00F01D81">
        <w:rPr>
          <w:rFonts w:ascii="Maiandra GD" w:hAnsi="Maiandra GD" w:cs="Arial"/>
          <w:szCs w:val="28"/>
        </w:rPr>
        <w:t>Atlantique Assurances S.A ,</w:t>
      </w:r>
      <w:r w:rsidR="00953D94">
        <w:rPr>
          <w:rFonts w:ascii="Maiandra GD" w:hAnsi="Maiandra GD" w:cs="Arial"/>
          <w:szCs w:val="28"/>
        </w:rPr>
        <w:t xml:space="preserve"> </w:t>
      </w:r>
      <w:r w:rsidRPr="00F01D81">
        <w:rPr>
          <w:rFonts w:ascii="Maiandra GD" w:hAnsi="Maiandra GD" w:cs="Arial"/>
          <w:szCs w:val="28"/>
        </w:rPr>
        <w:t>BP.2 933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proofErr w:type="spellStart"/>
      <w:r w:rsidRPr="00F01D81">
        <w:rPr>
          <w:rFonts w:ascii="Maiandra GD" w:hAnsi="Maiandra GD" w:cs="Arial"/>
          <w:szCs w:val="28"/>
        </w:rPr>
        <w:t>Beneficial</w:t>
      </w:r>
      <w:proofErr w:type="spellEnd"/>
      <w:r w:rsidRPr="00F01D81">
        <w:rPr>
          <w:rFonts w:ascii="Maiandra GD" w:hAnsi="Maiandra GD" w:cs="Arial"/>
          <w:szCs w:val="28"/>
        </w:rPr>
        <w:t xml:space="preserve"> Général </w:t>
      </w:r>
      <w:proofErr w:type="spellStart"/>
      <w:r w:rsidRPr="00F01D81">
        <w:rPr>
          <w:rFonts w:ascii="Maiandra GD" w:hAnsi="Maiandra GD" w:cs="Arial"/>
          <w:szCs w:val="28"/>
        </w:rPr>
        <w:t>insurances</w:t>
      </w:r>
      <w:proofErr w:type="spellEnd"/>
      <w:r w:rsidRPr="00F01D81">
        <w:rPr>
          <w:rFonts w:ascii="Maiandra GD" w:hAnsi="Maiandra GD" w:cs="Arial"/>
          <w:szCs w:val="28"/>
        </w:rPr>
        <w:t xml:space="preserve"> S.A, </w:t>
      </w:r>
      <w:r w:rsidRPr="00F01D81">
        <w:rPr>
          <w:rFonts w:ascii="Maiandra GD" w:hAnsi="Maiandra GD" w:cs="Arial"/>
          <w:szCs w:val="28"/>
          <w:lang w:val="en-GB"/>
        </w:rPr>
        <w:t>BP</w:t>
      </w:r>
      <w:r w:rsidRPr="00F01D81">
        <w:rPr>
          <w:rFonts w:ascii="Maiandra GD" w:hAnsi="Maiandra GD" w:cs="Arial"/>
          <w:szCs w:val="28"/>
        </w:rPr>
        <w:t>.2328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proofErr w:type="spellStart"/>
      <w:r w:rsidRPr="00F01D81">
        <w:rPr>
          <w:rFonts w:ascii="Maiandra GD" w:hAnsi="Maiandra GD" w:cs="Arial"/>
          <w:szCs w:val="28"/>
        </w:rPr>
        <w:t>Chanas</w:t>
      </w:r>
      <w:proofErr w:type="spellEnd"/>
      <w:r w:rsidRPr="00F01D81">
        <w:rPr>
          <w:rFonts w:ascii="Maiandra GD" w:hAnsi="Maiandra GD" w:cs="Arial"/>
          <w:szCs w:val="28"/>
        </w:rPr>
        <w:t xml:space="preserve"> assurances S.A ,BP.109, Douala;</w:t>
      </w:r>
    </w:p>
    <w:p w:rsidR="00165EDE" w:rsidRPr="00F01D81" w:rsidRDefault="00165EDE" w:rsidP="00873D0C">
      <w:pPr>
        <w:pStyle w:val="Sansinterligne"/>
        <w:numPr>
          <w:ilvl w:val="0"/>
          <w:numId w:val="28"/>
        </w:numPr>
        <w:spacing w:line="276" w:lineRule="auto"/>
        <w:ind w:left="0" w:firstLine="0"/>
        <w:rPr>
          <w:rFonts w:ascii="Maiandra GD" w:hAnsi="Maiandra GD"/>
          <w:szCs w:val="28"/>
        </w:rPr>
      </w:pPr>
      <w:r w:rsidRPr="00F01D81">
        <w:rPr>
          <w:rFonts w:ascii="Maiandra GD" w:hAnsi="Maiandra GD" w:cs="Arial"/>
          <w:szCs w:val="28"/>
        </w:rPr>
        <w:t>CPA S.A, BP.54, Douala ;</w:t>
      </w:r>
    </w:p>
    <w:p w:rsidR="00165EDE" w:rsidRPr="00F01D81" w:rsidRDefault="00165EDE" w:rsidP="00873D0C">
      <w:pPr>
        <w:pStyle w:val="Sansinterligne"/>
        <w:numPr>
          <w:ilvl w:val="0"/>
          <w:numId w:val="28"/>
        </w:numPr>
        <w:spacing w:line="276" w:lineRule="auto"/>
        <w:ind w:left="0" w:firstLine="0"/>
        <w:rPr>
          <w:rFonts w:ascii="Maiandra GD" w:hAnsi="Maiandra GD"/>
          <w:szCs w:val="28"/>
        </w:rPr>
      </w:pPr>
      <w:proofErr w:type="spellStart"/>
      <w:r w:rsidRPr="00F01D81">
        <w:rPr>
          <w:rFonts w:ascii="Maiandra GD" w:hAnsi="Maiandra GD" w:cs="Arial"/>
          <w:szCs w:val="28"/>
        </w:rPr>
        <w:t>Nsia</w:t>
      </w:r>
      <w:proofErr w:type="spellEnd"/>
      <w:r w:rsidRPr="00F01D81">
        <w:rPr>
          <w:rFonts w:ascii="Maiandra GD" w:hAnsi="Maiandra GD" w:cs="Arial"/>
          <w:szCs w:val="28"/>
        </w:rPr>
        <w:t xml:space="preserve"> Assurances S.A,</w:t>
      </w:r>
      <w:r w:rsidRPr="00F01D81">
        <w:rPr>
          <w:rFonts w:ascii="Maiandra GD" w:hAnsi="Maiandra GD" w:cs="Arial"/>
          <w:szCs w:val="28"/>
          <w:lang w:val="en-GB"/>
        </w:rPr>
        <w:t>BP</w:t>
      </w:r>
      <w:r w:rsidRPr="00F01D81">
        <w:rPr>
          <w:rFonts w:ascii="Maiandra GD" w:hAnsi="Maiandra GD" w:cs="Arial"/>
          <w:szCs w:val="28"/>
        </w:rPr>
        <w:t>.2 759, Douala ;</w:t>
      </w:r>
    </w:p>
    <w:p w:rsidR="00165EDE" w:rsidRPr="00F01D81" w:rsidRDefault="00165EDE" w:rsidP="00873D0C">
      <w:pPr>
        <w:pStyle w:val="Sansinterligne"/>
        <w:numPr>
          <w:ilvl w:val="0"/>
          <w:numId w:val="28"/>
        </w:numPr>
        <w:spacing w:line="276" w:lineRule="auto"/>
        <w:ind w:left="0" w:firstLine="0"/>
        <w:rPr>
          <w:rFonts w:ascii="Maiandra GD" w:hAnsi="Maiandra GD"/>
          <w:szCs w:val="28"/>
          <w:lang w:val="en-US"/>
        </w:rPr>
      </w:pPr>
      <w:r w:rsidRPr="00F01D81">
        <w:rPr>
          <w:rFonts w:ascii="Maiandra GD" w:hAnsi="Maiandra GD" w:cs="Arial"/>
          <w:szCs w:val="28"/>
          <w:lang w:val="en-US"/>
        </w:rPr>
        <w:t xml:space="preserve">Pro Assur S.A, </w:t>
      </w:r>
      <w:r w:rsidRPr="00F01D81">
        <w:rPr>
          <w:rFonts w:ascii="Maiandra GD" w:hAnsi="Maiandra GD" w:cs="Arial"/>
          <w:szCs w:val="28"/>
          <w:lang w:val="en-GB"/>
        </w:rPr>
        <w:t>BP</w:t>
      </w:r>
      <w:r w:rsidRPr="00F01D81">
        <w:rPr>
          <w:rFonts w:ascii="Maiandra GD" w:hAnsi="Maiandra GD" w:cs="Arial"/>
          <w:szCs w:val="28"/>
          <w:lang w:val="en-US"/>
        </w:rPr>
        <w:t>.5 963, Douala ;</w:t>
      </w:r>
    </w:p>
    <w:p w:rsidR="00165EDE" w:rsidRPr="00F01D81" w:rsidRDefault="00165EDE" w:rsidP="00873D0C">
      <w:pPr>
        <w:pStyle w:val="Sansinterligne"/>
        <w:numPr>
          <w:ilvl w:val="0"/>
          <w:numId w:val="28"/>
        </w:numPr>
        <w:spacing w:line="276" w:lineRule="auto"/>
        <w:ind w:left="0" w:firstLine="0"/>
        <w:rPr>
          <w:rFonts w:ascii="Maiandra GD" w:hAnsi="Maiandra GD"/>
          <w:szCs w:val="28"/>
        </w:rPr>
      </w:pPr>
      <w:r w:rsidRPr="00F01D81">
        <w:rPr>
          <w:rFonts w:ascii="Maiandra GD" w:hAnsi="Maiandra GD" w:cs="Arial"/>
          <w:szCs w:val="28"/>
        </w:rPr>
        <w:t>SAAR S.A, BP.1 011, Douala ;</w:t>
      </w:r>
    </w:p>
    <w:p w:rsidR="00165EDE" w:rsidRPr="00F01D81" w:rsidRDefault="00165EDE" w:rsidP="00873D0C">
      <w:pPr>
        <w:pStyle w:val="Sansinterligne"/>
        <w:numPr>
          <w:ilvl w:val="0"/>
          <w:numId w:val="28"/>
        </w:numPr>
        <w:spacing w:line="276" w:lineRule="auto"/>
        <w:ind w:left="0" w:firstLine="0"/>
        <w:rPr>
          <w:rFonts w:ascii="Maiandra GD" w:hAnsi="Maiandra GD"/>
          <w:szCs w:val="28"/>
        </w:rPr>
      </w:pPr>
      <w:proofErr w:type="spellStart"/>
      <w:r w:rsidRPr="00F01D81">
        <w:rPr>
          <w:rFonts w:ascii="Maiandra GD" w:hAnsi="Maiandra GD" w:cs="Arial"/>
          <w:szCs w:val="28"/>
        </w:rPr>
        <w:t>Saham</w:t>
      </w:r>
      <w:proofErr w:type="spellEnd"/>
      <w:r w:rsidRPr="00F01D81">
        <w:rPr>
          <w:rFonts w:ascii="Maiandra GD" w:hAnsi="Maiandra GD" w:cs="Arial"/>
          <w:szCs w:val="28"/>
        </w:rPr>
        <w:t xml:space="preserve"> Assurances S.A, BP.11 315, Douala ;</w:t>
      </w:r>
    </w:p>
    <w:p w:rsidR="00165EDE" w:rsidRPr="00F01D81" w:rsidRDefault="00165EDE" w:rsidP="00873D0C">
      <w:pPr>
        <w:pStyle w:val="Sansinterligne"/>
        <w:numPr>
          <w:ilvl w:val="0"/>
          <w:numId w:val="28"/>
        </w:numPr>
        <w:spacing w:line="276" w:lineRule="auto"/>
        <w:ind w:left="0" w:firstLine="0"/>
        <w:rPr>
          <w:rFonts w:ascii="Maiandra GD" w:hAnsi="Maiandra GD" w:cs="Arial"/>
          <w:szCs w:val="28"/>
        </w:rPr>
      </w:pPr>
      <w:proofErr w:type="spellStart"/>
      <w:r w:rsidRPr="00F01D81">
        <w:rPr>
          <w:rFonts w:ascii="Maiandra GD" w:hAnsi="Maiandra GD" w:cs="Arial"/>
          <w:szCs w:val="28"/>
        </w:rPr>
        <w:t>ZenithInsurance</w:t>
      </w:r>
      <w:proofErr w:type="spellEnd"/>
      <w:r w:rsidRPr="00F01D81">
        <w:rPr>
          <w:rFonts w:ascii="Maiandra GD" w:hAnsi="Maiandra GD" w:cs="Arial"/>
          <w:szCs w:val="28"/>
        </w:rPr>
        <w:t xml:space="preserve"> S.A, </w:t>
      </w:r>
      <w:r w:rsidRPr="00F01D81">
        <w:rPr>
          <w:rFonts w:ascii="Maiandra GD" w:hAnsi="Maiandra GD" w:cs="Arial"/>
          <w:szCs w:val="28"/>
          <w:lang w:val="en-GB"/>
        </w:rPr>
        <w:t>BP</w:t>
      </w:r>
      <w:r w:rsidRPr="00F01D81">
        <w:rPr>
          <w:rFonts w:ascii="Maiandra GD" w:hAnsi="Maiandra GD" w:cs="Arial"/>
          <w:szCs w:val="28"/>
        </w:rPr>
        <w:t>. 1 540, Douala.</w:t>
      </w:r>
    </w:p>
    <w:p w:rsidR="00165EDE" w:rsidRPr="00F01D81" w:rsidRDefault="00165EDE" w:rsidP="00165EDE">
      <w:pPr>
        <w:suppressAutoHyphens w:val="0"/>
        <w:spacing w:after="160" w:line="256" w:lineRule="auto"/>
        <w:rPr>
          <w:rFonts w:cs="Arial"/>
          <w:sz w:val="24"/>
          <w:szCs w:val="28"/>
        </w:rPr>
      </w:pPr>
      <w:r w:rsidRPr="00F01D81">
        <w:rPr>
          <w:rFonts w:cs="Arial"/>
          <w:szCs w:val="28"/>
        </w:rPr>
        <w:br w:type="page"/>
      </w:r>
    </w:p>
    <w:p w:rsidR="00165EDE" w:rsidRPr="00F01D81" w:rsidRDefault="00165EDE" w:rsidP="00165EDE">
      <w:pPr>
        <w:pStyle w:val="Sansinterligne"/>
        <w:spacing w:line="360" w:lineRule="auto"/>
        <w:rPr>
          <w:rFonts w:ascii="Maiandra GD" w:hAnsi="Maiandra GD"/>
          <w:szCs w:val="28"/>
        </w:rPr>
      </w:pPr>
    </w:p>
    <w:p w:rsidR="00165EDE" w:rsidRPr="00F01D81" w:rsidRDefault="00165EDE" w:rsidP="00165EDE">
      <w:pPr>
        <w:pStyle w:val="Sansinterligne"/>
        <w:spacing w:line="360" w:lineRule="auto"/>
        <w:rPr>
          <w:rFonts w:ascii="Maiandra GD" w:hAnsi="Maiandra GD"/>
          <w:szCs w:val="28"/>
        </w:rPr>
      </w:pPr>
    </w:p>
    <w:p w:rsidR="00165EDE" w:rsidRPr="00F01D81" w:rsidRDefault="00165EDE" w:rsidP="00165EDE">
      <w:pPr>
        <w:pStyle w:val="Sansinterligne"/>
        <w:spacing w:line="360" w:lineRule="auto"/>
        <w:rPr>
          <w:rFonts w:ascii="Maiandra GD" w:hAnsi="Maiandra GD"/>
          <w:szCs w:val="28"/>
        </w:rPr>
      </w:pPr>
    </w:p>
    <w:p w:rsidR="00165EDE" w:rsidRPr="00F01D81" w:rsidRDefault="00165EDE" w:rsidP="00165EDE">
      <w:pPr>
        <w:pStyle w:val="Sansinterligne"/>
        <w:spacing w:line="360" w:lineRule="auto"/>
        <w:rPr>
          <w:rFonts w:ascii="Maiandra GD" w:hAnsi="Maiandra GD"/>
          <w:szCs w:val="28"/>
        </w:rPr>
      </w:pPr>
    </w:p>
    <w:p w:rsidR="00165EDE" w:rsidRDefault="00165EDE" w:rsidP="00165EDE">
      <w:pPr>
        <w:pStyle w:val="Sansinterligne"/>
        <w:spacing w:line="360" w:lineRule="auto"/>
        <w:rPr>
          <w:rFonts w:ascii="Maiandra GD" w:hAnsi="Maiandra GD"/>
          <w:szCs w:val="28"/>
        </w:rPr>
      </w:pPr>
    </w:p>
    <w:p w:rsidR="001C6401" w:rsidRDefault="001C6401" w:rsidP="00165EDE">
      <w:pPr>
        <w:pStyle w:val="Sansinterligne"/>
        <w:spacing w:line="360" w:lineRule="auto"/>
        <w:rPr>
          <w:rFonts w:ascii="Maiandra GD" w:hAnsi="Maiandra GD"/>
          <w:szCs w:val="28"/>
        </w:rPr>
      </w:pPr>
    </w:p>
    <w:p w:rsidR="001C6401" w:rsidRDefault="001C6401" w:rsidP="00165EDE">
      <w:pPr>
        <w:pStyle w:val="Sansinterligne"/>
        <w:spacing w:line="360" w:lineRule="auto"/>
        <w:rPr>
          <w:rFonts w:ascii="Maiandra GD" w:hAnsi="Maiandra GD"/>
          <w:szCs w:val="28"/>
        </w:rPr>
      </w:pPr>
    </w:p>
    <w:p w:rsidR="001C6401" w:rsidRPr="00F01D81" w:rsidRDefault="001C6401" w:rsidP="00165EDE">
      <w:pPr>
        <w:pStyle w:val="Sansinterligne"/>
        <w:spacing w:line="360" w:lineRule="auto"/>
        <w:rPr>
          <w:rFonts w:ascii="Maiandra GD" w:hAnsi="Maiandra GD"/>
          <w:szCs w:val="28"/>
        </w:rPr>
      </w:pPr>
    </w:p>
    <w:p w:rsidR="00165EDE" w:rsidRPr="00F01D81" w:rsidRDefault="00165EDE" w:rsidP="00165EDE">
      <w:pPr>
        <w:pStyle w:val="Sansinterligne"/>
        <w:spacing w:line="360" w:lineRule="auto"/>
        <w:rPr>
          <w:rFonts w:ascii="Maiandra GD" w:hAnsi="Maiandra GD"/>
          <w:szCs w:val="28"/>
        </w:rPr>
      </w:pPr>
    </w:p>
    <w:p w:rsidR="00165EDE" w:rsidRPr="00F01D81" w:rsidRDefault="00165EDE" w:rsidP="00165EDE">
      <w:pPr>
        <w:pStyle w:val="Sansinterligne"/>
        <w:spacing w:line="360" w:lineRule="auto"/>
        <w:rPr>
          <w:rFonts w:ascii="Maiandra GD" w:hAnsi="Maiandra GD"/>
          <w:szCs w:val="28"/>
        </w:rPr>
      </w:pPr>
    </w:p>
    <w:p w:rsidR="00165EDE" w:rsidRPr="00F01D81" w:rsidRDefault="00F228EE" w:rsidP="00165EDE">
      <w:pPr>
        <w:pStyle w:val="Sansinterligne"/>
        <w:spacing w:line="360" w:lineRule="auto"/>
        <w:rPr>
          <w:rFonts w:ascii="Maiandra GD" w:hAnsi="Maiandra GD"/>
          <w:szCs w:val="28"/>
        </w:rPr>
      </w:pPr>
      <w:r>
        <w:rPr>
          <w:rFonts w:ascii="Maiandra GD" w:hAnsi="Maiandra GD"/>
          <w:noProof/>
        </w:rPr>
        <mc:AlternateContent>
          <mc:Choice Requires="wps">
            <w:drawing>
              <wp:anchor distT="0" distB="0" distL="114300" distR="114300" simplePos="0" relativeHeight="251671552" behindDoc="1" locked="0" layoutInCell="1" allowOverlap="1">
                <wp:simplePos x="0" y="0"/>
                <wp:positionH relativeFrom="column">
                  <wp:posOffset>-80010</wp:posOffset>
                </wp:positionH>
                <wp:positionV relativeFrom="paragraph">
                  <wp:posOffset>312420</wp:posOffset>
                </wp:positionV>
                <wp:extent cx="6304915" cy="1291590"/>
                <wp:effectExtent l="81915" t="83820" r="13970" b="5715"/>
                <wp:wrapNone/>
                <wp:docPr id="154575082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1291590"/>
                        </a:xfrm>
                        <a:custGeom>
                          <a:avLst/>
                          <a:gdLst>
                            <a:gd name="T0" fmla="*/ 3152458 w 6304916"/>
                            <a:gd name="T1" fmla="*/ 0 h 1647191"/>
                            <a:gd name="T2" fmla="*/ 6304914 w 6304916"/>
                            <a:gd name="T3" fmla="*/ 506379 h 1647191"/>
                            <a:gd name="T4" fmla="*/ 3152458 w 6304916"/>
                            <a:gd name="T5" fmla="*/ 1012757 h 1647191"/>
                            <a:gd name="T6" fmla="*/ 0 w 6304916"/>
                            <a:gd name="T7" fmla="*/ 506379 h 1647191"/>
                            <a:gd name="T8" fmla="*/ 6099015 w 6304916"/>
                            <a:gd name="T9" fmla="*/ 506379 h 1647191"/>
                            <a:gd name="T10" fmla="*/ 3152458 w 6304916"/>
                            <a:gd name="T11" fmla="*/ 886162 h 1647191"/>
                            <a:gd name="T12" fmla="*/ 205899 w 6304916"/>
                            <a:gd name="T13" fmla="*/ 506379 h 1647191"/>
                            <a:gd name="T14" fmla="*/ 3152458 w 6304916"/>
                            <a:gd name="T15" fmla="*/ 126595 h 1647191"/>
                            <a:gd name="T16" fmla="*/ 17694720 60000 65536"/>
                            <a:gd name="T17" fmla="*/ 0 60000 65536"/>
                            <a:gd name="T18" fmla="*/ 5898240 60000 65536"/>
                            <a:gd name="T19" fmla="*/ 11796480 60000 65536"/>
                            <a:gd name="T20" fmla="*/ 0 60000 65536"/>
                            <a:gd name="T21" fmla="*/ 5898240 60000 65536"/>
                            <a:gd name="T22" fmla="*/ 11796480 60000 65536"/>
                            <a:gd name="T23" fmla="*/ 17694720 60000 65536"/>
                            <a:gd name="T24" fmla="*/ 205899 w 6304916"/>
                            <a:gd name="T25" fmla="*/ 205899 h 1647191"/>
                            <a:gd name="T26" fmla="*/ 6099017 w 6304916"/>
                            <a:gd name="T27" fmla="*/ 1441292 h 164719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04916" h="1647191" stroke="0">
                              <a:moveTo>
                                <a:pt x="205899" y="205899"/>
                              </a:moveTo>
                              <a:lnTo>
                                <a:pt x="6099017" y="205899"/>
                              </a:lnTo>
                              <a:lnTo>
                                <a:pt x="6099017" y="1441292"/>
                              </a:lnTo>
                              <a:lnTo>
                                <a:pt x="205899" y="1441292"/>
                              </a:lnTo>
                              <a:lnTo>
                                <a:pt x="205899" y="205899"/>
                              </a:lnTo>
                              <a:close/>
                            </a:path>
                            <a:path w="6304916" h="1647191" stroke="0">
                              <a:moveTo>
                                <a:pt x="0" y="0"/>
                              </a:moveTo>
                              <a:lnTo>
                                <a:pt x="6304916" y="0"/>
                              </a:lnTo>
                              <a:lnTo>
                                <a:pt x="6099017" y="205899"/>
                              </a:lnTo>
                              <a:lnTo>
                                <a:pt x="205899" y="205899"/>
                              </a:lnTo>
                              <a:lnTo>
                                <a:pt x="0" y="0"/>
                              </a:lnTo>
                              <a:close/>
                            </a:path>
                            <a:path w="6304916" h="1647191" stroke="0">
                              <a:moveTo>
                                <a:pt x="0" y="1647191"/>
                              </a:moveTo>
                              <a:lnTo>
                                <a:pt x="205899" y="1441292"/>
                              </a:lnTo>
                              <a:lnTo>
                                <a:pt x="6099017" y="1441292"/>
                              </a:lnTo>
                              <a:lnTo>
                                <a:pt x="6304916" y="1647191"/>
                              </a:lnTo>
                              <a:lnTo>
                                <a:pt x="0" y="1647191"/>
                              </a:lnTo>
                              <a:close/>
                            </a:path>
                            <a:path w="6304916" h="1647191" stroke="0">
                              <a:moveTo>
                                <a:pt x="0" y="0"/>
                              </a:moveTo>
                              <a:lnTo>
                                <a:pt x="205899" y="205899"/>
                              </a:lnTo>
                              <a:lnTo>
                                <a:pt x="205899" y="1441292"/>
                              </a:lnTo>
                              <a:lnTo>
                                <a:pt x="0" y="1647191"/>
                              </a:lnTo>
                              <a:lnTo>
                                <a:pt x="0" y="0"/>
                              </a:lnTo>
                              <a:close/>
                            </a:path>
                            <a:path w="6304916" h="1647191" stroke="0">
                              <a:moveTo>
                                <a:pt x="6304916" y="0"/>
                              </a:moveTo>
                              <a:lnTo>
                                <a:pt x="6304916" y="1647191"/>
                              </a:lnTo>
                              <a:lnTo>
                                <a:pt x="6099017" y="1441292"/>
                              </a:lnTo>
                              <a:lnTo>
                                <a:pt x="6099017" y="205899"/>
                              </a:lnTo>
                              <a:lnTo>
                                <a:pt x="6304916" y="0"/>
                              </a:lnTo>
                              <a:close/>
                            </a:path>
                            <a:path w="6304916" h="1647191" fill="none">
                              <a:moveTo>
                                <a:pt x="0" y="0"/>
                              </a:moveTo>
                              <a:lnTo>
                                <a:pt x="6304916" y="0"/>
                              </a:lnTo>
                              <a:lnTo>
                                <a:pt x="6304916" y="1647191"/>
                              </a:lnTo>
                              <a:lnTo>
                                <a:pt x="0" y="1647191"/>
                              </a:lnTo>
                              <a:lnTo>
                                <a:pt x="0" y="0"/>
                              </a:lnTo>
                              <a:close/>
                              <a:moveTo>
                                <a:pt x="205899" y="205899"/>
                              </a:moveTo>
                              <a:lnTo>
                                <a:pt x="6099017" y="205899"/>
                              </a:lnTo>
                              <a:lnTo>
                                <a:pt x="6099017" y="1441292"/>
                              </a:lnTo>
                              <a:lnTo>
                                <a:pt x="205899" y="1441292"/>
                              </a:lnTo>
                              <a:lnTo>
                                <a:pt x="205899" y="205899"/>
                              </a:lnTo>
                              <a:close/>
                              <a:moveTo>
                                <a:pt x="0" y="0"/>
                              </a:moveTo>
                              <a:lnTo>
                                <a:pt x="205899" y="205899"/>
                              </a:lnTo>
                              <a:moveTo>
                                <a:pt x="0" y="1647191"/>
                              </a:moveTo>
                              <a:lnTo>
                                <a:pt x="205899" y="1441292"/>
                              </a:lnTo>
                              <a:moveTo>
                                <a:pt x="6304916" y="0"/>
                              </a:moveTo>
                              <a:lnTo>
                                <a:pt x="6099017" y="205899"/>
                              </a:lnTo>
                              <a:moveTo>
                                <a:pt x="6304916" y="1647191"/>
                              </a:moveTo>
                              <a:lnTo>
                                <a:pt x="6099017" y="1441292"/>
                              </a:lnTo>
                            </a:path>
                          </a:pathLst>
                        </a:custGeom>
                        <a:solidFill>
                          <a:srgbClr val="FFFFFF"/>
                        </a:solidFill>
                        <a:ln w="9528">
                          <a:solidFill>
                            <a:srgbClr val="000000"/>
                          </a:solidFill>
                          <a:miter lim="800000"/>
                          <a:headEnd/>
                          <a:tailEnd/>
                        </a:ln>
                        <a:effectLst>
                          <a:outerShdw dist="107757" dir="13500000" algn="tl"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B494C6" id="AutoShape 31" o:spid="_x0000_s1026" style="position:absolute;margin-left:-6.3pt;margin-top:24.6pt;width:496.45pt;height:10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4916,16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" path="m205899,205899nsl6099017,205899r,1235393l205899,1441292r,-1235393xem,nsl6304916,,6099017,205899r-5893118,l,xem,1647191nsl205899,1441292r5893118,l6304916,1647191,,1647191xem,nsl205899,205899r,1235393l,1647191,,xem6304916,nsl6304916,1647191,6099017,1441292r,-1235393l6304916,xem,nfl6304916,r,1647191l,1647191,,xm205899,205899nfl6099017,205899r,1235393l205899,1441292r,-1235393xm,nfl205899,205899m,1647191nfl205899,1441292m6304916,nfl6099017,205899t205899,1441292nfl6099017,1441292e" strokeweight=".26467mm">
                <v:stroke joinstyle="miter"/>
                <v:shadow on="t" opacity=".5" origin="-.5,-.5" offset="-2.11656mm,-2.11656mm"/>
                <v:path arrowok="t" o:connecttype="custom" o:connectlocs="3152458,0;6304913,397060;3152458,794120;0,397060;6099014,397060;3152458,694854;205899,397060;3152458,99265" o:connectangles="270,0,90,180,0,90,180,270" textboxrect="205899,205899,6099017,1441292"/>
              </v:shape>
            </w:pict>
          </mc:Fallback>
        </mc:AlternateContent>
      </w:r>
    </w:p>
    <w:p w:rsidR="00165EDE" w:rsidRPr="00F01D81" w:rsidRDefault="00165EDE" w:rsidP="00165EDE">
      <w:pPr>
        <w:pStyle w:val="Sansinterligne"/>
        <w:spacing w:line="360" w:lineRule="auto"/>
        <w:rPr>
          <w:rFonts w:ascii="Maiandra GD" w:hAnsi="Maiandra GD"/>
          <w:szCs w:val="28"/>
        </w:rPr>
      </w:pPr>
    </w:p>
    <w:p w:rsidR="00165EDE" w:rsidRPr="00F01D81" w:rsidRDefault="00F228EE" w:rsidP="00165EDE">
      <w:pPr>
        <w:pStyle w:val="Sansinterligne"/>
        <w:spacing w:line="360" w:lineRule="auto"/>
        <w:rPr>
          <w:rFonts w:ascii="Maiandra GD" w:hAnsi="Maiandra GD"/>
          <w:szCs w:val="28"/>
        </w:rPr>
      </w:pPr>
      <w:r>
        <w:rPr>
          <w:rFonts w:ascii="Maiandra GD" w:hAnsi="Maiandra GD"/>
          <w:noProof/>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13970</wp:posOffset>
                </wp:positionV>
                <wp:extent cx="4018915" cy="639445"/>
                <wp:effectExtent l="0" t="0" r="0" b="0"/>
                <wp:wrapNone/>
                <wp:docPr id="3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8915" cy="639445"/>
                        </a:xfrm>
                        <a:prstGeom prst="rect">
                          <a:avLst/>
                        </a:prstGeom>
                        <a:noFill/>
                        <a:ln>
                          <a:noFill/>
                          <a:prstDash/>
                        </a:ln>
                      </wps:spPr>
                      <wps:txbx>
                        <w:txbxContent>
                          <w:p w:rsidR="00D202B0" w:rsidRPr="00F01D81" w:rsidRDefault="00D202B0" w:rsidP="00165EDE">
                            <w:pPr>
                              <w:pStyle w:val="NormalWeb"/>
                              <w:spacing w:before="0" w:after="0"/>
                              <w:jc w:val="center"/>
                              <w:rPr>
                                <w:rFonts w:ascii="Maiandra GD" w:hAnsi="Maiandra GD"/>
                                <w:b/>
                              </w:rPr>
                            </w:pPr>
                            <w:r w:rsidRPr="00F01D81">
                              <w:rPr>
                                <w:rFonts w:ascii="Maiandra GD" w:hAnsi="Maiandra GD"/>
                                <w:b/>
                                <w:color w:val="00B050"/>
                                <w:sz w:val="36"/>
                                <w:szCs w:val="36"/>
                              </w:rPr>
                              <w:t>PIECE N°1</w:t>
                            </w:r>
                            <w:r>
                              <w:rPr>
                                <w:rFonts w:ascii="Maiandra GD" w:hAnsi="Maiandra GD"/>
                                <w:b/>
                                <w:color w:val="00B050"/>
                                <w:sz w:val="36"/>
                                <w:szCs w:val="36"/>
                              </w:rPr>
                              <w:t>4</w:t>
                            </w:r>
                          </w:p>
                          <w:p w:rsidR="00D202B0" w:rsidRPr="00F01D81" w:rsidRDefault="00D202B0" w:rsidP="00165EDE">
                            <w:pPr>
                              <w:pStyle w:val="NormalWeb"/>
                              <w:spacing w:before="0" w:after="0"/>
                              <w:jc w:val="center"/>
                              <w:rPr>
                                <w:rFonts w:ascii="Maiandra GD" w:hAnsi="Maiandra GD"/>
                                <w:b/>
                              </w:rPr>
                            </w:pPr>
                            <w:r w:rsidRPr="00F01D81">
                              <w:rPr>
                                <w:rFonts w:ascii="Maiandra GD" w:hAnsi="Maiandra GD"/>
                                <w:b/>
                                <w:color w:val="00B050"/>
                                <w:sz w:val="36"/>
                                <w:szCs w:val="36"/>
                              </w:rPr>
                              <w:t>GRILLE D’EVALUATION</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id="Zone de texte 1" o:spid="_x0000_s1067" type="#_x0000_t202" style="position:absolute;margin-left:0;margin-top:1.1pt;width:316.45pt;height:50.3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" filled="f" stroked="f">
                <v:path arrowok="t"/>
                <v:textbox style="mso-fit-shape-to-text:t">
                  <w:txbxContent>
                    <w:p w:rsidR="00D202B0" w:rsidRPr="00F01D81" w:rsidRDefault="00D202B0" w:rsidP="00165EDE">
                      <w:pPr>
                        <w:pStyle w:val="NormalWeb"/>
                        <w:spacing w:before="0" w:after="0"/>
                        <w:jc w:val="center"/>
                        <w:rPr>
                          <w:rFonts w:ascii="Maiandra GD" w:hAnsi="Maiandra GD"/>
                          <w:b/>
                        </w:rPr>
                      </w:pPr>
                      <w:r w:rsidRPr="00F01D81">
                        <w:rPr>
                          <w:rFonts w:ascii="Maiandra GD" w:hAnsi="Maiandra GD"/>
                          <w:b/>
                          <w:color w:val="00B050"/>
                          <w:sz w:val="36"/>
                          <w:szCs w:val="36"/>
                        </w:rPr>
                        <w:t>PIECE N°1</w:t>
                      </w:r>
                      <w:r>
                        <w:rPr>
                          <w:rFonts w:ascii="Maiandra GD" w:hAnsi="Maiandra GD"/>
                          <w:b/>
                          <w:color w:val="00B050"/>
                          <w:sz w:val="36"/>
                          <w:szCs w:val="36"/>
                        </w:rPr>
                        <w:t>4</w:t>
                      </w:r>
                    </w:p>
                    <w:p w:rsidR="00D202B0" w:rsidRPr="00F01D81" w:rsidRDefault="00D202B0" w:rsidP="00165EDE">
                      <w:pPr>
                        <w:pStyle w:val="NormalWeb"/>
                        <w:spacing w:before="0" w:after="0"/>
                        <w:jc w:val="center"/>
                        <w:rPr>
                          <w:rFonts w:ascii="Maiandra GD" w:hAnsi="Maiandra GD"/>
                          <w:b/>
                        </w:rPr>
                      </w:pPr>
                      <w:r w:rsidRPr="00F01D81">
                        <w:rPr>
                          <w:rFonts w:ascii="Maiandra GD" w:hAnsi="Maiandra GD"/>
                          <w:b/>
                          <w:color w:val="00B050"/>
                          <w:sz w:val="36"/>
                          <w:szCs w:val="36"/>
                        </w:rPr>
                        <w:t>GRILLE D’EVALUATION</w:t>
                      </w:r>
                    </w:p>
                  </w:txbxContent>
                </v:textbox>
                <w10:wrap anchorx="margin"/>
              </v:shape>
            </w:pict>
          </mc:Fallback>
        </mc:AlternateContent>
      </w:r>
    </w:p>
    <w:p w:rsidR="00165EDE" w:rsidRPr="00F01D81" w:rsidRDefault="00165EDE" w:rsidP="00165EDE">
      <w:pPr>
        <w:pStyle w:val="Sansinterligne"/>
        <w:spacing w:line="360" w:lineRule="auto"/>
        <w:rPr>
          <w:rFonts w:ascii="Maiandra GD" w:hAnsi="Maiandra GD"/>
          <w:szCs w:val="28"/>
        </w:rPr>
      </w:pPr>
    </w:p>
    <w:p w:rsidR="00165EDE" w:rsidRPr="00F01D81" w:rsidRDefault="00165EDE" w:rsidP="00165EDE">
      <w:pPr>
        <w:pStyle w:val="Sansinterligne"/>
        <w:spacing w:line="360" w:lineRule="auto"/>
        <w:rPr>
          <w:rFonts w:ascii="Maiandra GD" w:hAnsi="Maiandra GD"/>
          <w:szCs w:val="28"/>
        </w:rPr>
      </w:pPr>
    </w:p>
    <w:p w:rsidR="00165EDE" w:rsidRPr="00F01D81" w:rsidRDefault="00165EDE" w:rsidP="00165EDE">
      <w:pPr>
        <w:pStyle w:val="Sansinterligne"/>
        <w:spacing w:line="360" w:lineRule="auto"/>
        <w:rPr>
          <w:rFonts w:ascii="Maiandra GD" w:hAnsi="Maiandra GD"/>
          <w:szCs w:val="28"/>
        </w:rPr>
      </w:pPr>
    </w:p>
    <w:p w:rsidR="00165EDE" w:rsidRPr="00F01D81" w:rsidRDefault="00165EDE" w:rsidP="00165EDE">
      <w:pPr>
        <w:suppressAutoHyphens w:val="0"/>
        <w:spacing w:after="160" w:line="256" w:lineRule="auto"/>
        <w:rPr>
          <w:sz w:val="24"/>
          <w:szCs w:val="28"/>
        </w:rPr>
      </w:pPr>
      <w:r w:rsidRPr="00F01D81">
        <w:rPr>
          <w:szCs w:val="28"/>
        </w:rPr>
        <w:br w:type="page"/>
      </w:r>
    </w:p>
    <w:p w:rsidR="00841368" w:rsidRDefault="00841368"/>
    <w:tbl>
      <w:tblPr>
        <w:tblStyle w:val="Grilledutableau"/>
        <w:tblW w:w="9604" w:type="dxa"/>
        <w:jc w:val="center"/>
        <w:tblLayout w:type="fixed"/>
        <w:tblLook w:val="04A0" w:firstRow="1" w:lastRow="0" w:firstColumn="1" w:lastColumn="0" w:noHBand="0" w:noVBand="1"/>
      </w:tblPr>
      <w:tblGrid>
        <w:gridCol w:w="533"/>
        <w:gridCol w:w="94"/>
        <w:gridCol w:w="13"/>
        <w:gridCol w:w="7074"/>
        <w:gridCol w:w="23"/>
        <w:gridCol w:w="933"/>
        <w:gridCol w:w="36"/>
        <w:gridCol w:w="898"/>
      </w:tblGrid>
      <w:tr w:rsidR="005C4C22" w:rsidRPr="00FB1D92" w:rsidTr="00F2614D">
        <w:trPr>
          <w:trHeight w:val="144"/>
          <w:jc w:val="center"/>
        </w:trPr>
        <w:tc>
          <w:tcPr>
            <w:tcW w:w="640" w:type="dxa"/>
            <w:gridSpan w:val="3"/>
            <w:vMerge w:val="restart"/>
            <w:vAlign w:val="center"/>
          </w:tcPr>
          <w:p w:rsidR="005C4C22" w:rsidRPr="00FB1D92" w:rsidRDefault="005C4C22" w:rsidP="00F2614D">
            <w:pPr>
              <w:spacing w:after="0" w:line="240" w:lineRule="auto"/>
              <w:rPr>
                <w:sz w:val="20"/>
                <w:szCs w:val="20"/>
              </w:rPr>
            </w:pPr>
            <w:r w:rsidRPr="00FB1D92">
              <w:rPr>
                <w:b/>
                <w:bCs/>
                <w:i/>
                <w:iCs/>
                <w:color w:val="000000"/>
                <w:sz w:val="20"/>
                <w:szCs w:val="20"/>
              </w:rPr>
              <w:t>N°</w:t>
            </w:r>
          </w:p>
        </w:tc>
        <w:tc>
          <w:tcPr>
            <w:tcW w:w="7097" w:type="dxa"/>
            <w:gridSpan w:val="2"/>
            <w:vMerge w:val="restart"/>
            <w:vAlign w:val="center"/>
          </w:tcPr>
          <w:p w:rsidR="005C4C22" w:rsidRPr="00FB1D92" w:rsidRDefault="005C4C22" w:rsidP="00F2614D">
            <w:pPr>
              <w:spacing w:after="0" w:line="240" w:lineRule="auto"/>
              <w:rPr>
                <w:sz w:val="20"/>
                <w:szCs w:val="20"/>
              </w:rPr>
            </w:pPr>
            <w:r w:rsidRPr="00FB1D92">
              <w:rPr>
                <w:b/>
                <w:bCs/>
                <w:color w:val="000000"/>
                <w:sz w:val="20"/>
                <w:szCs w:val="20"/>
              </w:rPr>
              <w:t>Critères</w:t>
            </w:r>
          </w:p>
        </w:tc>
        <w:tc>
          <w:tcPr>
            <w:tcW w:w="1867" w:type="dxa"/>
            <w:gridSpan w:val="3"/>
          </w:tcPr>
          <w:p w:rsidR="005C4C22" w:rsidRPr="00FB1D92" w:rsidRDefault="005C4C22" w:rsidP="00F2614D">
            <w:pPr>
              <w:spacing w:after="0" w:line="240" w:lineRule="auto"/>
              <w:jc w:val="center"/>
              <w:rPr>
                <w:b/>
                <w:bCs/>
                <w:sz w:val="20"/>
                <w:szCs w:val="20"/>
              </w:rPr>
            </w:pPr>
            <w:r w:rsidRPr="00FB1D92">
              <w:rPr>
                <w:b/>
                <w:bCs/>
                <w:sz w:val="20"/>
                <w:szCs w:val="20"/>
              </w:rPr>
              <w:t>Cotation</w:t>
            </w:r>
          </w:p>
        </w:tc>
      </w:tr>
      <w:tr w:rsidR="005C4C22" w:rsidRPr="00FB1D92" w:rsidTr="00F2614D">
        <w:trPr>
          <w:trHeight w:val="214"/>
          <w:jc w:val="center"/>
        </w:trPr>
        <w:tc>
          <w:tcPr>
            <w:tcW w:w="640" w:type="dxa"/>
            <w:gridSpan w:val="3"/>
            <w:vMerge/>
          </w:tcPr>
          <w:p w:rsidR="005C4C22" w:rsidRPr="00FB1D92" w:rsidRDefault="005C4C22" w:rsidP="00F2614D">
            <w:pPr>
              <w:spacing w:after="0" w:line="240" w:lineRule="auto"/>
              <w:rPr>
                <w:sz w:val="20"/>
                <w:szCs w:val="20"/>
              </w:rPr>
            </w:pPr>
          </w:p>
        </w:tc>
        <w:tc>
          <w:tcPr>
            <w:tcW w:w="7097" w:type="dxa"/>
            <w:gridSpan w:val="2"/>
            <w:vMerge/>
          </w:tcPr>
          <w:p w:rsidR="005C4C22" w:rsidRPr="00FB1D92" w:rsidRDefault="005C4C22" w:rsidP="00F2614D">
            <w:pPr>
              <w:spacing w:after="0" w:line="240" w:lineRule="auto"/>
              <w:rPr>
                <w:sz w:val="20"/>
                <w:szCs w:val="20"/>
              </w:rPr>
            </w:pPr>
          </w:p>
        </w:tc>
        <w:tc>
          <w:tcPr>
            <w:tcW w:w="933" w:type="dxa"/>
          </w:tcPr>
          <w:p w:rsidR="005C4C22" w:rsidRPr="00FB1D92" w:rsidRDefault="005C4C22" w:rsidP="00F2614D">
            <w:pPr>
              <w:spacing w:after="0" w:line="240" w:lineRule="auto"/>
              <w:rPr>
                <w:b/>
                <w:bCs/>
                <w:sz w:val="20"/>
                <w:szCs w:val="20"/>
              </w:rPr>
            </w:pPr>
            <w:r w:rsidRPr="00FB1D92">
              <w:rPr>
                <w:b/>
                <w:bCs/>
                <w:sz w:val="20"/>
                <w:szCs w:val="20"/>
              </w:rPr>
              <w:t xml:space="preserve">Oui </w:t>
            </w:r>
          </w:p>
        </w:tc>
        <w:tc>
          <w:tcPr>
            <w:tcW w:w="934" w:type="dxa"/>
            <w:gridSpan w:val="2"/>
          </w:tcPr>
          <w:p w:rsidR="005C4C22" w:rsidRPr="00FB1D92" w:rsidRDefault="005C4C22" w:rsidP="00F2614D">
            <w:pPr>
              <w:spacing w:after="0" w:line="240" w:lineRule="auto"/>
              <w:rPr>
                <w:b/>
                <w:bCs/>
                <w:sz w:val="20"/>
                <w:szCs w:val="20"/>
              </w:rPr>
            </w:pPr>
            <w:r w:rsidRPr="00FB1D92">
              <w:rPr>
                <w:b/>
                <w:bCs/>
                <w:sz w:val="20"/>
                <w:szCs w:val="20"/>
              </w:rPr>
              <w:t xml:space="preserve">Non </w:t>
            </w:r>
          </w:p>
        </w:tc>
      </w:tr>
      <w:tr w:rsidR="005C4C22" w:rsidRPr="00FB1D92" w:rsidTr="00F2614D">
        <w:trPr>
          <w:trHeight w:val="240"/>
          <w:jc w:val="center"/>
        </w:trPr>
        <w:tc>
          <w:tcPr>
            <w:tcW w:w="9604" w:type="dxa"/>
            <w:gridSpan w:val="8"/>
          </w:tcPr>
          <w:p w:rsidR="005C4C22" w:rsidRPr="00FB1D92" w:rsidRDefault="005C4C22" w:rsidP="00F2614D">
            <w:pPr>
              <w:spacing w:after="0" w:line="240" w:lineRule="auto"/>
              <w:rPr>
                <w:b/>
                <w:bCs/>
                <w:sz w:val="20"/>
                <w:szCs w:val="20"/>
              </w:rPr>
            </w:pPr>
            <w:r w:rsidRPr="00FB1D92">
              <w:rPr>
                <w:b/>
                <w:bCs/>
                <w:sz w:val="20"/>
                <w:szCs w:val="20"/>
              </w:rPr>
              <w:t>A. Présentation : 02 Oui</w:t>
            </w:r>
          </w:p>
        </w:tc>
      </w:tr>
      <w:tr w:rsidR="005C4C22" w:rsidRPr="00FB1D92" w:rsidTr="00F2614D">
        <w:trPr>
          <w:trHeight w:val="240"/>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1</w:t>
            </w:r>
          </w:p>
        </w:tc>
        <w:tc>
          <w:tcPr>
            <w:tcW w:w="7097" w:type="dxa"/>
            <w:gridSpan w:val="2"/>
          </w:tcPr>
          <w:p w:rsidR="005C4C22" w:rsidRPr="00FB1D92" w:rsidRDefault="005C4C22" w:rsidP="00F2614D">
            <w:pPr>
              <w:spacing w:after="0" w:line="240" w:lineRule="auto"/>
              <w:rPr>
                <w:sz w:val="20"/>
                <w:szCs w:val="20"/>
              </w:rPr>
            </w:pPr>
            <w:r w:rsidRPr="00FB1D92">
              <w:rPr>
                <w:sz w:val="20"/>
                <w:szCs w:val="20"/>
              </w:rPr>
              <w:t>Document séparé par des intercalaires de couleur autre que le blanc</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2</w:t>
            </w:r>
          </w:p>
        </w:tc>
        <w:tc>
          <w:tcPr>
            <w:tcW w:w="7097" w:type="dxa"/>
            <w:gridSpan w:val="2"/>
          </w:tcPr>
          <w:p w:rsidR="005C4C22" w:rsidRPr="00FB1D92" w:rsidRDefault="005C4C22" w:rsidP="00F2614D">
            <w:pPr>
              <w:spacing w:after="0" w:line="240" w:lineRule="auto"/>
              <w:rPr>
                <w:sz w:val="20"/>
                <w:szCs w:val="20"/>
              </w:rPr>
            </w:pPr>
            <w:r w:rsidRPr="00FB1D92">
              <w:rPr>
                <w:sz w:val="20"/>
                <w:szCs w:val="20"/>
              </w:rPr>
              <w:t>Photocopies lisibles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7737" w:type="dxa"/>
            <w:gridSpan w:val="5"/>
          </w:tcPr>
          <w:p w:rsidR="005C4C22" w:rsidRPr="00FB1D92" w:rsidRDefault="005C4C22" w:rsidP="00F2614D">
            <w:pPr>
              <w:spacing w:after="0" w:line="240" w:lineRule="auto"/>
              <w:rPr>
                <w:b/>
                <w:bCs/>
                <w:sz w:val="20"/>
                <w:szCs w:val="20"/>
              </w:rPr>
            </w:pP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9604" w:type="dxa"/>
            <w:gridSpan w:val="8"/>
          </w:tcPr>
          <w:p w:rsidR="005C4C22" w:rsidRPr="00FB1D92" w:rsidRDefault="005C4C22" w:rsidP="00F2614D">
            <w:pPr>
              <w:spacing w:after="0" w:line="240" w:lineRule="auto"/>
              <w:rPr>
                <w:b/>
                <w:bCs/>
                <w:sz w:val="20"/>
                <w:szCs w:val="20"/>
              </w:rPr>
            </w:pPr>
            <w:r w:rsidRPr="00FB1D92">
              <w:rPr>
                <w:b/>
                <w:bCs/>
                <w:sz w:val="20"/>
                <w:szCs w:val="20"/>
              </w:rPr>
              <w:t>B. Méthodologie proposée et son adéquation avec les termes de référence</w:t>
            </w:r>
            <w:r w:rsidRPr="00FB1D92" w:rsidDel="004F0162">
              <w:rPr>
                <w:b/>
                <w:bCs/>
                <w:sz w:val="20"/>
                <w:szCs w:val="20"/>
              </w:rPr>
              <w:t xml:space="preserve"> </w:t>
            </w:r>
            <w:r w:rsidRPr="00FB1D92">
              <w:rPr>
                <w:b/>
                <w:bCs/>
                <w:sz w:val="20"/>
                <w:szCs w:val="20"/>
              </w:rPr>
              <w:t>: 08 Oui</w:t>
            </w:r>
          </w:p>
        </w:tc>
      </w:tr>
      <w:tr w:rsidR="005C4C22" w:rsidRPr="00FB1D92" w:rsidTr="00F2614D">
        <w:trPr>
          <w:trHeight w:val="465"/>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3</w:t>
            </w:r>
          </w:p>
        </w:tc>
        <w:tc>
          <w:tcPr>
            <w:tcW w:w="7097" w:type="dxa"/>
            <w:gridSpan w:val="2"/>
          </w:tcPr>
          <w:p w:rsidR="005C4C22" w:rsidRPr="00FB1D92" w:rsidRDefault="005C4C22" w:rsidP="00F2614D">
            <w:pPr>
              <w:spacing w:after="0" w:line="240" w:lineRule="auto"/>
              <w:rPr>
                <w:sz w:val="20"/>
                <w:szCs w:val="20"/>
              </w:rPr>
            </w:pPr>
            <w:r w:rsidRPr="00FB1D92">
              <w:rPr>
                <w:sz w:val="20"/>
                <w:szCs w:val="20"/>
              </w:rPr>
              <w:t>Visite de Site (Déclaration sur l’honneur du soumissionnaire, datée et signée + Attestation de visite de site délivrée par me Maître d’Ouvrage)</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4</w:t>
            </w:r>
          </w:p>
        </w:tc>
        <w:tc>
          <w:tcPr>
            <w:tcW w:w="7097" w:type="dxa"/>
            <w:gridSpan w:val="2"/>
            <w:vAlign w:val="center"/>
          </w:tcPr>
          <w:p w:rsidR="005C4C22" w:rsidRPr="00FB1D92" w:rsidRDefault="005C4C22" w:rsidP="00F2614D">
            <w:pPr>
              <w:spacing w:after="0" w:line="240" w:lineRule="auto"/>
              <w:rPr>
                <w:sz w:val="20"/>
                <w:szCs w:val="20"/>
              </w:rPr>
            </w:pPr>
            <w:r w:rsidRPr="00FB1D92">
              <w:rPr>
                <w:sz w:val="20"/>
                <w:szCs w:val="20"/>
              </w:rPr>
              <w:t>CCAP paraphé à chaque page, cacheté, daté et signé à la dernière page</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5</w:t>
            </w:r>
          </w:p>
        </w:tc>
        <w:tc>
          <w:tcPr>
            <w:tcW w:w="7097" w:type="dxa"/>
            <w:gridSpan w:val="2"/>
            <w:vAlign w:val="center"/>
          </w:tcPr>
          <w:p w:rsidR="005C4C22" w:rsidRPr="00FB1D92" w:rsidRDefault="005C4C22" w:rsidP="00F2614D">
            <w:pPr>
              <w:spacing w:after="0" w:line="240" w:lineRule="auto"/>
              <w:rPr>
                <w:sz w:val="20"/>
                <w:szCs w:val="20"/>
              </w:rPr>
            </w:pPr>
            <w:r w:rsidRPr="00FB1D92">
              <w:rPr>
                <w:sz w:val="20"/>
                <w:szCs w:val="20"/>
              </w:rPr>
              <w:t>TDR paraphés à chaque page, cachetés, datés et signés à la dernière page</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6</w:t>
            </w:r>
          </w:p>
        </w:tc>
        <w:tc>
          <w:tcPr>
            <w:tcW w:w="7097" w:type="dxa"/>
            <w:gridSpan w:val="2"/>
          </w:tcPr>
          <w:p w:rsidR="005C4C22" w:rsidRPr="00FB1D92" w:rsidRDefault="005C4C22" w:rsidP="00F2614D">
            <w:pPr>
              <w:spacing w:after="0" w:line="240" w:lineRule="auto"/>
              <w:rPr>
                <w:sz w:val="20"/>
                <w:szCs w:val="20"/>
              </w:rPr>
            </w:pPr>
            <w:r w:rsidRPr="00FB1D92">
              <w:rPr>
                <w:sz w:val="20"/>
                <w:szCs w:val="20"/>
              </w:rPr>
              <w:t>Commentaires, observations et critiques pertinents des TDR</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7</w:t>
            </w:r>
          </w:p>
        </w:tc>
        <w:tc>
          <w:tcPr>
            <w:tcW w:w="7097" w:type="dxa"/>
            <w:gridSpan w:val="2"/>
          </w:tcPr>
          <w:p w:rsidR="005C4C22" w:rsidRPr="00FB1D92" w:rsidRDefault="005C4C22" w:rsidP="00F2614D">
            <w:pPr>
              <w:spacing w:after="0" w:line="240" w:lineRule="auto"/>
              <w:rPr>
                <w:sz w:val="20"/>
                <w:szCs w:val="20"/>
              </w:rPr>
            </w:pPr>
            <w:r w:rsidRPr="00FB1D92">
              <w:rPr>
                <w:sz w:val="20"/>
                <w:szCs w:val="20"/>
              </w:rPr>
              <w:t>Organisation du Projet cohérente avec les missions du projet</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8</w:t>
            </w:r>
          </w:p>
        </w:tc>
        <w:tc>
          <w:tcPr>
            <w:tcW w:w="7097" w:type="dxa"/>
            <w:gridSpan w:val="2"/>
          </w:tcPr>
          <w:p w:rsidR="005C4C22" w:rsidRPr="00FB1D92" w:rsidRDefault="005C4C22" w:rsidP="00F2614D">
            <w:pPr>
              <w:spacing w:after="0" w:line="240" w:lineRule="auto"/>
              <w:rPr>
                <w:sz w:val="20"/>
                <w:szCs w:val="20"/>
              </w:rPr>
            </w:pPr>
            <w:r w:rsidRPr="00FB1D92">
              <w:rPr>
                <w:sz w:val="20"/>
                <w:szCs w:val="20"/>
              </w:rPr>
              <w:t>Méthodologie de réalisation des prestations cohérente avec les TDR</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9</w:t>
            </w:r>
          </w:p>
        </w:tc>
        <w:tc>
          <w:tcPr>
            <w:tcW w:w="7097" w:type="dxa"/>
            <w:gridSpan w:val="2"/>
          </w:tcPr>
          <w:p w:rsidR="005C4C22" w:rsidRPr="00FB1D92" w:rsidRDefault="005C4C22" w:rsidP="00F2614D">
            <w:pPr>
              <w:spacing w:after="0" w:line="240" w:lineRule="auto"/>
              <w:rPr>
                <w:sz w:val="20"/>
                <w:szCs w:val="20"/>
              </w:rPr>
            </w:pPr>
            <w:r w:rsidRPr="00FB1D92">
              <w:rPr>
                <w:sz w:val="20"/>
                <w:szCs w:val="20"/>
              </w:rPr>
              <w:t>Planning d’exécution des prestations en cohérence avec les missions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640" w:type="dxa"/>
            <w:gridSpan w:val="3"/>
          </w:tcPr>
          <w:p w:rsidR="005C4C22" w:rsidRPr="00FB1D92" w:rsidRDefault="005C4C22" w:rsidP="00F2614D">
            <w:pPr>
              <w:spacing w:after="0" w:line="240" w:lineRule="auto"/>
              <w:rPr>
                <w:sz w:val="20"/>
                <w:szCs w:val="20"/>
              </w:rPr>
            </w:pPr>
            <w:r w:rsidRPr="00FB1D92">
              <w:rPr>
                <w:sz w:val="20"/>
                <w:szCs w:val="20"/>
              </w:rPr>
              <w:t>10</w:t>
            </w:r>
          </w:p>
        </w:tc>
        <w:tc>
          <w:tcPr>
            <w:tcW w:w="7097" w:type="dxa"/>
            <w:gridSpan w:val="2"/>
          </w:tcPr>
          <w:p w:rsidR="005C4C22" w:rsidRPr="00FB1D92" w:rsidRDefault="005C4C22" w:rsidP="00F2614D">
            <w:pPr>
              <w:spacing w:after="0" w:line="240" w:lineRule="auto"/>
              <w:rPr>
                <w:sz w:val="20"/>
                <w:szCs w:val="20"/>
              </w:rPr>
            </w:pPr>
            <w:r w:rsidRPr="00FB1D92">
              <w:rPr>
                <w:sz w:val="20"/>
                <w:szCs w:val="20"/>
              </w:rPr>
              <w:t>Planning de mobilisation des personnels en cohérence avec les missions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7737" w:type="dxa"/>
            <w:gridSpan w:val="5"/>
          </w:tcPr>
          <w:p w:rsidR="005C4C22" w:rsidRPr="00FB1D92" w:rsidRDefault="005C4C22" w:rsidP="00F2614D">
            <w:pPr>
              <w:spacing w:after="0" w:line="240" w:lineRule="auto"/>
              <w:rPr>
                <w:b/>
                <w:bCs/>
                <w:sz w:val="20"/>
                <w:szCs w:val="20"/>
              </w:rPr>
            </w:pPr>
          </w:p>
        </w:tc>
        <w:tc>
          <w:tcPr>
            <w:tcW w:w="933" w:type="dxa"/>
          </w:tcPr>
          <w:p w:rsidR="005C4C22" w:rsidRPr="00FB1D92" w:rsidRDefault="005C4C22" w:rsidP="00F2614D">
            <w:pPr>
              <w:spacing w:after="0" w:line="240" w:lineRule="auto"/>
              <w:rPr>
                <w:b/>
                <w:bCs/>
                <w:sz w:val="20"/>
                <w:szCs w:val="20"/>
              </w:rPr>
            </w:pPr>
          </w:p>
        </w:tc>
        <w:tc>
          <w:tcPr>
            <w:tcW w:w="934" w:type="dxa"/>
            <w:gridSpan w:val="2"/>
          </w:tcPr>
          <w:p w:rsidR="005C4C22" w:rsidRPr="00FB1D92" w:rsidRDefault="005C4C22" w:rsidP="00F2614D">
            <w:pPr>
              <w:spacing w:after="0" w:line="240" w:lineRule="auto"/>
              <w:rPr>
                <w:b/>
                <w:bCs/>
                <w:sz w:val="20"/>
                <w:szCs w:val="20"/>
              </w:rPr>
            </w:pPr>
          </w:p>
        </w:tc>
      </w:tr>
      <w:tr w:rsidR="005C4C22" w:rsidRPr="00FB1D92" w:rsidTr="00F2614D">
        <w:trPr>
          <w:trHeight w:val="240"/>
          <w:jc w:val="center"/>
        </w:trPr>
        <w:tc>
          <w:tcPr>
            <w:tcW w:w="9604" w:type="dxa"/>
            <w:gridSpan w:val="8"/>
          </w:tcPr>
          <w:p w:rsidR="005C4C22" w:rsidRPr="00FB1D92" w:rsidRDefault="005C4C22" w:rsidP="00F2614D">
            <w:pPr>
              <w:spacing w:after="0" w:line="240" w:lineRule="auto"/>
              <w:rPr>
                <w:b/>
                <w:bCs/>
                <w:sz w:val="20"/>
                <w:szCs w:val="20"/>
              </w:rPr>
            </w:pPr>
            <w:r w:rsidRPr="00FB1D92">
              <w:rPr>
                <w:b/>
                <w:bCs/>
                <w:sz w:val="20"/>
                <w:szCs w:val="20"/>
              </w:rPr>
              <w:t>C. Chiffre d’affaires et solvabilité financière : 03 Oui</w:t>
            </w:r>
          </w:p>
        </w:tc>
      </w:tr>
      <w:tr w:rsidR="005C4C22" w:rsidRPr="00FB1D92" w:rsidTr="00F2614D">
        <w:trPr>
          <w:trHeight w:val="480"/>
          <w:jc w:val="center"/>
        </w:trPr>
        <w:tc>
          <w:tcPr>
            <w:tcW w:w="533" w:type="dxa"/>
          </w:tcPr>
          <w:p w:rsidR="005C4C22" w:rsidRPr="00FB1D92" w:rsidRDefault="005C4C22" w:rsidP="00F2614D">
            <w:pPr>
              <w:spacing w:after="0" w:line="240" w:lineRule="auto"/>
              <w:rPr>
                <w:sz w:val="20"/>
                <w:szCs w:val="20"/>
              </w:rPr>
            </w:pPr>
            <w:r w:rsidRPr="00FB1D92">
              <w:rPr>
                <w:sz w:val="20"/>
                <w:szCs w:val="20"/>
              </w:rPr>
              <w:t>11</w:t>
            </w:r>
          </w:p>
        </w:tc>
        <w:tc>
          <w:tcPr>
            <w:tcW w:w="7204" w:type="dxa"/>
            <w:gridSpan w:val="4"/>
            <w:vAlign w:val="center"/>
          </w:tcPr>
          <w:p w:rsidR="005C4C22" w:rsidRPr="00FB1D92" w:rsidRDefault="005C4C22" w:rsidP="00F2614D">
            <w:pPr>
              <w:spacing w:after="0" w:line="240" w:lineRule="auto"/>
              <w:rPr>
                <w:sz w:val="20"/>
                <w:szCs w:val="20"/>
              </w:rPr>
            </w:pPr>
            <w:r w:rsidRPr="00FB1D92">
              <w:rPr>
                <w:sz w:val="20"/>
                <w:szCs w:val="20"/>
              </w:rPr>
              <w:t>Justifier d’un chiffre d’affaires supérieur à 100 000 000 de francs CFA sur les trois dernières années</w:t>
            </w:r>
          </w:p>
        </w:tc>
        <w:tc>
          <w:tcPr>
            <w:tcW w:w="933" w:type="dxa"/>
          </w:tcPr>
          <w:p w:rsidR="005C4C22" w:rsidRPr="00FB1D92" w:rsidRDefault="005C4C22" w:rsidP="00F2614D">
            <w:pPr>
              <w:spacing w:after="0" w:line="240" w:lineRule="auto"/>
              <w:rPr>
                <w:b/>
                <w:bCs/>
                <w:sz w:val="20"/>
                <w:szCs w:val="20"/>
              </w:rPr>
            </w:pPr>
          </w:p>
        </w:tc>
        <w:tc>
          <w:tcPr>
            <w:tcW w:w="934" w:type="dxa"/>
            <w:gridSpan w:val="2"/>
          </w:tcPr>
          <w:p w:rsidR="005C4C22" w:rsidRPr="00FB1D92" w:rsidRDefault="005C4C22" w:rsidP="00F2614D">
            <w:pPr>
              <w:spacing w:after="0" w:line="240" w:lineRule="auto"/>
              <w:rPr>
                <w:b/>
                <w:bCs/>
                <w:sz w:val="20"/>
                <w:szCs w:val="20"/>
              </w:rPr>
            </w:pPr>
          </w:p>
        </w:tc>
      </w:tr>
      <w:tr w:rsidR="005C4C22" w:rsidRPr="00FB1D92" w:rsidTr="00F2614D">
        <w:trPr>
          <w:trHeight w:val="465"/>
          <w:jc w:val="center"/>
        </w:trPr>
        <w:tc>
          <w:tcPr>
            <w:tcW w:w="533" w:type="dxa"/>
          </w:tcPr>
          <w:p w:rsidR="005C4C22" w:rsidRPr="00FB1D92" w:rsidRDefault="005C4C22" w:rsidP="00F2614D">
            <w:pPr>
              <w:spacing w:after="0" w:line="240" w:lineRule="auto"/>
              <w:rPr>
                <w:sz w:val="20"/>
                <w:szCs w:val="20"/>
              </w:rPr>
            </w:pPr>
            <w:r w:rsidRPr="00FB1D92">
              <w:rPr>
                <w:sz w:val="20"/>
                <w:szCs w:val="20"/>
              </w:rPr>
              <w:t>12</w:t>
            </w:r>
          </w:p>
        </w:tc>
        <w:tc>
          <w:tcPr>
            <w:tcW w:w="7204" w:type="dxa"/>
            <w:gridSpan w:val="4"/>
            <w:vAlign w:val="center"/>
          </w:tcPr>
          <w:p w:rsidR="005C4C22" w:rsidRPr="00FB1D92" w:rsidRDefault="005C4C22" w:rsidP="00F2614D">
            <w:pPr>
              <w:spacing w:after="0" w:line="240" w:lineRule="auto"/>
              <w:rPr>
                <w:sz w:val="20"/>
                <w:szCs w:val="20"/>
              </w:rPr>
            </w:pPr>
            <w:r w:rsidRPr="00FB1D92">
              <w:rPr>
                <w:sz w:val="20"/>
                <w:szCs w:val="20"/>
              </w:rPr>
              <w:t>Justifier d'une capacité financière permettant de couvrir au moins 75 000 000 de francs CFA de prestations</w:t>
            </w:r>
          </w:p>
        </w:tc>
        <w:tc>
          <w:tcPr>
            <w:tcW w:w="933" w:type="dxa"/>
          </w:tcPr>
          <w:p w:rsidR="005C4C22" w:rsidRPr="00FB1D92" w:rsidRDefault="005C4C22" w:rsidP="00F2614D">
            <w:pPr>
              <w:spacing w:after="0" w:line="240" w:lineRule="auto"/>
              <w:rPr>
                <w:b/>
                <w:bCs/>
                <w:sz w:val="20"/>
                <w:szCs w:val="20"/>
              </w:rPr>
            </w:pPr>
          </w:p>
        </w:tc>
        <w:tc>
          <w:tcPr>
            <w:tcW w:w="934" w:type="dxa"/>
            <w:gridSpan w:val="2"/>
          </w:tcPr>
          <w:p w:rsidR="005C4C22" w:rsidRPr="00FB1D92" w:rsidRDefault="005C4C22" w:rsidP="00F2614D">
            <w:pPr>
              <w:spacing w:after="0" w:line="240" w:lineRule="auto"/>
              <w:rPr>
                <w:b/>
                <w:bCs/>
                <w:sz w:val="20"/>
                <w:szCs w:val="20"/>
              </w:rPr>
            </w:pP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sidRPr="00FB1D92">
              <w:rPr>
                <w:sz w:val="20"/>
                <w:szCs w:val="20"/>
              </w:rPr>
              <w:t>13</w:t>
            </w:r>
          </w:p>
        </w:tc>
        <w:tc>
          <w:tcPr>
            <w:tcW w:w="7204" w:type="dxa"/>
            <w:gridSpan w:val="4"/>
            <w:vAlign w:val="center"/>
          </w:tcPr>
          <w:p w:rsidR="005C4C22" w:rsidRPr="00FB1D92" w:rsidRDefault="005C4C22" w:rsidP="00F2614D">
            <w:pPr>
              <w:spacing w:after="0" w:line="240" w:lineRule="auto"/>
              <w:rPr>
                <w:sz w:val="20"/>
                <w:szCs w:val="20"/>
              </w:rPr>
            </w:pPr>
            <w:r w:rsidRPr="00FB1D92">
              <w:rPr>
                <w:sz w:val="20"/>
                <w:szCs w:val="20"/>
              </w:rPr>
              <w:t>Justifier de l’accès à une ligne de crédit ou autres ressources financières &gt;= 100 millions</w:t>
            </w:r>
          </w:p>
        </w:tc>
        <w:tc>
          <w:tcPr>
            <w:tcW w:w="933" w:type="dxa"/>
          </w:tcPr>
          <w:p w:rsidR="005C4C22" w:rsidRPr="00FB1D92" w:rsidRDefault="005C4C22" w:rsidP="00F2614D">
            <w:pPr>
              <w:spacing w:after="0" w:line="240" w:lineRule="auto"/>
              <w:rPr>
                <w:b/>
                <w:bCs/>
                <w:sz w:val="20"/>
                <w:szCs w:val="20"/>
              </w:rPr>
            </w:pPr>
          </w:p>
        </w:tc>
        <w:tc>
          <w:tcPr>
            <w:tcW w:w="934" w:type="dxa"/>
            <w:gridSpan w:val="2"/>
          </w:tcPr>
          <w:p w:rsidR="005C4C22" w:rsidRPr="00FB1D92" w:rsidRDefault="005C4C22" w:rsidP="00F2614D">
            <w:pPr>
              <w:spacing w:after="0" w:line="240" w:lineRule="auto"/>
              <w:rPr>
                <w:b/>
                <w:bCs/>
                <w:sz w:val="20"/>
                <w:szCs w:val="20"/>
              </w:rPr>
            </w:pPr>
          </w:p>
        </w:tc>
      </w:tr>
      <w:tr w:rsidR="005C4C22" w:rsidRPr="00FB1D92" w:rsidTr="00F2614D">
        <w:trPr>
          <w:trHeight w:val="240"/>
          <w:jc w:val="center"/>
        </w:trPr>
        <w:tc>
          <w:tcPr>
            <w:tcW w:w="7737" w:type="dxa"/>
            <w:gridSpan w:val="5"/>
          </w:tcPr>
          <w:p w:rsidR="005C4C22" w:rsidRPr="00FB1D92" w:rsidRDefault="005C4C22" w:rsidP="00F2614D">
            <w:pPr>
              <w:spacing w:after="0" w:line="240" w:lineRule="auto"/>
              <w:rPr>
                <w:b/>
                <w:bCs/>
                <w:sz w:val="20"/>
                <w:szCs w:val="20"/>
              </w:rPr>
            </w:pPr>
          </w:p>
        </w:tc>
        <w:tc>
          <w:tcPr>
            <w:tcW w:w="933" w:type="dxa"/>
          </w:tcPr>
          <w:p w:rsidR="005C4C22" w:rsidRPr="00FB1D92" w:rsidRDefault="005C4C22" w:rsidP="00F2614D">
            <w:pPr>
              <w:spacing w:after="0" w:line="240" w:lineRule="auto"/>
              <w:rPr>
                <w:b/>
                <w:bCs/>
                <w:sz w:val="20"/>
                <w:szCs w:val="20"/>
              </w:rPr>
            </w:pPr>
          </w:p>
        </w:tc>
        <w:tc>
          <w:tcPr>
            <w:tcW w:w="934" w:type="dxa"/>
            <w:gridSpan w:val="2"/>
          </w:tcPr>
          <w:p w:rsidR="005C4C22" w:rsidRPr="00FB1D92" w:rsidRDefault="005C4C22" w:rsidP="00F2614D">
            <w:pPr>
              <w:spacing w:after="0" w:line="240" w:lineRule="auto"/>
              <w:rPr>
                <w:b/>
                <w:bCs/>
                <w:sz w:val="20"/>
                <w:szCs w:val="20"/>
              </w:rPr>
            </w:pPr>
          </w:p>
        </w:tc>
      </w:tr>
      <w:tr w:rsidR="005C4C22" w:rsidRPr="00FB1D92" w:rsidTr="00F2614D">
        <w:trPr>
          <w:trHeight w:val="225"/>
          <w:jc w:val="center"/>
        </w:trPr>
        <w:tc>
          <w:tcPr>
            <w:tcW w:w="9604" w:type="dxa"/>
            <w:gridSpan w:val="8"/>
          </w:tcPr>
          <w:p w:rsidR="005C4C22" w:rsidRPr="00FB1D92" w:rsidRDefault="005C4C22" w:rsidP="00F2614D">
            <w:pPr>
              <w:spacing w:after="0" w:line="240" w:lineRule="auto"/>
              <w:rPr>
                <w:b/>
                <w:bCs/>
                <w:sz w:val="20"/>
                <w:szCs w:val="20"/>
              </w:rPr>
            </w:pPr>
            <w:r w:rsidRPr="00FB1D92">
              <w:rPr>
                <w:b/>
                <w:bCs/>
                <w:sz w:val="20"/>
                <w:szCs w:val="20"/>
              </w:rPr>
              <w:t>D. Qualification et compétence du personnel clé</w:t>
            </w:r>
            <w:r w:rsidRPr="00FB1D92">
              <w:rPr>
                <w:rFonts w:cs="Arial"/>
                <w:sz w:val="20"/>
                <w:szCs w:val="20"/>
              </w:rPr>
              <w:t xml:space="preserve"> : </w:t>
            </w:r>
            <w:r>
              <w:rPr>
                <w:b/>
                <w:bCs/>
                <w:sz w:val="20"/>
                <w:szCs w:val="20"/>
              </w:rPr>
              <w:t>15</w:t>
            </w:r>
            <w:r w:rsidRPr="00FB1D92">
              <w:rPr>
                <w:b/>
                <w:bCs/>
                <w:sz w:val="20"/>
                <w:szCs w:val="20"/>
              </w:rPr>
              <w:t xml:space="preserve"> Oui</w:t>
            </w:r>
          </w:p>
        </w:tc>
      </w:tr>
      <w:tr w:rsidR="005C4C22" w:rsidRPr="00FB1D92" w:rsidTr="00F2614D">
        <w:trPr>
          <w:trHeight w:val="225"/>
          <w:jc w:val="center"/>
        </w:trPr>
        <w:tc>
          <w:tcPr>
            <w:tcW w:w="9604" w:type="dxa"/>
            <w:gridSpan w:val="8"/>
          </w:tcPr>
          <w:p w:rsidR="005C4C22" w:rsidRPr="00FB1D92" w:rsidRDefault="005C4C22" w:rsidP="00F2614D">
            <w:pPr>
              <w:spacing w:after="0" w:line="240" w:lineRule="auto"/>
              <w:rPr>
                <w:b/>
                <w:bCs/>
                <w:sz w:val="20"/>
                <w:szCs w:val="20"/>
              </w:rPr>
            </w:pPr>
            <w:r>
              <w:rPr>
                <w:b/>
                <w:bCs/>
                <w:sz w:val="20"/>
                <w:szCs w:val="20"/>
              </w:rPr>
              <w:t>Responsable Administratif</w:t>
            </w:r>
          </w:p>
        </w:tc>
      </w:tr>
      <w:tr w:rsidR="005C4C22" w:rsidRPr="00182409" w:rsidTr="00F2614D">
        <w:trPr>
          <w:trHeight w:val="225"/>
          <w:jc w:val="center"/>
        </w:trPr>
        <w:tc>
          <w:tcPr>
            <w:tcW w:w="627" w:type="dxa"/>
            <w:gridSpan w:val="2"/>
          </w:tcPr>
          <w:p w:rsidR="005C4C22" w:rsidRPr="00182409" w:rsidRDefault="005C4C22" w:rsidP="00F2614D">
            <w:pPr>
              <w:spacing w:after="0" w:line="240" w:lineRule="auto"/>
              <w:rPr>
                <w:bCs/>
                <w:sz w:val="20"/>
                <w:szCs w:val="20"/>
              </w:rPr>
            </w:pPr>
            <w:r w:rsidRPr="00182409">
              <w:rPr>
                <w:bCs/>
                <w:sz w:val="20"/>
                <w:szCs w:val="20"/>
              </w:rPr>
              <w:t>14</w:t>
            </w:r>
          </w:p>
        </w:tc>
        <w:tc>
          <w:tcPr>
            <w:tcW w:w="7087" w:type="dxa"/>
            <w:gridSpan w:val="2"/>
            <w:shd w:val="clear" w:color="auto" w:fill="auto"/>
          </w:tcPr>
          <w:p w:rsidR="005C4C22" w:rsidRPr="00182409" w:rsidRDefault="005C4C22" w:rsidP="00F2614D">
            <w:pPr>
              <w:tabs>
                <w:tab w:val="center" w:pos="1278"/>
              </w:tabs>
              <w:suppressAutoHyphens w:val="0"/>
              <w:autoSpaceDN/>
              <w:spacing w:after="13" w:line="248" w:lineRule="auto"/>
              <w:rPr>
                <w:sz w:val="20"/>
                <w:szCs w:val="20"/>
              </w:rPr>
            </w:pPr>
            <w:r w:rsidRPr="00182409">
              <w:rPr>
                <w:sz w:val="20"/>
                <w:szCs w:val="20"/>
              </w:rPr>
              <w:t>Au moins BAC</w:t>
            </w:r>
            <w:r w:rsidR="00515AF9" w:rsidRPr="00182409">
              <w:rPr>
                <w:sz w:val="20"/>
                <w:szCs w:val="20"/>
              </w:rPr>
              <w:t>+2 en technique commerciale</w:t>
            </w:r>
          </w:p>
        </w:tc>
        <w:tc>
          <w:tcPr>
            <w:tcW w:w="992" w:type="dxa"/>
            <w:gridSpan w:val="3"/>
          </w:tcPr>
          <w:p w:rsidR="005C4C22" w:rsidRPr="00182409" w:rsidRDefault="005C4C22" w:rsidP="00F2614D">
            <w:pPr>
              <w:tabs>
                <w:tab w:val="center" w:pos="1278"/>
              </w:tabs>
              <w:suppressAutoHyphens w:val="0"/>
              <w:autoSpaceDN/>
              <w:spacing w:after="13" w:line="248" w:lineRule="auto"/>
              <w:rPr>
                <w:sz w:val="20"/>
                <w:szCs w:val="20"/>
              </w:rPr>
            </w:pPr>
          </w:p>
        </w:tc>
        <w:tc>
          <w:tcPr>
            <w:tcW w:w="898" w:type="dxa"/>
          </w:tcPr>
          <w:p w:rsidR="005C4C22" w:rsidRPr="00182409" w:rsidRDefault="005C4C22" w:rsidP="00F2614D">
            <w:pPr>
              <w:tabs>
                <w:tab w:val="center" w:pos="1278"/>
              </w:tabs>
              <w:suppressAutoHyphens w:val="0"/>
              <w:autoSpaceDN/>
              <w:spacing w:after="13" w:line="248" w:lineRule="auto"/>
              <w:rPr>
                <w:sz w:val="20"/>
                <w:szCs w:val="20"/>
              </w:rPr>
            </w:pPr>
          </w:p>
        </w:tc>
      </w:tr>
      <w:tr w:rsidR="005C4C22" w:rsidRPr="00182409" w:rsidTr="00F2614D">
        <w:trPr>
          <w:trHeight w:val="225"/>
          <w:jc w:val="center"/>
        </w:trPr>
        <w:tc>
          <w:tcPr>
            <w:tcW w:w="627" w:type="dxa"/>
            <w:gridSpan w:val="2"/>
          </w:tcPr>
          <w:p w:rsidR="005C4C22" w:rsidRPr="00182409" w:rsidRDefault="005C4C22" w:rsidP="00F2614D">
            <w:pPr>
              <w:spacing w:after="0" w:line="240" w:lineRule="auto"/>
              <w:rPr>
                <w:bCs/>
                <w:sz w:val="20"/>
                <w:szCs w:val="20"/>
              </w:rPr>
            </w:pPr>
            <w:r w:rsidRPr="00182409">
              <w:rPr>
                <w:bCs/>
                <w:sz w:val="20"/>
                <w:szCs w:val="20"/>
              </w:rPr>
              <w:t>15</w:t>
            </w:r>
          </w:p>
        </w:tc>
        <w:tc>
          <w:tcPr>
            <w:tcW w:w="7087" w:type="dxa"/>
            <w:gridSpan w:val="2"/>
            <w:shd w:val="clear" w:color="auto" w:fill="auto"/>
          </w:tcPr>
          <w:p w:rsidR="005C4C22" w:rsidRPr="00182409" w:rsidRDefault="005C4C22" w:rsidP="00F2614D">
            <w:pPr>
              <w:tabs>
                <w:tab w:val="center" w:pos="1278"/>
              </w:tabs>
              <w:suppressAutoHyphens w:val="0"/>
              <w:autoSpaceDN/>
              <w:spacing w:after="13" w:line="248" w:lineRule="auto"/>
              <w:rPr>
                <w:sz w:val="20"/>
                <w:szCs w:val="20"/>
              </w:rPr>
            </w:pPr>
            <w:r w:rsidRPr="00182409">
              <w:rPr>
                <w:sz w:val="20"/>
                <w:szCs w:val="20"/>
              </w:rPr>
              <w:t>Disposant d’une expérience de 10 ans dans la gestion des déchets ménagers</w:t>
            </w:r>
          </w:p>
        </w:tc>
        <w:tc>
          <w:tcPr>
            <w:tcW w:w="992" w:type="dxa"/>
            <w:gridSpan w:val="3"/>
          </w:tcPr>
          <w:p w:rsidR="005C4C22" w:rsidRPr="00182409" w:rsidRDefault="005C4C22" w:rsidP="00F2614D">
            <w:pPr>
              <w:tabs>
                <w:tab w:val="center" w:pos="1278"/>
              </w:tabs>
              <w:suppressAutoHyphens w:val="0"/>
              <w:autoSpaceDN/>
              <w:spacing w:after="13" w:line="248" w:lineRule="auto"/>
              <w:rPr>
                <w:sz w:val="20"/>
                <w:szCs w:val="20"/>
              </w:rPr>
            </w:pPr>
          </w:p>
        </w:tc>
        <w:tc>
          <w:tcPr>
            <w:tcW w:w="898" w:type="dxa"/>
          </w:tcPr>
          <w:p w:rsidR="005C4C22" w:rsidRPr="00182409" w:rsidRDefault="005C4C22" w:rsidP="00F2614D">
            <w:pPr>
              <w:tabs>
                <w:tab w:val="center" w:pos="1278"/>
              </w:tabs>
              <w:suppressAutoHyphens w:val="0"/>
              <w:autoSpaceDN/>
              <w:spacing w:after="13" w:line="248" w:lineRule="auto"/>
              <w:rPr>
                <w:sz w:val="20"/>
                <w:szCs w:val="20"/>
              </w:rPr>
            </w:pPr>
          </w:p>
        </w:tc>
      </w:tr>
      <w:tr w:rsidR="005C4C22" w:rsidRPr="00FB1D92" w:rsidTr="00F2614D">
        <w:trPr>
          <w:trHeight w:val="225"/>
          <w:jc w:val="center"/>
        </w:trPr>
        <w:tc>
          <w:tcPr>
            <w:tcW w:w="627" w:type="dxa"/>
            <w:gridSpan w:val="2"/>
          </w:tcPr>
          <w:p w:rsidR="005C4C22" w:rsidRPr="00182409" w:rsidRDefault="005C4C22" w:rsidP="00F2614D">
            <w:pPr>
              <w:spacing w:after="0" w:line="240" w:lineRule="auto"/>
              <w:rPr>
                <w:bCs/>
                <w:sz w:val="20"/>
                <w:szCs w:val="20"/>
              </w:rPr>
            </w:pPr>
            <w:r w:rsidRPr="00182409">
              <w:rPr>
                <w:bCs/>
                <w:sz w:val="20"/>
                <w:szCs w:val="20"/>
              </w:rPr>
              <w:t>16</w:t>
            </w:r>
          </w:p>
        </w:tc>
        <w:tc>
          <w:tcPr>
            <w:tcW w:w="7087" w:type="dxa"/>
            <w:gridSpan w:val="2"/>
            <w:shd w:val="clear" w:color="auto" w:fill="auto"/>
          </w:tcPr>
          <w:p w:rsidR="005C4C22" w:rsidRPr="00182409" w:rsidRDefault="005C4C22" w:rsidP="00F2614D">
            <w:pPr>
              <w:spacing w:after="0" w:line="240" w:lineRule="auto"/>
              <w:rPr>
                <w:b/>
                <w:bCs/>
                <w:sz w:val="20"/>
                <w:szCs w:val="20"/>
              </w:rPr>
            </w:pPr>
            <w:r w:rsidRPr="00182409">
              <w:rPr>
                <w:sz w:val="20"/>
                <w:szCs w:val="20"/>
              </w:rPr>
              <w:t>Disposant de 10 ans dans un poste similaire</w:t>
            </w:r>
          </w:p>
        </w:tc>
        <w:tc>
          <w:tcPr>
            <w:tcW w:w="992" w:type="dxa"/>
            <w:gridSpan w:val="3"/>
          </w:tcPr>
          <w:p w:rsidR="005C4C22" w:rsidRPr="00FB1D92" w:rsidRDefault="005C4C22" w:rsidP="00F2614D">
            <w:pPr>
              <w:spacing w:after="0" w:line="240" w:lineRule="auto"/>
              <w:rPr>
                <w:b/>
                <w:bCs/>
                <w:sz w:val="20"/>
                <w:szCs w:val="20"/>
              </w:rPr>
            </w:pPr>
          </w:p>
        </w:tc>
        <w:tc>
          <w:tcPr>
            <w:tcW w:w="898" w:type="dxa"/>
          </w:tcPr>
          <w:p w:rsidR="005C4C22" w:rsidRPr="00FB1D92" w:rsidRDefault="005C4C22" w:rsidP="00F2614D">
            <w:pPr>
              <w:spacing w:after="0" w:line="240" w:lineRule="auto"/>
              <w:rPr>
                <w:b/>
                <w:bCs/>
                <w:sz w:val="20"/>
                <w:szCs w:val="20"/>
              </w:rPr>
            </w:pPr>
          </w:p>
        </w:tc>
      </w:tr>
      <w:tr w:rsidR="005C4C22" w:rsidRPr="00FB1D92" w:rsidTr="00F2614D">
        <w:trPr>
          <w:trHeight w:val="240"/>
          <w:jc w:val="center"/>
        </w:trPr>
        <w:tc>
          <w:tcPr>
            <w:tcW w:w="9604" w:type="dxa"/>
            <w:gridSpan w:val="8"/>
          </w:tcPr>
          <w:p w:rsidR="005C4C22" w:rsidRPr="00FB1D92" w:rsidRDefault="005C4C22" w:rsidP="00F2614D">
            <w:pPr>
              <w:spacing w:after="0" w:line="240" w:lineRule="auto"/>
              <w:rPr>
                <w:b/>
                <w:bCs/>
                <w:sz w:val="20"/>
                <w:szCs w:val="20"/>
              </w:rPr>
            </w:pPr>
            <w:r w:rsidRPr="00FB1D92">
              <w:rPr>
                <w:b/>
                <w:bCs/>
                <w:sz w:val="20"/>
                <w:szCs w:val="20"/>
              </w:rPr>
              <w:t>Directeur Technique</w:t>
            </w:r>
          </w:p>
        </w:tc>
      </w:tr>
      <w:tr w:rsidR="005C4C22" w:rsidRPr="00FB1D92" w:rsidTr="00F2614D">
        <w:trPr>
          <w:trHeight w:val="480"/>
          <w:jc w:val="center"/>
        </w:trPr>
        <w:tc>
          <w:tcPr>
            <w:tcW w:w="533" w:type="dxa"/>
          </w:tcPr>
          <w:p w:rsidR="005C4C22" w:rsidRPr="00FB1D92" w:rsidRDefault="005C4C22" w:rsidP="00F2614D">
            <w:pPr>
              <w:spacing w:after="0" w:line="240" w:lineRule="auto"/>
              <w:rPr>
                <w:sz w:val="20"/>
                <w:szCs w:val="20"/>
              </w:rPr>
            </w:pPr>
            <w:r w:rsidRPr="00FB1D92">
              <w:rPr>
                <w:sz w:val="20"/>
                <w:szCs w:val="20"/>
              </w:rPr>
              <w:t>17</w:t>
            </w:r>
          </w:p>
        </w:tc>
        <w:tc>
          <w:tcPr>
            <w:tcW w:w="7204" w:type="dxa"/>
            <w:gridSpan w:val="4"/>
          </w:tcPr>
          <w:p w:rsidR="005C4C22" w:rsidRPr="00FB1D92" w:rsidRDefault="005C4C22" w:rsidP="00F2614D">
            <w:pPr>
              <w:spacing w:after="0" w:line="240" w:lineRule="auto"/>
              <w:rPr>
                <w:sz w:val="20"/>
                <w:szCs w:val="20"/>
              </w:rPr>
            </w:pPr>
            <w:r w:rsidRPr="00E64FC8">
              <w:rPr>
                <w:sz w:val="20"/>
                <w:szCs w:val="20"/>
              </w:rPr>
              <w:t>Au moins, Bac + 3 en gestion des déchets, génie environnemental, génie urbain,</w:t>
            </w:r>
            <w:r>
              <w:rPr>
                <w:sz w:val="20"/>
                <w:szCs w:val="20"/>
              </w:rPr>
              <w:t xml:space="preserve"> génie civil,</w:t>
            </w:r>
            <w:r w:rsidRPr="00E64FC8">
              <w:rPr>
                <w:sz w:val="20"/>
                <w:szCs w:val="20"/>
              </w:rPr>
              <w:t xml:space="preserve"> gestion de l’environnement ou équivalent</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74"/>
          <w:jc w:val="center"/>
        </w:trPr>
        <w:tc>
          <w:tcPr>
            <w:tcW w:w="533" w:type="dxa"/>
          </w:tcPr>
          <w:p w:rsidR="005C4C22" w:rsidRPr="00FB1D92" w:rsidRDefault="005C4C22" w:rsidP="00F2614D">
            <w:pPr>
              <w:spacing w:after="0" w:line="240" w:lineRule="auto"/>
              <w:rPr>
                <w:sz w:val="20"/>
                <w:szCs w:val="20"/>
              </w:rPr>
            </w:pPr>
            <w:r w:rsidRPr="00FB1D92">
              <w:rPr>
                <w:sz w:val="20"/>
                <w:szCs w:val="20"/>
              </w:rPr>
              <w:t>18</w:t>
            </w:r>
          </w:p>
        </w:tc>
        <w:tc>
          <w:tcPr>
            <w:tcW w:w="7204" w:type="dxa"/>
            <w:gridSpan w:val="4"/>
          </w:tcPr>
          <w:p w:rsidR="005C4C22" w:rsidRPr="00FB1D92" w:rsidRDefault="005C4C22" w:rsidP="00F2614D">
            <w:pPr>
              <w:spacing w:after="0" w:line="240" w:lineRule="auto"/>
              <w:rPr>
                <w:sz w:val="20"/>
                <w:szCs w:val="20"/>
              </w:rPr>
            </w:pPr>
            <w:r w:rsidRPr="00E64FC8">
              <w:rPr>
                <w:sz w:val="20"/>
                <w:szCs w:val="20"/>
              </w:rPr>
              <w:t>Disposant d’une expérience de 10 ans dans la gestion des déchets ménagers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sidRPr="00FB1D92">
              <w:rPr>
                <w:sz w:val="20"/>
                <w:szCs w:val="20"/>
              </w:rPr>
              <w:t>19</w:t>
            </w:r>
          </w:p>
        </w:tc>
        <w:tc>
          <w:tcPr>
            <w:tcW w:w="7204" w:type="dxa"/>
            <w:gridSpan w:val="4"/>
          </w:tcPr>
          <w:p w:rsidR="005C4C22" w:rsidRPr="00FB1D92" w:rsidRDefault="005C4C22" w:rsidP="00F2614D">
            <w:pPr>
              <w:spacing w:after="0" w:line="240" w:lineRule="auto"/>
              <w:rPr>
                <w:sz w:val="20"/>
                <w:szCs w:val="20"/>
              </w:rPr>
            </w:pPr>
            <w:r w:rsidRPr="00E64FC8">
              <w:rPr>
                <w:sz w:val="20"/>
                <w:szCs w:val="20"/>
              </w:rPr>
              <w:t>Disposant d’une expérience 05 ans dans un poste de similaire  </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9604" w:type="dxa"/>
            <w:gridSpan w:val="8"/>
          </w:tcPr>
          <w:p w:rsidR="005C4C22" w:rsidRPr="00FB1D92" w:rsidRDefault="005C4C22" w:rsidP="00F2614D">
            <w:pPr>
              <w:spacing w:after="0" w:line="240" w:lineRule="auto"/>
              <w:rPr>
                <w:b/>
                <w:bCs/>
                <w:sz w:val="20"/>
                <w:szCs w:val="20"/>
              </w:rPr>
            </w:pPr>
            <w:r w:rsidRPr="00FB1D92">
              <w:rPr>
                <w:b/>
                <w:bCs/>
                <w:sz w:val="20"/>
                <w:szCs w:val="20"/>
              </w:rPr>
              <w:t>Responsable de la propreté urbaine </w:t>
            </w: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Pr>
                <w:sz w:val="20"/>
                <w:szCs w:val="20"/>
              </w:rPr>
              <w:t>20</w:t>
            </w:r>
          </w:p>
        </w:tc>
        <w:tc>
          <w:tcPr>
            <w:tcW w:w="7204" w:type="dxa"/>
            <w:gridSpan w:val="4"/>
          </w:tcPr>
          <w:p w:rsidR="005C4C22" w:rsidRPr="00FB1D92" w:rsidRDefault="005C4C22" w:rsidP="00F2614D">
            <w:pPr>
              <w:spacing w:after="0" w:line="240" w:lineRule="auto"/>
              <w:rPr>
                <w:sz w:val="20"/>
                <w:szCs w:val="20"/>
              </w:rPr>
            </w:pPr>
            <w:r w:rsidRPr="00FB1D92">
              <w:rPr>
                <w:sz w:val="20"/>
                <w:szCs w:val="20"/>
              </w:rPr>
              <w:t>Niveau Bac</w:t>
            </w:r>
            <w:r>
              <w:rPr>
                <w:sz w:val="20"/>
                <w:szCs w:val="20"/>
              </w:rPr>
              <w:t xml:space="preserve"> </w:t>
            </w:r>
            <w:r w:rsidRPr="00FB1D92">
              <w:rPr>
                <w:sz w:val="20"/>
                <w:szCs w:val="20"/>
              </w:rPr>
              <w:t>+</w:t>
            </w:r>
            <w:r>
              <w:rPr>
                <w:sz w:val="20"/>
                <w:szCs w:val="20"/>
              </w:rPr>
              <w:t xml:space="preserve"> 2</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32"/>
          <w:jc w:val="center"/>
        </w:trPr>
        <w:tc>
          <w:tcPr>
            <w:tcW w:w="533" w:type="dxa"/>
          </w:tcPr>
          <w:p w:rsidR="005C4C22" w:rsidRPr="00FB1D92" w:rsidRDefault="005C4C22" w:rsidP="00F2614D">
            <w:pPr>
              <w:spacing w:after="0" w:line="240" w:lineRule="auto"/>
              <w:rPr>
                <w:sz w:val="20"/>
                <w:szCs w:val="20"/>
              </w:rPr>
            </w:pPr>
            <w:r>
              <w:rPr>
                <w:sz w:val="20"/>
                <w:szCs w:val="20"/>
              </w:rPr>
              <w:t>21</w:t>
            </w:r>
          </w:p>
        </w:tc>
        <w:tc>
          <w:tcPr>
            <w:tcW w:w="7204" w:type="dxa"/>
            <w:gridSpan w:val="4"/>
          </w:tcPr>
          <w:p w:rsidR="005C4C22" w:rsidRPr="00FB1D92" w:rsidRDefault="005C4C22" w:rsidP="00F2614D">
            <w:pPr>
              <w:spacing w:after="0" w:line="240" w:lineRule="auto"/>
              <w:rPr>
                <w:sz w:val="20"/>
                <w:szCs w:val="20"/>
              </w:rPr>
            </w:pPr>
            <w:r w:rsidRPr="00FB1D92">
              <w:rPr>
                <w:sz w:val="20"/>
                <w:szCs w:val="20"/>
              </w:rPr>
              <w:t xml:space="preserve">Disposant d’une expérience de </w:t>
            </w:r>
            <w:r>
              <w:rPr>
                <w:sz w:val="20"/>
                <w:szCs w:val="20"/>
              </w:rPr>
              <w:t>05</w:t>
            </w:r>
            <w:r w:rsidRPr="00FB1D92">
              <w:rPr>
                <w:sz w:val="20"/>
                <w:szCs w:val="20"/>
              </w:rPr>
              <w:t xml:space="preserve"> ans dans la gestion des déchets ménagers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533" w:type="dxa"/>
          </w:tcPr>
          <w:p w:rsidR="005C4C22" w:rsidRPr="00FB1D92" w:rsidRDefault="005C4C22" w:rsidP="00F2614D">
            <w:pPr>
              <w:spacing w:after="0" w:line="240" w:lineRule="auto"/>
              <w:rPr>
                <w:sz w:val="20"/>
                <w:szCs w:val="20"/>
              </w:rPr>
            </w:pPr>
            <w:r>
              <w:rPr>
                <w:sz w:val="20"/>
                <w:szCs w:val="20"/>
              </w:rPr>
              <w:t>22</w:t>
            </w:r>
          </w:p>
        </w:tc>
        <w:tc>
          <w:tcPr>
            <w:tcW w:w="7204" w:type="dxa"/>
            <w:gridSpan w:val="4"/>
          </w:tcPr>
          <w:p w:rsidR="005C4C22" w:rsidRPr="00FB1D92" w:rsidRDefault="005C4C22" w:rsidP="00F2614D">
            <w:pPr>
              <w:spacing w:after="0" w:line="240" w:lineRule="auto"/>
              <w:rPr>
                <w:sz w:val="20"/>
                <w:szCs w:val="20"/>
              </w:rPr>
            </w:pPr>
            <w:r w:rsidRPr="00FB1D92">
              <w:rPr>
                <w:sz w:val="20"/>
                <w:szCs w:val="20"/>
              </w:rPr>
              <w:t>Disposant d’une expérience 05 ans dans un poste de similaire  </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9604" w:type="dxa"/>
            <w:gridSpan w:val="8"/>
          </w:tcPr>
          <w:p w:rsidR="005C4C22" w:rsidRPr="00FB1D92" w:rsidRDefault="005C4C22" w:rsidP="00F2614D">
            <w:pPr>
              <w:spacing w:after="0" w:line="240" w:lineRule="auto"/>
              <w:rPr>
                <w:b/>
                <w:bCs/>
                <w:sz w:val="20"/>
                <w:szCs w:val="20"/>
              </w:rPr>
            </w:pPr>
            <w:r w:rsidRPr="00FB1D92">
              <w:rPr>
                <w:b/>
                <w:bCs/>
                <w:sz w:val="20"/>
                <w:szCs w:val="20"/>
              </w:rPr>
              <w:t xml:space="preserve">Responsable </w:t>
            </w:r>
            <w:r>
              <w:rPr>
                <w:b/>
                <w:bCs/>
                <w:sz w:val="20"/>
                <w:szCs w:val="20"/>
              </w:rPr>
              <w:t>centre de traitement des déchets et QHSE</w:t>
            </w:r>
            <w:r w:rsidRPr="00FB1D92">
              <w:rPr>
                <w:b/>
                <w:bCs/>
                <w:sz w:val="20"/>
                <w:szCs w:val="20"/>
              </w:rPr>
              <w:t> </w:t>
            </w:r>
          </w:p>
        </w:tc>
      </w:tr>
      <w:tr w:rsidR="005C4C22" w:rsidRPr="00FB1D92" w:rsidTr="00F2614D">
        <w:trPr>
          <w:trHeight w:val="203"/>
          <w:jc w:val="center"/>
        </w:trPr>
        <w:tc>
          <w:tcPr>
            <w:tcW w:w="533" w:type="dxa"/>
          </w:tcPr>
          <w:p w:rsidR="005C4C22" w:rsidRPr="00FB1D92" w:rsidRDefault="005C4C22" w:rsidP="00F2614D">
            <w:pPr>
              <w:spacing w:after="0" w:line="240" w:lineRule="auto"/>
              <w:rPr>
                <w:sz w:val="20"/>
                <w:szCs w:val="20"/>
              </w:rPr>
            </w:pPr>
            <w:r>
              <w:rPr>
                <w:sz w:val="20"/>
                <w:szCs w:val="20"/>
              </w:rPr>
              <w:t>23</w:t>
            </w:r>
          </w:p>
        </w:tc>
        <w:tc>
          <w:tcPr>
            <w:tcW w:w="7204" w:type="dxa"/>
            <w:gridSpan w:val="4"/>
          </w:tcPr>
          <w:p w:rsidR="005C4C22" w:rsidRPr="00FB1D92" w:rsidRDefault="005C4C22" w:rsidP="00F2614D">
            <w:pPr>
              <w:spacing w:after="0" w:line="240" w:lineRule="auto"/>
              <w:rPr>
                <w:sz w:val="20"/>
                <w:szCs w:val="20"/>
              </w:rPr>
            </w:pPr>
            <w:r>
              <w:rPr>
                <w:rFonts w:cs="Calibri"/>
                <w:color w:val="000000"/>
                <w:sz w:val="20"/>
                <w:szCs w:val="20"/>
              </w:rPr>
              <w:t>Niveau Bac</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78"/>
          <w:jc w:val="center"/>
        </w:trPr>
        <w:tc>
          <w:tcPr>
            <w:tcW w:w="533" w:type="dxa"/>
          </w:tcPr>
          <w:p w:rsidR="005C4C22" w:rsidRPr="00FB1D92" w:rsidRDefault="005C4C22" w:rsidP="00F2614D">
            <w:pPr>
              <w:spacing w:after="0" w:line="240" w:lineRule="auto"/>
              <w:rPr>
                <w:sz w:val="20"/>
                <w:szCs w:val="20"/>
              </w:rPr>
            </w:pPr>
            <w:r>
              <w:rPr>
                <w:sz w:val="20"/>
                <w:szCs w:val="20"/>
              </w:rPr>
              <w:t>24</w:t>
            </w:r>
          </w:p>
        </w:tc>
        <w:tc>
          <w:tcPr>
            <w:tcW w:w="7204" w:type="dxa"/>
            <w:gridSpan w:val="4"/>
            <w:vAlign w:val="center"/>
          </w:tcPr>
          <w:p w:rsidR="005C4C22" w:rsidRPr="00FB1D92" w:rsidRDefault="005C4C22" w:rsidP="00F2614D">
            <w:pPr>
              <w:spacing w:after="0" w:line="240" w:lineRule="auto"/>
              <w:rPr>
                <w:sz w:val="20"/>
                <w:szCs w:val="20"/>
              </w:rPr>
            </w:pPr>
            <w:r>
              <w:rPr>
                <w:rFonts w:cs="Calibri"/>
                <w:bCs/>
                <w:sz w:val="20"/>
                <w:szCs w:val="20"/>
              </w:rPr>
              <w:t>E</w:t>
            </w:r>
            <w:r w:rsidRPr="00F01D81">
              <w:rPr>
                <w:rFonts w:cs="Calibri"/>
                <w:bCs/>
                <w:sz w:val="20"/>
                <w:szCs w:val="20"/>
              </w:rPr>
              <w:t>xpérience générale</w:t>
            </w:r>
            <w:r>
              <w:rPr>
                <w:rFonts w:cs="Calibri"/>
                <w:bCs/>
                <w:sz w:val="20"/>
                <w:szCs w:val="20"/>
              </w:rPr>
              <w:t xml:space="preserve"> de 10 ans dans la gestion des déchets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83"/>
          <w:jc w:val="center"/>
        </w:trPr>
        <w:tc>
          <w:tcPr>
            <w:tcW w:w="533" w:type="dxa"/>
          </w:tcPr>
          <w:p w:rsidR="005C4C22" w:rsidRPr="00FB1D92" w:rsidRDefault="005C4C22" w:rsidP="00F2614D">
            <w:pPr>
              <w:spacing w:after="0" w:line="240" w:lineRule="auto"/>
              <w:rPr>
                <w:sz w:val="20"/>
                <w:szCs w:val="20"/>
              </w:rPr>
            </w:pPr>
            <w:r>
              <w:rPr>
                <w:sz w:val="20"/>
                <w:szCs w:val="20"/>
              </w:rPr>
              <w:t>25</w:t>
            </w:r>
          </w:p>
        </w:tc>
        <w:tc>
          <w:tcPr>
            <w:tcW w:w="7204" w:type="dxa"/>
            <w:gridSpan w:val="4"/>
            <w:vAlign w:val="center"/>
          </w:tcPr>
          <w:p w:rsidR="005C4C22" w:rsidRPr="00FB1D92" w:rsidRDefault="005C4C22" w:rsidP="00F2614D">
            <w:pPr>
              <w:spacing w:after="0" w:line="240" w:lineRule="auto"/>
              <w:rPr>
                <w:sz w:val="20"/>
                <w:szCs w:val="20"/>
              </w:rPr>
            </w:pPr>
            <w:r w:rsidRPr="00F01D81">
              <w:rPr>
                <w:rFonts w:cs="Calibri"/>
                <w:bCs/>
                <w:sz w:val="20"/>
                <w:szCs w:val="20"/>
              </w:rPr>
              <w:t>Expérience spécifique de 05 ans dans le traitement des déchets</w:t>
            </w:r>
            <w:r>
              <w:rPr>
                <w:rFonts w:cs="Calibri"/>
                <w:bCs/>
                <w:sz w:val="20"/>
                <w:szCs w:val="20"/>
              </w:rPr>
              <w:t xml:space="preserve"> et QHSE</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83"/>
          <w:jc w:val="center"/>
        </w:trPr>
        <w:tc>
          <w:tcPr>
            <w:tcW w:w="9604" w:type="dxa"/>
            <w:gridSpan w:val="8"/>
          </w:tcPr>
          <w:p w:rsidR="005C4C22" w:rsidRPr="00FB1D92" w:rsidRDefault="005C4C22" w:rsidP="00F2614D">
            <w:pPr>
              <w:spacing w:after="0" w:line="240" w:lineRule="auto"/>
              <w:rPr>
                <w:sz w:val="20"/>
                <w:szCs w:val="20"/>
              </w:rPr>
            </w:pPr>
            <w:r w:rsidRPr="00E64FC8">
              <w:rPr>
                <w:b/>
                <w:bCs/>
                <w:sz w:val="20"/>
                <w:szCs w:val="20"/>
              </w:rPr>
              <w:t>Chef des ateliers</w:t>
            </w:r>
          </w:p>
        </w:tc>
      </w:tr>
      <w:tr w:rsidR="005C4C22" w:rsidRPr="00FB1D92" w:rsidTr="00F2614D">
        <w:trPr>
          <w:trHeight w:val="283"/>
          <w:jc w:val="center"/>
        </w:trPr>
        <w:tc>
          <w:tcPr>
            <w:tcW w:w="533" w:type="dxa"/>
            <w:vAlign w:val="center"/>
          </w:tcPr>
          <w:p w:rsidR="005C4C22" w:rsidRPr="00FB1D92" w:rsidRDefault="005C4C22" w:rsidP="00F2614D">
            <w:pPr>
              <w:spacing w:after="0" w:line="240" w:lineRule="auto"/>
              <w:jc w:val="center"/>
              <w:rPr>
                <w:sz w:val="20"/>
                <w:szCs w:val="20"/>
              </w:rPr>
            </w:pPr>
            <w:r w:rsidRPr="00FB1D92">
              <w:rPr>
                <w:sz w:val="20"/>
                <w:szCs w:val="20"/>
              </w:rPr>
              <w:t>26</w:t>
            </w:r>
          </w:p>
        </w:tc>
        <w:tc>
          <w:tcPr>
            <w:tcW w:w="7204" w:type="dxa"/>
            <w:gridSpan w:val="4"/>
          </w:tcPr>
          <w:p w:rsidR="005C4C22" w:rsidRPr="00E64FC8" w:rsidRDefault="005C4C22" w:rsidP="00F2614D">
            <w:pPr>
              <w:spacing w:after="0" w:line="240" w:lineRule="auto"/>
              <w:rPr>
                <w:rFonts w:cs="Calibri"/>
                <w:color w:val="000000"/>
                <w:sz w:val="20"/>
                <w:szCs w:val="20"/>
              </w:rPr>
            </w:pPr>
            <w:r w:rsidRPr="00E64FC8">
              <w:rPr>
                <w:rFonts w:cs="Calibri"/>
                <w:color w:val="000000"/>
                <w:sz w:val="20"/>
                <w:szCs w:val="20"/>
              </w:rPr>
              <w:t>CAP en Mécanique Auto</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83"/>
          <w:jc w:val="center"/>
        </w:trPr>
        <w:tc>
          <w:tcPr>
            <w:tcW w:w="533" w:type="dxa"/>
            <w:vAlign w:val="center"/>
          </w:tcPr>
          <w:p w:rsidR="005C4C22" w:rsidRPr="00FB1D92" w:rsidRDefault="005C4C22" w:rsidP="00F2614D">
            <w:pPr>
              <w:spacing w:after="0" w:line="240" w:lineRule="auto"/>
              <w:jc w:val="center"/>
              <w:rPr>
                <w:sz w:val="20"/>
                <w:szCs w:val="20"/>
              </w:rPr>
            </w:pPr>
            <w:r w:rsidRPr="00FB1D92">
              <w:rPr>
                <w:sz w:val="20"/>
                <w:szCs w:val="20"/>
              </w:rPr>
              <w:t>27</w:t>
            </w:r>
          </w:p>
        </w:tc>
        <w:tc>
          <w:tcPr>
            <w:tcW w:w="7204" w:type="dxa"/>
            <w:gridSpan w:val="4"/>
          </w:tcPr>
          <w:p w:rsidR="005C4C22" w:rsidRPr="00E64FC8" w:rsidRDefault="005C4C22" w:rsidP="00F2614D">
            <w:pPr>
              <w:spacing w:after="0" w:line="240" w:lineRule="auto"/>
              <w:rPr>
                <w:rFonts w:cs="Calibri"/>
                <w:color w:val="000000"/>
                <w:sz w:val="20"/>
                <w:szCs w:val="20"/>
              </w:rPr>
            </w:pPr>
            <w:r w:rsidRPr="00E64FC8">
              <w:rPr>
                <w:rFonts w:cs="Calibri"/>
                <w:color w:val="000000"/>
                <w:sz w:val="20"/>
                <w:szCs w:val="20"/>
              </w:rPr>
              <w:t>Disposant au moins 05 ans d’expérience générale</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83"/>
          <w:jc w:val="center"/>
        </w:trPr>
        <w:tc>
          <w:tcPr>
            <w:tcW w:w="533" w:type="dxa"/>
            <w:vAlign w:val="center"/>
          </w:tcPr>
          <w:p w:rsidR="005C4C22" w:rsidRPr="00FB1D92" w:rsidRDefault="005C4C22" w:rsidP="00F2614D">
            <w:pPr>
              <w:spacing w:after="0" w:line="240" w:lineRule="auto"/>
              <w:jc w:val="center"/>
              <w:rPr>
                <w:sz w:val="20"/>
                <w:szCs w:val="20"/>
              </w:rPr>
            </w:pPr>
            <w:r w:rsidRPr="00FB1D92">
              <w:rPr>
                <w:sz w:val="20"/>
                <w:szCs w:val="20"/>
              </w:rPr>
              <w:t>28</w:t>
            </w:r>
          </w:p>
        </w:tc>
        <w:tc>
          <w:tcPr>
            <w:tcW w:w="7204" w:type="dxa"/>
            <w:gridSpan w:val="4"/>
          </w:tcPr>
          <w:p w:rsidR="005C4C22" w:rsidRPr="00E64FC8" w:rsidRDefault="005C4C22" w:rsidP="00F2614D">
            <w:pPr>
              <w:spacing w:after="0" w:line="240" w:lineRule="auto"/>
              <w:rPr>
                <w:rFonts w:cs="Calibri"/>
                <w:color w:val="000000"/>
                <w:sz w:val="20"/>
                <w:szCs w:val="20"/>
              </w:rPr>
            </w:pPr>
            <w:r w:rsidRPr="00E64FC8">
              <w:rPr>
                <w:rFonts w:cs="Calibri"/>
                <w:color w:val="000000"/>
                <w:sz w:val="20"/>
                <w:szCs w:val="20"/>
              </w:rPr>
              <w:t>Disposant de 05 ans d’expérience dans un poste similaire  </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83"/>
          <w:jc w:val="center"/>
        </w:trPr>
        <w:tc>
          <w:tcPr>
            <w:tcW w:w="533" w:type="dxa"/>
          </w:tcPr>
          <w:p w:rsidR="005C4C22" w:rsidRPr="00FB1D92" w:rsidRDefault="005C4C22" w:rsidP="00F2614D">
            <w:pPr>
              <w:spacing w:after="0" w:line="240" w:lineRule="auto"/>
              <w:rPr>
                <w:sz w:val="20"/>
                <w:szCs w:val="20"/>
              </w:rPr>
            </w:pPr>
          </w:p>
        </w:tc>
        <w:tc>
          <w:tcPr>
            <w:tcW w:w="7204" w:type="dxa"/>
            <w:gridSpan w:val="4"/>
            <w:vAlign w:val="center"/>
          </w:tcPr>
          <w:p w:rsidR="005C4C22" w:rsidRPr="00F01D81" w:rsidRDefault="005C4C22" w:rsidP="00F2614D">
            <w:pPr>
              <w:spacing w:after="0" w:line="240" w:lineRule="auto"/>
              <w:rPr>
                <w:rFonts w:cs="Calibri"/>
                <w:bCs/>
                <w:sz w:val="20"/>
                <w:szCs w:val="20"/>
              </w:rPr>
            </w:pP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9604" w:type="dxa"/>
            <w:gridSpan w:val="8"/>
          </w:tcPr>
          <w:p w:rsidR="005C4C22" w:rsidRPr="00FB1D92" w:rsidRDefault="005C4C22" w:rsidP="00F2614D">
            <w:pPr>
              <w:tabs>
                <w:tab w:val="left" w:pos="1736"/>
              </w:tabs>
              <w:spacing w:after="0" w:line="240" w:lineRule="auto"/>
              <w:rPr>
                <w:b/>
                <w:bCs/>
                <w:sz w:val="20"/>
                <w:szCs w:val="20"/>
              </w:rPr>
            </w:pPr>
            <w:r w:rsidRPr="00FB1D92">
              <w:rPr>
                <w:b/>
                <w:bCs/>
                <w:sz w:val="20"/>
                <w:szCs w:val="20"/>
              </w:rPr>
              <w:t>E. Références de l’Entreprise dans les réalisations similaires : 03 Oui</w:t>
            </w:r>
          </w:p>
        </w:tc>
      </w:tr>
      <w:tr w:rsidR="005C4C22" w:rsidRPr="00FB1D92" w:rsidTr="00F2614D">
        <w:trPr>
          <w:trHeight w:val="480"/>
          <w:jc w:val="center"/>
        </w:trPr>
        <w:tc>
          <w:tcPr>
            <w:tcW w:w="533" w:type="dxa"/>
          </w:tcPr>
          <w:p w:rsidR="005C4C22" w:rsidRPr="00FB1D92" w:rsidRDefault="005C4C22" w:rsidP="00F2614D">
            <w:pPr>
              <w:spacing w:after="0" w:line="240" w:lineRule="auto"/>
              <w:rPr>
                <w:sz w:val="20"/>
                <w:szCs w:val="20"/>
              </w:rPr>
            </w:pPr>
            <w:r w:rsidRPr="00FB1D92">
              <w:rPr>
                <w:sz w:val="20"/>
                <w:szCs w:val="20"/>
              </w:rPr>
              <w:t>29</w:t>
            </w:r>
          </w:p>
        </w:tc>
        <w:tc>
          <w:tcPr>
            <w:tcW w:w="7204" w:type="dxa"/>
            <w:gridSpan w:val="4"/>
            <w:vAlign w:val="center"/>
          </w:tcPr>
          <w:p w:rsidR="005C4C22" w:rsidRPr="00FB1D92" w:rsidRDefault="005C4C22" w:rsidP="00F2614D">
            <w:pPr>
              <w:spacing w:after="0" w:line="240" w:lineRule="auto"/>
              <w:rPr>
                <w:sz w:val="20"/>
                <w:szCs w:val="20"/>
              </w:rPr>
            </w:pPr>
            <w:r w:rsidRPr="00FB1D92">
              <w:rPr>
                <w:sz w:val="20"/>
                <w:szCs w:val="20"/>
              </w:rPr>
              <w:t>Réalisations cumulées sur les cinq dernières années dans les prestations de propreté &gt;100 millions FCFA TTC</w:t>
            </w:r>
            <w:r>
              <w:rPr>
                <w:sz w:val="20"/>
                <w:szCs w:val="20"/>
              </w:rPr>
              <w:t>.</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465"/>
          <w:jc w:val="center"/>
        </w:trPr>
        <w:tc>
          <w:tcPr>
            <w:tcW w:w="533" w:type="dxa"/>
          </w:tcPr>
          <w:p w:rsidR="005C4C22" w:rsidRPr="00FB1D92" w:rsidRDefault="005C4C22" w:rsidP="00F2614D">
            <w:pPr>
              <w:spacing w:after="0" w:line="240" w:lineRule="auto"/>
              <w:rPr>
                <w:sz w:val="20"/>
                <w:szCs w:val="20"/>
              </w:rPr>
            </w:pPr>
            <w:r w:rsidRPr="00FB1D92">
              <w:rPr>
                <w:sz w:val="20"/>
                <w:szCs w:val="20"/>
              </w:rPr>
              <w:t>30</w:t>
            </w:r>
          </w:p>
        </w:tc>
        <w:tc>
          <w:tcPr>
            <w:tcW w:w="7204" w:type="dxa"/>
            <w:gridSpan w:val="4"/>
            <w:vAlign w:val="center"/>
          </w:tcPr>
          <w:p w:rsidR="005C4C22" w:rsidRPr="00FB1D92" w:rsidRDefault="005C4C22" w:rsidP="00F2614D">
            <w:pPr>
              <w:spacing w:after="0" w:line="240" w:lineRule="auto"/>
              <w:rPr>
                <w:sz w:val="20"/>
                <w:szCs w:val="20"/>
              </w:rPr>
            </w:pPr>
            <w:r w:rsidRPr="00FB1D92">
              <w:rPr>
                <w:sz w:val="20"/>
                <w:szCs w:val="20"/>
              </w:rPr>
              <w:t>Expérience spécifique dans le ramassage des ordures dans les villes de plus de 120 000 habitants</w:t>
            </w:r>
            <w:r>
              <w:rPr>
                <w:sz w:val="20"/>
                <w:szCs w:val="20"/>
              </w:rPr>
              <w:t>.</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480"/>
          <w:jc w:val="center"/>
        </w:trPr>
        <w:tc>
          <w:tcPr>
            <w:tcW w:w="533" w:type="dxa"/>
          </w:tcPr>
          <w:p w:rsidR="005C4C22" w:rsidRPr="00FB1D92" w:rsidRDefault="005C4C22" w:rsidP="00F2614D">
            <w:pPr>
              <w:spacing w:after="0" w:line="240" w:lineRule="auto"/>
              <w:rPr>
                <w:sz w:val="20"/>
                <w:szCs w:val="20"/>
              </w:rPr>
            </w:pPr>
            <w:r w:rsidRPr="00FB1D92">
              <w:rPr>
                <w:sz w:val="20"/>
                <w:szCs w:val="20"/>
              </w:rPr>
              <w:t>31</w:t>
            </w:r>
          </w:p>
        </w:tc>
        <w:tc>
          <w:tcPr>
            <w:tcW w:w="7204" w:type="dxa"/>
            <w:gridSpan w:val="4"/>
            <w:vAlign w:val="center"/>
          </w:tcPr>
          <w:p w:rsidR="005C4C22" w:rsidRPr="00FB1D92" w:rsidRDefault="005C4C22" w:rsidP="00F2614D">
            <w:pPr>
              <w:spacing w:after="0" w:line="240" w:lineRule="auto"/>
              <w:rPr>
                <w:sz w:val="20"/>
                <w:szCs w:val="20"/>
              </w:rPr>
            </w:pPr>
            <w:r w:rsidRPr="00FB1D92">
              <w:rPr>
                <w:sz w:val="20"/>
                <w:szCs w:val="20"/>
              </w:rPr>
              <w:t xml:space="preserve">Expérience spécifique dans le traitement des ordures dans les villes de plus de 120 000 habitants </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7737" w:type="dxa"/>
            <w:gridSpan w:val="5"/>
          </w:tcPr>
          <w:p w:rsidR="005C4C22" w:rsidRPr="00FB1D92" w:rsidRDefault="005C4C22" w:rsidP="00F2614D">
            <w:pPr>
              <w:spacing w:after="0" w:line="240" w:lineRule="auto"/>
              <w:rPr>
                <w:b/>
                <w:bCs/>
                <w:sz w:val="20"/>
                <w:szCs w:val="20"/>
              </w:rPr>
            </w:pPr>
          </w:p>
        </w:tc>
        <w:tc>
          <w:tcPr>
            <w:tcW w:w="933" w:type="dxa"/>
          </w:tcPr>
          <w:p w:rsidR="005C4C22" w:rsidRPr="00FB1D92" w:rsidRDefault="005C4C22" w:rsidP="00F2614D">
            <w:pPr>
              <w:spacing w:after="0" w:line="240" w:lineRule="auto"/>
              <w:rPr>
                <w:b/>
                <w:bCs/>
                <w:sz w:val="20"/>
                <w:szCs w:val="20"/>
              </w:rPr>
            </w:pPr>
          </w:p>
        </w:tc>
        <w:tc>
          <w:tcPr>
            <w:tcW w:w="934" w:type="dxa"/>
            <w:gridSpan w:val="2"/>
          </w:tcPr>
          <w:p w:rsidR="005C4C22" w:rsidRPr="00FB1D92" w:rsidRDefault="005C4C22" w:rsidP="00F2614D">
            <w:pPr>
              <w:spacing w:after="0" w:line="240" w:lineRule="auto"/>
              <w:rPr>
                <w:b/>
                <w:bCs/>
                <w:sz w:val="20"/>
                <w:szCs w:val="20"/>
              </w:rPr>
            </w:pPr>
          </w:p>
        </w:tc>
      </w:tr>
      <w:tr w:rsidR="005C4C22" w:rsidRPr="00FB1D92" w:rsidTr="00F2614D">
        <w:trPr>
          <w:trHeight w:val="225"/>
          <w:jc w:val="center"/>
        </w:trPr>
        <w:tc>
          <w:tcPr>
            <w:tcW w:w="9604" w:type="dxa"/>
            <w:gridSpan w:val="8"/>
          </w:tcPr>
          <w:p w:rsidR="005C4C22" w:rsidRPr="00FB1D92" w:rsidRDefault="005C4C22" w:rsidP="00F2614D">
            <w:pPr>
              <w:spacing w:after="0" w:line="240" w:lineRule="auto"/>
              <w:rPr>
                <w:b/>
                <w:bCs/>
                <w:sz w:val="20"/>
                <w:szCs w:val="20"/>
              </w:rPr>
            </w:pPr>
            <w:r>
              <w:rPr>
                <w:b/>
                <w:bCs/>
                <w:sz w:val="20"/>
                <w:szCs w:val="20"/>
              </w:rPr>
              <w:t>F. Matériel : 07</w:t>
            </w:r>
            <w:r w:rsidRPr="00FB1D92">
              <w:rPr>
                <w:b/>
                <w:bCs/>
                <w:sz w:val="20"/>
                <w:szCs w:val="20"/>
              </w:rPr>
              <w:t xml:space="preserve"> Oui</w:t>
            </w: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sidRPr="00FB1D92">
              <w:rPr>
                <w:sz w:val="20"/>
                <w:szCs w:val="20"/>
              </w:rPr>
              <w:t>32</w:t>
            </w:r>
          </w:p>
        </w:tc>
        <w:tc>
          <w:tcPr>
            <w:tcW w:w="7204" w:type="dxa"/>
            <w:gridSpan w:val="4"/>
            <w:vAlign w:val="bottom"/>
          </w:tcPr>
          <w:p w:rsidR="005C4C22" w:rsidRPr="00FB1D92" w:rsidRDefault="005C4C22" w:rsidP="00F2614D">
            <w:pPr>
              <w:spacing w:after="0" w:line="240" w:lineRule="auto"/>
              <w:rPr>
                <w:sz w:val="20"/>
                <w:szCs w:val="20"/>
              </w:rPr>
            </w:pPr>
            <w:r w:rsidRPr="00FB1D92">
              <w:rPr>
                <w:sz w:val="20"/>
                <w:szCs w:val="20"/>
              </w:rPr>
              <w:t xml:space="preserve">Trois </w:t>
            </w:r>
            <w:r>
              <w:rPr>
                <w:sz w:val="20"/>
                <w:szCs w:val="20"/>
              </w:rPr>
              <w:t xml:space="preserve">(03) </w:t>
            </w:r>
            <w:r w:rsidRPr="00FB1D92">
              <w:rPr>
                <w:sz w:val="20"/>
                <w:szCs w:val="20"/>
              </w:rPr>
              <w:t>camions BOM en parfait état de fonctionnement</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533" w:type="dxa"/>
          </w:tcPr>
          <w:p w:rsidR="005C4C22" w:rsidRPr="00FB1D92" w:rsidRDefault="005C4C22" w:rsidP="00F2614D">
            <w:pPr>
              <w:spacing w:after="0" w:line="240" w:lineRule="auto"/>
              <w:rPr>
                <w:sz w:val="20"/>
                <w:szCs w:val="20"/>
              </w:rPr>
            </w:pPr>
            <w:r w:rsidRPr="00FB1D92">
              <w:rPr>
                <w:sz w:val="20"/>
                <w:szCs w:val="20"/>
              </w:rPr>
              <w:t>33</w:t>
            </w:r>
          </w:p>
        </w:tc>
        <w:tc>
          <w:tcPr>
            <w:tcW w:w="7204" w:type="dxa"/>
            <w:gridSpan w:val="4"/>
            <w:vAlign w:val="bottom"/>
          </w:tcPr>
          <w:p w:rsidR="005C4C22" w:rsidRPr="00FB1D92" w:rsidRDefault="005C4C22" w:rsidP="00F2614D">
            <w:pPr>
              <w:spacing w:after="0" w:line="240" w:lineRule="auto"/>
              <w:rPr>
                <w:sz w:val="20"/>
                <w:szCs w:val="20"/>
              </w:rPr>
            </w:pPr>
            <w:r w:rsidRPr="00FB1D92">
              <w:rPr>
                <w:sz w:val="20"/>
                <w:szCs w:val="20"/>
              </w:rPr>
              <w:t>Un (01) camion benne</w:t>
            </w:r>
            <w:r>
              <w:rPr>
                <w:sz w:val="20"/>
                <w:szCs w:val="20"/>
              </w:rPr>
              <w:t xml:space="preserve"> BTP</w:t>
            </w:r>
            <w:r w:rsidRPr="00FB1D92">
              <w:rPr>
                <w:sz w:val="20"/>
                <w:szCs w:val="20"/>
              </w:rPr>
              <w:t xml:space="preserve"> 06 roues (âge : moins de 05 ans)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sidRPr="00FB1D92">
              <w:rPr>
                <w:sz w:val="20"/>
                <w:szCs w:val="20"/>
              </w:rPr>
              <w:t>34</w:t>
            </w:r>
          </w:p>
        </w:tc>
        <w:tc>
          <w:tcPr>
            <w:tcW w:w="7204" w:type="dxa"/>
            <w:gridSpan w:val="4"/>
            <w:vAlign w:val="bottom"/>
          </w:tcPr>
          <w:p w:rsidR="005C4C22" w:rsidRPr="00FB1D92" w:rsidRDefault="005C4C22" w:rsidP="00F2614D">
            <w:pPr>
              <w:spacing w:after="0" w:line="240" w:lineRule="auto"/>
              <w:rPr>
                <w:sz w:val="20"/>
                <w:szCs w:val="20"/>
              </w:rPr>
            </w:pPr>
            <w:r w:rsidRPr="00FB1D92">
              <w:rPr>
                <w:sz w:val="20"/>
                <w:szCs w:val="20"/>
              </w:rPr>
              <w:t xml:space="preserve">Un </w:t>
            </w:r>
            <w:r>
              <w:rPr>
                <w:sz w:val="20"/>
                <w:szCs w:val="20"/>
              </w:rPr>
              <w:t xml:space="preserve">(01) </w:t>
            </w:r>
            <w:r w:rsidRPr="00FB1D92">
              <w:rPr>
                <w:sz w:val="20"/>
                <w:szCs w:val="20"/>
              </w:rPr>
              <w:t>bulldozer D7R (âge : moins de 0</w:t>
            </w:r>
            <w:r>
              <w:rPr>
                <w:sz w:val="20"/>
                <w:szCs w:val="20"/>
              </w:rPr>
              <w:t>7</w:t>
            </w:r>
            <w:r w:rsidRPr="00FB1D92">
              <w:rPr>
                <w:sz w:val="20"/>
                <w:szCs w:val="20"/>
              </w:rPr>
              <w:t xml:space="preserve"> ans)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sidRPr="00FB1D92">
              <w:rPr>
                <w:sz w:val="20"/>
                <w:szCs w:val="20"/>
              </w:rPr>
              <w:t>35</w:t>
            </w:r>
          </w:p>
        </w:tc>
        <w:tc>
          <w:tcPr>
            <w:tcW w:w="7204" w:type="dxa"/>
            <w:gridSpan w:val="4"/>
            <w:vAlign w:val="bottom"/>
          </w:tcPr>
          <w:p w:rsidR="005C4C22" w:rsidRPr="00FB1D92" w:rsidRDefault="005C4C22" w:rsidP="00F2614D">
            <w:pPr>
              <w:spacing w:after="0" w:line="240" w:lineRule="auto"/>
              <w:rPr>
                <w:sz w:val="20"/>
                <w:szCs w:val="20"/>
              </w:rPr>
            </w:pPr>
            <w:r w:rsidRPr="00FB1D92">
              <w:rPr>
                <w:sz w:val="20"/>
                <w:szCs w:val="20"/>
              </w:rPr>
              <w:t xml:space="preserve">Un </w:t>
            </w:r>
            <w:r>
              <w:rPr>
                <w:sz w:val="20"/>
                <w:szCs w:val="20"/>
              </w:rPr>
              <w:t xml:space="preserve">(01) </w:t>
            </w:r>
            <w:r w:rsidRPr="00FB1D92">
              <w:rPr>
                <w:sz w:val="20"/>
                <w:szCs w:val="20"/>
              </w:rPr>
              <w:t>pont bascule, capacité minimale 25 tonnes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533" w:type="dxa"/>
          </w:tcPr>
          <w:p w:rsidR="005C4C22" w:rsidRPr="00FB1D92" w:rsidRDefault="005C4C22" w:rsidP="00F2614D">
            <w:pPr>
              <w:spacing w:after="0" w:line="240" w:lineRule="auto"/>
              <w:rPr>
                <w:sz w:val="20"/>
                <w:szCs w:val="20"/>
              </w:rPr>
            </w:pPr>
            <w:r>
              <w:rPr>
                <w:sz w:val="20"/>
                <w:szCs w:val="20"/>
              </w:rPr>
              <w:t>36</w:t>
            </w:r>
          </w:p>
        </w:tc>
        <w:tc>
          <w:tcPr>
            <w:tcW w:w="7204" w:type="dxa"/>
            <w:gridSpan w:val="4"/>
            <w:vAlign w:val="bottom"/>
          </w:tcPr>
          <w:p w:rsidR="005C4C22" w:rsidRPr="00FB1D92" w:rsidRDefault="005C4C22" w:rsidP="00F2614D">
            <w:pPr>
              <w:spacing w:after="0" w:line="240" w:lineRule="auto"/>
              <w:rPr>
                <w:sz w:val="20"/>
                <w:szCs w:val="20"/>
              </w:rPr>
            </w:pPr>
            <w:r w:rsidRPr="00FB1D92">
              <w:rPr>
                <w:sz w:val="20"/>
                <w:szCs w:val="20"/>
              </w:rPr>
              <w:t xml:space="preserve">Une </w:t>
            </w:r>
            <w:r>
              <w:rPr>
                <w:sz w:val="20"/>
                <w:szCs w:val="20"/>
              </w:rPr>
              <w:t xml:space="preserve">(01) </w:t>
            </w:r>
            <w:r w:rsidRPr="00FB1D92">
              <w:rPr>
                <w:sz w:val="20"/>
                <w:szCs w:val="20"/>
              </w:rPr>
              <w:t xml:space="preserve">base comprenant des ateliers pour la maintenance du parc </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Pr>
                <w:sz w:val="20"/>
                <w:szCs w:val="20"/>
              </w:rPr>
              <w:t>37</w:t>
            </w:r>
          </w:p>
        </w:tc>
        <w:tc>
          <w:tcPr>
            <w:tcW w:w="7204" w:type="dxa"/>
            <w:gridSpan w:val="4"/>
            <w:vAlign w:val="bottom"/>
          </w:tcPr>
          <w:p w:rsidR="005C4C22" w:rsidRPr="00FB1D92" w:rsidRDefault="005C4C22" w:rsidP="00F2614D">
            <w:pPr>
              <w:spacing w:after="0" w:line="240" w:lineRule="auto"/>
              <w:rPr>
                <w:sz w:val="20"/>
                <w:szCs w:val="20"/>
              </w:rPr>
            </w:pPr>
            <w:r w:rsidRPr="00FB1D92">
              <w:rPr>
                <w:sz w:val="20"/>
                <w:szCs w:val="20"/>
              </w:rPr>
              <w:t xml:space="preserve">Deux </w:t>
            </w:r>
            <w:r>
              <w:rPr>
                <w:sz w:val="20"/>
                <w:szCs w:val="20"/>
              </w:rPr>
              <w:t xml:space="preserve">(02) </w:t>
            </w:r>
            <w:r w:rsidRPr="00FB1D92">
              <w:rPr>
                <w:sz w:val="20"/>
                <w:szCs w:val="20"/>
              </w:rPr>
              <w:t xml:space="preserve">véhicules </w:t>
            </w:r>
            <w:proofErr w:type="spellStart"/>
            <w:r w:rsidRPr="00FB1D92">
              <w:rPr>
                <w:sz w:val="20"/>
                <w:szCs w:val="20"/>
              </w:rPr>
              <w:t>pick</w:t>
            </w:r>
            <w:proofErr w:type="spellEnd"/>
            <w:r w:rsidRPr="00FB1D92">
              <w:rPr>
                <w:sz w:val="20"/>
                <w:szCs w:val="20"/>
              </w:rPr>
              <w:t xml:space="preserve"> up de liaison</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533" w:type="dxa"/>
          </w:tcPr>
          <w:p w:rsidR="005C4C22" w:rsidRPr="00FB1D92" w:rsidRDefault="005C4C22" w:rsidP="00F2614D">
            <w:pPr>
              <w:spacing w:after="0" w:line="240" w:lineRule="auto"/>
              <w:rPr>
                <w:sz w:val="20"/>
                <w:szCs w:val="20"/>
              </w:rPr>
            </w:pPr>
            <w:r>
              <w:rPr>
                <w:sz w:val="20"/>
                <w:szCs w:val="20"/>
              </w:rPr>
              <w:t>38</w:t>
            </w:r>
          </w:p>
        </w:tc>
        <w:tc>
          <w:tcPr>
            <w:tcW w:w="7204" w:type="dxa"/>
            <w:gridSpan w:val="4"/>
            <w:vAlign w:val="bottom"/>
          </w:tcPr>
          <w:p w:rsidR="005C4C22" w:rsidRPr="00FB1D92" w:rsidRDefault="005C4C22" w:rsidP="00F2614D">
            <w:pPr>
              <w:spacing w:after="0" w:line="240" w:lineRule="auto"/>
              <w:rPr>
                <w:sz w:val="20"/>
                <w:szCs w:val="20"/>
              </w:rPr>
            </w:pPr>
            <w:r w:rsidRPr="00FB1D92">
              <w:rPr>
                <w:sz w:val="20"/>
                <w:szCs w:val="20"/>
              </w:rPr>
              <w:t>Cinq (05) motos</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25"/>
          <w:jc w:val="center"/>
        </w:trPr>
        <w:tc>
          <w:tcPr>
            <w:tcW w:w="7737" w:type="dxa"/>
            <w:gridSpan w:val="5"/>
          </w:tcPr>
          <w:p w:rsidR="005C4C22" w:rsidRPr="00FB1D92" w:rsidRDefault="005C4C22" w:rsidP="00F2614D">
            <w:pPr>
              <w:spacing w:after="0" w:line="240" w:lineRule="auto"/>
              <w:rPr>
                <w:sz w:val="20"/>
                <w:szCs w:val="20"/>
              </w:rPr>
            </w:pP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7737" w:type="dxa"/>
            <w:gridSpan w:val="5"/>
          </w:tcPr>
          <w:p w:rsidR="005C4C22" w:rsidRPr="00FB1D92" w:rsidRDefault="005C4C22" w:rsidP="00F2614D">
            <w:pPr>
              <w:spacing w:after="0" w:line="240" w:lineRule="auto"/>
              <w:rPr>
                <w:sz w:val="20"/>
                <w:szCs w:val="20"/>
              </w:rPr>
            </w:pPr>
            <w:r w:rsidRPr="00FB1D92">
              <w:rPr>
                <w:sz w:val="20"/>
                <w:szCs w:val="20"/>
              </w:rPr>
              <w:t>Nombre de « Oui » / Nombre de « Non »</w:t>
            </w:r>
          </w:p>
        </w:tc>
        <w:tc>
          <w:tcPr>
            <w:tcW w:w="933" w:type="dxa"/>
          </w:tcPr>
          <w:p w:rsidR="005C4C22" w:rsidRPr="00FB1D92" w:rsidRDefault="005C4C22" w:rsidP="00F2614D">
            <w:pPr>
              <w:spacing w:after="0" w:line="240" w:lineRule="auto"/>
              <w:rPr>
                <w:sz w:val="20"/>
                <w:szCs w:val="20"/>
              </w:rPr>
            </w:pPr>
          </w:p>
        </w:tc>
        <w:tc>
          <w:tcPr>
            <w:tcW w:w="934" w:type="dxa"/>
            <w:gridSpan w:val="2"/>
          </w:tcPr>
          <w:p w:rsidR="005C4C22" w:rsidRPr="00FB1D92" w:rsidRDefault="005C4C22" w:rsidP="00F2614D">
            <w:pPr>
              <w:spacing w:after="0" w:line="240" w:lineRule="auto"/>
              <w:rPr>
                <w:sz w:val="20"/>
                <w:szCs w:val="20"/>
              </w:rPr>
            </w:pPr>
          </w:p>
        </w:tc>
      </w:tr>
      <w:tr w:rsidR="005C4C22" w:rsidRPr="00FB1D92" w:rsidTr="00F2614D">
        <w:trPr>
          <w:trHeight w:val="240"/>
          <w:jc w:val="center"/>
        </w:trPr>
        <w:tc>
          <w:tcPr>
            <w:tcW w:w="9604" w:type="dxa"/>
            <w:gridSpan w:val="8"/>
          </w:tcPr>
          <w:p w:rsidR="005C4C22" w:rsidRPr="00FB1D92" w:rsidRDefault="005C4C22" w:rsidP="00F2614D">
            <w:pPr>
              <w:spacing w:after="0" w:line="240" w:lineRule="auto"/>
              <w:rPr>
                <w:sz w:val="20"/>
                <w:szCs w:val="20"/>
              </w:rPr>
            </w:pPr>
          </w:p>
        </w:tc>
      </w:tr>
      <w:tr w:rsidR="005C4C22" w:rsidRPr="00FB1D92" w:rsidTr="00F2614D">
        <w:trPr>
          <w:trHeight w:val="540"/>
          <w:jc w:val="center"/>
        </w:trPr>
        <w:tc>
          <w:tcPr>
            <w:tcW w:w="9604" w:type="dxa"/>
            <w:gridSpan w:val="8"/>
          </w:tcPr>
          <w:p w:rsidR="005C4C22" w:rsidRPr="00FB1D92" w:rsidRDefault="005C4C22" w:rsidP="00F2614D">
            <w:pPr>
              <w:spacing w:after="0"/>
              <w:rPr>
                <w:rFonts w:cs="Arial"/>
                <w:b/>
                <w:i/>
                <w:color w:val="000000"/>
                <w:sz w:val="20"/>
                <w:szCs w:val="20"/>
              </w:rPr>
            </w:pPr>
            <w:r w:rsidRPr="00FB1D92">
              <w:rPr>
                <w:rFonts w:cs="Arial"/>
                <w:b/>
                <w:i/>
                <w:color w:val="000000"/>
                <w:sz w:val="20"/>
                <w:szCs w:val="20"/>
              </w:rPr>
              <w:t>Seuls les soumissionnaires ayant respecté tous les critères (A, B, C, D, E e</w:t>
            </w:r>
            <w:r>
              <w:rPr>
                <w:rFonts w:cs="Arial"/>
                <w:b/>
                <w:i/>
                <w:color w:val="000000"/>
                <w:sz w:val="20"/>
                <w:szCs w:val="20"/>
              </w:rPr>
              <w:t>t F) et ayant obtenu au moins 27</w:t>
            </w:r>
            <w:r w:rsidRPr="00FB1D92">
              <w:rPr>
                <w:rFonts w:cs="Arial"/>
                <w:b/>
                <w:i/>
                <w:color w:val="000000"/>
                <w:sz w:val="20"/>
                <w:szCs w:val="20"/>
              </w:rPr>
              <w:t xml:space="preserve"> « oui » seront admis à l’analyse de l’offre financière.</w:t>
            </w:r>
          </w:p>
        </w:tc>
      </w:tr>
      <w:tr w:rsidR="005C4C22" w:rsidRPr="00FB1D92" w:rsidTr="00F2614D">
        <w:trPr>
          <w:trHeight w:val="465"/>
          <w:jc w:val="center"/>
        </w:trPr>
        <w:tc>
          <w:tcPr>
            <w:tcW w:w="9604" w:type="dxa"/>
            <w:gridSpan w:val="8"/>
          </w:tcPr>
          <w:p w:rsidR="005C4C22" w:rsidRPr="00FB1D92" w:rsidRDefault="005C4C22" w:rsidP="00F2614D">
            <w:pPr>
              <w:spacing w:after="0" w:line="240" w:lineRule="auto"/>
              <w:rPr>
                <w:i/>
                <w:iCs/>
                <w:color w:val="000000"/>
                <w:sz w:val="20"/>
                <w:szCs w:val="20"/>
              </w:rPr>
            </w:pPr>
            <w:r w:rsidRPr="00FB1D92">
              <w:rPr>
                <w:b/>
                <w:bCs/>
                <w:i/>
                <w:iCs/>
                <w:color w:val="000000"/>
                <w:sz w:val="20"/>
                <w:szCs w:val="20"/>
              </w:rPr>
              <w:t xml:space="preserve">NB : </w:t>
            </w:r>
            <w:r w:rsidRPr="00FB1D92">
              <w:rPr>
                <w:i/>
                <w:iCs/>
                <w:color w:val="000000"/>
                <w:sz w:val="20"/>
                <w:szCs w:val="20"/>
              </w:rPr>
              <w:t>l’évaluation des sous –critères est binaire.</w:t>
            </w:r>
          </w:p>
          <w:p w:rsidR="005C4C22" w:rsidRPr="00FB1D92" w:rsidRDefault="005C4C22" w:rsidP="00F2614D">
            <w:pPr>
              <w:spacing w:after="0" w:line="240" w:lineRule="auto"/>
              <w:rPr>
                <w:b/>
                <w:sz w:val="20"/>
                <w:szCs w:val="20"/>
              </w:rPr>
            </w:pPr>
            <w:r w:rsidRPr="00FB1D92">
              <w:rPr>
                <w:b/>
                <w:i/>
                <w:iCs/>
                <w:color w:val="000000"/>
                <w:sz w:val="20"/>
                <w:szCs w:val="20"/>
              </w:rPr>
              <w:t xml:space="preserve">            </w:t>
            </w:r>
          </w:p>
        </w:tc>
      </w:tr>
    </w:tbl>
    <w:p w:rsidR="00165EDE" w:rsidRPr="00F01D81" w:rsidRDefault="00165EDE" w:rsidP="00165EDE"/>
    <w:p w:rsidR="00EA4EC9" w:rsidRDefault="00EA4EC9"/>
    <w:sectPr w:rsidR="00EA4EC9" w:rsidSect="009D72AB">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19A" w:rsidRDefault="00F2719A" w:rsidP="00376080">
      <w:pPr>
        <w:spacing w:after="0" w:line="240" w:lineRule="auto"/>
      </w:pPr>
      <w:r>
        <w:separator/>
      </w:r>
    </w:p>
  </w:endnote>
  <w:endnote w:type="continuationSeparator" w:id="0">
    <w:p w:rsidR="00F2719A" w:rsidRDefault="00F2719A" w:rsidP="0037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Busorama Md BT">
    <w:charset w:val="00"/>
    <w:family w:val="roman"/>
    <w:pitch w:val="variable"/>
  </w:font>
  <w:font w:name="Bauhaus 93">
    <w:panose1 w:val="04030905020B02020C02"/>
    <w:charset w:val="00"/>
    <w:family w:val="decorativ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Maiandra GD" w:hAnsi="Maiandra GD"/>
        <w:sz w:val="22"/>
        <w:szCs w:val="22"/>
      </w:rPr>
      <w:id w:val="-789737641"/>
      <w:docPartObj>
        <w:docPartGallery w:val="Page Numbers (Bottom of Page)"/>
        <w:docPartUnique/>
      </w:docPartObj>
    </w:sdtPr>
    <w:sdtContent>
      <w:p w:rsidR="00D202B0" w:rsidRPr="00E64FC8" w:rsidRDefault="00D202B0">
        <w:pPr>
          <w:pStyle w:val="Pieddepage"/>
          <w:jc w:val="right"/>
          <w:rPr>
            <w:rFonts w:ascii="Maiandra GD" w:hAnsi="Maiandra GD"/>
            <w:sz w:val="22"/>
            <w:szCs w:val="22"/>
          </w:rPr>
        </w:pPr>
        <w:r w:rsidRPr="00E64FC8">
          <w:rPr>
            <w:rFonts w:ascii="Maiandra GD" w:hAnsi="Maiandra GD"/>
            <w:sz w:val="22"/>
            <w:szCs w:val="22"/>
          </w:rPr>
          <w:fldChar w:fldCharType="begin"/>
        </w:r>
        <w:r w:rsidRPr="00E64FC8">
          <w:rPr>
            <w:rFonts w:ascii="Maiandra GD" w:hAnsi="Maiandra GD"/>
            <w:sz w:val="22"/>
            <w:szCs w:val="22"/>
          </w:rPr>
          <w:instrText>PAGE   \* MERGEFORMAT</w:instrText>
        </w:r>
        <w:r w:rsidRPr="00E64FC8">
          <w:rPr>
            <w:rFonts w:ascii="Maiandra GD" w:hAnsi="Maiandra GD"/>
            <w:sz w:val="22"/>
            <w:szCs w:val="22"/>
          </w:rPr>
          <w:fldChar w:fldCharType="separate"/>
        </w:r>
        <w:r w:rsidR="00567811">
          <w:rPr>
            <w:rFonts w:ascii="Maiandra GD" w:hAnsi="Maiandra GD"/>
            <w:noProof/>
            <w:sz w:val="22"/>
            <w:szCs w:val="22"/>
          </w:rPr>
          <w:t>6</w:t>
        </w:r>
        <w:r w:rsidRPr="00E64FC8">
          <w:rPr>
            <w:rFonts w:ascii="Maiandra GD" w:hAnsi="Maiandra GD"/>
            <w:noProof/>
            <w:sz w:val="22"/>
            <w:szCs w:val="22"/>
          </w:rPr>
          <w:fldChar w:fldCharType="end"/>
        </w:r>
      </w:p>
    </w:sdtContent>
  </w:sdt>
  <w:p w:rsidR="00D202B0" w:rsidRPr="00E64FC8" w:rsidRDefault="00D202B0">
    <w:pPr>
      <w:pStyle w:val="Pieddepage"/>
      <w:rPr>
        <w:rFonts w:ascii="Maiandra GD" w:hAnsi="Maiandra GD"/>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19A" w:rsidRDefault="00F2719A" w:rsidP="00376080">
      <w:pPr>
        <w:spacing w:after="0" w:line="240" w:lineRule="auto"/>
      </w:pPr>
      <w:r>
        <w:separator/>
      </w:r>
    </w:p>
  </w:footnote>
  <w:footnote w:type="continuationSeparator" w:id="0">
    <w:p w:rsidR="00F2719A" w:rsidRDefault="00F2719A" w:rsidP="00376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581"/>
    <w:multiLevelType w:val="multilevel"/>
    <w:tmpl w:val="8842DD52"/>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1C5F34"/>
    <w:multiLevelType w:val="hybridMultilevel"/>
    <w:tmpl w:val="6764E69A"/>
    <w:lvl w:ilvl="0" w:tplc="4E463BDE">
      <w:start w:val="3"/>
      <w:numFmt w:val="bullet"/>
      <w:pStyle w:val="PS1"/>
      <w:lvlText w:val=""/>
      <w:lvlJc w:val="left"/>
      <w:pPr>
        <w:tabs>
          <w:tab w:val="num" w:pos="1134"/>
        </w:tabs>
        <w:ind w:left="1134" w:hanging="425"/>
      </w:pPr>
      <w:rPr>
        <w:rFonts w:ascii="Wingdings" w:hAnsi="Wingdings" w:hint="default"/>
      </w:rPr>
    </w:lvl>
    <w:lvl w:ilvl="1" w:tplc="65B2FE0C">
      <w:start w:val="3"/>
      <w:numFmt w:val="bullet"/>
      <w:pStyle w:val="PS2"/>
      <w:lvlText w:val="-"/>
      <w:lvlJc w:val="left"/>
      <w:pPr>
        <w:tabs>
          <w:tab w:val="num" w:pos="1559"/>
        </w:tabs>
        <w:ind w:left="1559" w:hanging="425"/>
      </w:pPr>
      <w:rPr>
        <w:rFonts w:hint="default"/>
      </w:rPr>
    </w:lvl>
    <w:lvl w:ilvl="2" w:tplc="309C4A00">
      <w:start w:val="3"/>
      <w:numFmt w:val="bullet"/>
      <w:lvlText w:val=""/>
      <w:lvlJc w:val="left"/>
      <w:pPr>
        <w:tabs>
          <w:tab w:val="num" w:pos="1919"/>
        </w:tabs>
        <w:ind w:left="1843" w:hanging="284"/>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913C6"/>
    <w:multiLevelType w:val="multilevel"/>
    <w:tmpl w:val="A35A2248"/>
    <w:styleLink w:val="LFO19"/>
    <w:lvl w:ilvl="0">
      <w:start w:val="1"/>
      <w:numFmt w:val="decimal"/>
      <w:pStyle w:val="TitrePieceDAO"/>
      <w:lvlText w:val="Pièce n°%1 :"/>
      <w:lvlJc w:val="left"/>
      <w:pPr>
        <w:ind w:left="43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592B88"/>
    <w:multiLevelType w:val="multilevel"/>
    <w:tmpl w:val="8BE08828"/>
    <w:styleLink w:val="LFO22"/>
    <w:lvl w:ilvl="0">
      <w:numFmt w:val="bullet"/>
      <w:pStyle w:val="retrait3"/>
      <w:lvlText w:val="-"/>
      <w:lvlJc w:val="left"/>
      <w:pPr>
        <w:ind w:left="2269" w:hanging="360"/>
      </w:pPr>
      <w:rPr>
        <w:rFonts w:ascii="Times New Roman" w:eastAsia="Times New Roman" w:hAnsi="Times New Roman" w:cs="Times New Roman"/>
      </w:rPr>
    </w:lvl>
    <w:lvl w:ilvl="1">
      <w:numFmt w:val="bullet"/>
      <w:lvlText w:val="o"/>
      <w:lvlJc w:val="left"/>
      <w:pPr>
        <w:ind w:left="1364" w:hanging="360"/>
      </w:pPr>
      <w:rPr>
        <w:rFonts w:ascii="Courier New" w:hAnsi="Courier New" w:cs="Times New Roman"/>
      </w:rPr>
    </w:lvl>
    <w:lvl w:ilvl="2">
      <w:numFmt w:val="bullet"/>
      <w:lvlText w:val=""/>
      <w:lvlJc w:val="left"/>
      <w:pPr>
        <w:ind w:left="2084" w:hanging="360"/>
      </w:pPr>
      <w:rPr>
        <w:rFonts w:ascii="Wingdings" w:hAnsi="Wingdings"/>
      </w:rPr>
    </w:lvl>
    <w:lvl w:ilvl="3">
      <w:start w:val="1"/>
      <w:numFmt w:val="decimal"/>
      <w:lvlText w:val="%4."/>
      <w:lvlJc w:val="left"/>
      <w:pPr>
        <w:ind w:left="2880" w:hanging="360"/>
      </w:pPr>
    </w:lvl>
    <w:lvl w:ilvl="4">
      <w:numFmt w:val="bullet"/>
      <w:lvlText w:val="o"/>
      <w:lvlJc w:val="left"/>
      <w:pPr>
        <w:ind w:left="3524" w:hanging="360"/>
      </w:pPr>
      <w:rPr>
        <w:rFonts w:ascii="Courier New" w:hAnsi="Courier New" w:cs="Times New Roman"/>
      </w:r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7690228"/>
    <w:multiLevelType w:val="hybridMultilevel"/>
    <w:tmpl w:val="AB2C2ADC"/>
    <w:lvl w:ilvl="0" w:tplc="55B2F53E">
      <w:start w:val="1"/>
      <w:numFmt w:val="decimal"/>
      <w:pStyle w:val="Titre2"/>
      <w:lvlText w:val="B %100.-"/>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67632D"/>
    <w:multiLevelType w:val="hybridMultilevel"/>
    <w:tmpl w:val="05D8ADF0"/>
    <w:lvl w:ilvl="0" w:tplc="040C0001">
      <w:start w:val="1"/>
      <w:numFmt w:val="bullet"/>
      <w:lvlText w:val=""/>
      <w:lvlJc w:val="left"/>
      <w:pPr>
        <w:ind w:left="1547" w:hanging="360"/>
      </w:pPr>
      <w:rPr>
        <w:rFonts w:ascii="Symbol" w:hAnsi="Symbol" w:hint="default"/>
      </w:rPr>
    </w:lvl>
    <w:lvl w:ilvl="1" w:tplc="040C0003" w:tentative="1">
      <w:start w:val="1"/>
      <w:numFmt w:val="bullet"/>
      <w:lvlText w:val="o"/>
      <w:lvlJc w:val="left"/>
      <w:pPr>
        <w:ind w:left="2267" w:hanging="360"/>
      </w:pPr>
      <w:rPr>
        <w:rFonts w:ascii="Courier New" w:hAnsi="Courier New" w:cs="Courier New" w:hint="default"/>
      </w:rPr>
    </w:lvl>
    <w:lvl w:ilvl="2" w:tplc="040C0005" w:tentative="1">
      <w:start w:val="1"/>
      <w:numFmt w:val="bullet"/>
      <w:lvlText w:val=""/>
      <w:lvlJc w:val="left"/>
      <w:pPr>
        <w:ind w:left="2987" w:hanging="360"/>
      </w:pPr>
      <w:rPr>
        <w:rFonts w:ascii="Wingdings" w:hAnsi="Wingdings" w:hint="default"/>
      </w:rPr>
    </w:lvl>
    <w:lvl w:ilvl="3" w:tplc="040C0001" w:tentative="1">
      <w:start w:val="1"/>
      <w:numFmt w:val="bullet"/>
      <w:lvlText w:val=""/>
      <w:lvlJc w:val="left"/>
      <w:pPr>
        <w:ind w:left="3707" w:hanging="360"/>
      </w:pPr>
      <w:rPr>
        <w:rFonts w:ascii="Symbol" w:hAnsi="Symbol" w:hint="default"/>
      </w:rPr>
    </w:lvl>
    <w:lvl w:ilvl="4" w:tplc="040C0003" w:tentative="1">
      <w:start w:val="1"/>
      <w:numFmt w:val="bullet"/>
      <w:lvlText w:val="o"/>
      <w:lvlJc w:val="left"/>
      <w:pPr>
        <w:ind w:left="4427" w:hanging="360"/>
      </w:pPr>
      <w:rPr>
        <w:rFonts w:ascii="Courier New" w:hAnsi="Courier New" w:cs="Courier New" w:hint="default"/>
      </w:rPr>
    </w:lvl>
    <w:lvl w:ilvl="5" w:tplc="040C0005" w:tentative="1">
      <w:start w:val="1"/>
      <w:numFmt w:val="bullet"/>
      <w:lvlText w:val=""/>
      <w:lvlJc w:val="left"/>
      <w:pPr>
        <w:ind w:left="5147" w:hanging="360"/>
      </w:pPr>
      <w:rPr>
        <w:rFonts w:ascii="Wingdings" w:hAnsi="Wingdings" w:hint="default"/>
      </w:rPr>
    </w:lvl>
    <w:lvl w:ilvl="6" w:tplc="040C0001" w:tentative="1">
      <w:start w:val="1"/>
      <w:numFmt w:val="bullet"/>
      <w:lvlText w:val=""/>
      <w:lvlJc w:val="left"/>
      <w:pPr>
        <w:ind w:left="5867" w:hanging="360"/>
      </w:pPr>
      <w:rPr>
        <w:rFonts w:ascii="Symbol" w:hAnsi="Symbol" w:hint="default"/>
      </w:rPr>
    </w:lvl>
    <w:lvl w:ilvl="7" w:tplc="040C0003" w:tentative="1">
      <w:start w:val="1"/>
      <w:numFmt w:val="bullet"/>
      <w:lvlText w:val="o"/>
      <w:lvlJc w:val="left"/>
      <w:pPr>
        <w:ind w:left="6587" w:hanging="360"/>
      </w:pPr>
      <w:rPr>
        <w:rFonts w:ascii="Courier New" w:hAnsi="Courier New" w:cs="Courier New" w:hint="default"/>
      </w:rPr>
    </w:lvl>
    <w:lvl w:ilvl="8" w:tplc="040C0005" w:tentative="1">
      <w:start w:val="1"/>
      <w:numFmt w:val="bullet"/>
      <w:lvlText w:val=""/>
      <w:lvlJc w:val="left"/>
      <w:pPr>
        <w:ind w:left="7307" w:hanging="360"/>
      </w:pPr>
      <w:rPr>
        <w:rFonts w:ascii="Wingdings" w:hAnsi="Wingdings" w:hint="default"/>
      </w:rPr>
    </w:lvl>
  </w:abstractNum>
  <w:abstractNum w:abstractNumId="6" w15:restartNumberingAfterBreak="0">
    <w:nsid w:val="0AFE5FA6"/>
    <w:multiLevelType w:val="hybridMultilevel"/>
    <w:tmpl w:val="78EA0FD8"/>
    <w:lvl w:ilvl="0" w:tplc="6090DB7A">
      <w:start w:val="4"/>
      <w:numFmt w:val="bullet"/>
      <w:lvlText w:val="-"/>
      <w:lvlJc w:val="left"/>
      <w:pPr>
        <w:tabs>
          <w:tab w:val="num" w:pos="1065"/>
        </w:tabs>
        <w:ind w:left="1065" w:hanging="360"/>
      </w:pPr>
      <w:rPr>
        <w:rFonts w:ascii="Times New Roman" w:eastAsia="Times New Roman" w:hAnsi="Times New Roman" w:cs="Times New Roman" w:hint="default"/>
      </w:rPr>
    </w:lvl>
    <w:lvl w:ilvl="1" w:tplc="5BF64690">
      <w:start w:val="1"/>
      <w:numFmt w:val="bullet"/>
      <w:lvlText w:val="o"/>
      <w:lvlJc w:val="left"/>
      <w:pPr>
        <w:tabs>
          <w:tab w:val="num" w:pos="1785"/>
        </w:tabs>
        <w:ind w:left="1785" w:hanging="360"/>
      </w:pPr>
      <w:rPr>
        <w:rFonts w:ascii="Courier New" w:hAnsi="Courier New" w:cs="Times New Roman" w:hint="default"/>
      </w:rPr>
    </w:lvl>
    <w:lvl w:ilvl="2" w:tplc="FFFFFFFF">
      <w:start w:val="1"/>
      <w:numFmt w:val="bullet"/>
      <w:lvlText w:val="-"/>
      <w:lvlJc w:val="left"/>
      <w:pPr>
        <w:tabs>
          <w:tab w:val="num" w:pos="2505"/>
        </w:tabs>
        <w:ind w:left="2505" w:hanging="360"/>
      </w:pPr>
      <w:rPr>
        <w:rFonts w:ascii="Times New Roman" w:eastAsia="Times New Roman" w:hAnsi="Times New Roman" w:cs="Times New Roman" w:hint="default"/>
      </w:rPr>
    </w:lvl>
    <w:lvl w:ilvl="3" w:tplc="83B6849E">
      <w:start w:val="1"/>
      <w:numFmt w:val="bullet"/>
      <w:lvlText w:val=""/>
      <w:lvlJc w:val="left"/>
      <w:pPr>
        <w:tabs>
          <w:tab w:val="num" w:pos="3225"/>
        </w:tabs>
        <w:ind w:left="3225" w:hanging="360"/>
      </w:pPr>
      <w:rPr>
        <w:rFonts w:ascii="Symbol" w:hAnsi="Symbol" w:hint="default"/>
      </w:rPr>
    </w:lvl>
    <w:lvl w:ilvl="4" w:tplc="049AF996">
      <w:start w:val="1"/>
      <w:numFmt w:val="bullet"/>
      <w:lvlText w:val="o"/>
      <w:lvlJc w:val="left"/>
      <w:pPr>
        <w:tabs>
          <w:tab w:val="num" w:pos="3945"/>
        </w:tabs>
        <w:ind w:left="3945" w:hanging="360"/>
      </w:pPr>
      <w:rPr>
        <w:rFonts w:ascii="Courier New" w:hAnsi="Courier New" w:cs="Times New Roman" w:hint="default"/>
      </w:rPr>
    </w:lvl>
    <w:lvl w:ilvl="5" w:tplc="AA1CA2D4">
      <w:start w:val="1"/>
      <w:numFmt w:val="bullet"/>
      <w:lvlText w:val=""/>
      <w:lvlJc w:val="left"/>
      <w:pPr>
        <w:tabs>
          <w:tab w:val="num" w:pos="4665"/>
        </w:tabs>
        <w:ind w:left="4665" w:hanging="360"/>
      </w:pPr>
      <w:rPr>
        <w:rFonts w:ascii="Wingdings" w:hAnsi="Wingdings" w:hint="default"/>
      </w:rPr>
    </w:lvl>
    <w:lvl w:ilvl="6" w:tplc="2466DF88">
      <w:start w:val="1"/>
      <w:numFmt w:val="bullet"/>
      <w:lvlText w:val=""/>
      <w:lvlJc w:val="left"/>
      <w:pPr>
        <w:tabs>
          <w:tab w:val="num" w:pos="5385"/>
        </w:tabs>
        <w:ind w:left="5385" w:hanging="360"/>
      </w:pPr>
      <w:rPr>
        <w:rFonts w:ascii="Symbol" w:hAnsi="Symbol" w:hint="default"/>
      </w:rPr>
    </w:lvl>
    <w:lvl w:ilvl="7" w:tplc="F05ED0B8">
      <w:start w:val="1"/>
      <w:numFmt w:val="bullet"/>
      <w:lvlText w:val="o"/>
      <w:lvlJc w:val="left"/>
      <w:pPr>
        <w:tabs>
          <w:tab w:val="num" w:pos="6105"/>
        </w:tabs>
        <w:ind w:left="6105" w:hanging="360"/>
      </w:pPr>
      <w:rPr>
        <w:rFonts w:ascii="Courier New" w:hAnsi="Courier New" w:cs="Times New Roman" w:hint="default"/>
      </w:rPr>
    </w:lvl>
    <w:lvl w:ilvl="8" w:tplc="C4464674">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0C177201"/>
    <w:multiLevelType w:val="hybridMultilevel"/>
    <w:tmpl w:val="D35A9E86"/>
    <w:lvl w:ilvl="0" w:tplc="5E600B62">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0E8818C3"/>
    <w:multiLevelType w:val="hybridMultilevel"/>
    <w:tmpl w:val="E338847C"/>
    <w:lvl w:ilvl="0" w:tplc="D414B8C2">
      <w:start w:val="1"/>
      <w:numFmt w:val="bullet"/>
      <w:lvlText w:val=""/>
      <w:lvlJc w:val="left"/>
      <w:pPr>
        <w:ind w:left="2138" w:hanging="360"/>
      </w:pPr>
      <w:rPr>
        <w:rFonts w:ascii="Symbol" w:hAnsi="Symbol" w:hint="default"/>
      </w:rPr>
    </w:lvl>
    <w:lvl w:ilvl="1" w:tplc="FFFFFFFF">
      <w:start w:val="1"/>
      <w:numFmt w:val="bullet"/>
      <w:lvlText w:val="o"/>
      <w:lvlJc w:val="left"/>
      <w:pPr>
        <w:ind w:left="2858" w:hanging="360"/>
      </w:pPr>
      <w:rPr>
        <w:rFonts w:ascii="Courier New" w:hAnsi="Courier New" w:cs="Courier New" w:hint="default"/>
      </w:rPr>
    </w:lvl>
    <w:lvl w:ilvl="2" w:tplc="FFFFFFFF">
      <w:start w:val="1"/>
      <w:numFmt w:val="bullet"/>
      <w:lvlText w:val=""/>
      <w:lvlJc w:val="left"/>
      <w:pPr>
        <w:ind w:left="3578" w:hanging="360"/>
      </w:pPr>
      <w:rPr>
        <w:rFonts w:ascii="Wingdings" w:hAnsi="Wingdings" w:hint="default"/>
      </w:rPr>
    </w:lvl>
    <w:lvl w:ilvl="3" w:tplc="FFFFFFFF">
      <w:start w:val="1"/>
      <w:numFmt w:val="bullet"/>
      <w:lvlText w:val=""/>
      <w:lvlJc w:val="left"/>
      <w:pPr>
        <w:ind w:left="4298" w:hanging="360"/>
      </w:pPr>
      <w:rPr>
        <w:rFonts w:ascii="Symbol" w:hAnsi="Symbol" w:hint="default"/>
      </w:rPr>
    </w:lvl>
    <w:lvl w:ilvl="4" w:tplc="FFFFFFFF">
      <w:start w:val="1"/>
      <w:numFmt w:val="bullet"/>
      <w:lvlText w:val="o"/>
      <w:lvlJc w:val="left"/>
      <w:pPr>
        <w:ind w:left="5018" w:hanging="360"/>
      </w:pPr>
      <w:rPr>
        <w:rFonts w:ascii="Courier New" w:hAnsi="Courier New" w:cs="Courier New" w:hint="default"/>
      </w:rPr>
    </w:lvl>
    <w:lvl w:ilvl="5" w:tplc="FFFFFFFF">
      <w:start w:val="1"/>
      <w:numFmt w:val="bullet"/>
      <w:lvlText w:val=""/>
      <w:lvlJc w:val="left"/>
      <w:pPr>
        <w:ind w:left="5738" w:hanging="360"/>
      </w:pPr>
      <w:rPr>
        <w:rFonts w:ascii="Wingdings" w:hAnsi="Wingdings" w:hint="default"/>
      </w:rPr>
    </w:lvl>
    <w:lvl w:ilvl="6" w:tplc="FFFFFFFF">
      <w:start w:val="1"/>
      <w:numFmt w:val="bullet"/>
      <w:lvlText w:val=""/>
      <w:lvlJc w:val="left"/>
      <w:pPr>
        <w:ind w:left="6458" w:hanging="360"/>
      </w:pPr>
      <w:rPr>
        <w:rFonts w:ascii="Symbol" w:hAnsi="Symbol" w:hint="default"/>
      </w:rPr>
    </w:lvl>
    <w:lvl w:ilvl="7" w:tplc="FFFFFFFF">
      <w:start w:val="1"/>
      <w:numFmt w:val="bullet"/>
      <w:lvlText w:val="o"/>
      <w:lvlJc w:val="left"/>
      <w:pPr>
        <w:ind w:left="7178" w:hanging="360"/>
      </w:pPr>
      <w:rPr>
        <w:rFonts w:ascii="Courier New" w:hAnsi="Courier New" w:cs="Courier New" w:hint="default"/>
      </w:rPr>
    </w:lvl>
    <w:lvl w:ilvl="8" w:tplc="FFFFFFFF">
      <w:start w:val="1"/>
      <w:numFmt w:val="bullet"/>
      <w:lvlText w:val=""/>
      <w:lvlJc w:val="left"/>
      <w:pPr>
        <w:ind w:left="7898" w:hanging="360"/>
      </w:pPr>
      <w:rPr>
        <w:rFonts w:ascii="Wingdings" w:hAnsi="Wingdings" w:hint="default"/>
      </w:rPr>
    </w:lvl>
  </w:abstractNum>
  <w:abstractNum w:abstractNumId="9" w15:restartNumberingAfterBreak="0">
    <w:nsid w:val="11F21743"/>
    <w:multiLevelType w:val="hybridMultilevel"/>
    <w:tmpl w:val="18805632"/>
    <w:lvl w:ilvl="0" w:tplc="4462D18E">
      <w:start w:val="1"/>
      <w:numFmt w:val="bullet"/>
      <w:lvlText w:val="-"/>
      <w:lvlJc w:val="left"/>
      <w:pPr>
        <w:ind w:left="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D2AD4C">
      <w:start w:val="1"/>
      <w:numFmt w:val="bullet"/>
      <w:lvlText w:val="o"/>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BAC5D0">
      <w:start w:val="1"/>
      <w:numFmt w:val="bullet"/>
      <w:lvlText w:val="▪"/>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2CD00A">
      <w:start w:val="1"/>
      <w:numFmt w:val="bullet"/>
      <w:lvlText w:val="•"/>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6E0D58">
      <w:start w:val="1"/>
      <w:numFmt w:val="bullet"/>
      <w:lvlText w:val="o"/>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F82BDC">
      <w:start w:val="1"/>
      <w:numFmt w:val="bullet"/>
      <w:lvlText w:val="▪"/>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24D4FC">
      <w:start w:val="1"/>
      <w:numFmt w:val="bullet"/>
      <w:lvlText w:val="•"/>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F43748">
      <w:start w:val="1"/>
      <w:numFmt w:val="bullet"/>
      <w:lvlText w:val="o"/>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0CFBC2">
      <w:start w:val="1"/>
      <w:numFmt w:val="bullet"/>
      <w:lvlText w:val="▪"/>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5C435B9"/>
    <w:multiLevelType w:val="hybridMultilevel"/>
    <w:tmpl w:val="7D4ADEB8"/>
    <w:lvl w:ilvl="0" w:tplc="CF70AEA4">
      <w:start w:val="1"/>
      <w:numFmt w:val="decimal"/>
      <w:lvlText w:val="Article B 20%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A6A0261"/>
    <w:multiLevelType w:val="hybridMultilevel"/>
    <w:tmpl w:val="EFC04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8F7388"/>
    <w:multiLevelType w:val="multilevel"/>
    <w:tmpl w:val="FE3A95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190611"/>
    <w:multiLevelType w:val="multilevel"/>
    <w:tmpl w:val="E368AF80"/>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21AD27CA"/>
    <w:multiLevelType w:val="multilevel"/>
    <w:tmpl w:val="4F54A6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5AF56F5"/>
    <w:multiLevelType w:val="multilevel"/>
    <w:tmpl w:val="7ECC00A2"/>
    <w:lvl w:ilvl="0">
      <w:start w:val="1"/>
      <w:numFmt w:val="decimal"/>
      <w:lvlText w:val="%1-"/>
      <w:lvlJc w:val="left"/>
      <w:pPr>
        <w:ind w:left="862" w:hanging="72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26984AE2"/>
    <w:multiLevelType w:val="hybridMultilevel"/>
    <w:tmpl w:val="EAB8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A7D2608"/>
    <w:multiLevelType w:val="multilevel"/>
    <w:tmpl w:val="2586F474"/>
    <w:lvl w:ilvl="0">
      <w:start w:val="1"/>
      <w:numFmt w:val="decimal"/>
      <w:lvlText w:val="%1."/>
      <w:lvlJc w:val="left"/>
      <w:pPr>
        <w:ind w:left="644" w:hanging="360"/>
      </w:pPr>
      <w:rPr>
        <w:i/>
        <w:strike w:val="0"/>
        <w:dstrike w:val="0"/>
        <w:color w:val="221F1F"/>
        <w:u w:val="none"/>
        <w:effect w:val="none"/>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9" w15:restartNumberingAfterBreak="0">
    <w:nsid w:val="2A814506"/>
    <w:multiLevelType w:val="hybridMultilevel"/>
    <w:tmpl w:val="7DCC6A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C604F2"/>
    <w:multiLevelType w:val="hybridMultilevel"/>
    <w:tmpl w:val="39921344"/>
    <w:lvl w:ilvl="0" w:tplc="07965C4C">
      <w:start w:val="1"/>
      <w:numFmt w:val="bullet"/>
      <w:lvlText w:val=""/>
      <w:lvlJc w:val="left"/>
      <w:pPr>
        <w:tabs>
          <w:tab w:val="num" w:pos="1776"/>
        </w:tabs>
        <w:ind w:left="1776" w:hanging="360"/>
      </w:pPr>
      <w:rPr>
        <w:rFonts w:ascii="Wingdings" w:hAnsi="Wingdings" w:hint="default"/>
      </w:rPr>
    </w:lvl>
    <w:lvl w:ilvl="1" w:tplc="30744C20">
      <w:start w:val="1"/>
      <w:numFmt w:val="bullet"/>
      <w:lvlText w:val="o"/>
      <w:lvlJc w:val="left"/>
      <w:pPr>
        <w:tabs>
          <w:tab w:val="num" w:pos="2496"/>
        </w:tabs>
        <w:ind w:left="2496" w:hanging="360"/>
      </w:pPr>
      <w:rPr>
        <w:rFonts w:ascii="Courier New" w:hAnsi="Courier New" w:cs="Times New Roman" w:hint="default"/>
      </w:rPr>
    </w:lvl>
    <w:lvl w:ilvl="2" w:tplc="ED882EA6">
      <w:start w:val="1"/>
      <w:numFmt w:val="bullet"/>
      <w:lvlText w:val=""/>
      <w:lvlJc w:val="left"/>
      <w:pPr>
        <w:tabs>
          <w:tab w:val="num" w:pos="3216"/>
        </w:tabs>
        <w:ind w:left="3216" w:hanging="360"/>
      </w:pPr>
      <w:rPr>
        <w:rFonts w:ascii="Wingdings" w:hAnsi="Wingdings" w:hint="default"/>
      </w:rPr>
    </w:lvl>
    <w:lvl w:ilvl="3" w:tplc="E7DEF1BE">
      <w:start w:val="1"/>
      <w:numFmt w:val="bullet"/>
      <w:lvlText w:val=""/>
      <w:lvlJc w:val="left"/>
      <w:pPr>
        <w:tabs>
          <w:tab w:val="num" w:pos="3936"/>
        </w:tabs>
        <w:ind w:left="3936" w:hanging="360"/>
      </w:pPr>
      <w:rPr>
        <w:rFonts w:ascii="Symbol" w:hAnsi="Symbol" w:hint="default"/>
      </w:rPr>
    </w:lvl>
    <w:lvl w:ilvl="4" w:tplc="C948617E">
      <w:start w:val="1"/>
      <w:numFmt w:val="bullet"/>
      <w:lvlText w:val="o"/>
      <w:lvlJc w:val="left"/>
      <w:pPr>
        <w:tabs>
          <w:tab w:val="num" w:pos="4656"/>
        </w:tabs>
        <w:ind w:left="4656" w:hanging="360"/>
      </w:pPr>
      <w:rPr>
        <w:rFonts w:ascii="Courier New" w:hAnsi="Courier New" w:cs="Times New Roman" w:hint="default"/>
      </w:rPr>
    </w:lvl>
    <w:lvl w:ilvl="5" w:tplc="B5249D1E">
      <w:start w:val="1"/>
      <w:numFmt w:val="bullet"/>
      <w:lvlText w:val=""/>
      <w:lvlJc w:val="left"/>
      <w:pPr>
        <w:tabs>
          <w:tab w:val="num" w:pos="5376"/>
        </w:tabs>
        <w:ind w:left="5376" w:hanging="360"/>
      </w:pPr>
      <w:rPr>
        <w:rFonts w:ascii="Wingdings" w:hAnsi="Wingdings" w:hint="default"/>
      </w:rPr>
    </w:lvl>
    <w:lvl w:ilvl="6" w:tplc="35E28A5C">
      <w:start w:val="1"/>
      <w:numFmt w:val="bullet"/>
      <w:lvlText w:val=""/>
      <w:lvlJc w:val="left"/>
      <w:pPr>
        <w:tabs>
          <w:tab w:val="num" w:pos="6096"/>
        </w:tabs>
        <w:ind w:left="6096" w:hanging="360"/>
      </w:pPr>
      <w:rPr>
        <w:rFonts w:ascii="Symbol" w:hAnsi="Symbol" w:hint="default"/>
      </w:rPr>
    </w:lvl>
    <w:lvl w:ilvl="7" w:tplc="66184814">
      <w:start w:val="1"/>
      <w:numFmt w:val="bullet"/>
      <w:lvlText w:val="o"/>
      <w:lvlJc w:val="left"/>
      <w:pPr>
        <w:tabs>
          <w:tab w:val="num" w:pos="6816"/>
        </w:tabs>
        <w:ind w:left="6816" w:hanging="360"/>
      </w:pPr>
      <w:rPr>
        <w:rFonts w:ascii="Courier New" w:hAnsi="Courier New" w:cs="Times New Roman" w:hint="default"/>
      </w:rPr>
    </w:lvl>
    <w:lvl w:ilvl="8" w:tplc="97FC1634">
      <w:start w:val="1"/>
      <w:numFmt w:val="bullet"/>
      <w:lvlText w:val=""/>
      <w:lvlJc w:val="left"/>
      <w:pPr>
        <w:tabs>
          <w:tab w:val="num" w:pos="7536"/>
        </w:tabs>
        <w:ind w:left="7536" w:hanging="360"/>
      </w:pPr>
      <w:rPr>
        <w:rFonts w:ascii="Wingdings" w:hAnsi="Wingdings" w:hint="default"/>
      </w:rPr>
    </w:lvl>
  </w:abstractNum>
  <w:abstractNum w:abstractNumId="21" w15:restartNumberingAfterBreak="0">
    <w:nsid w:val="31FA11FE"/>
    <w:multiLevelType w:val="hybridMultilevel"/>
    <w:tmpl w:val="45D8E130"/>
    <w:lvl w:ilvl="0" w:tplc="F390686A">
      <w:start w:val="1"/>
      <w:numFmt w:val="decimal"/>
      <w:pStyle w:val="Titre3"/>
      <w:lvlText w:val="B 30%1.-"/>
      <w:lvlJc w:val="left"/>
      <w:pPr>
        <w:ind w:left="8508" w:hanging="360"/>
      </w:pPr>
      <w:rPr>
        <w:rFonts w:hint="default"/>
      </w:rPr>
    </w:lvl>
    <w:lvl w:ilvl="1" w:tplc="040C0019" w:tentative="1">
      <w:start w:val="1"/>
      <w:numFmt w:val="lowerLetter"/>
      <w:lvlText w:val="%2."/>
      <w:lvlJc w:val="left"/>
      <w:pPr>
        <w:ind w:left="9228" w:hanging="360"/>
      </w:pPr>
    </w:lvl>
    <w:lvl w:ilvl="2" w:tplc="040C001B" w:tentative="1">
      <w:start w:val="1"/>
      <w:numFmt w:val="lowerRoman"/>
      <w:lvlText w:val="%3."/>
      <w:lvlJc w:val="right"/>
      <w:pPr>
        <w:ind w:left="9948" w:hanging="180"/>
      </w:pPr>
    </w:lvl>
    <w:lvl w:ilvl="3" w:tplc="040C000F" w:tentative="1">
      <w:start w:val="1"/>
      <w:numFmt w:val="decimal"/>
      <w:lvlText w:val="%4."/>
      <w:lvlJc w:val="left"/>
      <w:pPr>
        <w:ind w:left="10668" w:hanging="360"/>
      </w:pPr>
    </w:lvl>
    <w:lvl w:ilvl="4" w:tplc="040C0019" w:tentative="1">
      <w:start w:val="1"/>
      <w:numFmt w:val="lowerLetter"/>
      <w:lvlText w:val="%5."/>
      <w:lvlJc w:val="left"/>
      <w:pPr>
        <w:ind w:left="11388" w:hanging="360"/>
      </w:pPr>
    </w:lvl>
    <w:lvl w:ilvl="5" w:tplc="040C001B" w:tentative="1">
      <w:start w:val="1"/>
      <w:numFmt w:val="lowerRoman"/>
      <w:lvlText w:val="%6."/>
      <w:lvlJc w:val="right"/>
      <w:pPr>
        <w:ind w:left="12108" w:hanging="180"/>
      </w:pPr>
    </w:lvl>
    <w:lvl w:ilvl="6" w:tplc="040C000F" w:tentative="1">
      <w:start w:val="1"/>
      <w:numFmt w:val="decimal"/>
      <w:lvlText w:val="%7."/>
      <w:lvlJc w:val="left"/>
      <w:pPr>
        <w:ind w:left="12828" w:hanging="360"/>
      </w:pPr>
    </w:lvl>
    <w:lvl w:ilvl="7" w:tplc="040C0019" w:tentative="1">
      <w:start w:val="1"/>
      <w:numFmt w:val="lowerLetter"/>
      <w:lvlText w:val="%8."/>
      <w:lvlJc w:val="left"/>
      <w:pPr>
        <w:ind w:left="13548" w:hanging="360"/>
      </w:pPr>
    </w:lvl>
    <w:lvl w:ilvl="8" w:tplc="040C001B" w:tentative="1">
      <w:start w:val="1"/>
      <w:numFmt w:val="lowerRoman"/>
      <w:lvlText w:val="%9."/>
      <w:lvlJc w:val="right"/>
      <w:pPr>
        <w:ind w:left="14268" w:hanging="180"/>
      </w:pPr>
    </w:lvl>
  </w:abstractNum>
  <w:abstractNum w:abstractNumId="22" w15:restartNumberingAfterBreak="0">
    <w:nsid w:val="320777FA"/>
    <w:multiLevelType w:val="multilevel"/>
    <w:tmpl w:val="0BB80E70"/>
    <w:lvl w:ilvl="0">
      <w:numFmt w:val="bullet"/>
      <w:lvlText w:val="-"/>
      <w:lvlJc w:val="left"/>
      <w:pPr>
        <w:ind w:left="1211"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21A4AFE"/>
    <w:multiLevelType w:val="multilevel"/>
    <w:tmpl w:val="6C88F73C"/>
    <w:lvl w:ilvl="0">
      <w:numFmt w:val="bullet"/>
      <w:lvlText w:val=""/>
      <w:lvlJc w:val="left"/>
      <w:pPr>
        <w:ind w:left="720" w:hanging="360"/>
      </w:pPr>
      <w:rPr>
        <w:rFonts w:ascii="Symbol" w:hAnsi="Symbol"/>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4" w15:restartNumberingAfterBreak="0">
    <w:nsid w:val="32AC2123"/>
    <w:multiLevelType w:val="hybridMultilevel"/>
    <w:tmpl w:val="DA08EF86"/>
    <w:lvl w:ilvl="0" w:tplc="C9542166">
      <w:start w:val="1"/>
      <w:numFmt w:val="lowerLetter"/>
      <w:pStyle w:val="Pucea"/>
      <w:lvlText w:val="%1)"/>
      <w:lvlJc w:val="left"/>
      <w:pPr>
        <w:tabs>
          <w:tab w:val="num" w:pos="425"/>
        </w:tabs>
        <w:ind w:left="425" w:hanging="424"/>
      </w:pPr>
      <w:rPr>
        <w:rFonts w:hint="default"/>
      </w:rPr>
    </w:lvl>
    <w:lvl w:ilvl="1" w:tplc="8866525A">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32AD5855"/>
    <w:multiLevelType w:val="hybridMultilevel"/>
    <w:tmpl w:val="E63AD224"/>
    <w:lvl w:ilvl="0" w:tplc="2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7E51107"/>
    <w:multiLevelType w:val="hybridMultilevel"/>
    <w:tmpl w:val="D60E69AA"/>
    <w:lvl w:ilvl="0" w:tplc="3CA039B2">
      <w:start w:val="5"/>
      <w:numFmt w:val="decimal"/>
      <w:lvlText w:val="%1."/>
      <w:lvlJc w:val="left"/>
      <w:pPr>
        <w:ind w:left="827" w:hanging="360"/>
      </w:pPr>
      <w:rPr>
        <w:rFonts w:hint="default"/>
      </w:rPr>
    </w:lvl>
    <w:lvl w:ilvl="1" w:tplc="040C0019" w:tentative="1">
      <w:start w:val="1"/>
      <w:numFmt w:val="lowerLetter"/>
      <w:lvlText w:val="%2."/>
      <w:lvlJc w:val="left"/>
      <w:pPr>
        <w:ind w:left="1547" w:hanging="360"/>
      </w:pPr>
    </w:lvl>
    <w:lvl w:ilvl="2" w:tplc="040C001B" w:tentative="1">
      <w:start w:val="1"/>
      <w:numFmt w:val="lowerRoman"/>
      <w:lvlText w:val="%3."/>
      <w:lvlJc w:val="right"/>
      <w:pPr>
        <w:ind w:left="2267" w:hanging="180"/>
      </w:pPr>
    </w:lvl>
    <w:lvl w:ilvl="3" w:tplc="040C000F" w:tentative="1">
      <w:start w:val="1"/>
      <w:numFmt w:val="decimal"/>
      <w:lvlText w:val="%4."/>
      <w:lvlJc w:val="left"/>
      <w:pPr>
        <w:ind w:left="2987" w:hanging="360"/>
      </w:pPr>
    </w:lvl>
    <w:lvl w:ilvl="4" w:tplc="040C0019" w:tentative="1">
      <w:start w:val="1"/>
      <w:numFmt w:val="lowerLetter"/>
      <w:lvlText w:val="%5."/>
      <w:lvlJc w:val="left"/>
      <w:pPr>
        <w:ind w:left="3707" w:hanging="360"/>
      </w:pPr>
    </w:lvl>
    <w:lvl w:ilvl="5" w:tplc="040C001B" w:tentative="1">
      <w:start w:val="1"/>
      <w:numFmt w:val="lowerRoman"/>
      <w:lvlText w:val="%6."/>
      <w:lvlJc w:val="right"/>
      <w:pPr>
        <w:ind w:left="4427" w:hanging="180"/>
      </w:pPr>
    </w:lvl>
    <w:lvl w:ilvl="6" w:tplc="040C000F" w:tentative="1">
      <w:start w:val="1"/>
      <w:numFmt w:val="decimal"/>
      <w:lvlText w:val="%7."/>
      <w:lvlJc w:val="left"/>
      <w:pPr>
        <w:ind w:left="5147" w:hanging="360"/>
      </w:pPr>
    </w:lvl>
    <w:lvl w:ilvl="7" w:tplc="040C0019" w:tentative="1">
      <w:start w:val="1"/>
      <w:numFmt w:val="lowerLetter"/>
      <w:lvlText w:val="%8."/>
      <w:lvlJc w:val="left"/>
      <w:pPr>
        <w:ind w:left="5867" w:hanging="360"/>
      </w:pPr>
    </w:lvl>
    <w:lvl w:ilvl="8" w:tplc="040C001B" w:tentative="1">
      <w:start w:val="1"/>
      <w:numFmt w:val="lowerRoman"/>
      <w:lvlText w:val="%9."/>
      <w:lvlJc w:val="right"/>
      <w:pPr>
        <w:ind w:left="6587" w:hanging="180"/>
      </w:pPr>
    </w:lvl>
  </w:abstractNum>
  <w:abstractNum w:abstractNumId="28" w15:restartNumberingAfterBreak="0">
    <w:nsid w:val="380147F7"/>
    <w:multiLevelType w:val="hybridMultilevel"/>
    <w:tmpl w:val="41945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94D6C9A"/>
    <w:multiLevelType w:val="hybridMultilevel"/>
    <w:tmpl w:val="014C3E86"/>
    <w:lvl w:ilvl="0" w:tplc="24982E5A">
      <w:start w:val="1"/>
      <w:numFmt w:val="lowerLetter"/>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97B5F43"/>
    <w:multiLevelType w:val="multilevel"/>
    <w:tmpl w:val="D49CE086"/>
    <w:lvl w:ilvl="0">
      <w:start w:val="1"/>
      <w:numFmt w:val="decimal"/>
      <w:lvlText w:val="%1."/>
      <w:lvlJc w:val="left"/>
      <w:pPr>
        <w:ind w:left="827" w:hanging="360"/>
      </w:pPr>
      <w:rPr>
        <w:strike w:val="0"/>
        <w:dstrike w:val="0"/>
        <w:color w:val="auto"/>
        <w:u w:val="none"/>
        <w:effect w:val="none"/>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31" w15:restartNumberingAfterBreak="0">
    <w:nsid w:val="3AAD33DC"/>
    <w:multiLevelType w:val="multilevel"/>
    <w:tmpl w:val="4F54A6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3BD51EE8"/>
    <w:multiLevelType w:val="hybridMultilevel"/>
    <w:tmpl w:val="D5EAEF34"/>
    <w:lvl w:ilvl="0" w:tplc="4C18CE4A">
      <w:start w:val="1"/>
      <w:numFmt w:val="decimal"/>
      <w:lvlText w:val="%1."/>
      <w:lvlJc w:val="left"/>
      <w:pPr>
        <w:ind w:left="502" w:hanging="360"/>
      </w:pPr>
      <w:rPr>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3" w15:restartNumberingAfterBreak="0">
    <w:nsid w:val="3C6B19D0"/>
    <w:multiLevelType w:val="hybridMultilevel"/>
    <w:tmpl w:val="FAB0DCC0"/>
    <w:lvl w:ilvl="0" w:tplc="3BA45EE0">
      <w:start w:val="1"/>
      <w:numFmt w:val="bullet"/>
      <w:lvlText w:val="•"/>
      <w:lvlJc w:val="left"/>
      <w:pPr>
        <w:ind w:left="69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34" w15:restartNumberingAfterBreak="0">
    <w:nsid w:val="3D90026B"/>
    <w:multiLevelType w:val="hybridMultilevel"/>
    <w:tmpl w:val="7DCC6AC4"/>
    <w:lvl w:ilvl="0" w:tplc="F3DA828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E0A4C42"/>
    <w:multiLevelType w:val="multilevel"/>
    <w:tmpl w:val="72FEEB00"/>
    <w:lvl w:ilvl="0">
      <w:start w:val="1"/>
      <w:numFmt w:val="decimal"/>
      <w:lvlText w:val="%1."/>
      <w:lvlJc w:val="left"/>
      <w:pPr>
        <w:ind w:left="720" w:hanging="360"/>
      </w:pPr>
    </w:lvl>
    <w:lvl w:ilvl="1">
      <w:numFmt w:val="bullet"/>
      <w:lvlText w:val=""/>
      <w:lvlJc w:val="left"/>
      <w:pPr>
        <w:ind w:left="1440" w:hanging="360"/>
      </w:pPr>
      <w:rPr>
        <w:rFonts w:ascii="Symbol" w:hAnsi="Symbol"/>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31F368C"/>
    <w:multiLevelType w:val="hybridMultilevel"/>
    <w:tmpl w:val="D9A649E4"/>
    <w:lvl w:ilvl="0" w:tplc="082038D6">
      <w:start w:val="1"/>
      <w:numFmt w:val="bullet"/>
      <w:pStyle w:val="Pucea0"/>
      <w:lvlText w:val="-"/>
      <w:lvlJc w:val="left"/>
      <w:pPr>
        <w:tabs>
          <w:tab w:val="num" w:pos="992"/>
        </w:tabs>
        <w:ind w:left="992" w:hanging="425"/>
      </w:pPr>
      <w:rPr>
        <w:rFonts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3A55A01"/>
    <w:multiLevelType w:val="hybridMultilevel"/>
    <w:tmpl w:val="FD343E78"/>
    <w:lvl w:ilvl="0" w:tplc="5E600B62">
      <w:start w:val="1"/>
      <w:numFmt w:val="bullet"/>
      <w:lvlText w:val=""/>
      <w:lvlJc w:val="left"/>
      <w:pPr>
        <w:ind w:left="2138"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49E21BD"/>
    <w:multiLevelType w:val="hybridMultilevel"/>
    <w:tmpl w:val="175ED958"/>
    <w:lvl w:ilvl="0" w:tplc="040C0001">
      <w:start w:val="1"/>
      <w:numFmt w:val="bullet"/>
      <w:lvlText w:val=""/>
      <w:lvlJc w:val="left"/>
      <w:pPr>
        <w:tabs>
          <w:tab w:val="num" w:pos="1080"/>
        </w:tabs>
        <w:ind w:left="1080" w:hanging="360"/>
      </w:pPr>
      <w:rPr>
        <w:rFonts w:ascii="Symbol" w:hAnsi="Symbol" w:hint="default"/>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497C53BF"/>
    <w:multiLevelType w:val="hybridMultilevel"/>
    <w:tmpl w:val="10281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99F253A"/>
    <w:multiLevelType w:val="hybridMultilevel"/>
    <w:tmpl w:val="9B3E08D4"/>
    <w:lvl w:ilvl="0" w:tplc="2910BE68">
      <w:start w:val="1"/>
      <w:numFmt w:val="decimal"/>
      <w:lvlText w:val="%1."/>
      <w:lvlJc w:val="left"/>
      <w:pPr>
        <w:ind w:left="502" w:hanging="360"/>
      </w:pPr>
      <w:rPr>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1" w15:restartNumberingAfterBreak="0">
    <w:nsid w:val="4AF138CE"/>
    <w:multiLevelType w:val="hybridMultilevel"/>
    <w:tmpl w:val="59F4672E"/>
    <w:lvl w:ilvl="0" w:tplc="040C0017">
      <w:start w:val="1"/>
      <w:numFmt w:val="lowerLetter"/>
      <w:lvlText w:val="%1)"/>
      <w:lvlJc w:val="left"/>
      <w:pPr>
        <w:ind w:left="720" w:hanging="360"/>
      </w:pPr>
    </w:lvl>
    <w:lvl w:ilvl="1" w:tplc="E788CBAC">
      <w:start w:val="2"/>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BEC5EE7"/>
    <w:multiLevelType w:val="hybridMultilevel"/>
    <w:tmpl w:val="F96688F8"/>
    <w:lvl w:ilvl="0" w:tplc="32F2D536">
      <w:start w:val="1"/>
      <w:numFmt w:val="lowerLetter"/>
      <w:lvlText w:val="%1."/>
      <w:lvlJc w:val="left"/>
      <w:pPr>
        <w:ind w:left="1429" w:hanging="360"/>
      </w:pPr>
    </w:lvl>
    <w:lvl w:ilvl="1" w:tplc="040C0003">
      <w:start w:val="1"/>
      <w:numFmt w:val="lowerLetter"/>
      <w:lvlText w:val="%2."/>
      <w:lvlJc w:val="left"/>
      <w:pPr>
        <w:ind w:left="2149" w:hanging="360"/>
      </w:pPr>
    </w:lvl>
    <w:lvl w:ilvl="2" w:tplc="040C0005">
      <w:start w:val="1"/>
      <w:numFmt w:val="lowerLetter"/>
      <w:lvlText w:val="%3)"/>
      <w:lvlJc w:val="left"/>
      <w:pPr>
        <w:ind w:left="3049" w:hanging="360"/>
      </w:pPr>
    </w:lvl>
    <w:lvl w:ilvl="3" w:tplc="015A283C">
      <w:start w:val="1"/>
      <w:numFmt w:val="lowerLetter"/>
      <w:lvlText w:val="(%4)"/>
      <w:lvlJc w:val="left"/>
      <w:pPr>
        <w:ind w:left="3589" w:hanging="360"/>
      </w:pPr>
    </w:lvl>
    <w:lvl w:ilvl="4" w:tplc="040C0003">
      <w:start w:val="1"/>
      <w:numFmt w:val="lowerLetter"/>
      <w:lvlText w:val="%5."/>
      <w:lvlJc w:val="left"/>
      <w:pPr>
        <w:ind w:left="4309" w:hanging="360"/>
      </w:pPr>
    </w:lvl>
    <w:lvl w:ilvl="5" w:tplc="040C0005">
      <w:start w:val="1"/>
      <w:numFmt w:val="lowerRoman"/>
      <w:lvlText w:val="%6."/>
      <w:lvlJc w:val="right"/>
      <w:pPr>
        <w:ind w:left="5029" w:hanging="180"/>
      </w:pPr>
    </w:lvl>
    <w:lvl w:ilvl="6" w:tplc="040C0001">
      <w:start w:val="1"/>
      <w:numFmt w:val="decimal"/>
      <w:lvlText w:val="%7."/>
      <w:lvlJc w:val="left"/>
      <w:pPr>
        <w:ind w:left="5749" w:hanging="360"/>
      </w:pPr>
    </w:lvl>
    <w:lvl w:ilvl="7" w:tplc="040C0003">
      <w:start w:val="1"/>
      <w:numFmt w:val="lowerLetter"/>
      <w:lvlText w:val="%8."/>
      <w:lvlJc w:val="left"/>
      <w:pPr>
        <w:ind w:left="6469" w:hanging="360"/>
      </w:pPr>
    </w:lvl>
    <w:lvl w:ilvl="8" w:tplc="040C0005">
      <w:start w:val="1"/>
      <w:numFmt w:val="lowerRoman"/>
      <w:lvlText w:val="%9."/>
      <w:lvlJc w:val="right"/>
      <w:pPr>
        <w:ind w:left="7189" w:hanging="180"/>
      </w:pPr>
    </w:lvl>
  </w:abstractNum>
  <w:abstractNum w:abstractNumId="43" w15:restartNumberingAfterBreak="0">
    <w:nsid w:val="4C575BBB"/>
    <w:multiLevelType w:val="hybridMultilevel"/>
    <w:tmpl w:val="9D36D2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E0E399D"/>
    <w:multiLevelType w:val="multilevel"/>
    <w:tmpl w:val="09181C46"/>
    <w:lvl w:ilvl="0">
      <w:start w:val="1"/>
      <w:numFmt w:val="decimal"/>
      <w:lvlText w:val="%1."/>
      <w:lvlJc w:val="left"/>
      <w:pPr>
        <w:ind w:left="720" w:hanging="360"/>
      </w:pPr>
      <w:rPr>
        <w:rFonts w:cs="Arial" w:hint="default"/>
        <w:b/>
        <w:u w:val="none"/>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2303536"/>
    <w:multiLevelType w:val="hybridMultilevel"/>
    <w:tmpl w:val="1644898C"/>
    <w:lvl w:ilvl="0" w:tplc="5E600B62">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15:restartNumberingAfterBreak="0">
    <w:nsid w:val="53B33316"/>
    <w:multiLevelType w:val="hybridMultilevel"/>
    <w:tmpl w:val="FA9A87D0"/>
    <w:lvl w:ilvl="0" w:tplc="8ACC2954">
      <w:numFmt w:val="bullet"/>
      <w:lvlText w:val="-"/>
      <w:lvlJc w:val="left"/>
      <w:pPr>
        <w:ind w:left="720" w:hanging="360"/>
      </w:pPr>
      <w:rPr>
        <w:rFonts w:ascii="Trebuchet MS" w:eastAsia="Times New Roman"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54D252E6"/>
    <w:multiLevelType w:val="hybridMultilevel"/>
    <w:tmpl w:val="4BB6EC90"/>
    <w:lvl w:ilvl="0" w:tplc="F33A99D8">
      <w:start w:val="17"/>
      <w:numFmt w:val="decimal"/>
      <w:lvlText w:val="%1."/>
      <w:lvlJc w:val="left"/>
      <w:pPr>
        <w:ind w:left="720" w:hanging="360"/>
      </w:pPr>
      <w:rPr>
        <w:rFonts w:cs="Arial"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7D541FC"/>
    <w:multiLevelType w:val="hybridMultilevel"/>
    <w:tmpl w:val="47365B4C"/>
    <w:lvl w:ilvl="0" w:tplc="4C18CE4A">
      <w:start w:val="1"/>
      <w:numFmt w:val="decimal"/>
      <w:lvlText w:val="%1."/>
      <w:lvlJc w:val="left"/>
      <w:pPr>
        <w:ind w:left="502"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80570BD"/>
    <w:multiLevelType w:val="multilevel"/>
    <w:tmpl w:val="6CEE7616"/>
    <w:lvl w:ilvl="0">
      <w:start w:val="14"/>
      <w:numFmt w:val="decimal"/>
      <w:lvlText w:val="%1"/>
      <w:lvlJc w:val="left"/>
      <w:pPr>
        <w:ind w:left="495" w:hanging="495"/>
      </w:pPr>
      <w:rPr>
        <w:rFonts w:cs="Arial" w:hint="default"/>
        <w:b/>
        <w:u w:val="single"/>
      </w:rPr>
    </w:lvl>
    <w:lvl w:ilvl="1">
      <w:start w:val="2"/>
      <w:numFmt w:val="decimal"/>
      <w:lvlText w:val="%1.%2"/>
      <w:lvlJc w:val="left"/>
      <w:pPr>
        <w:ind w:left="495" w:hanging="495"/>
      </w:pPr>
      <w:rPr>
        <w:rFonts w:cs="Arial" w:hint="default"/>
        <w:b/>
        <w:u w:val="none"/>
      </w:rPr>
    </w:lvl>
    <w:lvl w:ilvl="2">
      <w:start w:val="1"/>
      <w:numFmt w:val="decimal"/>
      <w:lvlText w:val="%1.%2.%3"/>
      <w:lvlJc w:val="left"/>
      <w:pPr>
        <w:ind w:left="720" w:hanging="720"/>
      </w:pPr>
      <w:rPr>
        <w:rFonts w:cs="Arial" w:hint="default"/>
        <w:b/>
        <w:u w:val="single"/>
      </w:rPr>
    </w:lvl>
    <w:lvl w:ilvl="3">
      <w:start w:val="1"/>
      <w:numFmt w:val="decimal"/>
      <w:lvlText w:val="%1.%2.%3.%4"/>
      <w:lvlJc w:val="left"/>
      <w:pPr>
        <w:ind w:left="720" w:hanging="720"/>
      </w:pPr>
      <w:rPr>
        <w:rFonts w:cs="Arial" w:hint="default"/>
        <w:b/>
        <w:u w:val="single"/>
      </w:rPr>
    </w:lvl>
    <w:lvl w:ilvl="4">
      <w:start w:val="1"/>
      <w:numFmt w:val="decimal"/>
      <w:lvlText w:val="%1.%2.%3.%4.%5"/>
      <w:lvlJc w:val="left"/>
      <w:pPr>
        <w:ind w:left="1080" w:hanging="1080"/>
      </w:pPr>
      <w:rPr>
        <w:rFonts w:cs="Arial" w:hint="default"/>
        <w:b/>
        <w:u w:val="single"/>
      </w:rPr>
    </w:lvl>
    <w:lvl w:ilvl="5">
      <w:start w:val="1"/>
      <w:numFmt w:val="decimal"/>
      <w:lvlText w:val="%1.%2.%3.%4.%5.%6"/>
      <w:lvlJc w:val="left"/>
      <w:pPr>
        <w:ind w:left="1440" w:hanging="1440"/>
      </w:pPr>
      <w:rPr>
        <w:rFonts w:cs="Arial" w:hint="default"/>
        <w:b/>
        <w:u w:val="single"/>
      </w:rPr>
    </w:lvl>
    <w:lvl w:ilvl="6">
      <w:start w:val="1"/>
      <w:numFmt w:val="decimal"/>
      <w:lvlText w:val="%1.%2.%3.%4.%5.%6.%7"/>
      <w:lvlJc w:val="left"/>
      <w:pPr>
        <w:ind w:left="1440" w:hanging="1440"/>
      </w:pPr>
      <w:rPr>
        <w:rFonts w:cs="Arial" w:hint="default"/>
        <w:b/>
        <w:u w:val="single"/>
      </w:rPr>
    </w:lvl>
    <w:lvl w:ilvl="7">
      <w:start w:val="1"/>
      <w:numFmt w:val="decimal"/>
      <w:lvlText w:val="%1.%2.%3.%4.%5.%6.%7.%8"/>
      <w:lvlJc w:val="left"/>
      <w:pPr>
        <w:ind w:left="1800" w:hanging="1800"/>
      </w:pPr>
      <w:rPr>
        <w:rFonts w:cs="Arial" w:hint="default"/>
        <w:b/>
        <w:u w:val="single"/>
      </w:rPr>
    </w:lvl>
    <w:lvl w:ilvl="8">
      <w:start w:val="1"/>
      <w:numFmt w:val="decimal"/>
      <w:lvlText w:val="%1.%2.%3.%4.%5.%6.%7.%8.%9"/>
      <w:lvlJc w:val="left"/>
      <w:pPr>
        <w:ind w:left="1800" w:hanging="1800"/>
      </w:pPr>
      <w:rPr>
        <w:rFonts w:cs="Arial" w:hint="default"/>
        <w:b/>
        <w:u w:val="single"/>
      </w:rPr>
    </w:lvl>
  </w:abstractNum>
  <w:abstractNum w:abstractNumId="50" w15:restartNumberingAfterBreak="0">
    <w:nsid w:val="5A7D4324"/>
    <w:multiLevelType w:val="hybridMultilevel"/>
    <w:tmpl w:val="F12CDDF2"/>
    <w:lvl w:ilvl="0" w:tplc="48F657D8">
      <w:start w:val="1"/>
      <w:numFmt w:val="bullet"/>
      <w:lvlText w:val=""/>
      <w:lvlJc w:val="left"/>
      <w:pPr>
        <w:tabs>
          <w:tab w:val="num" w:pos="1776"/>
        </w:tabs>
        <w:ind w:left="1776" w:hanging="360"/>
      </w:pPr>
      <w:rPr>
        <w:rFonts w:ascii="Wingdings" w:hAnsi="Wingdings" w:hint="default"/>
      </w:rPr>
    </w:lvl>
    <w:lvl w:ilvl="1" w:tplc="808042C0">
      <w:start w:val="1"/>
      <w:numFmt w:val="bullet"/>
      <w:lvlText w:val="o"/>
      <w:lvlJc w:val="left"/>
      <w:pPr>
        <w:tabs>
          <w:tab w:val="num" w:pos="2496"/>
        </w:tabs>
        <w:ind w:left="2496" w:hanging="360"/>
      </w:pPr>
      <w:rPr>
        <w:rFonts w:ascii="Courier New" w:hAnsi="Courier New" w:cs="Times New Roman" w:hint="default"/>
      </w:rPr>
    </w:lvl>
    <w:lvl w:ilvl="2" w:tplc="3208A936">
      <w:start w:val="1"/>
      <w:numFmt w:val="bullet"/>
      <w:lvlText w:val=""/>
      <w:lvlJc w:val="left"/>
      <w:pPr>
        <w:tabs>
          <w:tab w:val="num" w:pos="3216"/>
        </w:tabs>
        <w:ind w:left="3216" w:hanging="360"/>
      </w:pPr>
      <w:rPr>
        <w:rFonts w:ascii="Wingdings" w:hAnsi="Wingdings" w:hint="default"/>
      </w:rPr>
    </w:lvl>
    <w:lvl w:ilvl="3" w:tplc="1DD8514C">
      <w:start w:val="1"/>
      <w:numFmt w:val="bullet"/>
      <w:lvlText w:val=""/>
      <w:lvlJc w:val="left"/>
      <w:pPr>
        <w:tabs>
          <w:tab w:val="num" w:pos="3936"/>
        </w:tabs>
        <w:ind w:left="3936" w:hanging="360"/>
      </w:pPr>
      <w:rPr>
        <w:rFonts w:ascii="Symbol" w:hAnsi="Symbol" w:hint="default"/>
      </w:rPr>
    </w:lvl>
    <w:lvl w:ilvl="4" w:tplc="519E7F82">
      <w:start w:val="1"/>
      <w:numFmt w:val="bullet"/>
      <w:lvlText w:val="o"/>
      <w:lvlJc w:val="left"/>
      <w:pPr>
        <w:tabs>
          <w:tab w:val="num" w:pos="4656"/>
        </w:tabs>
        <w:ind w:left="4656" w:hanging="360"/>
      </w:pPr>
      <w:rPr>
        <w:rFonts w:ascii="Courier New" w:hAnsi="Courier New" w:cs="Times New Roman" w:hint="default"/>
      </w:rPr>
    </w:lvl>
    <w:lvl w:ilvl="5" w:tplc="14901666">
      <w:start w:val="1"/>
      <w:numFmt w:val="bullet"/>
      <w:lvlText w:val=""/>
      <w:lvlJc w:val="left"/>
      <w:pPr>
        <w:tabs>
          <w:tab w:val="num" w:pos="5376"/>
        </w:tabs>
        <w:ind w:left="5376" w:hanging="360"/>
      </w:pPr>
      <w:rPr>
        <w:rFonts w:ascii="Wingdings" w:hAnsi="Wingdings" w:hint="default"/>
      </w:rPr>
    </w:lvl>
    <w:lvl w:ilvl="6" w:tplc="8A8E06CE">
      <w:start w:val="1"/>
      <w:numFmt w:val="bullet"/>
      <w:lvlText w:val=""/>
      <w:lvlJc w:val="left"/>
      <w:pPr>
        <w:tabs>
          <w:tab w:val="num" w:pos="6096"/>
        </w:tabs>
        <w:ind w:left="6096" w:hanging="360"/>
      </w:pPr>
      <w:rPr>
        <w:rFonts w:ascii="Symbol" w:hAnsi="Symbol" w:hint="default"/>
      </w:rPr>
    </w:lvl>
    <w:lvl w:ilvl="7" w:tplc="83144008">
      <w:start w:val="1"/>
      <w:numFmt w:val="bullet"/>
      <w:lvlText w:val="o"/>
      <w:lvlJc w:val="left"/>
      <w:pPr>
        <w:tabs>
          <w:tab w:val="num" w:pos="6816"/>
        </w:tabs>
        <w:ind w:left="6816" w:hanging="360"/>
      </w:pPr>
      <w:rPr>
        <w:rFonts w:ascii="Courier New" w:hAnsi="Courier New" w:cs="Times New Roman" w:hint="default"/>
      </w:rPr>
    </w:lvl>
    <w:lvl w:ilvl="8" w:tplc="F2FC371E">
      <w:start w:val="1"/>
      <w:numFmt w:val="bullet"/>
      <w:lvlText w:val=""/>
      <w:lvlJc w:val="left"/>
      <w:pPr>
        <w:tabs>
          <w:tab w:val="num" w:pos="7536"/>
        </w:tabs>
        <w:ind w:left="7536" w:hanging="360"/>
      </w:pPr>
      <w:rPr>
        <w:rFonts w:ascii="Wingdings" w:hAnsi="Wingdings" w:hint="default"/>
      </w:rPr>
    </w:lvl>
  </w:abstractNum>
  <w:abstractNum w:abstractNumId="51" w15:restartNumberingAfterBreak="0">
    <w:nsid w:val="5F1A3233"/>
    <w:multiLevelType w:val="multilevel"/>
    <w:tmpl w:val="0302B41A"/>
    <w:lvl w:ilvl="0">
      <w:numFmt w:val="bullet"/>
      <w:lvlText w:val=""/>
      <w:lvlJc w:val="left"/>
      <w:pPr>
        <w:ind w:left="1420" w:hanging="360"/>
      </w:pPr>
      <w:rPr>
        <w:rFonts w:ascii="Wingdings" w:hAnsi="Wingdings"/>
      </w:rPr>
    </w:lvl>
    <w:lvl w:ilvl="1">
      <w:numFmt w:val="bullet"/>
      <w:lvlText w:val="o"/>
      <w:lvlJc w:val="left"/>
      <w:pPr>
        <w:ind w:left="2140" w:hanging="360"/>
      </w:pPr>
      <w:rPr>
        <w:rFonts w:ascii="Courier New" w:hAnsi="Courier New"/>
      </w:rPr>
    </w:lvl>
    <w:lvl w:ilvl="2">
      <w:numFmt w:val="bullet"/>
      <w:lvlText w:val=""/>
      <w:lvlJc w:val="left"/>
      <w:pPr>
        <w:ind w:left="2860" w:hanging="360"/>
      </w:pPr>
      <w:rPr>
        <w:rFonts w:ascii="Wingdings" w:hAnsi="Wingdings"/>
      </w:rPr>
    </w:lvl>
    <w:lvl w:ilvl="3">
      <w:numFmt w:val="bullet"/>
      <w:lvlText w:val=""/>
      <w:lvlJc w:val="left"/>
      <w:pPr>
        <w:ind w:left="3580" w:hanging="360"/>
      </w:pPr>
      <w:rPr>
        <w:rFonts w:ascii="Symbol" w:hAnsi="Symbol"/>
      </w:rPr>
    </w:lvl>
    <w:lvl w:ilvl="4">
      <w:numFmt w:val="bullet"/>
      <w:lvlText w:val="o"/>
      <w:lvlJc w:val="left"/>
      <w:pPr>
        <w:ind w:left="4300" w:hanging="360"/>
      </w:pPr>
      <w:rPr>
        <w:rFonts w:ascii="Courier New" w:hAnsi="Courier New"/>
      </w:rPr>
    </w:lvl>
    <w:lvl w:ilvl="5">
      <w:numFmt w:val="bullet"/>
      <w:lvlText w:val=""/>
      <w:lvlJc w:val="left"/>
      <w:pPr>
        <w:ind w:left="5020" w:hanging="360"/>
      </w:pPr>
      <w:rPr>
        <w:rFonts w:ascii="Wingdings" w:hAnsi="Wingdings"/>
      </w:rPr>
    </w:lvl>
    <w:lvl w:ilvl="6">
      <w:numFmt w:val="bullet"/>
      <w:lvlText w:val=""/>
      <w:lvlJc w:val="left"/>
      <w:pPr>
        <w:ind w:left="5740" w:hanging="360"/>
      </w:pPr>
      <w:rPr>
        <w:rFonts w:ascii="Symbol" w:hAnsi="Symbol"/>
      </w:rPr>
    </w:lvl>
    <w:lvl w:ilvl="7">
      <w:numFmt w:val="bullet"/>
      <w:lvlText w:val="o"/>
      <w:lvlJc w:val="left"/>
      <w:pPr>
        <w:ind w:left="6460" w:hanging="360"/>
      </w:pPr>
      <w:rPr>
        <w:rFonts w:ascii="Courier New" w:hAnsi="Courier New"/>
      </w:rPr>
    </w:lvl>
    <w:lvl w:ilvl="8">
      <w:numFmt w:val="bullet"/>
      <w:lvlText w:val=""/>
      <w:lvlJc w:val="left"/>
      <w:pPr>
        <w:ind w:left="7180" w:hanging="360"/>
      </w:pPr>
      <w:rPr>
        <w:rFonts w:ascii="Wingdings" w:hAnsi="Wingdings"/>
      </w:rPr>
    </w:lvl>
  </w:abstractNum>
  <w:abstractNum w:abstractNumId="52" w15:restartNumberingAfterBreak="0">
    <w:nsid w:val="5FE21FCF"/>
    <w:multiLevelType w:val="multilevel"/>
    <w:tmpl w:val="458C81B6"/>
    <w:lvl w:ilvl="0">
      <w:start w:val="1"/>
      <w:numFmt w:val="bullet"/>
      <w:lvlText w:val=""/>
      <w:lvlJc w:val="left"/>
      <w:pPr>
        <w:ind w:left="720" w:hanging="360"/>
      </w:pPr>
      <w:rPr>
        <w:rFonts w:ascii="Symbol" w:hAnsi="Symbol" w:hint="default"/>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605A1CA2"/>
    <w:multiLevelType w:val="multilevel"/>
    <w:tmpl w:val="43AC980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61C04141"/>
    <w:multiLevelType w:val="hybridMultilevel"/>
    <w:tmpl w:val="AD1A3C34"/>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040C0001">
      <w:start w:val="1"/>
      <w:numFmt w:val="bullet"/>
      <w:lvlText w:val=""/>
      <w:lvlJc w:val="left"/>
      <w:pPr>
        <w:tabs>
          <w:tab w:val="num" w:pos="1800"/>
        </w:tabs>
        <w:ind w:left="1800" w:hanging="360"/>
      </w:pPr>
      <w:rPr>
        <w:rFonts w:ascii="Symbol" w:hAnsi="Symbol"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656D5B7D"/>
    <w:multiLevelType w:val="hybridMultilevel"/>
    <w:tmpl w:val="2A0EA70E"/>
    <w:lvl w:ilvl="0" w:tplc="4C18CE4A">
      <w:start w:val="1"/>
      <w:numFmt w:val="decimal"/>
      <w:lvlText w:val="%1."/>
      <w:lvlJc w:val="left"/>
      <w:pPr>
        <w:ind w:left="502" w:hanging="360"/>
      </w:pPr>
      <w:rPr>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6" w15:restartNumberingAfterBreak="0">
    <w:nsid w:val="6AC262BA"/>
    <w:multiLevelType w:val="hybridMultilevel"/>
    <w:tmpl w:val="7B3E9AD6"/>
    <w:lvl w:ilvl="0" w:tplc="4C18CE4A">
      <w:start w:val="1"/>
      <w:numFmt w:val="decimal"/>
      <w:lvlText w:val="%1."/>
      <w:lvlJc w:val="left"/>
      <w:pPr>
        <w:ind w:left="502"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6B1F57B5"/>
    <w:multiLevelType w:val="multilevel"/>
    <w:tmpl w:val="0CEC14A2"/>
    <w:lvl w:ilvl="0">
      <w:start w:val="1"/>
      <w:numFmt w:val="upperRoman"/>
      <w:lvlText w:val="%1-"/>
      <w:lvlJc w:val="left"/>
      <w:pPr>
        <w:ind w:left="144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6D187D65"/>
    <w:multiLevelType w:val="hybridMultilevel"/>
    <w:tmpl w:val="EA066C7C"/>
    <w:lvl w:ilvl="0" w:tplc="4C18CE4A">
      <w:start w:val="1"/>
      <w:numFmt w:val="decimal"/>
      <w:lvlText w:val="%1."/>
      <w:lvlJc w:val="left"/>
      <w:pPr>
        <w:ind w:left="502" w:hanging="360"/>
      </w:pPr>
      <w:rPr>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9" w15:restartNumberingAfterBreak="0">
    <w:nsid w:val="6D621418"/>
    <w:multiLevelType w:val="hybridMultilevel"/>
    <w:tmpl w:val="09882630"/>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733454A9"/>
    <w:multiLevelType w:val="multilevel"/>
    <w:tmpl w:val="2586F474"/>
    <w:lvl w:ilvl="0">
      <w:start w:val="1"/>
      <w:numFmt w:val="decimal"/>
      <w:lvlText w:val="%1."/>
      <w:lvlJc w:val="left"/>
      <w:pPr>
        <w:ind w:left="644" w:hanging="360"/>
      </w:pPr>
      <w:rPr>
        <w:i/>
        <w:strike w:val="0"/>
        <w:dstrike w:val="0"/>
        <w:color w:val="221F1F"/>
        <w:u w:val="none"/>
        <w:effect w:val="none"/>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62" w15:restartNumberingAfterBreak="0">
    <w:nsid w:val="75162648"/>
    <w:multiLevelType w:val="multilevel"/>
    <w:tmpl w:val="B02AAE6C"/>
    <w:lvl w:ilvl="0">
      <w:numFmt w:val="bullet"/>
      <w:lvlText w:val=""/>
      <w:lvlJc w:val="left"/>
      <w:pPr>
        <w:ind w:left="2160" w:hanging="360"/>
      </w:pPr>
      <w:rPr>
        <w:rFonts w:ascii="Wingdings" w:hAnsi="Wingdings"/>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63" w15:restartNumberingAfterBreak="0">
    <w:nsid w:val="759E0B31"/>
    <w:multiLevelType w:val="hybridMultilevel"/>
    <w:tmpl w:val="EB6ADC58"/>
    <w:lvl w:ilvl="0" w:tplc="4D8E94FA">
      <w:start w:val="1"/>
      <w:numFmt w:val="bullet"/>
      <w:lvlText w:val=""/>
      <w:lvlJc w:val="left"/>
      <w:pPr>
        <w:tabs>
          <w:tab w:val="num" w:pos="2145"/>
        </w:tabs>
        <w:ind w:left="2145" w:hanging="360"/>
      </w:pPr>
      <w:rPr>
        <w:rFonts w:ascii="Wingdings" w:hAnsi="Wingdings" w:hint="default"/>
      </w:rPr>
    </w:lvl>
    <w:lvl w:ilvl="1" w:tplc="BC92D8C6">
      <w:start w:val="1"/>
      <w:numFmt w:val="bullet"/>
      <w:lvlText w:val="o"/>
      <w:lvlJc w:val="left"/>
      <w:pPr>
        <w:tabs>
          <w:tab w:val="num" w:pos="2865"/>
        </w:tabs>
        <w:ind w:left="2865" w:hanging="360"/>
      </w:pPr>
      <w:rPr>
        <w:rFonts w:ascii="Courier New" w:hAnsi="Courier New" w:cs="Times New Roman" w:hint="default"/>
      </w:rPr>
    </w:lvl>
    <w:lvl w:ilvl="2" w:tplc="A8F69084">
      <w:start w:val="1"/>
      <w:numFmt w:val="bullet"/>
      <w:lvlText w:val=""/>
      <w:lvlJc w:val="left"/>
      <w:pPr>
        <w:tabs>
          <w:tab w:val="num" w:pos="3585"/>
        </w:tabs>
        <w:ind w:left="3585" w:hanging="360"/>
      </w:pPr>
      <w:rPr>
        <w:rFonts w:ascii="Wingdings" w:hAnsi="Wingdings" w:hint="default"/>
      </w:rPr>
    </w:lvl>
    <w:lvl w:ilvl="3" w:tplc="91281A84">
      <w:start w:val="1"/>
      <w:numFmt w:val="bullet"/>
      <w:lvlText w:val=""/>
      <w:lvlJc w:val="left"/>
      <w:pPr>
        <w:tabs>
          <w:tab w:val="num" w:pos="4305"/>
        </w:tabs>
        <w:ind w:left="4305" w:hanging="360"/>
      </w:pPr>
      <w:rPr>
        <w:rFonts w:ascii="Symbol" w:hAnsi="Symbol" w:hint="default"/>
      </w:rPr>
    </w:lvl>
    <w:lvl w:ilvl="4" w:tplc="B3E61D5A">
      <w:start w:val="1"/>
      <w:numFmt w:val="bullet"/>
      <w:lvlText w:val="o"/>
      <w:lvlJc w:val="left"/>
      <w:pPr>
        <w:tabs>
          <w:tab w:val="num" w:pos="5025"/>
        </w:tabs>
        <w:ind w:left="5025" w:hanging="360"/>
      </w:pPr>
      <w:rPr>
        <w:rFonts w:ascii="Courier New" w:hAnsi="Courier New" w:cs="Times New Roman" w:hint="default"/>
      </w:rPr>
    </w:lvl>
    <w:lvl w:ilvl="5" w:tplc="6902D0AE">
      <w:start w:val="1"/>
      <w:numFmt w:val="bullet"/>
      <w:lvlText w:val=""/>
      <w:lvlJc w:val="left"/>
      <w:pPr>
        <w:tabs>
          <w:tab w:val="num" w:pos="5745"/>
        </w:tabs>
        <w:ind w:left="5745" w:hanging="360"/>
      </w:pPr>
      <w:rPr>
        <w:rFonts w:ascii="Wingdings" w:hAnsi="Wingdings" w:hint="default"/>
      </w:rPr>
    </w:lvl>
    <w:lvl w:ilvl="6" w:tplc="24CCFD98">
      <w:start w:val="1"/>
      <w:numFmt w:val="bullet"/>
      <w:lvlText w:val=""/>
      <w:lvlJc w:val="left"/>
      <w:pPr>
        <w:tabs>
          <w:tab w:val="num" w:pos="6465"/>
        </w:tabs>
        <w:ind w:left="6465" w:hanging="360"/>
      </w:pPr>
      <w:rPr>
        <w:rFonts w:ascii="Symbol" w:hAnsi="Symbol" w:hint="default"/>
      </w:rPr>
    </w:lvl>
    <w:lvl w:ilvl="7" w:tplc="66705D8C">
      <w:start w:val="1"/>
      <w:numFmt w:val="bullet"/>
      <w:lvlText w:val="o"/>
      <w:lvlJc w:val="left"/>
      <w:pPr>
        <w:tabs>
          <w:tab w:val="num" w:pos="7185"/>
        </w:tabs>
        <w:ind w:left="7185" w:hanging="360"/>
      </w:pPr>
      <w:rPr>
        <w:rFonts w:ascii="Courier New" w:hAnsi="Courier New" w:cs="Times New Roman" w:hint="default"/>
      </w:rPr>
    </w:lvl>
    <w:lvl w:ilvl="8" w:tplc="5F92D0DE">
      <w:start w:val="1"/>
      <w:numFmt w:val="bullet"/>
      <w:lvlText w:val=""/>
      <w:lvlJc w:val="left"/>
      <w:pPr>
        <w:tabs>
          <w:tab w:val="num" w:pos="7905"/>
        </w:tabs>
        <w:ind w:left="7905" w:hanging="360"/>
      </w:pPr>
      <w:rPr>
        <w:rFonts w:ascii="Wingdings" w:hAnsi="Wingdings" w:hint="default"/>
      </w:rPr>
    </w:lvl>
  </w:abstractNum>
  <w:abstractNum w:abstractNumId="64" w15:restartNumberingAfterBreak="0">
    <w:nsid w:val="76DF1D99"/>
    <w:multiLevelType w:val="multilevel"/>
    <w:tmpl w:val="36F0F08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60"/>
  </w:num>
  <w:num w:numId="4">
    <w:abstractNumId w:val="46"/>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lvlOverride w:ilvl="0">
      <w:startOverride w:val="1"/>
    </w:lvlOverride>
    <w:lvlOverride w:ilvl="1"/>
    <w:lvlOverride w:ilvl="2"/>
    <w:lvlOverride w:ilvl="3"/>
    <w:lvlOverride w:ilvl="4"/>
    <w:lvlOverride w:ilvl="5"/>
    <w:lvlOverride w:ilvl="6"/>
    <w:lvlOverride w:ilvl="7"/>
    <w:lvlOverride w:ilvl="8"/>
  </w:num>
  <w:num w:numId="8">
    <w:abstractNumId w:val="52"/>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3"/>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num>
  <w:num w:numId="18">
    <w:abstractNumId w:val="6"/>
  </w:num>
  <w:num w:numId="19">
    <w:abstractNumId w:val="20"/>
  </w:num>
  <w:num w:numId="20">
    <w:abstractNumId w:val="50"/>
  </w:num>
  <w:num w:numId="21">
    <w:abstractNumId w:val="63"/>
  </w:num>
  <w:num w:numId="22">
    <w:abstractNumId w:val="54"/>
  </w:num>
  <w:num w:numId="2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7"/>
  </w:num>
  <w:num w:numId="31">
    <w:abstractNumId w:val="49"/>
  </w:num>
  <w:num w:numId="32">
    <w:abstractNumId w:val="47"/>
  </w:num>
  <w:num w:numId="33">
    <w:abstractNumId w:val="40"/>
  </w:num>
  <w:num w:numId="34">
    <w:abstractNumId w:val="58"/>
  </w:num>
  <w:num w:numId="35">
    <w:abstractNumId w:val="56"/>
  </w:num>
  <w:num w:numId="36">
    <w:abstractNumId w:val="55"/>
  </w:num>
  <w:num w:numId="37">
    <w:abstractNumId w:val="48"/>
  </w:num>
  <w:num w:numId="38">
    <w:abstractNumId w:val="32"/>
  </w:num>
  <w:num w:numId="39">
    <w:abstractNumId w:val="43"/>
  </w:num>
  <w:num w:numId="40">
    <w:abstractNumId w:val="11"/>
  </w:num>
  <w:num w:numId="41">
    <w:abstractNumId w:val="34"/>
  </w:num>
  <w:num w:numId="42">
    <w:abstractNumId w:val="44"/>
  </w:num>
  <w:num w:numId="43">
    <w:abstractNumId w:val="19"/>
  </w:num>
  <w:num w:numId="44">
    <w:abstractNumId w:val="5"/>
  </w:num>
  <w:num w:numId="45">
    <w:abstractNumId w:val="28"/>
  </w:num>
  <w:num w:numId="46">
    <w:abstractNumId w:val="45"/>
  </w:num>
  <w:num w:numId="47">
    <w:abstractNumId w:val="7"/>
  </w:num>
  <w:num w:numId="48">
    <w:abstractNumId w:val="33"/>
  </w:num>
  <w:num w:numId="49">
    <w:abstractNumId w:val="31"/>
  </w:num>
  <w:num w:numId="50">
    <w:abstractNumId w:val="36"/>
  </w:num>
  <w:num w:numId="51">
    <w:abstractNumId w:val="24"/>
  </w:num>
  <w:num w:numId="52">
    <w:abstractNumId w:val="1"/>
  </w:num>
  <w:num w:numId="53">
    <w:abstractNumId w:val="39"/>
  </w:num>
  <w:num w:numId="54">
    <w:abstractNumId w:val="41"/>
  </w:num>
  <w:num w:numId="55">
    <w:abstractNumId w:val="29"/>
  </w:num>
  <w:num w:numId="56">
    <w:abstractNumId w:val="10"/>
  </w:num>
  <w:num w:numId="57">
    <w:abstractNumId w:val="4"/>
  </w:num>
  <w:num w:numId="58">
    <w:abstractNumId w:val="21"/>
  </w:num>
  <w:num w:numId="59">
    <w:abstractNumId w:val="37"/>
  </w:num>
  <w:num w:numId="60">
    <w:abstractNumId w:val="18"/>
  </w:num>
  <w:num w:numId="61">
    <w:abstractNumId w:val="25"/>
  </w:num>
  <w:num w:numId="62">
    <w:abstractNumId w:val="9"/>
  </w:num>
  <w:num w:numId="63">
    <w:abstractNumId w:val="16"/>
  </w:num>
  <w:num w:numId="64">
    <w:abstractNumId w:val="59"/>
  </w:num>
  <w:num w:numId="65">
    <w:abstractNumId w:val="3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EDE"/>
    <w:rsid w:val="00007B90"/>
    <w:rsid w:val="00010711"/>
    <w:rsid w:val="00014DEA"/>
    <w:rsid w:val="000177B1"/>
    <w:rsid w:val="00024350"/>
    <w:rsid w:val="0002720B"/>
    <w:rsid w:val="00035418"/>
    <w:rsid w:val="000407B5"/>
    <w:rsid w:val="00040DF5"/>
    <w:rsid w:val="00042DF3"/>
    <w:rsid w:val="00045424"/>
    <w:rsid w:val="00047CBA"/>
    <w:rsid w:val="00051149"/>
    <w:rsid w:val="00060947"/>
    <w:rsid w:val="00061E89"/>
    <w:rsid w:val="00071F75"/>
    <w:rsid w:val="00075C17"/>
    <w:rsid w:val="0008576D"/>
    <w:rsid w:val="00092CF2"/>
    <w:rsid w:val="00093614"/>
    <w:rsid w:val="000A33B2"/>
    <w:rsid w:val="000A36B1"/>
    <w:rsid w:val="000B0337"/>
    <w:rsid w:val="000B18C4"/>
    <w:rsid w:val="000B3980"/>
    <w:rsid w:val="000B5B6D"/>
    <w:rsid w:val="000B6268"/>
    <w:rsid w:val="000C252E"/>
    <w:rsid w:val="000E0DA6"/>
    <w:rsid w:val="000E25F8"/>
    <w:rsid w:val="000E2C43"/>
    <w:rsid w:val="000F0A3C"/>
    <w:rsid w:val="000F20D1"/>
    <w:rsid w:val="000F4F8C"/>
    <w:rsid w:val="001005E8"/>
    <w:rsid w:val="0010330E"/>
    <w:rsid w:val="0010590C"/>
    <w:rsid w:val="001059AF"/>
    <w:rsid w:val="00105AED"/>
    <w:rsid w:val="001112F7"/>
    <w:rsid w:val="0011293D"/>
    <w:rsid w:val="00124D0C"/>
    <w:rsid w:val="0012541E"/>
    <w:rsid w:val="00133D5E"/>
    <w:rsid w:val="00135792"/>
    <w:rsid w:val="0013716A"/>
    <w:rsid w:val="00140BF1"/>
    <w:rsid w:val="00147FD0"/>
    <w:rsid w:val="00150E96"/>
    <w:rsid w:val="0016063B"/>
    <w:rsid w:val="00160DFF"/>
    <w:rsid w:val="00165EDE"/>
    <w:rsid w:val="0017228B"/>
    <w:rsid w:val="00172D5C"/>
    <w:rsid w:val="001806AB"/>
    <w:rsid w:val="00182409"/>
    <w:rsid w:val="00183E30"/>
    <w:rsid w:val="001869C8"/>
    <w:rsid w:val="00187266"/>
    <w:rsid w:val="00191630"/>
    <w:rsid w:val="00191690"/>
    <w:rsid w:val="00191B4B"/>
    <w:rsid w:val="001931A3"/>
    <w:rsid w:val="001955BC"/>
    <w:rsid w:val="001A071E"/>
    <w:rsid w:val="001A3352"/>
    <w:rsid w:val="001A5787"/>
    <w:rsid w:val="001A58D3"/>
    <w:rsid w:val="001B0CA9"/>
    <w:rsid w:val="001B54F3"/>
    <w:rsid w:val="001B6C4D"/>
    <w:rsid w:val="001C14A1"/>
    <w:rsid w:val="001C15E0"/>
    <w:rsid w:val="001C4C78"/>
    <w:rsid w:val="001C55A2"/>
    <w:rsid w:val="001C6401"/>
    <w:rsid w:val="001D54DF"/>
    <w:rsid w:val="001D7B28"/>
    <w:rsid w:val="001E2324"/>
    <w:rsid w:val="001E6D0D"/>
    <w:rsid w:val="00202595"/>
    <w:rsid w:val="002134F8"/>
    <w:rsid w:val="0021737D"/>
    <w:rsid w:val="00217E9B"/>
    <w:rsid w:val="002271A9"/>
    <w:rsid w:val="00227300"/>
    <w:rsid w:val="002332D3"/>
    <w:rsid w:val="00234C54"/>
    <w:rsid w:val="002375DC"/>
    <w:rsid w:val="002463B4"/>
    <w:rsid w:val="002465CB"/>
    <w:rsid w:val="00247318"/>
    <w:rsid w:val="00261D97"/>
    <w:rsid w:val="002624B1"/>
    <w:rsid w:val="00262979"/>
    <w:rsid w:val="00266751"/>
    <w:rsid w:val="00273C62"/>
    <w:rsid w:val="002757A4"/>
    <w:rsid w:val="00276840"/>
    <w:rsid w:val="002818D1"/>
    <w:rsid w:val="00281CE2"/>
    <w:rsid w:val="00283275"/>
    <w:rsid w:val="00285EAA"/>
    <w:rsid w:val="00296D98"/>
    <w:rsid w:val="002A2FD3"/>
    <w:rsid w:val="002A4BCF"/>
    <w:rsid w:val="002B0828"/>
    <w:rsid w:val="002B1277"/>
    <w:rsid w:val="002B46EF"/>
    <w:rsid w:val="002C3218"/>
    <w:rsid w:val="002C7EDF"/>
    <w:rsid w:val="002D477C"/>
    <w:rsid w:val="002E5740"/>
    <w:rsid w:val="002E59B1"/>
    <w:rsid w:val="00304939"/>
    <w:rsid w:val="0031236D"/>
    <w:rsid w:val="003149D5"/>
    <w:rsid w:val="00331451"/>
    <w:rsid w:val="00331D7A"/>
    <w:rsid w:val="00336D02"/>
    <w:rsid w:val="0034267F"/>
    <w:rsid w:val="00344A37"/>
    <w:rsid w:val="00346224"/>
    <w:rsid w:val="0035100C"/>
    <w:rsid w:val="00367DB1"/>
    <w:rsid w:val="00371EF7"/>
    <w:rsid w:val="00372D33"/>
    <w:rsid w:val="00376080"/>
    <w:rsid w:val="00377FAB"/>
    <w:rsid w:val="0039073F"/>
    <w:rsid w:val="003936C5"/>
    <w:rsid w:val="003A075B"/>
    <w:rsid w:val="003A348C"/>
    <w:rsid w:val="003B46AD"/>
    <w:rsid w:val="003C06B7"/>
    <w:rsid w:val="003D003E"/>
    <w:rsid w:val="003D0D4E"/>
    <w:rsid w:val="003D1598"/>
    <w:rsid w:val="003D1636"/>
    <w:rsid w:val="003E1482"/>
    <w:rsid w:val="003E2489"/>
    <w:rsid w:val="003E366A"/>
    <w:rsid w:val="003E5467"/>
    <w:rsid w:val="003F02FC"/>
    <w:rsid w:val="003F1391"/>
    <w:rsid w:val="003F34A0"/>
    <w:rsid w:val="00401E98"/>
    <w:rsid w:val="00404660"/>
    <w:rsid w:val="00410848"/>
    <w:rsid w:val="00420C55"/>
    <w:rsid w:val="00423203"/>
    <w:rsid w:val="00425F66"/>
    <w:rsid w:val="00426E16"/>
    <w:rsid w:val="00433E41"/>
    <w:rsid w:val="004364F4"/>
    <w:rsid w:val="00437876"/>
    <w:rsid w:val="00437C8D"/>
    <w:rsid w:val="004402FE"/>
    <w:rsid w:val="004405C9"/>
    <w:rsid w:val="00441E5F"/>
    <w:rsid w:val="00452A62"/>
    <w:rsid w:val="00453191"/>
    <w:rsid w:val="00456B7A"/>
    <w:rsid w:val="00460F5E"/>
    <w:rsid w:val="004610F8"/>
    <w:rsid w:val="00465FA7"/>
    <w:rsid w:val="0047130F"/>
    <w:rsid w:val="00472D9D"/>
    <w:rsid w:val="004739AD"/>
    <w:rsid w:val="00476181"/>
    <w:rsid w:val="004764FE"/>
    <w:rsid w:val="004828E7"/>
    <w:rsid w:val="004950B4"/>
    <w:rsid w:val="0049670E"/>
    <w:rsid w:val="004970BB"/>
    <w:rsid w:val="004A457E"/>
    <w:rsid w:val="004A7214"/>
    <w:rsid w:val="004B471A"/>
    <w:rsid w:val="004C18EA"/>
    <w:rsid w:val="004C191B"/>
    <w:rsid w:val="004C3105"/>
    <w:rsid w:val="004C33C6"/>
    <w:rsid w:val="004C51AF"/>
    <w:rsid w:val="004D2BEA"/>
    <w:rsid w:val="004D5B28"/>
    <w:rsid w:val="004E0664"/>
    <w:rsid w:val="004E6D9F"/>
    <w:rsid w:val="004E7AB7"/>
    <w:rsid w:val="004F0162"/>
    <w:rsid w:val="004F08AA"/>
    <w:rsid w:val="004F095A"/>
    <w:rsid w:val="004F0B2A"/>
    <w:rsid w:val="004F1FB6"/>
    <w:rsid w:val="005109CF"/>
    <w:rsid w:val="00510D8A"/>
    <w:rsid w:val="005120FF"/>
    <w:rsid w:val="00513FD4"/>
    <w:rsid w:val="005155AA"/>
    <w:rsid w:val="00515AF9"/>
    <w:rsid w:val="00515EE2"/>
    <w:rsid w:val="00527419"/>
    <w:rsid w:val="00527F71"/>
    <w:rsid w:val="00531704"/>
    <w:rsid w:val="0053740A"/>
    <w:rsid w:val="00547436"/>
    <w:rsid w:val="00552A6D"/>
    <w:rsid w:val="005575FE"/>
    <w:rsid w:val="005576A4"/>
    <w:rsid w:val="00567811"/>
    <w:rsid w:val="005702F4"/>
    <w:rsid w:val="00570E96"/>
    <w:rsid w:val="0057231A"/>
    <w:rsid w:val="005726C1"/>
    <w:rsid w:val="00573A01"/>
    <w:rsid w:val="005754A7"/>
    <w:rsid w:val="0057711A"/>
    <w:rsid w:val="005811E4"/>
    <w:rsid w:val="005822DB"/>
    <w:rsid w:val="00587DCD"/>
    <w:rsid w:val="00593BDF"/>
    <w:rsid w:val="0059731C"/>
    <w:rsid w:val="005A2F96"/>
    <w:rsid w:val="005A722A"/>
    <w:rsid w:val="005A75BC"/>
    <w:rsid w:val="005C4C22"/>
    <w:rsid w:val="005C76BA"/>
    <w:rsid w:val="005D2ACC"/>
    <w:rsid w:val="005D3281"/>
    <w:rsid w:val="005D6914"/>
    <w:rsid w:val="005E07C1"/>
    <w:rsid w:val="005E2A41"/>
    <w:rsid w:val="005E3A9C"/>
    <w:rsid w:val="005F2830"/>
    <w:rsid w:val="005F44F2"/>
    <w:rsid w:val="005F5F2D"/>
    <w:rsid w:val="005F6C6C"/>
    <w:rsid w:val="00605AC9"/>
    <w:rsid w:val="006077A0"/>
    <w:rsid w:val="006115D1"/>
    <w:rsid w:val="00612757"/>
    <w:rsid w:val="00613A51"/>
    <w:rsid w:val="00616193"/>
    <w:rsid w:val="00617E26"/>
    <w:rsid w:val="00622595"/>
    <w:rsid w:val="00625BB8"/>
    <w:rsid w:val="00626082"/>
    <w:rsid w:val="00631E64"/>
    <w:rsid w:val="00635240"/>
    <w:rsid w:val="00640C2A"/>
    <w:rsid w:val="00642167"/>
    <w:rsid w:val="006434D2"/>
    <w:rsid w:val="0065023C"/>
    <w:rsid w:val="00650427"/>
    <w:rsid w:val="006507E3"/>
    <w:rsid w:val="006530EB"/>
    <w:rsid w:val="006616CA"/>
    <w:rsid w:val="00663378"/>
    <w:rsid w:val="00663ED9"/>
    <w:rsid w:val="00664C29"/>
    <w:rsid w:val="00666457"/>
    <w:rsid w:val="00675329"/>
    <w:rsid w:val="0067662D"/>
    <w:rsid w:val="006808FE"/>
    <w:rsid w:val="006834DC"/>
    <w:rsid w:val="00683673"/>
    <w:rsid w:val="0068681F"/>
    <w:rsid w:val="00696A76"/>
    <w:rsid w:val="006A1019"/>
    <w:rsid w:val="006A2A42"/>
    <w:rsid w:val="006A6F6D"/>
    <w:rsid w:val="006B73CC"/>
    <w:rsid w:val="006C2A9E"/>
    <w:rsid w:val="006C3B18"/>
    <w:rsid w:val="006D36D1"/>
    <w:rsid w:val="006D4DE3"/>
    <w:rsid w:val="006E29A6"/>
    <w:rsid w:val="006F1F78"/>
    <w:rsid w:val="006F5BB6"/>
    <w:rsid w:val="00701BBA"/>
    <w:rsid w:val="00716E6D"/>
    <w:rsid w:val="00726AF0"/>
    <w:rsid w:val="00736C79"/>
    <w:rsid w:val="007416DF"/>
    <w:rsid w:val="00741F9C"/>
    <w:rsid w:val="00752251"/>
    <w:rsid w:val="00756EC2"/>
    <w:rsid w:val="00765697"/>
    <w:rsid w:val="00765E46"/>
    <w:rsid w:val="0077650A"/>
    <w:rsid w:val="007804B6"/>
    <w:rsid w:val="00780C3E"/>
    <w:rsid w:val="00780E28"/>
    <w:rsid w:val="00784814"/>
    <w:rsid w:val="0078627A"/>
    <w:rsid w:val="007939FB"/>
    <w:rsid w:val="0079479E"/>
    <w:rsid w:val="007959A7"/>
    <w:rsid w:val="00797E22"/>
    <w:rsid w:val="007A37DA"/>
    <w:rsid w:val="007A6921"/>
    <w:rsid w:val="007B2C0F"/>
    <w:rsid w:val="007C2D12"/>
    <w:rsid w:val="007C55A1"/>
    <w:rsid w:val="007C784F"/>
    <w:rsid w:val="007D050E"/>
    <w:rsid w:val="007D1682"/>
    <w:rsid w:val="007D7154"/>
    <w:rsid w:val="007E1149"/>
    <w:rsid w:val="007F1CAC"/>
    <w:rsid w:val="007F1D1E"/>
    <w:rsid w:val="007F3FC3"/>
    <w:rsid w:val="00800390"/>
    <w:rsid w:val="00801BFC"/>
    <w:rsid w:val="00803AEC"/>
    <w:rsid w:val="00804B08"/>
    <w:rsid w:val="00805D9A"/>
    <w:rsid w:val="00805EA0"/>
    <w:rsid w:val="0080778B"/>
    <w:rsid w:val="00810F29"/>
    <w:rsid w:val="008127B1"/>
    <w:rsid w:val="00813DEC"/>
    <w:rsid w:val="0081602A"/>
    <w:rsid w:val="00820312"/>
    <w:rsid w:val="00824CEF"/>
    <w:rsid w:val="00826301"/>
    <w:rsid w:val="00835FBB"/>
    <w:rsid w:val="0084007F"/>
    <w:rsid w:val="00841368"/>
    <w:rsid w:val="008627B4"/>
    <w:rsid w:val="00862A04"/>
    <w:rsid w:val="00866058"/>
    <w:rsid w:val="00872765"/>
    <w:rsid w:val="00872FF5"/>
    <w:rsid w:val="00873D0C"/>
    <w:rsid w:val="00875C42"/>
    <w:rsid w:val="008815C1"/>
    <w:rsid w:val="00882AE6"/>
    <w:rsid w:val="00885F7C"/>
    <w:rsid w:val="008863D2"/>
    <w:rsid w:val="00893C11"/>
    <w:rsid w:val="00896A12"/>
    <w:rsid w:val="008A3AB3"/>
    <w:rsid w:val="008A4538"/>
    <w:rsid w:val="008B5A65"/>
    <w:rsid w:val="008B5FC4"/>
    <w:rsid w:val="008B6045"/>
    <w:rsid w:val="008B7B34"/>
    <w:rsid w:val="008C0C17"/>
    <w:rsid w:val="008C153F"/>
    <w:rsid w:val="008C4168"/>
    <w:rsid w:val="008C620A"/>
    <w:rsid w:val="008D4CCA"/>
    <w:rsid w:val="008E24F1"/>
    <w:rsid w:val="008E4372"/>
    <w:rsid w:val="008E6A38"/>
    <w:rsid w:val="008E769E"/>
    <w:rsid w:val="008F257E"/>
    <w:rsid w:val="008F61D9"/>
    <w:rsid w:val="00900171"/>
    <w:rsid w:val="0090436B"/>
    <w:rsid w:val="0090738E"/>
    <w:rsid w:val="00907D8C"/>
    <w:rsid w:val="00917044"/>
    <w:rsid w:val="00917426"/>
    <w:rsid w:val="00924597"/>
    <w:rsid w:val="00933A1B"/>
    <w:rsid w:val="0093676F"/>
    <w:rsid w:val="00937D00"/>
    <w:rsid w:val="00951356"/>
    <w:rsid w:val="00953D94"/>
    <w:rsid w:val="00954DC2"/>
    <w:rsid w:val="00967059"/>
    <w:rsid w:val="00970661"/>
    <w:rsid w:val="009829DC"/>
    <w:rsid w:val="00984AA9"/>
    <w:rsid w:val="00985B27"/>
    <w:rsid w:val="00987584"/>
    <w:rsid w:val="00987D49"/>
    <w:rsid w:val="009932D1"/>
    <w:rsid w:val="00996D6E"/>
    <w:rsid w:val="00997E45"/>
    <w:rsid w:val="009A7F1C"/>
    <w:rsid w:val="009B0B52"/>
    <w:rsid w:val="009B11C5"/>
    <w:rsid w:val="009B133E"/>
    <w:rsid w:val="009B51FC"/>
    <w:rsid w:val="009B5F2C"/>
    <w:rsid w:val="009B720A"/>
    <w:rsid w:val="009D55A3"/>
    <w:rsid w:val="009D72AB"/>
    <w:rsid w:val="009D7999"/>
    <w:rsid w:val="009E0CEC"/>
    <w:rsid w:val="009E0E3A"/>
    <w:rsid w:val="009E7B3B"/>
    <w:rsid w:val="009F167B"/>
    <w:rsid w:val="009F2259"/>
    <w:rsid w:val="009F3214"/>
    <w:rsid w:val="00A035C7"/>
    <w:rsid w:val="00A03872"/>
    <w:rsid w:val="00A11408"/>
    <w:rsid w:val="00A16F52"/>
    <w:rsid w:val="00A23E6B"/>
    <w:rsid w:val="00A23FC8"/>
    <w:rsid w:val="00A26DC7"/>
    <w:rsid w:val="00A455D6"/>
    <w:rsid w:val="00A468C2"/>
    <w:rsid w:val="00A557B1"/>
    <w:rsid w:val="00A55AE8"/>
    <w:rsid w:val="00A61997"/>
    <w:rsid w:val="00A64515"/>
    <w:rsid w:val="00A76C4F"/>
    <w:rsid w:val="00A82083"/>
    <w:rsid w:val="00A86409"/>
    <w:rsid w:val="00A92F58"/>
    <w:rsid w:val="00A92FFE"/>
    <w:rsid w:val="00AA5313"/>
    <w:rsid w:val="00AA7C43"/>
    <w:rsid w:val="00AA7E51"/>
    <w:rsid w:val="00AB1C2E"/>
    <w:rsid w:val="00AB3581"/>
    <w:rsid w:val="00AB4A80"/>
    <w:rsid w:val="00AB5B34"/>
    <w:rsid w:val="00AC3F49"/>
    <w:rsid w:val="00AE48C5"/>
    <w:rsid w:val="00AE5DE5"/>
    <w:rsid w:val="00AE6B15"/>
    <w:rsid w:val="00AF1E6F"/>
    <w:rsid w:val="00B017E6"/>
    <w:rsid w:val="00B07079"/>
    <w:rsid w:val="00B0799C"/>
    <w:rsid w:val="00B11621"/>
    <w:rsid w:val="00B15CFD"/>
    <w:rsid w:val="00B1659C"/>
    <w:rsid w:val="00B16FC9"/>
    <w:rsid w:val="00B2100D"/>
    <w:rsid w:val="00B24CD1"/>
    <w:rsid w:val="00B25852"/>
    <w:rsid w:val="00B2634D"/>
    <w:rsid w:val="00B2682B"/>
    <w:rsid w:val="00B35C6B"/>
    <w:rsid w:val="00B43055"/>
    <w:rsid w:val="00B4663C"/>
    <w:rsid w:val="00B50D6B"/>
    <w:rsid w:val="00B528F2"/>
    <w:rsid w:val="00B60243"/>
    <w:rsid w:val="00B60A0F"/>
    <w:rsid w:val="00B71A82"/>
    <w:rsid w:val="00B741F5"/>
    <w:rsid w:val="00B749E3"/>
    <w:rsid w:val="00B8016D"/>
    <w:rsid w:val="00B81B73"/>
    <w:rsid w:val="00B9663B"/>
    <w:rsid w:val="00BB2FA8"/>
    <w:rsid w:val="00BB4B4F"/>
    <w:rsid w:val="00BB5316"/>
    <w:rsid w:val="00BB6B70"/>
    <w:rsid w:val="00BC3C9A"/>
    <w:rsid w:val="00BD1974"/>
    <w:rsid w:val="00BD5983"/>
    <w:rsid w:val="00BE098C"/>
    <w:rsid w:val="00BE0D32"/>
    <w:rsid w:val="00BE117B"/>
    <w:rsid w:val="00BF0E07"/>
    <w:rsid w:val="00BF27B5"/>
    <w:rsid w:val="00BF4048"/>
    <w:rsid w:val="00BF5CD2"/>
    <w:rsid w:val="00BF60D9"/>
    <w:rsid w:val="00BF79BD"/>
    <w:rsid w:val="00C00AB3"/>
    <w:rsid w:val="00C04F95"/>
    <w:rsid w:val="00C135EC"/>
    <w:rsid w:val="00C146F3"/>
    <w:rsid w:val="00C178FA"/>
    <w:rsid w:val="00C33790"/>
    <w:rsid w:val="00C348A6"/>
    <w:rsid w:val="00C3650E"/>
    <w:rsid w:val="00C46A53"/>
    <w:rsid w:val="00C50A25"/>
    <w:rsid w:val="00C526ED"/>
    <w:rsid w:val="00C54F7E"/>
    <w:rsid w:val="00C7133A"/>
    <w:rsid w:val="00C745DC"/>
    <w:rsid w:val="00C80D26"/>
    <w:rsid w:val="00C83784"/>
    <w:rsid w:val="00C851A3"/>
    <w:rsid w:val="00C90BCC"/>
    <w:rsid w:val="00CA2576"/>
    <w:rsid w:val="00CA6FF5"/>
    <w:rsid w:val="00CB1639"/>
    <w:rsid w:val="00CB203F"/>
    <w:rsid w:val="00CC449C"/>
    <w:rsid w:val="00CC78CE"/>
    <w:rsid w:val="00CD056F"/>
    <w:rsid w:val="00CD35E9"/>
    <w:rsid w:val="00CD7D3C"/>
    <w:rsid w:val="00CE0785"/>
    <w:rsid w:val="00CE13DD"/>
    <w:rsid w:val="00CE3654"/>
    <w:rsid w:val="00CE5015"/>
    <w:rsid w:val="00CE667C"/>
    <w:rsid w:val="00CF29F5"/>
    <w:rsid w:val="00CF42D1"/>
    <w:rsid w:val="00CF4449"/>
    <w:rsid w:val="00CF57E7"/>
    <w:rsid w:val="00CF6F4B"/>
    <w:rsid w:val="00D023CB"/>
    <w:rsid w:val="00D10367"/>
    <w:rsid w:val="00D10DC7"/>
    <w:rsid w:val="00D1601E"/>
    <w:rsid w:val="00D1668B"/>
    <w:rsid w:val="00D170A1"/>
    <w:rsid w:val="00D202B0"/>
    <w:rsid w:val="00D221F1"/>
    <w:rsid w:val="00D2276A"/>
    <w:rsid w:val="00D23BDC"/>
    <w:rsid w:val="00D242EC"/>
    <w:rsid w:val="00D2660D"/>
    <w:rsid w:val="00D26A67"/>
    <w:rsid w:val="00D36135"/>
    <w:rsid w:val="00D37E97"/>
    <w:rsid w:val="00D4753C"/>
    <w:rsid w:val="00D50052"/>
    <w:rsid w:val="00D54788"/>
    <w:rsid w:val="00D60A7E"/>
    <w:rsid w:val="00D6398C"/>
    <w:rsid w:val="00D65A2B"/>
    <w:rsid w:val="00D74521"/>
    <w:rsid w:val="00D7521A"/>
    <w:rsid w:val="00D778F3"/>
    <w:rsid w:val="00D80157"/>
    <w:rsid w:val="00D80B6F"/>
    <w:rsid w:val="00D87762"/>
    <w:rsid w:val="00D87DAE"/>
    <w:rsid w:val="00D9036A"/>
    <w:rsid w:val="00D90FA6"/>
    <w:rsid w:val="00DA2CE4"/>
    <w:rsid w:val="00DA7AC9"/>
    <w:rsid w:val="00DB0B22"/>
    <w:rsid w:val="00DB3814"/>
    <w:rsid w:val="00DC107D"/>
    <w:rsid w:val="00DC6026"/>
    <w:rsid w:val="00DD15BF"/>
    <w:rsid w:val="00DD5BA9"/>
    <w:rsid w:val="00DE1FD8"/>
    <w:rsid w:val="00DE3406"/>
    <w:rsid w:val="00DE494F"/>
    <w:rsid w:val="00DF4EC4"/>
    <w:rsid w:val="00DF7DFF"/>
    <w:rsid w:val="00E03099"/>
    <w:rsid w:val="00E14069"/>
    <w:rsid w:val="00E2681D"/>
    <w:rsid w:val="00E3440D"/>
    <w:rsid w:val="00E3756C"/>
    <w:rsid w:val="00E40CF3"/>
    <w:rsid w:val="00E43314"/>
    <w:rsid w:val="00E47DB4"/>
    <w:rsid w:val="00E53BC8"/>
    <w:rsid w:val="00E54AA7"/>
    <w:rsid w:val="00E56C33"/>
    <w:rsid w:val="00E601A7"/>
    <w:rsid w:val="00E63545"/>
    <w:rsid w:val="00E64FC8"/>
    <w:rsid w:val="00E65D51"/>
    <w:rsid w:val="00E70F1C"/>
    <w:rsid w:val="00E7435A"/>
    <w:rsid w:val="00E745BF"/>
    <w:rsid w:val="00E82163"/>
    <w:rsid w:val="00E82D3E"/>
    <w:rsid w:val="00E968A9"/>
    <w:rsid w:val="00EA0D44"/>
    <w:rsid w:val="00EA4EC9"/>
    <w:rsid w:val="00EB1B82"/>
    <w:rsid w:val="00EC421A"/>
    <w:rsid w:val="00EC796E"/>
    <w:rsid w:val="00ED02E2"/>
    <w:rsid w:val="00ED15AC"/>
    <w:rsid w:val="00EE25BB"/>
    <w:rsid w:val="00EE7361"/>
    <w:rsid w:val="00EF2401"/>
    <w:rsid w:val="00EF2892"/>
    <w:rsid w:val="00EF4785"/>
    <w:rsid w:val="00F01C0F"/>
    <w:rsid w:val="00F034AF"/>
    <w:rsid w:val="00F04DF0"/>
    <w:rsid w:val="00F06441"/>
    <w:rsid w:val="00F06F40"/>
    <w:rsid w:val="00F11ABD"/>
    <w:rsid w:val="00F14F64"/>
    <w:rsid w:val="00F15225"/>
    <w:rsid w:val="00F16EFD"/>
    <w:rsid w:val="00F228EE"/>
    <w:rsid w:val="00F22C13"/>
    <w:rsid w:val="00F2614D"/>
    <w:rsid w:val="00F265F2"/>
    <w:rsid w:val="00F2719A"/>
    <w:rsid w:val="00F30215"/>
    <w:rsid w:val="00F31E56"/>
    <w:rsid w:val="00F328BB"/>
    <w:rsid w:val="00F33923"/>
    <w:rsid w:val="00F36D2C"/>
    <w:rsid w:val="00F3713D"/>
    <w:rsid w:val="00F40D3E"/>
    <w:rsid w:val="00F42E70"/>
    <w:rsid w:val="00F43E24"/>
    <w:rsid w:val="00F44819"/>
    <w:rsid w:val="00F50F8B"/>
    <w:rsid w:val="00F5101F"/>
    <w:rsid w:val="00F51866"/>
    <w:rsid w:val="00F543AE"/>
    <w:rsid w:val="00F55593"/>
    <w:rsid w:val="00F61D28"/>
    <w:rsid w:val="00F64E94"/>
    <w:rsid w:val="00F657FC"/>
    <w:rsid w:val="00F707CE"/>
    <w:rsid w:val="00F7152A"/>
    <w:rsid w:val="00F751AE"/>
    <w:rsid w:val="00F756DF"/>
    <w:rsid w:val="00F81236"/>
    <w:rsid w:val="00F94390"/>
    <w:rsid w:val="00FA16EA"/>
    <w:rsid w:val="00FB321C"/>
    <w:rsid w:val="00FB702A"/>
    <w:rsid w:val="00FB7EAC"/>
    <w:rsid w:val="00FC12DE"/>
    <w:rsid w:val="00FC5B9E"/>
    <w:rsid w:val="00FC776E"/>
    <w:rsid w:val="00FD02AA"/>
    <w:rsid w:val="00FD123A"/>
    <w:rsid w:val="00FD1F2B"/>
    <w:rsid w:val="00FD24C7"/>
    <w:rsid w:val="00FE54BD"/>
    <w:rsid w:val="00FF55BE"/>
    <w:rsid w:val="00FF70B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F09EE"/>
  <w15:docId w15:val="{E8071510-5BC9-456D-92E9-BE7445AC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BD"/>
    <w:pPr>
      <w:suppressAutoHyphens/>
      <w:autoSpaceDN w:val="0"/>
      <w:spacing w:after="200" w:line="276" w:lineRule="auto"/>
      <w:jc w:val="both"/>
    </w:pPr>
    <w:rPr>
      <w:rFonts w:ascii="Maiandra GD" w:eastAsia="Times New Roman" w:hAnsi="Maiandra GD" w:cs="Times New Roman"/>
      <w:lang w:val="fr-FR" w:eastAsia="fr-FR"/>
    </w:rPr>
  </w:style>
  <w:style w:type="paragraph" w:styleId="Titre1">
    <w:name w:val="heading 1"/>
    <w:aliases w:val="Document Header1"/>
    <w:basedOn w:val="Normal"/>
    <w:next w:val="Normal"/>
    <w:link w:val="Titre1Car"/>
    <w:uiPriority w:val="9"/>
    <w:qFormat/>
    <w:rsid w:val="00165EDE"/>
    <w:pPr>
      <w:keepNext/>
      <w:keepLines/>
      <w:spacing w:before="480" w:after="0" w:line="240" w:lineRule="auto"/>
      <w:outlineLvl w:val="0"/>
    </w:pPr>
    <w:rPr>
      <w:rFonts w:ascii="Cambria" w:hAnsi="Cambria"/>
      <w:b/>
      <w:bCs/>
      <w:color w:val="365F91"/>
      <w:sz w:val="28"/>
      <w:szCs w:val="28"/>
    </w:rPr>
  </w:style>
  <w:style w:type="paragraph" w:styleId="Titre2">
    <w:name w:val="heading 2"/>
    <w:basedOn w:val="Normal"/>
    <w:next w:val="Normal"/>
    <w:link w:val="Titre2Car"/>
    <w:uiPriority w:val="9"/>
    <w:unhideWhenUsed/>
    <w:qFormat/>
    <w:rsid w:val="00165EDE"/>
    <w:pPr>
      <w:keepNext/>
      <w:numPr>
        <w:numId w:val="57"/>
      </w:numPr>
      <w:spacing w:after="0" w:line="240" w:lineRule="auto"/>
      <w:jc w:val="center"/>
      <w:outlineLvl w:val="1"/>
    </w:pPr>
    <w:rPr>
      <w:rFonts w:ascii="Times New Roman" w:hAnsi="Times New Roman"/>
      <w:b/>
      <w:sz w:val="24"/>
      <w:szCs w:val="20"/>
    </w:rPr>
  </w:style>
  <w:style w:type="paragraph" w:styleId="Titre3">
    <w:name w:val="heading 3"/>
    <w:basedOn w:val="Normal"/>
    <w:next w:val="Normal"/>
    <w:link w:val="Titre3Car"/>
    <w:unhideWhenUsed/>
    <w:qFormat/>
    <w:rsid w:val="00045424"/>
    <w:pPr>
      <w:keepNext/>
      <w:numPr>
        <w:numId w:val="58"/>
      </w:numPr>
      <w:spacing w:after="0" w:line="240" w:lineRule="auto"/>
      <w:jc w:val="center"/>
      <w:outlineLvl w:val="2"/>
    </w:pPr>
    <w:rPr>
      <w:rFonts w:ascii="Times New Roman" w:hAnsi="Times New Roman"/>
      <w:b/>
      <w:sz w:val="24"/>
      <w:szCs w:val="20"/>
    </w:rPr>
  </w:style>
  <w:style w:type="paragraph" w:styleId="Titre4">
    <w:name w:val="heading 4"/>
    <w:basedOn w:val="Normal"/>
    <w:next w:val="Normal"/>
    <w:link w:val="Titre4Car"/>
    <w:uiPriority w:val="9"/>
    <w:unhideWhenUsed/>
    <w:qFormat/>
    <w:rsid w:val="00165EDE"/>
    <w:pPr>
      <w:keepNext/>
      <w:spacing w:after="0" w:line="240" w:lineRule="auto"/>
      <w:jc w:val="center"/>
      <w:outlineLvl w:val="3"/>
    </w:pPr>
    <w:rPr>
      <w:rFonts w:ascii="Times New Roman" w:hAnsi="Times New Roman"/>
      <w:sz w:val="28"/>
      <w:szCs w:val="20"/>
    </w:rPr>
  </w:style>
  <w:style w:type="paragraph" w:styleId="Titre5">
    <w:name w:val="heading 5"/>
    <w:basedOn w:val="Normal"/>
    <w:next w:val="Normal"/>
    <w:link w:val="Titre5Car"/>
    <w:uiPriority w:val="9"/>
    <w:unhideWhenUsed/>
    <w:qFormat/>
    <w:rsid w:val="00165EDE"/>
    <w:pPr>
      <w:keepNext/>
      <w:spacing w:after="0" w:line="240" w:lineRule="auto"/>
      <w:ind w:left="708"/>
      <w:outlineLvl w:val="4"/>
    </w:pPr>
    <w:rPr>
      <w:rFonts w:ascii="Times New Roman" w:hAnsi="Times New Roman"/>
      <w:sz w:val="24"/>
      <w:szCs w:val="20"/>
    </w:rPr>
  </w:style>
  <w:style w:type="paragraph" w:styleId="Titre6">
    <w:name w:val="heading 6"/>
    <w:basedOn w:val="Normal"/>
    <w:next w:val="Normal"/>
    <w:link w:val="Titre6Car"/>
    <w:unhideWhenUsed/>
    <w:qFormat/>
    <w:rsid w:val="00165EDE"/>
    <w:pPr>
      <w:keepNext/>
      <w:spacing w:after="0" w:line="240" w:lineRule="auto"/>
      <w:ind w:firstLine="708"/>
      <w:outlineLvl w:val="5"/>
    </w:pPr>
    <w:rPr>
      <w:rFonts w:ascii="Times New Roman" w:hAnsi="Times New Roman"/>
      <w:sz w:val="24"/>
      <w:szCs w:val="20"/>
    </w:rPr>
  </w:style>
  <w:style w:type="paragraph" w:styleId="Titre7">
    <w:name w:val="heading 7"/>
    <w:basedOn w:val="Normal"/>
    <w:next w:val="Normal"/>
    <w:link w:val="Titre7Car"/>
    <w:semiHidden/>
    <w:unhideWhenUsed/>
    <w:qFormat/>
    <w:rsid w:val="00165EDE"/>
    <w:pPr>
      <w:keepNext/>
      <w:tabs>
        <w:tab w:val="left" w:pos="567"/>
      </w:tabs>
      <w:spacing w:after="0" w:line="240" w:lineRule="auto"/>
      <w:ind w:firstLine="567"/>
      <w:jc w:val="center"/>
      <w:outlineLvl w:val="6"/>
    </w:pPr>
    <w:rPr>
      <w:rFonts w:ascii="Times New Roman" w:hAnsi="Times New Roman"/>
      <w:b/>
      <w:sz w:val="40"/>
      <w:szCs w:val="20"/>
    </w:rPr>
  </w:style>
  <w:style w:type="paragraph" w:styleId="Titre8">
    <w:name w:val="heading 8"/>
    <w:basedOn w:val="Normal"/>
    <w:next w:val="Normal"/>
    <w:link w:val="Titre8Car"/>
    <w:semiHidden/>
    <w:unhideWhenUsed/>
    <w:qFormat/>
    <w:rsid w:val="00165EDE"/>
    <w:pPr>
      <w:keepNext/>
      <w:spacing w:after="0" w:line="240" w:lineRule="auto"/>
      <w:outlineLvl w:val="7"/>
    </w:pPr>
    <w:rPr>
      <w:rFonts w:ascii="Times New Roman" w:hAnsi="Times New Roman"/>
      <w:sz w:val="28"/>
      <w:szCs w:val="24"/>
    </w:rPr>
  </w:style>
  <w:style w:type="paragraph" w:styleId="Titre9">
    <w:name w:val="heading 9"/>
    <w:basedOn w:val="Normal"/>
    <w:next w:val="Normal"/>
    <w:link w:val="Titre9Car"/>
    <w:semiHidden/>
    <w:unhideWhenUsed/>
    <w:qFormat/>
    <w:rsid w:val="00165EDE"/>
    <w:pPr>
      <w:keepNext/>
      <w:spacing w:after="0" w:line="240" w:lineRule="auto"/>
      <w:jc w:val="center"/>
      <w:outlineLvl w:val="8"/>
    </w:pPr>
    <w:rPr>
      <w:rFonts w:ascii="Tw Cen MT" w:hAnsi="Tw Cen MT"/>
      <w:sz w:val="28"/>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Header1 Car"/>
    <w:basedOn w:val="Policepardfaut"/>
    <w:link w:val="Titre1"/>
    <w:uiPriority w:val="9"/>
    <w:rsid w:val="00165EDE"/>
    <w:rPr>
      <w:rFonts w:ascii="Cambria" w:eastAsia="Times New Roman" w:hAnsi="Cambria" w:cs="Times New Roman"/>
      <w:b/>
      <w:bCs/>
      <w:color w:val="365F91"/>
      <w:sz w:val="28"/>
      <w:szCs w:val="28"/>
      <w:lang w:val="fr-FR" w:eastAsia="fr-FR"/>
    </w:rPr>
  </w:style>
  <w:style w:type="character" w:customStyle="1" w:styleId="Titre2Car">
    <w:name w:val="Titre 2 Car"/>
    <w:basedOn w:val="Policepardfaut"/>
    <w:link w:val="Titre2"/>
    <w:uiPriority w:val="9"/>
    <w:rsid w:val="00165EDE"/>
    <w:rPr>
      <w:rFonts w:ascii="Times New Roman" w:eastAsia="Times New Roman" w:hAnsi="Times New Roman" w:cs="Times New Roman"/>
      <w:b/>
      <w:sz w:val="24"/>
      <w:szCs w:val="20"/>
      <w:lang w:val="fr-FR" w:eastAsia="fr-FR"/>
    </w:rPr>
  </w:style>
  <w:style w:type="character" w:customStyle="1" w:styleId="Titre3Car">
    <w:name w:val="Titre 3 Car"/>
    <w:basedOn w:val="Policepardfaut"/>
    <w:link w:val="Titre3"/>
    <w:rsid w:val="00165EDE"/>
    <w:rPr>
      <w:rFonts w:ascii="Times New Roman" w:eastAsia="Times New Roman" w:hAnsi="Times New Roman" w:cs="Times New Roman"/>
      <w:b/>
      <w:sz w:val="24"/>
      <w:szCs w:val="20"/>
      <w:lang w:val="fr-FR" w:eastAsia="fr-FR"/>
    </w:rPr>
  </w:style>
  <w:style w:type="character" w:customStyle="1" w:styleId="Titre4Car">
    <w:name w:val="Titre 4 Car"/>
    <w:basedOn w:val="Policepardfaut"/>
    <w:link w:val="Titre4"/>
    <w:uiPriority w:val="9"/>
    <w:rsid w:val="00165EDE"/>
    <w:rPr>
      <w:rFonts w:ascii="Times New Roman" w:eastAsia="Times New Roman" w:hAnsi="Times New Roman" w:cs="Times New Roman"/>
      <w:sz w:val="28"/>
      <w:szCs w:val="20"/>
      <w:lang w:val="fr-FR" w:eastAsia="fr-FR"/>
    </w:rPr>
  </w:style>
  <w:style w:type="character" w:customStyle="1" w:styleId="Titre5Car">
    <w:name w:val="Titre 5 Car"/>
    <w:basedOn w:val="Policepardfaut"/>
    <w:link w:val="Titre5"/>
    <w:uiPriority w:val="9"/>
    <w:rsid w:val="00165EDE"/>
    <w:rPr>
      <w:rFonts w:ascii="Times New Roman" w:eastAsia="Times New Roman" w:hAnsi="Times New Roman" w:cs="Times New Roman"/>
      <w:sz w:val="24"/>
      <w:szCs w:val="20"/>
      <w:lang w:val="fr-FR" w:eastAsia="fr-FR"/>
    </w:rPr>
  </w:style>
  <w:style w:type="character" w:customStyle="1" w:styleId="Titre6Car">
    <w:name w:val="Titre 6 Car"/>
    <w:basedOn w:val="Policepardfaut"/>
    <w:link w:val="Titre6"/>
    <w:rsid w:val="00165EDE"/>
    <w:rPr>
      <w:rFonts w:ascii="Times New Roman" w:eastAsia="Times New Roman" w:hAnsi="Times New Roman" w:cs="Times New Roman"/>
      <w:sz w:val="24"/>
      <w:szCs w:val="20"/>
      <w:lang w:val="fr-FR" w:eastAsia="fr-FR"/>
    </w:rPr>
  </w:style>
  <w:style w:type="character" w:customStyle="1" w:styleId="Titre7Car">
    <w:name w:val="Titre 7 Car"/>
    <w:basedOn w:val="Policepardfaut"/>
    <w:link w:val="Titre7"/>
    <w:semiHidden/>
    <w:rsid w:val="00165EDE"/>
    <w:rPr>
      <w:rFonts w:ascii="Times New Roman" w:eastAsia="Times New Roman" w:hAnsi="Times New Roman" w:cs="Times New Roman"/>
      <w:b/>
      <w:sz w:val="40"/>
      <w:szCs w:val="20"/>
      <w:lang w:val="fr-FR" w:eastAsia="fr-FR"/>
    </w:rPr>
  </w:style>
  <w:style w:type="character" w:customStyle="1" w:styleId="Titre8Car">
    <w:name w:val="Titre 8 Car"/>
    <w:basedOn w:val="Policepardfaut"/>
    <w:link w:val="Titre8"/>
    <w:semiHidden/>
    <w:rsid w:val="00165EDE"/>
    <w:rPr>
      <w:rFonts w:ascii="Times New Roman" w:eastAsia="Times New Roman" w:hAnsi="Times New Roman" w:cs="Times New Roman"/>
      <w:sz w:val="28"/>
      <w:szCs w:val="24"/>
      <w:lang w:val="fr-FR" w:eastAsia="fr-FR"/>
    </w:rPr>
  </w:style>
  <w:style w:type="character" w:customStyle="1" w:styleId="Titre9Car">
    <w:name w:val="Titre 9 Car"/>
    <w:basedOn w:val="Policepardfaut"/>
    <w:link w:val="Titre9"/>
    <w:semiHidden/>
    <w:rsid w:val="00165EDE"/>
    <w:rPr>
      <w:rFonts w:ascii="Tw Cen MT" w:eastAsia="Times New Roman" w:hAnsi="Tw Cen MT" w:cs="Times New Roman"/>
      <w:sz w:val="28"/>
      <w:szCs w:val="24"/>
      <w:u w:val="single"/>
      <w:lang w:val="fr-FR" w:eastAsia="fr-FR"/>
    </w:rPr>
  </w:style>
  <w:style w:type="character" w:styleId="Lienhypertexte">
    <w:name w:val="Hyperlink"/>
    <w:uiPriority w:val="99"/>
    <w:unhideWhenUsed/>
    <w:rsid w:val="00165EDE"/>
    <w:rPr>
      <w:color w:val="0000FF"/>
      <w:u w:val="single"/>
    </w:rPr>
  </w:style>
  <w:style w:type="character" w:styleId="Lienhypertextesuivivisit">
    <w:name w:val="FollowedHyperlink"/>
    <w:uiPriority w:val="99"/>
    <w:semiHidden/>
    <w:unhideWhenUsed/>
    <w:rsid w:val="00165EDE"/>
    <w:rPr>
      <w:color w:val="800080"/>
      <w:u w:val="single"/>
    </w:rPr>
  </w:style>
  <w:style w:type="paragraph" w:styleId="PrformatHTML">
    <w:name w:val="HTML Preformatted"/>
    <w:basedOn w:val="Normal"/>
    <w:link w:val="PrformatHTMLCar"/>
    <w:uiPriority w:val="99"/>
    <w:unhideWhenUsed/>
    <w:rsid w:val="00165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PrformatHTMLCar">
    <w:name w:val="Préformaté HTML Car"/>
    <w:basedOn w:val="Policepardfaut"/>
    <w:link w:val="PrformatHTML"/>
    <w:uiPriority w:val="99"/>
    <w:rsid w:val="00165EDE"/>
    <w:rPr>
      <w:rFonts w:ascii="Courier New" w:eastAsia="Times New Roman" w:hAnsi="Courier New" w:cs="Times New Roman"/>
      <w:sz w:val="20"/>
      <w:szCs w:val="20"/>
      <w:lang w:val="fr-FR" w:eastAsia="fr-FR"/>
    </w:rPr>
  </w:style>
  <w:style w:type="paragraph" w:styleId="NormalWeb">
    <w:name w:val="Normal (Web)"/>
    <w:basedOn w:val="Normal"/>
    <w:uiPriority w:val="99"/>
    <w:unhideWhenUsed/>
    <w:rsid w:val="00165EDE"/>
    <w:pPr>
      <w:spacing w:before="100" w:after="100" w:line="240" w:lineRule="auto"/>
    </w:pPr>
    <w:rPr>
      <w:rFonts w:ascii="Times New Roman" w:hAnsi="Times New Roman"/>
      <w:sz w:val="24"/>
      <w:szCs w:val="24"/>
    </w:rPr>
  </w:style>
  <w:style w:type="paragraph" w:styleId="Index1">
    <w:name w:val="index 1"/>
    <w:basedOn w:val="Normal"/>
    <w:next w:val="Normal"/>
    <w:autoRedefine/>
    <w:semiHidden/>
    <w:unhideWhenUsed/>
    <w:rsid w:val="00165EDE"/>
    <w:pPr>
      <w:spacing w:after="0" w:line="240" w:lineRule="auto"/>
      <w:ind w:left="240" w:hanging="240"/>
    </w:pPr>
    <w:rPr>
      <w:rFonts w:ascii="Times New Roman" w:hAnsi="Times New Roman"/>
      <w:sz w:val="24"/>
      <w:szCs w:val="24"/>
    </w:rPr>
  </w:style>
  <w:style w:type="paragraph" w:styleId="TM1">
    <w:name w:val="toc 1"/>
    <w:basedOn w:val="Normal"/>
    <w:next w:val="Normal"/>
    <w:autoRedefine/>
    <w:uiPriority w:val="39"/>
    <w:unhideWhenUsed/>
    <w:qFormat/>
    <w:rsid w:val="000F20D1"/>
    <w:pPr>
      <w:tabs>
        <w:tab w:val="right" w:leader="dot" w:pos="9771"/>
      </w:tabs>
      <w:spacing w:after="100" w:line="240" w:lineRule="auto"/>
    </w:pPr>
    <w:rPr>
      <w:rFonts w:ascii="Times New Roman" w:hAnsi="Times New Roman"/>
      <w:sz w:val="24"/>
      <w:szCs w:val="24"/>
    </w:rPr>
  </w:style>
  <w:style w:type="paragraph" w:styleId="TM2">
    <w:name w:val="toc 2"/>
    <w:basedOn w:val="Normal"/>
    <w:next w:val="Normal"/>
    <w:autoRedefine/>
    <w:uiPriority w:val="39"/>
    <w:unhideWhenUsed/>
    <w:qFormat/>
    <w:rsid w:val="00165EDE"/>
    <w:pPr>
      <w:spacing w:after="100"/>
      <w:ind w:left="220"/>
    </w:pPr>
  </w:style>
  <w:style w:type="paragraph" w:styleId="TM3">
    <w:name w:val="toc 3"/>
    <w:basedOn w:val="Normal"/>
    <w:next w:val="Normal"/>
    <w:autoRedefine/>
    <w:uiPriority w:val="39"/>
    <w:unhideWhenUsed/>
    <w:qFormat/>
    <w:rsid w:val="00165EDE"/>
    <w:pPr>
      <w:spacing w:after="100"/>
      <w:ind w:left="440"/>
    </w:pPr>
  </w:style>
  <w:style w:type="paragraph" w:styleId="TM4">
    <w:name w:val="toc 4"/>
    <w:basedOn w:val="Normal"/>
    <w:next w:val="Normal"/>
    <w:autoRedefine/>
    <w:uiPriority w:val="39"/>
    <w:unhideWhenUsed/>
    <w:rsid w:val="00165EDE"/>
    <w:pPr>
      <w:suppressAutoHyphens w:val="0"/>
      <w:spacing w:after="0" w:line="240" w:lineRule="auto"/>
      <w:ind w:left="720"/>
    </w:pPr>
    <w:rPr>
      <w:rFonts w:ascii="Times New Roman" w:hAnsi="Times New Roman"/>
      <w:sz w:val="20"/>
      <w:szCs w:val="20"/>
    </w:rPr>
  </w:style>
  <w:style w:type="paragraph" w:styleId="TM5">
    <w:name w:val="toc 5"/>
    <w:basedOn w:val="Normal"/>
    <w:next w:val="Normal"/>
    <w:autoRedefine/>
    <w:uiPriority w:val="39"/>
    <w:unhideWhenUsed/>
    <w:rsid w:val="00165EDE"/>
    <w:pPr>
      <w:suppressAutoHyphens w:val="0"/>
      <w:spacing w:after="0" w:line="240" w:lineRule="auto"/>
      <w:ind w:left="960"/>
    </w:pPr>
    <w:rPr>
      <w:rFonts w:ascii="Times New Roman" w:hAnsi="Times New Roman"/>
      <w:sz w:val="20"/>
      <w:szCs w:val="20"/>
    </w:rPr>
  </w:style>
  <w:style w:type="paragraph" w:styleId="TM6">
    <w:name w:val="toc 6"/>
    <w:basedOn w:val="Normal"/>
    <w:next w:val="Normal"/>
    <w:autoRedefine/>
    <w:uiPriority w:val="39"/>
    <w:unhideWhenUsed/>
    <w:rsid w:val="00165EDE"/>
    <w:pPr>
      <w:suppressAutoHyphens w:val="0"/>
      <w:spacing w:after="0" w:line="240" w:lineRule="auto"/>
      <w:ind w:left="1200"/>
    </w:pPr>
    <w:rPr>
      <w:rFonts w:ascii="Times New Roman" w:hAnsi="Times New Roman"/>
      <w:sz w:val="20"/>
      <w:szCs w:val="20"/>
    </w:rPr>
  </w:style>
  <w:style w:type="paragraph" w:styleId="TM7">
    <w:name w:val="toc 7"/>
    <w:basedOn w:val="Normal"/>
    <w:next w:val="Normal"/>
    <w:autoRedefine/>
    <w:uiPriority w:val="39"/>
    <w:unhideWhenUsed/>
    <w:rsid w:val="00165EDE"/>
    <w:pPr>
      <w:suppressAutoHyphens w:val="0"/>
      <w:spacing w:after="0" w:line="240" w:lineRule="auto"/>
      <w:ind w:left="1440"/>
    </w:pPr>
    <w:rPr>
      <w:rFonts w:ascii="Times New Roman" w:hAnsi="Times New Roman"/>
      <w:sz w:val="20"/>
      <w:szCs w:val="20"/>
    </w:rPr>
  </w:style>
  <w:style w:type="paragraph" w:styleId="TM8">
    <w:name w:val="toc 8"/>
    <w:basedOn w:val="Normal"/>
    <w:next w:val="Normal"/>
    <w:autoRedefine/>
    <w:uiPriority w:val="39"/>
    <w:unhideWhenUsed/>
    <w:rsid w:val="00165EDE"/>
    <w:pPr>
      <w:suppressAutoHyphens w:val="0"/>
      <w:spacing w:after="0" w:line="240" w:lineRule="auto"/>
      <w:ind w:left="1680"/>
    </w:pPr>
    <w:rPr>
      <w:rFonts w:ascii="Times New Roman" w:hAnsi="Times New Roman"/>
      <w:sz w:val="20"/>
      <w:szCs w:val="20"/>
    </w:rPr>
  </w:style>
  <w:style w:type="paragraph" w:styleId="TM9">
    <w:name w:val="toc 9"/>
    <w:basedOn w:val="Normal"/>
    <w:next w:val="Normal"/>
    <w:autoRedefine/>
    <w:uiPriority w:val="39"/>
    <w:unhideWhenUsed/>
    <w:rsid w:val="00165EDE"/>
    <w:pPr>
      <w:suppressAutoHyphens w:val="0"/>
      <w:spacing w:after="0" w:line="240" w:lineRule="auto"/>
      <w:ind w:left="1920"/>
    </w:pPr>
    <w:rPr>
      <w:rFonts w:ascii="Times New Roman" w:hAnsi="Times New Roman"/>
      <w:sz w:val="20"/>
      <w:szCs w:val="20"/>
    </w:rPr>
  </w:style>
  <w:style w:type="paragraph" w:styleId="Retraitnormal">
    <w:name w:val="Normal Indent"/>
    <w:basedOn w:val="Normal"/>
    <w:semiHidden/>
    <w:unhideWhenUsed/>
    <w:rsid w:val="00165EDE"/>
    <w:pPr>
      <w:widowControl w:val="0"/>
      <w:snapToGrid w:val="0"/>
      <w:spacing w:after="0" w:line="240" w:lineRule="auto"/>
      <w:ind w:left="708"/>
    </w:pPr>
    <w:rPr>
      <w:rFonts w:ascii="Arial" w:hAnsi="Arial"/>
      <w:szCs w:val="20"/>
    </w:rPr>
  </w:style>
  <w:style w:type="paragraph" w:styleId="Notedebasdepage">
    <w:name w:val="footnote text"/>
    <w:aliases w:val="Texte de note de bas de page,footnote text"/>
    <w:basedOn w:val="Normal"/>
    <w:link w:val="NotedebasdepageCar"/>
    <w:unhideWhenUsed/>
    <w:rsid w:val="00165EDE"/>
    <w:pPr>
      <w:spacing w:after="0" w:line="240" w:lineRule="auto"/>
    </w:pPr>
    <w:rPr>
      <w:rFonts w:ascii="Times New Roman" w:hAnsi="Times New Roman"/>
      <w:sz w:val="20"/>
      <w:szCs w:val="20"/>
    </w:rPr>
  </w:style>
  <w:style w:type="character" w:customStyle="1" w:styleId="NotedebasdepageCar">
    <w:name w:val="Note de bas de page Car"/>
    <w:aliases w:val="Texte de note de bas de page Car,footnote text Car"/>
    <w:basedOn w:val="Policepardfaut"/>
    <w:link w:val="Notedebasdepage"/>
    <w:rsid w:val="00165EDE"/>
    <w:rPr>
      <w:rFonts w:ascii="Times New Roman" w:eastAsia="Times New Roman" w:hAnsi="Times New Roman" w:cs="Times New Roman"/>
      <w:sz w:val="20"/>
      <w:szCs w:val="20"/>
      <w:lang w:val="fr-FR" w:eastAsia="fr-FR"/>
    </w:rPr>
  </w:style>
  <w:style w:type="paragraph" w:styleId="Commentaire">
    <w:name w:val="annotation text"/>
    <w:basedOn w:val="Normal"/>
    <w:link w:val="CommentaireCar1"/>
    <w:uiPriority w:val="99"/>
    <w:semiHidden/>
    <w:unhideWhenUsed/>
    <w:rsid w:val="00165EDE"/>
    <w:pPr>
      <w:widowControl w:val="0"/>
      <w:spacing w:after="0" w:line="240" w:lineRule="auto"/>
    </w:pPr>
    <w:rPr>
      <w:rFonts w:ascii="Times New Roman" w:hAnsi="Times New Roman"/>
      <w:lang w:eastAsia="en-US"/>
    </w:rPr>
  </w:style>
  <w:style w:type="character" w:customStyle="1" w:styleId="CommentaireCar">
    <w:name w:val="Commentaire Car"/>
    <w:basedOn w:val="Policepardfaut"/>
    <w:uiPriority w:val="99"/>
    <w:semiHidden/>
    <w:rsid w:val="00165EDE"/>
    <w:rPr>
      <w:rFonts w:ascii="Calibri" w:eastAsia="Times New Roman" w:hAnsi="Calibri" w:cs="Times New Roman"/>
      <w:sz w:val="20"/>
      <w:szCs w:val="20"/>
      <w:lang w:val="fr-FR" w:eastAsia="fr-FR"/>
    </w:rPr>
  </w:style>
  <w:style w:type="paragraph" w:styleId="En-tte">
    <w:name w:val="header"/>
    <w:basedOn w:val="Normal"/>
    <w:link w:val="En-tteCar"/>
    <w:uiPriority w:val="99"/>
    <w:unhideWhenUsed/>
    <w:rsid w:val="00165EDE"/>
    <w:pPr>
      <w:tabs>
        <w:tab w:val="center" w:pos="4536"/>
        <w:tab w:val="right" w:pos="9072"/>
      </w:tabs>
      <w:spacing w:after="0" w:line="240" w:lineRule="auto"/>
    </w:pPr>
  </w:style>
  <w:style w:type="character" w:customStyle="1" w:styleId="En-tteCar">
    <w:name w:val="En-tête Car"/>
    <w:basedOn w:val="Policepardfaut"/>
    <w:link w:val="En-tte"/>
    <w:uiPriority w:val="99"/>
    <w:rsid w:val="00165EDE"/>
    <w:rPr>
      <w:rFonts w:ascii="Calibri" w:eastAsia="Times New Roman" w:hAnsi="Calibri" w:cs="Times New Roman"/>
      <w:lang w:val="fr-FR" w:eastAsia="fr-FR"/>
    </w:rPr>
  </w:style>
  <w:style w:type="paragraph" w:styleId="Pieddepage">
    <w:name w:val="footer"/>
    <w:basedOn w:val="Normal"/>
    <w:link w:val="PieddepageCar"/>
    <w:uiPriority w:val="99"/>
    <w:unhideWhenUsed/>
    <w:rsid w:val="00165EDE"/>
    <w:pPr>
      <w:tabs>
        <w:tab w:val="center" w:pos="4536"/>
        <w:tab w:val="right" w:pos="9072"/>
      </w:tabs>
      <w:spacing w:after="0" w:line="240" w:lineRule="auto"/>
    </w:pPr>
    <w:rPr>
      <w:rFonts w:ascii="Times New Roman" w:hAnsi="Times New Roman"/>
      <w:sz w:val="24"/>
      <w:szCs w:val="24"/>
    </w:rPr>
  </w:style>
  <w:style w:type="character" w:customStyle="1" w:styleId="PieddepageCar">
    <w:name w:val="Pied de page Car"/>
    <w:basedOn w:val="Policepardfaut"/>
    <w:link w:val="Pieddepage"/>
    <w:uiPriority w:val="99"/>
    <w:rsid w:val="00165EDE"/>
    <w:rPr>
      <w:rFonts w:ascii="Times New Roman" w:eastAsia="Times New Roman" w:hAnsi="Times New Roman" w:cs="Times New Roman"/>
      <w:sz w:val="24"/>
      <w:szCs w:val="24"/>
      <w:lang w:val="fr-FR" w:eastAsia="fr-FR"/>
    </w:rPr>
  </w:style>
  <w:style w:type="paragraph" w:styleId="Titreindex">
    <w:name w:val="index heading"/>
    <w:basedOn w:val="Normal"/>
    <w:next w:val="Index1"/>
    <w:semiHidden/>
    <w:unhideWhenUsed/>
    <w:rsid w:val="00165EDE"/>
    <w:pPr>
      <w:spacing w:after="0" w:line="240" w:lineRule="auto"/>
    </w:pPr>
    <w:rPr>
      <w:rFonts w:ascii="Times New Roman" w:hAnsi="Times New Roman"/>
      <w:sz w:val="24"/>
      <w:szCs w:val="20"/>
    </w:rPr>
  </w:style>
  <w:style w:type="paragraph" w:styleId="Lgende">
    <w:name w:val="caption"/>
    <w:basedOn w:val="Normal"/>
    <w:next w:val="Normal"/>
    <w:semiHidden/>
    <w:unhideWhenUsed/>
    <w:qFormat/>
    <w:rsid w:val="00165EDE"/>
    <w:pPr>
      <w:tabs>
        <w:tab w:val="left" w:pos="3760"/>
      </w:tabs>
      <w:spacing w:after="0" w:line="240" w:lineRule="auto"/>
    </w:pPr>
    <w:rPr>
      <w:rFonts w:ascii="Times New Roman" w:hAnsi="Times New Roman"/>
      <w:b/>
      <w:color w:val="000000"/>
      <w:sz w:val="28"/>
      <w:szCs w:val="20"/>
      <w:lang w:val="fr-CM"/>
    </w:rPr>
  </w:style>
  <w:style w:type="paragraph" w:styleId="TitreTR">
    <w:name w:val="toa heading"/>
    <w:basedOn w:val="Normal"/>
    <w:next w:val="Normal"/>
    <w:semiHidden/>
    <w:unhideWhenUsed/>
    <w:rsid w:val="00165EDE"/>
    <w:pPr>
      <w:tabs>
        <w:tab w:val="left" w:pos="9000"/>
        <w:tab w:val="right" w:pos="9360"/>
      </w:tabs>
      <w:spacing w:after="0" w:line="240" w:lineRule="auto"/>
    </w:pPr>
    <w:rPr>
      <w:rFonts w:ascii="Times New Roman" w:hAnsi="Times New Roman"/>
      <w:sz w:val="24"/>
      <w:szCs w:val="20"/>
    </w:rPr>
  </w:style>
  <w:style w:type="paragraph" w:styleId="Corpsdetexte">
    <w:name w:val="Body Text"/>
    <w:basedOn w:val="Normal"/>
    <w:link w:val="CorpsdetexteCar"/>
    <w:uiPriority w:val="99"/>
    <w:unhideWhenUsed/>
    <w:rsid w:val="00165EDE"/>
    <w:pPr>
      <w:tabs>
        <w:tab w:val="left" w:pos="567"/>
      </w:tabs>
      <w:spacing w:after="0" w:line="240" w:lineRule="auto"/>
    </w:pPr>
    <w:rPr>
      <w:rFonts w:ascii="Times New Roman" w:hAnsi="Times New Roman"/>
      <w:sz w:val="20"/>
      <w:szCs w:val="20"/>
    </w:rPr>
  </w:style>
  <w:style w:type="character" w:customStyle="1" w:styleId="CorpsdetexteCar">
    <w:name w:val="Corps de texte Car"/>
    <w:basedOn w:val="Policepardfaut"/>
    <w:link w:val="Corpsdetexte"/>
    <w:uiPriority w:val="99"/>
    <w:rsid w:val="00165EDE"/>
    <w:rPr>
      <w:rFonts w:ascii="Times New Roman" w:eastAsia="Times New Roman" w:hAnsi="Times New Roman" w:cs="Times New Roman"/>
      <w:sz w:val="20"/>
      <w:szCs w:val="20"/>
      <w:lang w:val="fr-FR" w:eastAsia="fr-FR"/>
    </w:rPr>
  </w:style>
  <w:style w:type="paragraph" w:styleId="Liste">
    <w:name w:val="List"/>
    <w:basedOn w:val="Corpsdetexte"/>
    <w:semiHidden/>
    <w:unhideWhenUsed/>
    <w:rsid w:val="00165EDE"/>
    <w:pPr>
      <w:tabs>
        <w:tab w:val="clear" w:pos="567"/>
      </w:tabs>
      <w:spacing w:after="120"/>
      <w:jc w:val="left"/>
    </w:pPr>
    <w:rPr>
      <w:rFonts w:cs="Tahoma"/>
      <w:sz w:val="24"/>
      <w:szCs w:val="24"/>
      <w:lang w:eastAsia="ar-SA"/>
    </w:rPr>
  </w:style>
  <w:style w:type="paragraph" w:styleId="Listepuces">
    <w:name w:val="List Bullet"/>
    <w:basedOn w:val="Normal"/>
    <w:autoRedefine/>
    <w:semiHidden/>
    <w:unhideWhenUsed/>
    <w:rsid w:val="00165EDE"/>
    <w:pPr>
      <w:tabs>
        <w:tab w:val="left" w:pos="360"/>
      </w:tabs>
      <w:spacing w:after="0" w:line="240" w:lineRule="auto"/>
      <w:ind w:left="360" w:hanging="360"/>
    </w:pPr>
    <w:rPr>
      <w:rFonts w:ascii="Times New Roman" w:hAnsi="Times New Roman"/>
      <w:sz w:val="24"/>
      <w:szCs w:val="24"/>
    </w:rPr>
  </w:style>
  <w:style w:type="paragraph" w:styleId="Liste2">
    <w:name w:val="List 2"/>
    <w:basedOn w:val="Normal"/>
    <w:semiHidden/>
    <w:unhideWhenUsed/>
    <w:rsid w:val="00165EDE"/>
    <w:pPr>
      <w:spacing w:after="0" w:line="240" w:lineRule="auto"/>
      <w:ind w:left="566" w:hanging="283"/>
    </w:pPr>
    <w:rPr>
      <w:rFonts w:ascii="Times New Roman" w:hAnsi="Times New Roman"/>
      <w:sz w:val="24"/>
      <w:szCs w:val="24"/>
    </w:rPr>
  </w:style>
  <w:style w:type="paragraph" w:styleId="Titre">
    <w:name w:val="Title"/>
    <w:basedOn w:val="Normal"/>
    <w:link w:val="TitreCar"/>
    <w:qFormat/>
    <w:rsid w:val="00165EDE"/>
    <w:pPr>
      <w:spacing w:after="0" w:line="240" w:lineRule="auto"/>
      <w:jc w:val="center"/>
    </w:pPr>
    <w:rPr>
      <w:rFonts w:ascii="Arial" w:hAnsi="Arial"/>
      <w:b/>
      <w:bCs/>
      <w:sz w:val="28"/>
      <w:szCs w:val="24"/>
    </w:rPr>
  </w:style>
  <w:style w:type="character" w:customStyle="1" w:styleId="TitreCar">
    <w:name w:val="Titre Car"/>
    <w:basedOn w:val="Policepardfaut"/>
    <w:link w:val="Titre"/>
    <w:rsid w:val="00165EDE"/>
    <w:rPr>
      <w:rFonts w:ascii="Arial" w:eastAsia="Times New Roman" w:hAnsi="Arial" w:cs="Times New Roman"/>
      <w:b/>
      <w:bCs/>
      <w:sz w:val="28"/>
      <w:szCs w:val="24"/>
      <w:lang w:val="fr-FR" w:eastAsia="fr-FR"/>
    </w:rPr>
  </w:style>
  <w:style w:type="paragraph" w:styleId="Retraitcorpsdetexte">
    <w:name w:val="Body Text Indent"/>
    <w:basedOn w:val="Normal"/>
    <w:link w:val="RetraitcorpsdetexteCar"/>
    <w:unhideWhenUsed/>
    <w:rsid w:val="00165EDE"/>
    <w:pPr>
      <w:spacing w:after="120" w:line="240" w:lineRule="auto"/>
      <w:ind w:left="283"/>
    </w:pPr>
    <w:rPr>
      <w:rFonts w:ascii="Times New Roman" w:hAnsi="Times New Roman"/>
      <w:sz w:val="24"/>
      <w:szCs w:val="24"/>
    </w:rPr>
  </w:style>
  <w:style w:type="character" w:customStyle="1" w:styleId="RetraitcorpsdetexteCar">
    <w:name w:val="Retrait corps de texte Car"/>
    <w:basedOn w:val="Policepardfaut"/>
    <w:link w:val="Retraitcorpsdetexte"/>
    <w:rsid w:val="00165EDE"/>
    <w:rPr>
      <w:rFonts w:ascii="Times New Roman" w:eastAsia="Times New Roman" w:hAnsi="Times New Roman" w:cs="Times New Roman"/>
      <w:sz w:val="24"/>
      <w:szCs w:val="24"/>
      <w:lang w:val="fr-FR" w:eastAsia="fr-FR"/>
    </w:rPr>
  </w:style>
  <w:style w:type="paragraph" w:styleId="En-ttedemessage">
    <w:name w:val="Message Header"/>
    <w:basedOn w:val="Normal"/>
    <w:link w:val="En-ttedemessageCar"/>
    <w:semiHidden/>
    <w:unhideWhenUsed/>
    <w:rsid w:val="00165EDE"/>
    <w:pPr>
      <w:pBdr>
        <w:top w:val="single" w:sz="6" w:space="1" w:color="000000"/>
        <w:left w:val="single" w:sz="6" w:space="1" w:color="000000"/>
        <w:bottom w:val="single" w:sz="6" w:space="1" w:color="000000"/>
        <w:right w:val="single" w:sz="6" w:space="1" w:color="000000"/>
      </w:pBdr>
      <w:spacing w:after="0" w:line="240" w:lineRule="auto"/>
      <w:ind w:left="1134" w:hanging="1134"/>
    </w:pPr>
    <w:rPr>
      <w:rFonts w:ascii="Arial" w:hAnsi="Arial"/>
      <w:sz w:val="24"/>
      <w:szCs w:val="24"/>
    </w:rPr>
  </w:style>
  <w:style w:type="character" w:customStyle="1" w:styleId="En-ttedemessageCar">
    <w:name w:val="En-tête de message Car"/>
    <w:basedOn w:val="Policepardfaut"/>
    <w:link w:val="En-ttedemessage"/>
    <w:semiHidden/>
    <w:rsid w:val="00165EDE"/>
    <w:rPr>
      <w:rFonts w:ascii="Arial" w:eastAsia="Times New Roman" w:hAnsi="Arial" w:cs="Times New Roman"/>
      <w:sz w:val="24"/>
      <w:szCs w:val="24"/>
      <w:lang w:val="fr-FR" w:eastAsia="fr-FR"/>
    </w:rPr>
  </w:style>
  <w:style w:type="paragraph" w:styleId="Sous-titre">
    <w:name w:val="Subtitle"/>
    <w:basedOn w:val="Normal"/>
    <w:link w:val="Sous-titreCar"/>
    <w:qFormat/>
    <w:rsid w:val="00165EDE"/>
    <w:pPr>
      <w:spacing w:after="0" w:line="240" w:lineRule="auto"/>
      <w:jc w:val="center"/>
    </w:pPr>
    <w:rPr>
      <w:rFonts w:ascii="Times New Roman" w:hAnsi="Times New Roman"/>
      <w:sz w:val="28"/>
      <w:szCs w:val="24"/>
    </w:rPr>
  </w:style>
  <w:style w:type="character" w:customStyle="1" w:styleId="Sous-titreCar">
    <w:name w:val="Sous-titre Car"/>
    <w:basedOn w:val="Policepardfaut"/>
    <w:link w:val="Sous-titre"/>
    <w:rsid w:val="00165EDE"/>
    <w:rPr>
      <w:rFonts w:ascii="Times New Roman" w:eastAsia="Times New Roman" w:hAnsi="Times New Roman" w:cs="Times New Roman"/>
      <w:sz w:val="28"/>
      <w:szCs w:val="24"/>
      <w:lang w:val="fr-FR" w:eastAsia="fr-FR"/>
    </w:rPr>
  </w:style>
  <w:style w:type="paragraph" w:styleId="Salutations">
    <w:name w:val="Salutation"/>
    <w:basedOn w:val="Normal"/>
    <w:next w:val="Normal"/>
    <w:link w:val="SalutationsCar"/>
    <w:semiHidden/>
    <w:unhideWhenUsed/>
    <w:rsid w:val="00165EDE"/>
    <w:pPr>
      <w:widowControl w:val="0"/>
      <w:spacing w:after="0" w:line="240" w:lineRule="auto"/>
    </w:pPr>
    <w:rPr>
      <w:rFonts w:ascii="Times New Roman" w:hAnsi="Times New Roman"/>
      <w:sz w:val="20"/>
      <w:szCs w:val="20"/>
    </w:rPr>
  </w:style>
  <w:style w:type="character" w:customStyle="1" w:styleId="SalutationsCar">
    <w:name w:val="Salutations Car"/>
    <w:basedOn w:val="Policepardfaut"/>
    <w:link w:val="Salutations"/>
    <w:semiHidden/>
    <w:rsid w:val="00165EDE"/>
    <w:rPr>
      <w:rFonts w:ascii="Times New Roman" w:eastAsia="Times New Roman" w:hAnsi="Times New Roman" w:cs="Times New Roman"/>
      <w:sz w:val="20"/>
      <w:szCs w:val="20"/>
      <w:lang w:val="fr-FR" w:eastAsia="fr-FR"/>
    </w:rPr>
  </w:style>
  <w:style w:type="paragraph" w:styleId="Retrait1religne">
    <w:name w:val="Body Text First Indent"/>
    <w:basedOn w:val="Corpsdetexte"/>
    <w:link w:val="Retrait1religneCar"/>
    <w:semiHidden/>
    <w:unhideWhenUsed/>
    <w:rsid w:val="00165EDE"/>
    <w:pPr>
      <w:tabs>
        <w:tab w:val="clear" w:pos="567"/>
      </w:tabs>
      <w:spacing w:after="120"/>
      <w:ind w:firstLine="283"/>
      <w:jc w:val="left"/>
    </w:pPr>
    <w:rPr>
      <w:sz w:val="24"/>
      <w:szCs w:val="24"/>
      <w:lang w:eastAsia="ar-SA"/>
    </w:rPr>
  </w:style>
  <w:style w:type="character" w:customStyle="1" w:styleId="Retrait1religneCar">
    <w:name w:val="Retrait 1re ligne Car"/>
    <w:basedOn w:val="CorpsdetexteCar"/>
    <w:link w:val="Retrait1religne"/>
    <w:semiHidden/>
    <w:rsid w:val="00165EDE"/>
    <w:rPr>
      <w:rFonts w:ascii="Times New Roman" w:eastAsia="Times New Roman" w:hAnsi="Times New Roman" w:cs="Times New Roman"/>
      <w:sz w:val="24"/>
      <w:szCs w:val="24"/>
      <w:lang w:val="fr-FR" w:eastAsia="ar-SA"/>
    </w:rPr>
  </w:style>
  <w:style w:type="paragraph" w:styleId="Corpsdetexte2">
    <w:name w:val="Body Text 2"/>
    <w:basedOn w:val="Normal"/>
    <w:link w:val="Corpsdetexte2Car"/>
    <w:uiPriority w:val="99"/>
    <w:unhideWhenUsed/>
    <w:rsid w:val="00165EDE"/>
    <w:pPr>
      <w:spacing w:after="0" w:line="240" w:lineRule="auto"/>
      <w:jc w:val="center"/>
    </w:pPr>
    <w:rPr>
      <w:rFonts w:ascii="Arial" w:hAnsi="Arial" w:cs="Arial"/>
      <w:b/>
      <w:bCs/>
      <w:sz w:val="24"/>
      <w:szCs w:val="20"/>
    </w:rPr>
  </w:style>
  <w:style w:type="character" w:customStyle="1" w:styleId="Corpsdetexte2Car">
    <w:name w:val="Corps de texte 2 Car"/>
    <w:basedOn w:val="Policepardfaut"/>
    <w:link w:val="Corpsdetexte2"/>
    <w:uiPriority w:val="99"/>
    <w:rsid w:val="00165EDE"/>
    <w:rPr>
      <w:rFonts w:ascii="Arial" w:eastAsia="Times New Roman" w:hAnsi="Arial" w:cs="Arial"/>
      <w:b/>
      <w:bCs/>
      <w:sz w:val="24"/>
      <w:szCs w:val="20"/>
      <w:lang w:val="fr-FR" w:eastAsia="fr-FR"/>
    </w:rPr>
  </w:style>
  <w:style w:type="paragraph" w:styleId="Corpsdetexte3">
    <w:name w:val="Body Text 3"/>
    <w:basedOn w:val="Normal"/>
    <w:link w:val="Corpsdetexte3Car"/>
    <w:unhideWhenUsed/>
    <w:rsid w:val="00165EDE"/>
    <w:pPr>
      <w:tabs>
        <w:tab w:val="left" w:pos="-2127"/>
      </w:tabs>
      <w:spacing w:after="0" w:line="240" w:lineRule="auto"/>
    </w:pPr>
    <w:rPr>
      <w:rFonts w:ascii="Arial" w:hAnsi="Arial"/>
      <w:sz w:val="24"/>
      <w:szCs w:val="20"/>
    </w:rPr>
  </w:style>
  <w:style w:type="character" w:customStyle="1" w:styleId="Corpsdetexte3Car">
    <w:name w:val="Corps de texte 3 Car"/>
    <w:basedOn w:val="Policepardfaut"/>
    <w:link w:val="Corpsdetexte3"/>
    <w:rsid w:val="00165EDE"/>
    <w:rPr>
      <w:rFonts w:ascii="Arial" w:eastAsia="Times New Roman" w:hAnsi="Arial" w:cs="Times New Roman"/>
      <w:sz w:val="24"/>
      <w:szCs w:val="20"/>
      <w:lang w:val="fr-FR" w:eastAsia="fr-FR"/>
    </w:rPr>
  </w:style>
  <w:style w:type="paragraph" w:styleId="Retraitcorpsdetexte2">
    <w:name w:val="Body Text Indent 2"/>
    <w:basedOn w:val="Normal"/>
    <w:link w:val="Retraitcorpsdetexte2Car"/>
    <w:uiPriority w:val="99"/>
    <w:unhideWhenUsed/>
    <w:rsid w:val="00165EDE"/>
    <w:pPr>
      <w:spacing w:after="0" w:line="240" w:lineRule="auto"/>
      <w:ind w:left="993" w:hanging="426"/>
    </w:pPr>
    <w:rPr>
      <w:rFonts w:ascii="Times New Roman" w:hAnsi="Times New Roman"/>
      <w:sz w:val="20"/>
      <w:szCs w:val="20"/>
    </w:rPr>
  </w:style>
  <w:style w:type="character" w:customStyle="1" w:styleId="Retraitcorpsdetexte2Car">
    <w:name w:val="Retrait corps de texte 2 Car"/>
    <w:basedOn w:val="Policepardfaut"/>
    <w:link w:val="Retraitcorpsdetexte2"/>
    <w:uiPriority w:val="99"/>
    <w:rsid w:val="00165EDE"/>
    <w:rPr>
      <w:rFonts w:ascii="Times New Roman" w:eastAsia="Times New Roman" w:hAnsi="Times New Roman" w:cs="Times New Roman"/>
      <w:sz w:val="20"/>
      <w:szCs w:val="20"/>
      <w:lang w:val="fr-FR" w:eastAsia="fr-FR"/>
    </w:rPr>
  </w:style>
  <w:style w:type="paragraph" w:styleId="Retraitcorpsdetexte3">
    <w:name w:val="Body Text Indent 3"/>
    <w:basedOn w:val="Normal"/>
    <w:link w:val="Retraitcorpsdetexte3Car"/>
    <w:semiHidden/>
    <w:unhideWhenUsed/>
    <w:rsid w:val="00165EDE"/>
    <w:pPr>
      <w:tabs>
        <w:tab w:val="left" w:pos="567"/>
      </w:tabs>
      <w:spacing w:after="0" w:line="240" w:lineRule="auto"/>
      <w:ind w:left="284" w:firstLine="567"/>
    </w:pPr>
    <w:rPr>
      <w:rFonts w:ascii="Times New Roman" w:hAnsi="Times New Roman"/>
      <w:sz w:val="20"/>
      <w:szCs w:val="20"/>
    </w:rPr>
  </w:style>
  <w:style w:type="character" w:customStyle="1" w:styleId="Retraitcorpsdetexte3Car">
    <w:name w:val="Retrait corps de texte 3 Car"/>
    <w:basedOn w:val="Policepardfaut"/>
    <w:link w:val="Retraitcorpsdetexte3"/>
    <w:semiHidden/>
    <w:rsid w:val="00165EDE"/>
    <w:rPr>
      <w:rFonts w:ascii="Times New Roman" w:eastAsia="Times New Roman" w:hAnsi="Times New Roman" w:cs="Times New Roman"/>
      <w:sz w:val="20"/>
      <w:szCs w:val="20"/>
      <w:lang w:val="fr-FR" w:eastAsia="fr-FR"/>
    </w:rPr>
  </w:style>
  <w:style w:type="paragraph" w:styleId="Normalcentr">
    <w:name w:val="Block Text"/>
    <w:basedOn w:val="Normal"/>
    <w:semiHidden/>
    <w:unhideWhenUsed/>
    <w:rsid w:val="00165EDE"/>
    <w:pPr>
      <w:widowControl w:val="0"/>
      <w:autoSpaceDE w:val="0"/>
      <w:spacing w:after="0" w:line="240" w:lineRule="auto"/>
      <w:ind w:left="114" w:right="-20"/>
    </w:pPr>
    <w:rPr>
      <w:rFonts w:ascii="Arial" w:hAnsi="Arial" w:cs="Arial"/>
      <w:color w:val="221F1F"/>
    </w:rPr>
  </w:style>
  <w:style w:type="paragraph" w:styleId="Explorateurdedocuments">
    <w:name w:val="Document Map"/>
    <w:basedOn w:val="Normal"/>
    <w:link w:val="ExplorateurdedocumentsCar"/>
    <w:semiHidden/>
    <w:unhideWhenUsed/>
    <w:rsid w:val="00165EDE"/>
    <w:pPr>
      <w:shd w:val="clear" w:color="auto" w:fill="000080"/>
      <w:spacing w:after="0" w:line="240" w:lineRule="auto"/>
    </w:pPr>
    <w:rPr>
      <w:rFonts w:ascii="Tahoma" w:hAnsi="Tahoma"/>
      <w:sz w:val="20"/>
      <w:szCs w:val="20"/>
    </w:rPr>
  </w:style>
  <w:style w:type="character" w:customStyle="1" w:styleId="ExplorateurdedocumentsCar">
    <w:name w:val="Explorateur de documents Car"/>
    <w:basedOn w:val="Policepardfaut"/>
    <w:link w:val="Explorateurdedocuments"/>
    <w:semiHidden/>
    <w:rsid w:val="00165EDE"/>
    <w:rPr>
      <w:rFonts w:ascii="Tahoma" w:eastAsia="Times New Roman" w:hAnsi="Tahoma" w:cs="Times New Roman"/>
      <w:sz w:val="20"/>
      <w:szCs w:val="20"/>
      <w:shd w:val="clear" w:color="auto" w:fill="000080"/>
      <w:lang w:val="fr-FR" w:eastAsia="fr-FR"/>
    </w:rPr>
  </w:style>
  <w:style w:type="paragraph" w:styleId="Objetducommentaire">
    <w:name w:val="annotation subject"/>
    <w:basedOn w:val="Commentaire"/>
    <w:next w:val="Commentaire"/>
    <w:link w:val="ObjetducommentaireCar1"/>
    <w:uiPriority w:val="99"/>
    <w:semiHidden/>
    <w:unhideWhenUsed/>
    <w:rsid w:val="00165EDE"/>
    <w:rPr>
      <w:b/>
      <w:bCs/>
    </w:rPr>
  </w:style>
  <w:style w:type="character" w:customStyle="1" w:styleId="ObjetducommentaireCar">
    <w:name w:val="Objet du commentaire Car"/>
    <w:basedOn w:val="CommentaireCar"/>
    <w:uiPriority w:val="99"/>
    <w:semiHidden/>
    <w:rsid w:val="00165EDE"/>
    <w:rPr>
      <w:rFonts w:ascii="Calibri" w:eastAsia="Times New Roman" w:hAnsi="Calibri" w:cs="Times New Roman"/>
      <w:b/>
      <w:bCs/>
      <w:sz w:val="20"/>
      <w:szCs w:val="20"/>
      <w:lang w:val="fr-FR" w:eastAsia="fr-FR"/>
    </w:rPr>
  </w:style>
  <w:style w:type="paragraph" w:styleId="Textedebulles">
    <w:name w:val="Balloon Text"/>
    <w:basedOn w:val="Normal"/>
    <w:link w:val="TextedebullesCar"/>
    <w:uiPriority w:val="99"/>
    <w:unhideWhenUsed/>
    <w:rsid w:val="00165EDE"/>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rsid w:val="00165EDE"/>
    <w:rPr>
      <w:rFonts w:ascii="Tahoma" w:eastAsia="Times New Roman" w:hAnsi="Tahoma" w:cs="Times New Roman"/>
      <w:sz w:val="16"/>
      <w:szCs w:val="16"/>
      <w:lang w:val="fr-FR" w:eastAsia="fr-FR"/>
    </w:rPr>
  </w:style>
  <w:style w:type="paragraph" w:styleId="Sansinterligne">
    <w:name w:val="No Spacing"/>
    <w:uiPriority w:val="1"/>
    <w:qFormat/>
    <w:rsid w:val="00165EDE"/>
    <w:pPr>
      <w:suppressAutoHyphens/>
      <w:autoSpaceDN w:val="0"/>
      <w:spacing w:after="0" w:line="240" w:lineRule="auto"/>
    </w:pPr>
    <w:rPr>
      <w:rFonts w:ascii="Times New Roman" w:eastAsia="Times New Roman" w:hAnsi="Times New Roman" w:cs="Times New Roman"/>
      <w:sz w:val="24"/>
      <w:szCs w:val="24"/>
      <w:lang w:val="fr-FR" w:eastAsia="fr-FR"/>
    </w:rPr>
  </w:style>
  <w:style w:type="paragraph" w:styleId="Rvision">
    <w:name w:val="Revision"/>
    <w:uiPriority w:val="99"/>
    <w:semiHidden/>
    <w:rsid w:val="00165EDE"/>
    <w:pPr>
      <w:suppressAutoHyphens/>
      <w:autoSpaceDN w:val="0"/>
      <w:spacing w:after="0" w:line="240" w:lineRule="auto"/>
    </w:pPr>
    <w:rPr>
      <w:rFonts w:ascii="Times New Roman" w:eastAsia="Times New Roman" w:hAnsi="Times New Roman" w:cs="Times New Roman"/>
      <w:sz w:val="24"/>
      <w:szCs w:val="24"/>
      <w:lang w:val="fr-FR" w:eastAsia="fr-FR"/>
    </w:rPr>
  </w:style>
  <w:style w:type="paragraph" w:styleId="Paragraphedeliste">
    <w:name w:val="List Paragraph"/>
    <w:aliases w:val="References,List Paragraph1,Liste 1,- List tir,Puces,liste 1,puce 1,List Paragraph,style11,Paragraphe de liste1,Evidence on Demand bullet points,sous partie 1,Desmond 2,figure"/>
    <w:basedOn w:val="Normal"/>
    <w:uiPriority w:val="34"/>
    <w:qFormat/>
    <w:rsid w:val="00165EDE"/>
    <w:pPr>
      <w:ind w:left="720"/>
    </w:pPr>
    <w:rPr>
      <w:rFonts w:eastAsia="Calibri"/>
      <w:lang w:eastAsia="en-US"/>
    </w:rPr>
  </w:style>
  <w:style w:type="paragraph" w:customStyle="1" w:styleId="Default">
    <w:name w:val="Default"/>
    <w:rsid w:val="00165EDE"/>
    <w:pPr>
      <w:widowControl w:val="0"/>
      <w:suppressAutoHyphens/>
      <w:autoSpaceDE w:val="0"/>
      <w:autoSpaceDN w:val="0"/>
      <w:spacing w:after="0" w:line="240" w:lineRule="auto"/>
    </w:pPr>
    <w:rPr>
      <w:rFonts w:ascii="Helvetica" w:eastAsia="Times New Roman" w:hAnsi="Helvetica" w:cs="Helvetica"/>
      <w:color w:val="000000"/>
      <w:sz w:val="24"/>
      <w:szCs w:val="24"/>
      <w:lang w:val="fr-FR" w:eastAsia="fr-FR"/>
    </w:rPr>
  </w:style>
  <w:style w:type="paragraph" w:customStyle="1" w:styleId="CM1">
    <w:name w:val="CM1"/>
    <w:basedOn w:val="Default"/>
    <w:next w:val="Default"/>
    <w:rsid w:val="00165EDE"/>
    <w:rPr>
      <w:color w:val="auto"/>
    </w:rPr>
  </w:style>
  <w:style w:type="paragraph" w:customStyle="1" w:styleId="CM2">
    <w:name w:val="CM2"/>
    <w:basedOn w:val="Default"/>
    <w:next w:val="Default"/>
    <w:rsid w:val="00165EDE"/>
    <w:pPr>
      <w:spacing w:line="263" w:lineRule="atLeast"/>
    </w:pPr>
    <w:rPr>
      <w:color w:val="auto"/>
    </w:rPr>
  </w:style>
  <w:style w:type="paragraph" w:customStyle="1" w:styleId="CM98">
    <w:name w:val="CM98"/>
    <w:basedOn w:val="Default"/>
    <w:next w:val="Default"/>
    <w:rsid w:val="00165EDE"/>
    <w:pPr>
      <w:spacing w:after="178"/>
    </w:pPr>
    <w:rPr>
      <w:color w:val="auto"/>
    </w:rPr>
  </w:style>
  <w:style w:type="paragraph" w:customStyle="1" w:styleId="CM99">
    <w:name w:val="CM99"/>
    <w:basedOn w:val="Default"/>
    <w:next w:val="Default"/>
    <w:rsid w:val="00165EDE"/>
    <w:pPr>
      <w:spacing w:after="273"/>
    </w:pPr>
    <w:rPr>
      <w:color w:val="auto"/>
    </w:rPr>
  </w:style>
  <w:style w:type="paragraph" w:customStyle="1" w:styleId="CM100">
    <w:name w:val="CM100"/>
    <w:basedOn w:val="Default"/>
    <w:next w:val="Default"/>
    <w:rsid w:val="00165EDE"/>
    <w:pPr>
      <w:spacing w:after="128"/>
    </w:pPr>
    <w:rPr>
      <w:color w:val="auto"/>
    </w:rPr>
  </w:style>
  <w:style w:type="paragraph" w:customStyle="1" w:styleId="CM102">
    <w:name w:val="CM102"/>
    <w:basedOn w:val="Default"/>
    <w:next w:val="Default"/>
    <w:rsid w:val="00165EDE"/>
    <w:pPr>
      <w:spacing w:after="553"/>
    </w:pPr>
    <w:rPr>
      <w:color w:val="auto"/>
    </w:rPr>
  </w:style>
  <w:style w:type="paragraph" w:customStyle="1" w:styleId="CM105">
    <w:name w:val="CM105"/>
    <w:basedOn w:val="Default"/>
    <w:next w:val="Default"/>
    <w:rsid w:val="00165EDE"/>
    <w:pPr>
      <w:spacing w:after="348"/>
    </w:pPr>
    <w:rPr>
      <w:color w:val="auto"/>
    </w:rPr>
  </w:style>
  <w:style w:type="paragraph" w:customStyle="1" w:styleId="CM106">
    <w:name w:val="CM106"/>
    <w:basedOn w:val="Default"/>
    <w:next w:val="Default"/>
    <w:rsid w:val="00165EDE"/>
    <w:pPr>
      <w:spacing w:after="1148"/>
    </w:pPr>
    <w:rPr>
      <w:color w:val="auto"/>
    </w:rPr>
  </w:style>
  <w:style w:type="paragraph" w:customStyle="1" w:styleId="CM104">
    <w:name w:val="CM104"/>
    <w:basedOn w:val="Default"/>
    <w:next w:val="Default"/>
    <w:rsid w:val="00165EDE"/>
    <w:pPr>
      <w:spacing w:after="1023"/>
    </w:pPr>
    <w:rPr>
      <w:color w:val="auto"/>
    </w:rPr>
  </w:style>
  <w:style w:type="paragraph" w:customStyle="1" w:styleId="CM107">
    <w:name w:val="CM107"/>
    <w:basedOn w:val="Default"/>
    <w:next w:val="Default"/>
    <w:rsid w:val="00165EDE"/>
    <w:pPr>
      <w:spacing w:after="450"/>
    </w:pPr>
    <w:rPr>
      <w:color w:val="auto"/>
    </w:rPr>
  </w:style>
  <w:style w:type="paragraph" w:customStyle="1" w:styleId="CM119">
    <w:name w:val="CM119"/>
    <w:basedOn w:val="Default"/>
    <w:next w:val="Default"/>
    <w:rsid w:val="00165EDE"/>
    <w:pPr>
      <w:spacing w:after="665"/>
    </w:pPr>
    <w:rPr>
      <w:color w:val="auto"/>
    </w:rPr>
  </w:style>
  <w:style w:type="paragraph" w:customStyle="1" w:styleId="CM37">
    <w:name w:val="CM37"/>
    <w:basedOn w:val="Default"/>
    <w:next w:val="Default"/>
    <w:rsid w:val="00165EDE"/>
    <w:pPr>
      <w:spacing w:line="266" w:lineRule="atLeast"/>
    </w:pPr>
    <w:rPr>
      <w:color w:val="auto"/>
    </w:rPr>
  </w:style>
  <w:style w:type="paragraph" w:customStyle="1" w:styleId="CM120">
    <w:name w:val="CM120"/>
    <w:basedOn w:val="Default"/>
    <w:next w:val="Default"/>
    <w:rsid w:val="00165EDE"/>
    <w:pPr>
      <w:spacing w:after="1763"/>
    </w:pPr>
    <w:rPr>
      <w:color w:val="auto"/>
    </w:rPr>
  </w:style>
  <w:style w:type="paragraph" w:customStyle="1" w:styleId="CM42">
    <w:name w:val="CM42"/>
    <w:basedOn w:val="Default"/>
    <w:next w:val="Default"/>
    <w:rsid w:val="00165EDE"/>
    <w:pPr>
      <w:spacing w:line="266" w:lineRule="atLeast"/>
    </w:pPr>
    <w:rPr>
      <w:color w:val="auto"/>
    </w:rPr>
  </w:style>
  <w:style w:type="paragraph" w:customStyle="1" w:styleId="CM122">
    <w:name w:val="CM122"/>
    <w:basedOn w:val="Default"/>
    <w:next w:val="Default"/>
    <w:rsid w:val="00165EDE"/>
    <w:pPr>
      <w:spacing w:after="2020"/>
    </w:pPr>
    <w:rPr>
      <w:color w:val="auto"/>
    </w:rPr>
  </w:style>
  <w:style w:type="paragraph" w:customStyle="1" w:styleId="Head22">
    <w:name w:val="Head 2.2"/>
    <w:basedOn w:val="Normal"/>
    <w:rsid w:val="00165EDE"/>
    <w:pPr>
      <w:tabs>
        <w:tab w:val="left" w:pos="360"/>
      </w:tabs>
      <w:overflowPunct w:val="0"/>
      <w:autoSpaceDE w:val="0"/>
      <w:spacing w:after="0" w:line="240" w:lineRule="auto"/>
      <w:ind w:left="360" w:hanging="360"/>
    </w:pPr>
    <w:rPr>
      <w:rFonts w:ascii="Times New Roman" w:hAnsi="Times New Roman"/>
      <w:b/>
      <w:sz w:val="24"/>
      <w:szCs w:val="20"/>
    </w:rPr>
  </w:style>
  <w:style w:type="paragraph" w:customStyle="1" w:styleId="retrait">
    <w:name w:val="retrait"/>
    <w:basedOn w:val="Normal"/>
    <w:rsid w:val="00165EDE"/>
    <w:pPr>
      <w:tabs>
        <w:tab w:val="left" w:pos="644"/>
      </w:tabs>
      <w:spacing w:after="0" w:line="240" w:lineRule="atLeast"/>
      <w:ind w:left="624" w:hanging="340"/>
    </w:pPr>
    <w:rPr>
      <w:rFonts w:ascii="Times New Roman" w:hAnsi="Times New Roman"/>
      <w:sz w:val="24"/>
      <w:szCs w:val="24"/>
    </w:rPr>
  </w:style>
  <w:style w:type="paragraph" w:customStyle="1" w:styleId="Style">
    <w:name w:val="Style"/>
    <w:rsid w:val="00165EDE"/>
    <w:pPr>
      <w:widowControl w:val="0"/>
      <w:suppressAutoHyphens/>
      <w:autoSpaceDE w:val="0"/>
      <w:autoSpaceDN w:val="0"/>
      <w:spacing w:after="0" w:line="240" w:lineRule="auto"/>
    </w:pPr>
    <w:rPr>
      <w:rFonts w:ascii="Arial" w:eastAsia="Times New Roman" w:hAnsi="Arial" w:cs="Arial"/>
      <w:sz w:val="24"/>
      <w:szCs w:val="24"/>
      <w:lang w:val="fr-FR" w:eastAsia="fr-FR"/>
    </w:rPr>
  </w:style>
  <w:style w:type="paragraph" w:customStyle="1" w:styleId="Normalcentr1">
    <w:name w:val="Normal centré1"/>
    <w:basedOn w:val="Normal"/>
    <w:rsid w:val="00165EDE"/>
    <w:pPr>
      <w:widowControl w:val="0"/>
      <w:spacing w:after="0" w:line="240" w:lineRule="auto"/>
      <w:ind w:left="709" w:right="-1" w:hanging="709"/>
    </w:pPr>
    <w:rPr>
      <w:rFonts w:ascii="Times New Roman" w:hAnsi="Times New Roman"/>
      <w:i/>
      <w:iCs/>
      <w:sz w:val="24"/>
      <w:szCs w:val="24"/>
    </w:rPr>
  </w:style>
  <w:style w:type="paragraph" w:customStyle="1" w:styleId="puces">
    <w:name w:val="puces"/>
    <w:basedOn w:val="Normal"/>
    <w:rsid w:val="00165EDE"/>
    <w:pPr>
      <w:tabs>
        <w:tab w:val="left" w:pos="1410"/>
      </w:tabs>
      <w:spacing w:after="0" w:line="240" w:lineRule="auto"/>
      <w:ind w:left="1410" w:hanging="705"/>
    </w:pPr>
    <w:rPr>
      <w:rFonts w:ascii="Times New Roman" w:hAnsi="Times New Roman"/>
      <w:sz w:val="24"/>
      <w:szCs w:val="24"/>
    </w:rPr>
  </w:style>
  <w:style w:type="paragraph" w:customStyle="1" w:styleId="Retraitcorpsdetexte21">
    <w:name w:val="Retrait corps de texte 21"/>
    <w:basedOn w:val="Normal"/>
    <w:rsid w:val="00165EDE"/>
    <w:pPr>
      <w:widowControl w:val="0"/>
      <w:spacing w:after="0" w:line="240" w:lineRule="auto"/>
      <w:ind w:left="851" w:hanging="709"/>
    </w:pPr>
    <w:rPr>
      <w:rFonts w:ascii="Times New Roman" w:hAnsi="Times New Roman"/>
      <w:sz w:val="24"/>
      <w:szCs w:val="24"/>
    </w:rPr>
  </w:style>
  <w:style w:type="paragraph" w:customStyle="1" w:styleId="Style1">
    <w:name w:val="Style1"/>
    <w:basedOn w:val="En-tte"/>
    <w:rsid w:val="00165EDE"/>
    <w:pPr>
      <w:jc w:val="center"/>
    </w:pPr>
    <w:rPr>
      <w:rFonts w:ascii="Times New Roman" w:hAnsi="Times New Roman"/>
      <w:b/>
      <w:bCs/>
      <w:sz w:val="32"/>
      <w:szCs w:val="32"/>
    </w:rPr>
  </w:style>
  <w:style w:type="paragraph" w:customStyle="1" w:styleId="siliacII">
    <w:name w:val="siliac II"/>
    <w:basedOn w:val="Normal"/>
    <w:rsid w:val="00165EDE"/>
    <w:pPr>
      <w:overflowPunct w:val="0"/>
      <w:autoSpaceDE w:val="0"/>
      <w:spacing w:before="100" w:after="120" w:line="300" w:lineRule="exact"/>
      <w:ind w:left="284"/>
    </w:pPr>
    <w:rPr>
      <w:rFonts w:ascii="Arial" w:hAnsi="Arial"/>
      <w:b/>
      <w:sz w:val="24"/>
      <w:szCs w:val="20"/>
    </w:rPr>
  </w:style>
  <w:style w:type="paragraph" w:customStyle="1" w:styleId="Normalcentr2">
    <w:name w:val="Normal centré2"/>
    <w:basedOn w:val="Normal"/>
    <w:rsid w:val="00165EDE"/>
    <w:pPr>
      <w:widowControl w:val="0"/>
      <w:spacing w:after="0" w:line="240" w:lineRule="auto"/>
      <w:ind w:left="709" w:right="-1" w:hanging="709"/>
    </w:pPr>
    <w:rPr>
      <w:rFonts w:ascii="Times New Roman" w:hAnsi="Times New Roman"/>
      <w:i/>
      <w:iCs/>
      <w:sz w:val="24"/>
      <w:szCs w:val="24"/>
    </w:rPr>
  </w:style>
  <w:style w:type="paragraph" w:customStyle="1" w:styleId="Retraitcorpsdetexte22">
    <w:name w:val="Retrait corps de texte 22"/>
    <w:basedOn w:val="Normal"/>
    <w:rsid w:val="00165EDE"/>
    <w:pPr>
      <w:widowControl w:val="0"/>
      <w:spacing w:after="0" w:line="240" w:lineRule="auto"/>
      <w:ind w:left="851" w:hanging="709"/>
    </w:pPr>
    <w:rPr>
      <w:rFonts w:ascii="Times New Roman" w:hAnsi="Times New Roman"/>
      <w:sz w:val="24"/>
      <w:szCs w:val="24"/>
    </w:rPr>
  </w:style>
  <w:style w:type="paragraph" w:customStyle="1" w:styleId="xl26">
    <w:name w:val="xl26"/>
    <w:basedOn w:val="Normal"/>
    <w:rsid w:val="00165EDE"/>
    <w:pPr>
      <w:spacing w:before="100" w:after="100" w:line="240" w:lineRule="auto"/>
    </w:pPr>
    <w:rPr>
      <w:rFonts w:ascii="Arial" w:hAnsi="Arial" w:cs="Arial"/>
      <w:sz w:val="18"/>
      <w:szCs w:val="18"/>
    </w:rPr>
  </w:style>
  <w:style w:type="paragraph" w:customStyle="1" w:styleId="retrait3">
    <w:name w:val="retrait 3"/>
    <w:basedOn w:val="Normal"/>
    <w:rsid w:val="00165EDE"/>
    <w:pPr>
      <w:numPr>
        <w:numId w:val="1"/>
      </w:numPr>
      <w:shd w:val="clear" w:color="auto" w:fill="FFFFFF"/>
      <w:tabs>
        <w:tab w:val="left" w:pos="-7942"/>
        <w:tab w:val="left" w:pos="-6807"/>
      </w:tabs>
      <w:spacing w:before="120" w:after="120" w:line="240" w:lineRule="auto"/>
      <w:ind w:right="284"/>
    </w:pPr>
    <w:rPr>
      <w:rFonts w:ascii="Arial" w:hAnsi="Arial"/>
      <w:color w:val="000000"/>
      <w:sz w:val="20"/>
      <w:szCs w:val="24"/>
      <w:lang w:val="fr-CA"/>
    </w:rPr>
  </w:style>
  <w:style w:type="paragraph" w:customStyle="1" w:styleId="Style53">
    <w:name w:val="Style53"/>
    <w:basedOn w:val="Normal"/>
    <w:rsid w:val="00165EDE"/>
    <w:pPr>
      <w:widowControl w:val="0"/>
      <w:autoSpaceDE w:val="0"/>
      <w:spacing w:after="0" w:line="230" w:lineRule="exact"/>
    </w:pPr>
    <w:rPr>
      <w:rFonts w:ascii="Arial Narrow" w:hAnsi="Arial Narrow"/>
      <w:sz w:val="24"/>
      <w:szCs w:val="24"/>
    </w:rPr>
  </w:style>
  <w:style w:type="paragraph" w:customStyle="1" w:styleId="Style59">
    <w:name w:val="Style59"/>
    <w:basedOn w:val="Normal"/>
    <w:rsid w:val="00165EDE"/>
    <w:pPr>
      <w:widowControl w:val="0"/>
      <w:autoSpaceDE w:val="0"/>
      <w:spacing w:after="0" w:line="220" w:lineRule="exact"/>
    </w:pPr>
    <w:rPr>
      <w:rFonts w:ascii="Arial Narrow" w:hAnsi="Arial Narrow"/>
      <w:sz w:val="24"/>
      <w:szCs w:val="24"/>
    </w:rPr>
  </w:style>
  <w:style w:type="paragraph" w:customStyle="1" w:styleId="BodyText21">
    <w:name w:val="Body Text 21"/>
    <w:basedOn w:val="Normal"/>
    <w:rsid w:val="00165EDE"/>
    <w:pPr>
      <w:widowControl w:val="0"/>
      <w:spacing w:after="0" w:line="240" w:lineRule="auto"/>
    </w:pPr>
    <w:rPr>
      <w:rFonts w:ascii="Arial" w:hAnsi="Arial"/>
      <w:sz w:val="24"/>
      <w:szCs w:val="20"/>
    </w:rPr>
  </w:style>
  <w:style w:type="paragraph" w:customStyle="1" w:styleId="Titre41">
    <w:name w:val="Titre 4.1"/>
    <w:basedOn w:val="Titre4"/>
    <w:rsid w:val="00165EDE"/>
    <w:pPr>
      <w:widowControl w:val="0"/>
      <w:spacing w:before="180" w:after="60"/>
      <w:ind w:left="709"/>
      <w:jc w:val="both"/>
    </w:pPr>
    <w:rPr>
      <w:rFonts w:ascii="Arial" w:hAnsi="Arial"/>
      <w:b/>
      <w:sz w:val="22"/>
    </w:rPr>
  </w:style>
  <w:style w:type="paragraph" w:customStyle="1" w:styleId="BodyText24">
    <w:name w:val="Body Text 24"/>
    <w:basedOn w:val="Normal"/>
    <w:rsid w:val="00165EDE"/>
    <w:pPr>
      <w:widowControl w:val="0"/>
      <w:spacing w:after="0" w:line="240" w:lineRule="auto"/>
    </w:pPr>
    <w:rPr>
      <w:rFonts w:ascii="Arial" w:hAnsi="Arial"/>
      <w:szCs w:val="20"/>
    </w:rPr>
  </w:style>
  <w:style w:type="paragraph" w:customStyle="1" w:styleId="xl24">
    <w:name w:val="xl24"/>
    <w:basedOn w:val="Normal"/>
    <w:rsid w:val="00165EDE"/>
    <w:pPr>
      <w:pBdr>
        <w:top w:val="single" w:sz="8" w:space="0" w:color="000000"/>
        <w:left w:val="single" w:sz="8" w:space="0" w:color="000000"/>
        <w:bottom w:val="single" w:sz="8" w:space="0" w:color="000000"/>
        <w:right w:val="single" w:sz="8" w:space="0" w:color="000000"/>
      </w:pBdr>
      <w:spacing w:before="100" w:after="100" w:line="240" w:lineRule="auto"/>
      <w:jc w:val="center"/>
    </w:pPr>
    <w:rPr>
      <w:rFonts w:ascii="Arial" w:hAnsi="Arial" w:cs="Arial"/>
      <w:b/>
      <w:bCs/>
      <w:sz w:val="18"/>
      <w:szCs w:val="18"/>
    </w:rPr>
  </w:style>
  <w:style w:type="paragraph" w:customStyle="1" w:styleId="xl25">
    <w:name w:val="xl25"/>
    <w:basedOn w:val="Normal"/>
    <w:rsid w:val="00165EDE"/>
    <w:pPr>
      <w:pBdr>
        <w:top w:val="single" w:sz="8" w:space="0" w:color="000000"/>
        <w:left w:val="single" w:sz="8" w:space="0" w:color="000000"/>
        <w:bottom w:val="single" w:sz="8" w:space="0" w:color="000000"/>
        <w:right w:val="single" w:sz="8" w:space="0" w:color="000000"/>
      </w:pBdr>
      <w:spacing w:before="100" w:after="100" w:line="240" w:lineRule="auto"/>
      <w:jc w:val="center"/>
    </w:pPr>
    <w:rPr>
      <w:rFonts w:ascii="Arial" w:hAnsi="Arial" w:cs="Arial"/>
      <w:b/>
      <w:bCs/>
      <w:sz w:val="18"/>
      <w:szCs w:val="18"/>
    </w:rPr>
  </w:style>
  <w:style w:type="paragraph" w:customStyle="1" w:styleId="xl27">
    <w:name w:val="xl27"/>
    <w:basedOn w:val="Normal"/>
    <w:rsid w:val="00165EDE"/>
    <w:pPr>
      <w:spacing w:before="100" w:after="100" w:line="240" w:lineRule="auto"/>
      <w:jc w:val="center"/>
    </w:pPr>
    <w:rPr>
      <w:rFonts w:ascii="Times New Roman" w:hAnsi="Times New Roman"/>
      <w:sz w:val="24"/>
      <w:szCs w:val="24"/>
    </w:rPr>
  </w:style>
  <w:style w:type="paragraph" w:customStyle="1" w:styleId="xl28">
    <w:name w:val="xl28"/>
    <w:basedOn w:val="Normal"/>
    <w:rsid w:val="00165EDE"/>
    <w:pPr>
      <w:spacing w:before="100" w:after="100" w:line="240" w:lineRule="auto"/>
    </w:pPr>
    <w:rPr>
      <w:rFonts w:ascii="Times New Roman" w:hAnsi="Times New Roman"/>
      <w:sz w:val="24"/>
      <w:szCs w:val="24"/>
    </w:rPr>
  </w:style>
  <w:style w:type="paragraph" w:customStyle="1" w:styleId="xl29">
    <w:name w:val="xl29"/>
    <w:basedOn w:val="Normal"/>
    <w:rsid w:val="00165EDE"/>
    <w:pPr>
      <w:spacing w:before="100" w:after="100" w:line="240" w:lineRule="auto"/>
    </w:pPr>
    <w:rPr>
      <w:rFonts w:ascii="Times New Roman" w:hAnsi="Times New Roman"/>
      <w:sz w:val="24"/>
      <w:szCs w:val="24"/>
    </w:rPr>
  </w:style>
  <w:style w:type="paragraph" w:customStyle="1" w:styleId="xl30">
    <w:name w:val="xl30"/>
    <w:basedOn w:val="Normal"/>
    <w:rsid w:val="00165EDE"/>
    <w:pPr>
      <w:spacing w:before="100" w:after="100" w:line="240" w:lineRule="auto"/>
    </w:pPr>
    <w:rPr>
      <w:rFonts w:ascii="Arial" w:hAnsi="Arial" w:cs="Arial"/>
      <w:b/>
      <w:bCs/>
      <w:sz w:val="24"/>
      <w:szCs w:val="24"/>
    </w:rPr>
  </w:style>
  <w:style w:type="paragraph" w:customStyle="1" w:styleId="xl31">
    <w:name w:val="xl31"/>
    <w:basedOn w:val="Normal"/>
    <w:rsid w:val="00165EDE"/>
    <w:pPr>
      <w:spacing w:before="100" w:after="100" w:line="240" w:lineRule="auto"/>
    </w:pPr>
    <w:rPr>
      <w:rFonts w:ascii="Arial" w:hAnsi="Arial" w:cs="Arial"/>
      <w:sz w:val="24"/>
      <w:szCs w:val="24"/>
    </w:rPr>
  </w:style>
  <w:style w:type="paragraph" w:customStyle="1" w:styleId="xl32">
    <w:name w:val="xl32"/>
    <w:basedOn w:val="Normal"/>
    <w:rsid w:val="00165EDE"/>
    <w:pPr>
      <w:spacing w:before="100" w:after="100" w:line="240" w:lineRule="auto"/>
    </w:pPr>
    <w:rPr>
      <w:rFonts w:ascii="Arial" w:hAnsi="Arial" w:cs="Arial"/>
      <w:sz w:val="24"/>
      <w:szCs w:val="24"/>
    </w:rPr>
  </w:style>
  <w:style w:type="paragraph" w:customStyle="1" w:styleId="xl33">
    <w:name w:val="xl33"/>
    <w:basedOn w:val="Normal"/>
    <w:rsid w:val="00165EDE"/>
    <w:pPr>
      <w:spacing w:before="100" w:after="100" w:line="240" w:lineRule="auto"/>
      <w:jc w:val="right"/>
    </w:pPr>
    <w:rPr>
      <w:rFonts w:ascii="Arial" w:hAnsi="Arial" w:cs="Arial"/>
      <w:b/>
      <w:bCs/>
      <w:sz w:val="16"/>
      <w:szCs w:val="16"/>
    </w:rPr>
  </w:style>
  <w:style w:type="paragraph" w:customStyle="1" w:styleId="xl34">
    <w:name w:val="xl34"/>
    <w:basedOn w:val="Normal"/>
    <w:rsid w:val="00165EDE"/>
    <w:pPr>
      <w:spacing w:before="100" w:after="100" w:line="240" w:lineRule="auto"/>
    </w:pPr>
    <w:rPr>
      <w:rFonts w:ascii="Arial" w:hAnsi="Arial" w:cs="Arial"/>
      <w:b/>
      <w:bCs/>
      <w:sz w:val="16"/>
      <w:szCs w:val="16"/>
    </w:rPr>
  </w:style>
  <w:style w:type="paragraph" w:customStyle="1" w:styleId="xl35">
    <w:name w:val="xl35"/>
    <w:basedOn w:val="Normal"/>
    <w:rsid w:val="00165EDE"/>
    <w:pPr>
      <w:spacing w:before="100" w:after="100" w:line="240" w:lineRule="auto"/>
    </w:pPr>
    <w:rPr>
      <w:rFonts w:ascii="Arial" w:hAnsi="Arial" w:cs="Arial"/>
      <w:sz w:val="16"/>
      <w:szCs w:val="16"/>
    </w:rPr>
  </w:style>
  <w:style w:type="paragraph" w:customStyle="1" w:styleId="xl36">
    <w:name w:val="xl3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37">
    <w:name w:val="xl3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38">
    <w:name w:val="xl38"/>
    <w:basedOn w:val="Normal"/>
    <w:rsid w:val="00165EDE"/>
    <w:pPr>
      <w:spacing w:before="100" w:after="100" w:line="240" w:lineRule="auto"/>
      <w:jc w:val="right"/>
    </w:pPr>
    <w:rPr>
      <w:rFonts w:ascii="Arial" w:hAnsi="Arial" w:cs="Arial"/>
      <w:i/>
      <w:iCs/>
      <w:sz w:val="16"/>
      <w:szCs w:val="16"/>
    </w:rPr>
  </w:style>
  <w:style w:type="paragraph" w:customStyle="1" w:styleId="xl39">
    <w:name w:val="xl3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i/>
      <w:iCs/>
      <w:sz w:val="16"/>
      <w:szCs w:val="16"/>
    </w:rPr>
  </w:style>
  <w:style w:type="paragraph" w:customStyle="1" w:styleId="xl40">
    <w:name w:val="xl40"/>
    <w:basedOn w:val="Normal"/>
    <w:rsid w:val="00165EDE"/>
    <w:pPr>
      <w:pBdr>
        <w:top w:val="single" w:sz="8" w:space="0" w:color="000000"/>
        <w:left w:val="single" w:sz="8" w:space="0" w:color="000000"/>
        <w:bottom w:val="single" w:sz="8" w:space="0" w:color="000000"/>
        <w:right w:val="single" w:sz="8" w:space="0" w:color="000000"/>
      </w:pBdr>
      <w:shd w:val="clear" w:color="auto" w:fill="C0C0C0"/>
      <w:spacing w:before="100" w:after="100" w:line="240" w:lineRule="auto"/>
    </w:pPr>
    <w:rPr>
      <w:rFonts w:ascii="Arial" w:hAnsi="Arial" w:cs="Arial"/>
      <w:sz w:val="16"/>
      <w:szCs w:val="16"/>
    </w:rPr>
  </w:style>
  <w:style w:type="paragraph" w:customStyle="1" w:styleId="xl41">
    <w:name w:val="xl41"/>
    <w:basedOn w:val="Normal"/>
    <w:rsid w:val="00165EDE"/>
    <w:pPr>
      <w:spacing w:before="100" w:after="100" w:line="240" w:lineRule="auto"/>
      <w:jc w:val="center"/>
    </w:pPr>
    <w:rPr>
      <w:rFonts w:ascii="Arial" w:hAnsi="Arial" w:cs="Arial"/>
      <w:sz w:val="16"/>
      <w:szCs w:val="16"/>
    </w:rPr>
  </w:style>
  <w:style w:type="paragraph" w:customStyle="1" w:styleId="xl42">
    <w:name w:val="xl42"/>
    <w:basedOn w:val="Normal"/>
    <w:rsid w:val="00165EDE"/>
    <w:pPr>
      <w:spacing w:before="100" w:after="100" w:line="240" w:lineRule="auto"/>
    </w:pPr>
    <w:rPr>
      <w:rFonts w:ascii="Arial" w:hAnsi="Arial" w:cs="Arial"/>
      <w:sz w:val="16"/>
      <w:szCs w:val="16"/>
    </w:rPr>
  </w:style>
  <w:style w:type="paragraph" w:customStyle="1" w:styleId="xl43">
    <w:name w:val="xl4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24"/>
      <w:szCs w:val="24"/>
    </w:rPr>
  </w:style>
  <w:style w:type="paragraph" w:customStyle="1" w:styleId="xl44">
    <w:name w:val="xl44"/>
    <w:basedOn w:val="Normal"/>
    <w:rsid w:val="00165EDE"/>
    <w:pPr>
      <w:spacing w:before="100" w:after="100" w:line="240" w:lineRule="auto"/>
    </w:pPr>
    <w:rPr>
      <w:rFonts w:ascii="Arial" w:hAnsi="Arial" w:cs="Arial"/>
      <w:b/>
      <w:bCs/>
      <w:sz w:val="16"/>
      <w:szCs w:val="16"/>
    </w:rPr>
  </w:style>
  <w:style w:type="paragraph" w:customStyle="1" w:styleId="xl45">
    <w:name w:val="xl4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46">
    <w:name w:val="xl46"/>
    <w:basedOn w:val="Normal"/>
    <w:rsid w:val="00165EDE"/>
    <w:pPr>
      <w:spacing w:before="100" w:after="100" w:line="240" w:lineRule="auto"/>
      <w:jc w:val="center"/>
    </w:pPr>
    <w:rPr>
      <w:rFonts w:ascii="Arial" w:hAnsi="Arial" w:cs="Arial"/>
      <w:i/>
      <w:iCs/>
      <w:sz w:val="16"/>
      <w:szCs w:val="16"/>
    </w:rPr>
  </w:style>
  <w:style w:type="paragraph" w:customStyle="1" w:styleId="xl47">
    <w:name w:val="xl47"/>
    <w:basedOn w:val="Normal"/>
    <w:rsid w:val="00165EDE"/>
    <w:pPr>
      <w:shd w:val="clear" w:color="auto" w:fill="C0C0C0"/>
      <w:spacing w:before="100" w:after="100" w:line="240" w:lineRule="auto"/>
    </w:pPr>
    <w:rPr>
      <w:rFonts w:ascii="Arial" w:hAnsi="Arial" w:cs="Arial"/>
      <w:sz w:val="16"/>
      <w:szCs w:val="16"/>
    </w:rPr>
  </w:style>
  <w:style w:type="paragraph" w:customStyle="1" w:styleId="xl48">
    <w:name w:val="xl4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sz w:val="16"/>
      <w:szCs w:val="16"/>
    </w:rPr>
  </w:style>
  <w:style w:type="paragraph" w:customStyle="1" w:styleId="xl49">
    <w:name w:val="xl4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sz w:val="16"/>
      <w:szCs w:val="16"/>
    </w:rPr>
  </w:style>
  <w:style w:type="paragraph" w:customStyle="1" w:styleId="xl50">
    <w:name w:val="xl5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b/>
      <w:bCs/>
      <w:sz w:val="16"/>
      <w:szCs w:val="16"/>
    </w:rPr>
  </w:style>
  <w:style w:type="paragraph" w:customStyle="1" w:styleId="xl51">
    <w:name w:val="xl51"/>
    <w:basedOn w:val="Normal"/>
    <w:rsid w:val="00165EDE"/>
    <w:pPr>
      <w:spacing w:before="100" w:after="100" w:line="240" w:lineRule="auto"/>
      <w:jc w:val="center"/>
    </w:pPr>
    <w:rPr>
      <w:rFonts w:ascii="Arial" w:hAnsi="Arial" w:cs="Arial"/>
      <w:b/>
      <w:bCs/>
      <w:sz w:val="16"/>
      <w:szCs w:val="16"/>
    </w:rPr>
  </w:style>
  <w:style w:type="paragraph" w:customStyle="1" w:styleId="xl52">
    <w:name w:val="xl5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b/>
      <w:bCs/>
      <w:i/>
      <w:iCs/>
      <w:sz w:val="16"/>
      <w:szCs w:val="16"/>
    </w:rPr>
  </w:style>
  <w:style w:type="paragraph" w:customStyle="1" w:styleId="xl53">
    <w:name w:val="xl5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54">
    <w:name w:val="xl5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55">
    <w:name w:val="xl5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56">
    <w:name w:val="xl56"/>
    <w:basedOn w:val="Normal"/>
    <w:rsid w:val="00165EDE"/>
    <w:pPr>
      <w:spacing w:before="100" w:after="100" w:line="240" w:lineRule="auto"/>
    </w:pPr>
    <w:rPr>
      <w:rFonts w:ascii="Arial" w:hAnsi="Arial" w:cs="Arial"/>
      <w:i/>
      <w:iCs/>
      <w:sz w:val="16"/>
      <w:szCs w:val="16"/>
    </w:rPr>
  </w:style>
  <w:style w:type="paragraph" w:customStyle="1" w:styleId="xl57">
    <w:name w:val="xl57"/>
    <w:basedOn w:val="Normal"/>
    <w:rsid w:val="00165EDE"/>
    <w:pPr>
      <w:spacing w:before="100" w:after="100" w:line="240" w:lineRule="auto"/>
    </w:pPr>
    <w:rPr>
      <w:rFonts w:ascii="Arial" w:hAnsi="Arial" w:cs="Arial"/>
      <w:i/>
      <w:iCs/>
      <w:color w:val="FF0000"/>
      <w:sz w:val="16"/>
      <w:szCs w:val="16"/>
    </w:rPr>
  </w:style>
  <w:style w:type="paragraph" w:customStyle="1" w:styleId="xl58">
    <w:name w:val="xl58"/>
    <w:basedOn w:val="Normal"/>
    <w:rsid w:val="00165EDE"/>
    <w:pPr>
      <w:spacing w:before="100" w:after="100" w:line="240" w:lineRule="auto"/>
      <w:jc w:val="center"/>
    </w:pPr>
    <w:rPr>
      <w:rFonts w:ascii="Arial" w:hAnsi="Arial" w:cs="Arial"/>
      <w:b/>
      <w:bCs/>
      <w:i/>
      <w:iCs/>
      <w:sz w:val="16"/>
      <w:szCs w:val="16"/>
    </w:rPr>
  </w:style>
  <w:style w:type="paragraph" w:customStyle="1" w:styleId="xl59">
    <w:name w:val="xl59"/>
    <w:basedOn w:val="Normal"/>
    <w:rsid w:val="00165EDE"/>
    <w:pPr>
      <w:spacing w:before="100" w:after="100" w:line="240" w:lineRule="auto"/>
    </w:pPr>
    <w:rPr>
      <w:rFonts w:ascii="Arial" w:hAnsi="Arial" w:cs="Arial"/>
      <w:b/>
      <w:bCs/>
      <w:i/>
      <w:iCs/>
      <w:sz w:val="16"/>
      <w:szCs w:val="16"/>
    </w:rPr>
  </w:style>
  <w:style w:type="paragraph" w:customStyle="1" w:styleId="xl60">
    <w:name w:val="xl60"/>
    <w:basedOn w:val="Normal"/>
    <w:rsid w:val="00165EDE"/>
    <w:pPr>
      <w:spacing w:before="100" w:after="100" w:line="240" w:lineRule="auto"/>
    </w:pPr>
    <w:rPr>
      <w:rFonts w:ascii="Arial" w:hAnsi="Arial" w:cs="Arial"/>
      <w:sz w:val="16"/>
      <w:szCs w:val="16"/>
    </w:rPr>
  </w:style>
  <w:style w:type="paragraph" w:customStyle="1" w:styleId="xl61">
    <w:name w:val="xl61"/>
    <w:basedOn w:val="Normal"/>
    <w:rsid w:val="00165EDE"/>
    <w:pPr>
      <w:spacing w:before="100" w:after="100" w:line="240" w:lineRule="auto"/>
    </w:pPr>
    <w:rPr>
      <w:rFonts w:ascii="Arial" w:hAnsi="Arial" w:cs="Arial"/>
      <w:sz w:val="16"/>
      <w:szCs w:val="16"/>
    </w:rPr>
  </w:style>
  <w:style w:type="paragraph" w:customStyle="1" w:styleId="xl62">
    <w:name w:val="xl62"/>
    <w:basedOn w:val="Normal"/>
    <w:rsid w:val="00165EDE"/>
    <w:pPr>
      <w:spacing w:before="100" w:after="100" w:line="240" w:lineRule="auto"/>
      <w:jc w:val="center"/>
    </w:pPr>
    <w:rPr>
      <w:rFonts w:ascii="Arial" w:hAnsi="Arial" w:cs="Arial"/>
      <w:b/>
      <w:bCs/>
      <w:sz w:val="16"/>
      <w:szCs w:val="16"/>
    </w:rPr>
  </w:style>
  <w:style w:type="paragraph" w:customStyle="1" w:styleId="xl63">
    <w:name w:val="xl6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64">
    <w:name w:val="xl64"/>
    <w:basedOn w:val="Normal"/>
    <w:rsid w:val="00165EDE"/>
    <w:pPr>
      <w:spacing w:before="100" w:after="100" w:line="240" w:lineRule="auto"/>
      <w:jc w:val="center"/>
    </w:pPr>
    <w:rPr>
      <w:rFonts w:ascii="Arial" w:hAnsi="Arial" w:cs="Arial"/>
      <w:b/>
      <w:bCs/>
      <w:i/>
      <w:iCs/>
      <w:sz w:val="16"/>
      <w:szCs w:val="16"/>
    </w:rPr>
  </w:style>
  <w:style w:type="paragraph" w:customStyle="1" w:styleId="xl65">
    <w:name w:val="xl65"/>
    <w:basedOn w:val="Normal"/>
    <w:rsid w:val="00165EDE"/>
    <w:pPr>
      <w:spacing w:before="100" w:after="100" w:line="240" w:lineRule="auto"/>
      <w:jc w:val="center"/>
    </w:pPr>
    <w:rPr>
      <w:rFonts w:ascii="Arial" w:hAnsi="Arial" w:cs="Arial"/>
      <w:b/>
      <w:bCs/>
      <w:i/>
      <w:iCs/>
      <w:sz w:val="16"/>
      <w:szCs w:val="16"/>
    </w:rPr>
  </w:style>
  <w:style w:type="paragraph" w:customStyle="1" w:styleId="xl66">
    <w:name w:val="xl66"/>
    <w:basedOn w:val="Normal"/>
    <w:rsid w:val="00165EDE"/>
    <w:pPr>
      <w:spacing w:before="100" w:after="100" w:line="240" w:lineRule="auto"/>
    </w:pPr>
    <w:rPr>
      <w:rFonts w:ascii="Arial" w:hAnsi="Arial" w:cs="Arial"/>
      <w:i/>
      <w:iCs/>
      <w:sz w:val="16"/>
      <w:szCs w:val="16"/>
    </w:rPr>
  </w:style>
  <w:style w:type="paragraph" w:customStyle="1" w:styleId="xl67">
    <w:name w:val="xl67"/>
    <w:basedOn w:val="Normal"/>
    <w:rsid w:val="00165EDE"/>
    <w:pPr>
      <w:pBdr>
        <w:top w:val="single" w:sz="8" w:space="0" w:color="000000"/>
        <w:left w:val="single" w:sz="8" w:space="0" w:color="000000"/>
        <w:bottom w:val="single" w:sz="8" w:space="0" w:color="000000"/>
        <w:right w:val="single" w:sz="8" w:space="0" w:color="000000"/>
      </w:pBdr>
      <w:shd w:val="clear" w:color="auto" w:fill="C0C0C0"/>
      <w:spacing w:before="100" w:after="100" w:line="240" w:lineRule="auto"/>
      <w:jc w:val="right"/>
    </w:pPr>
    <w:rPr>
      <w:rFonts w:ascii="Arial" w:hAnsi="Arial" w:cs="Arial"/>
      <w:b/>
      <w:bCs/>
      <w:sz w:val="16"/>
      <w:szCs w:val="16"/>
    </w:rPr>
  </w:style>
  <w:style w:type="paragraph" w:customStyle="1" w:styleId="xl68">
    <w:name w:val="xl68"/>
    <w:basedOn w:val="Normal"/>
    <w:rsid w:val="00165EDE"/>
    <w:pPr>
      <w:spacing w:before="100" w:after="100" w:line="240" w:lineRule="auto"/>
    </w:pPr>
    <w:rPr>
      <w:rFonts w:ascii="Times New Roman" w:hAnsi="Times New Roman"/>
      <w:sz w:val="24"/>
      <w:szCs w:val="24"/>
    </w:rPr>
  </w:style>
  <w:style w:type="paragraph" w:customStyle="1" w:styleId="xl69">
    <w:name w:val="xl69"/>
    <w:basedOn w:val="Normal"/>
    <w:rsid w:val="00165EDE"/>
    <w:pPr>
      <w:spacing w:before="100" w:after="100" w:line="240" w:lineRule="auto"/>
      <w:jc w:val="right"/>
    </w:pPr>
    <w:rPr>
      <w:rFonts w:ascii="Arial" w:hAnsi="Arial" w:cs="Arial"/>
      <w:sz w:val="24"/>
      <w:szCs w:val="24"/>
    </w:rPr>
  </w:style>
  <w:style w:type="paragraph" w:customStyle="1" w:styleId="xl70">
    <w:name w:val="xl70"/>
    <w:basedOn w:val="Normal"/>
    <w:rsid w:val="00165EDE"/>
    <w:pPr>
      <w:spacing w:before="100" w:after="100" w:line="240" w:lineRule="auto"/>
      <w:jc w:val="right"/>
    </w:pPr>
    <w:rPr>
      <w:rFonts w:ascii="Arial" w:hAnsi="Arial" w:cs="Arial"/>
      <w:sz w:val="24"/>
      <w:szCs w:val="24"/>
    </w:rPr>
  </w:style>
  <w:style w:type="paragraph" w:customStyle="1" w:styleId="xl71">
    <w:name w:val="xl7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72">
    <w:name w:val="xl72"/>
    <w:basedOn w:val="Normal"/>
    <w:rsid w:val="00165EDE"/>
    <w:pPr>
      <w:spacing w:before="100" w:after="100" w:line="240" w:lineRule="auto"/>
      <w:jc w:val="center"/>
    </w:pPr>
    <w:rPr>
      <w:rFonts w:ascii="Arial" w:hAnsi="Arial" w:cs="Arial"/>
      <w:i/>
      <w:iCs/>
      <w:sz w:val="16"/>
      <w:szCs w:val="16"/>
    </w:rPr>
  </w:style>
  <w:style w:type="paragraph" w:customStyle="1" w:styleId="xl73">
    <w:name w:val="xl73"/>
    <w:basedOn w:val="Normal"/>
    <w:rsid w:val="00165EDE"/>
    <w:pPr>
      <w:spacing w:before="100" w:after="100" w:line="240" w:lineRule="auto"/>
      <w:jc w:val="center"/>
    </w:pPr>
    <w:rPr>
      <w:rFonts w:ascii="Arial" w:hAnsi="Arial" w:cs="Arial"/>
      <w:sz w:val="16"/>
      <w:szCs w:val="16"/>
    </w:rPr>
  </w:style>
  <w:style w:type="paragraph" w:customStyle="1" w:styleId="xl74">
    <w:name w:val="xl74"/>
    <w:basedOn w:val="Normal"/>
    <w:rsid w:val="00165EDE"/>
    <w:pPr>
      <w:pBdr>
        <w:top w:val="single" w:sz="8" w:space="0" w:color="000000"/>
        <w:left w:val="single" w:sz="8" w:space="0" w:color="000000"/>
        <w:bottom w:val="single" w:sz="8" w:space="0" w:color="000000"/>
        <w:right w:val="single" w:sz="8" w:space="0" w:color="000000"/>
      </w:pBdr>
      <w:spacing w:before="100" w:after="100" w:line="240" w:lineRule="auto"/>
    </w:pPr>
    <w:rPr>
      <w:rFonts w:ascii="Arial" w:hAnsi="Arial" w:cs="Arial"/>
      <w:sz w:val="16"/>
      <w:szCs w:val="16"/>
    </w:rPr>
  </w:style>
  <w:style w:type="paragraph" w:customStyle="1" w:styleId="xl75">
    <w:name w:val="xl7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76">
    <w:name w:val="xl7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77">
    <w:name w:val="xl7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i/>
      <w:iCs/>
      <w:sz w:val="16"/>
      <w:szCs w:val="16"/>
    </w:rPr>
  </w:style>
  <w:style w:type="paragraph" w:customStyle="1" w:styleId="xl78">
    <w:name w:val="xl7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sz w:val="16"/>
      <w:szCs w:val="16"/>
    </w:rPr>
  </w:style>
  <w:style w:type="paragraph" w:customStyle="1" w:styleId="xl79">
    <w:name w:val="xl7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sz w:val="16"/>
      <w:szCs w:val="16"/>
    </w:rPr>
  </w:style>
  <w:style w:type="paragraph" w:customStyle="1" w:styleId="xl80">
    <w:name w:val="xl8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sz w:val="16"/>
      <w:szCs w:val="16"/>
    </w:rPr>
  </w:style>
  <w:style w:type="paragraph" w:customStyle="1" w:styleId="xl81">
    <w:name w:val="xl81"/>
    <w:basedOn w:val="Normal"/>
    <w:rsid w:val="00165EDE"/>
    <w:pPr>
      <w:spacing w:before="100" w:after="100" w:line="240" w:lineRule="auto"/>
    </w:pPr>
    <w:rPr>
      <w:rFonts w:ascii="Arial" w:hAnsi="Arial" w:cs="Arial"/>
      <w:b/>
      <w:bCs/>
      <w:sz w:val="16"/>
      <w:szCs w:val="16"/>
    </w:rPr>
  </w:style>
  <w:style w:type="paragraph" w:customStyle="1" w:styleId="xl82">
    <w:name w:val="xl8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i/>
      <w:iCs/>
      <w:sz w:val="16"/>
      <w:szCs w:val="16"/>
    </w:rPr>
  </w:style>
  <w:style w:type="paragraph" w:customStyle="1" w:styleId="xl83">
    <w:name w:val="xl8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i/>
      <w:iCs/>
      <w:sz w:val="16"/>
      <w:szCs w:val="16"/>
    </w:rPr>
  </w:style>
  <w:style w:type="paragraph" w:customStyle="1" w:styleId="xl84">
    <w:name w:val="xl8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i/>
      <w:iCs/>
      <w:sz w:val="16"/>
      <w:szCs w:val="16"/>
    </w:rPr>
  </w:style>
  <w:style w:type="paragraph" w:customStyle="1" w:styleId="xl85">
    <w:name w:val="xl85"/>
    <w:basedOn w:val="Normal"/>
    <w:rsid w:val="00165EDE"/>
    <w:pPr>
      <w:spacing w:before="100" w:after="100" w:line="240" w:lineRule="auto"/>
    </w:pPr>
    <w:rPr>
      <w:rFonts w:ascii="Arial" w:hAnsi="Arial" w:cs="Arial"/>
      <w:b/>
      <w:bCs/>
      <w:sz w:val="18"/>
      <w:szCs w:val="18"/>
    </w:rPr>
  </w:style>
  <w:style w:type="paragraph" w:customStyle="1" w:styleId="xl86">
    <w:name w:val="xl8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b/>
      <w:bCs/>
      <w:sz w:val="18"/>
      <w:szCs w:val="18"/>
    </w:rPr>
  </w:style>
  <w:style w:type="paragraph" w:customStyle="1" w:styleId="xl87">
    <w:name w:val="xl8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b/>
      <w:bCs/>
      <w:sz w:val="18"/>
      <w:szCs w:val="18"/>
    </w:rPr>
  </w:style>
  <w:style w:type="paragraph" w:customStyle="1" w:styleId="xl88">
    <w:name w:val="xl8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b/>
      <w:bCs/>
      <w:sz w:val="18"/>
      <w:szCs w:val="18"/>
    </w:rPr>
  </w:style>
  <w:style w:type="paragraph" w:customStyle="1" w:styleId="xl89">
    <w:name w:val="xl89"/>
    <w:basedOn w:val="Normal"/>
    <w:rsid w:val="00165EDE"/>
    <w:pPr>
      <w:spacing w:before="100" w:after="100" w:line="240" w:lineRule="auto"/>
      <w:jc w:val="center"/>
    </w:pPr>
    <w:rPr>
      <w:rFonts w:ascii="Arial" w:hAnsi="Arial" w:cs="Arial"/>
      <w:b/>
      <w:bCs/>
      <w:sz w:val="18"/>
      <w:szCs w:val="18"/>
    </w:rPr>
  </w:style>
  <w:style w:type="paragraph" w:customStyle="1" w:styleId="xl90">
    <w:name w:val="xl90"/>
    <w:basedOn w:val="Normal"/>
    <w:rsid w:val="00165EDE"/>
    <w:pPr>
      <w:spacing w:before="100" w:after="100" w:line="240" w:lineRule="auto"/>
      <w:jc w:val="center"/>
    </w:pPr>
    <w:rPr>
      <w:rFonts w:ascii="Arial" w:hAnsi="Arial" w:cs="Arial"/>
      <w:b/>
      <w:bCs/>
      <w:sz w:val="18"/>
      <w:szCs w:val="18"/>
    </w:rPr>
  </w:style>
  <w:style w:type="paragraph" w:customStyle="1" w:styleId="xl91">
    <w:name w:val="xl9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i/>
      <w:iCs/>
      <w:sz w:val="16"/>
      <w:szCs w:val="16"/>
    </w:rPr>
  </w:style>
  <w:style w:type="paragraph" w:customStyle="1" w:styleId="xl92">
    <w:name w:val="xl9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i/>
      <w:iCs/>
      <w:sz w:val="16"/>
      <w:szCs w:val="16"/>
    </w:rPr>
  </w:style>
  <w:style w:type="paragraph" w:customStyle="1" w:styleId="xl93">
    <w:name w:val="xl9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94">
    <w:name w:val="xl9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95">
    <w:name w:val="xl9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96">
    <w:name w:val="xl96"/>
    <w:basedOn w:val="Normal"/>
    <w:rsid w:val="00165EDE"/>
    <w:pPr>
      <w:spacing w:before="100" w:after="100" w:line="240" w:lineRule="auto"/>
      <w:jc w:val="center"/>
    </w:pPr>
    <w:rPr>
      <w:rFonts w:ascii="Arial" w:hAnsi="Arial" w:cs="Arial"/>
      <w:b/>
      <w:bCs/>
      <w:i/>
      <w:iCs/>
      <w:sz w:val="16"/>
      <w:szCs w:val="16"/>
    </w:rPr>
  </w:style>
  <w:style w:type="paragraph" w:customStyle="1" w:styleId="xl97">
    <w:name w:val="xl9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i/>
      <w:iCs/>
      <w:sz w:val="16"/>
      <w:szCs w:val="16"/>
    </w:rPr>
  </w:style>
  <w:style w:type="paragraph" w:customStyle="1" w:styleId="xl98">
    <w:name w:val="xl9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i/>
      <w:iCs/>
      <w:sz w:val="16"/>
      <w:szCs w:val="16"/>
    </w:rPr>
  </w:style>
  <w:style w:type="paragraph" w:customStyle="1" w:styleId="xl99">
    <w:name w:val="xl99"/>
    <w:basedOn w:val="Normal"/>
    <w:rsid w:val="00165EDE"/>
    <w:pPr>
      <w:spacing w:before="100" w:after="100" w:line="240" w:lineRule="auto"/>
    </w:pPr>
    <w:rPr>
      <w:rFonts w:ascii="Arial" w:hAnsi="Arial" w:cs="Arial"/>
      <w:b/>
      <w:bCs/>
      <w:sz w:val="16"/>
      <w:szCs w:val="16"/>
    </w:rPr>
  </w:style>
  <w:style w:type="paragraph" w:customStyle="1" w:styleId="xl100">
    <w:name w:val="xl10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101">
    <w:name w:val="xl10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102">
    <w:name w:val="xl10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sz w:val="16"/>
      <w:szCs w:val="16"/>
    </w:rPr>
  </w:style>
  <w:style w:type="paragraph" w:customStyle="1" w:styleId="xl103">
    <w:name w:val="xl10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b/>
      <w:bCs/>
      <w:sz w:val="16"/>
      <w:szCs w:val="16"/>
    </w:rPr>
  </w:style>
  <w:style w:type="paragraph" w:customStyle="1" w:styleId="xl104">
    <w:name w:val="xl10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105">
    <w:name w:val="xl105"/>
    <w:basedOn w:val="Normal"/>
    <w:rsid w:val="00165EDE"/>
    <w:pPr>
      <w:spacing w:before="100" w:after="100" w:line="240" w:lineRule="auto"/>
      <w:jc w:val="center"/>
    </w:pPr>
    <w:rPr>
      <w:rFonts w:ascii="Arial" w:hAnsi="Arial" w:cs="Arial"/>
      <w:sz w:val="16"/>
      <w:szCs w:val="16"/>
    </w:rPr>
  </w:style>
  <w:style w:type="paragraph" w:customStyle="1" w:styleId="xl106">
    <w:name w:val="xl10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i/>
      <w:iCs/>
      <w:sz w:val="16"/>
      <w:szCs w:val="16"/>
    </w:rPr>
  </w:style>
  <w:style w:type="paragraph" w:customStyle="1" w:styleId="xl107">
    <w:name w:val="xl107"/>
    <w:basedOn w:val="Normal"/>
    <w:rsid w:val="00165EDE"/>
    <w:pPr>
      <w:shd w:val="clear" w:color="auto" w:fill="C0C0C0"/>
      <w:spacing w:before="100" w:after="100" w:line="240" w:lineRule="auto"/>
      <w:jc w:val="center"/>
    </w:pPr>
    <w:rPr>
      <w:rFonts w:ascii="Arial" w:hAnsi="Arial" w:cs="Arial"/>
      <w:b/>
      <w:bCs/>
      <w:sz w:val="16"/>
      <w:szCs w:val="16"/>
    </w:rPr>
  </w:style>
  <w:style w:type="paragraph" w:customStyle="1" w:styleId="xl108">
    <w:name w:val="xl108"/>
    <w:basedOn w:val="Normal"/>
    <w:rsid w:val="00165EDE"/>
    <w:pPr>
      <w:shd w:val="clear" w:color="auto" w:fill="C0C0C0"/>
      <w:spacing w:before="100" w:after="100" w:line="240" w:lineRule="auto"/>
      <w:jc w:val="center"/>
    </w:pPr>
    <w:rPr>
      <w:rFonts w:ascii="Arial" w:hAnsi="Arial" w:cs="Arial"/>
      <w:b/>
      <w:bCs/>
      <w:sz w:val="16"/>
      <w:szCs w:val="16"/>
    </w:rPr>
  </w:style>
  <w:style w:type="paragraph" w:customStyle="1" w:styleId="xl109">
    <w:name w:val="xl109"/>
    <w:basedOn w:val="Normal"/>
    <w:rsid w:val="00165EDE"/>
    <w:pPr>
      <w:spacing w:before="100" w:after="100" w:line="240" w:lineRule="auto"/>
    </w:pPr>
    <w:rPr>
      <w:rFonts w:ascii="Arial" w:hAnsi="Arial" w:cs="Arial"/>
      <w:sz w:val="24"/>
      <w:szCs w:val="24"/>
      <w:u w:val="single"/>
    </w:rPr>
  </w:style>
  <w:style w:type="paragraph" w:customStyle="1" w:styleId="xl110">
    <w:name w:val="xl11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111">
    <w:name w:val="xl11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112">
    <w:name w:val="xl112"/>
    <w:basedOn w:val="Normal"/>
    <w:rsid w:val="00165EDE"/>
    <w:pPr>
      <w:spacing w:before="100" w:after="100" w:line="240" w:lineRule="auto"/>
      <w:jc w:val="center"/>
    </w:pPr>
    <w:rPr>
      <w:rFonts w:ascii="Arial" w:hAnsi="Arial" w:cs="Arial"/>
      <w:i/>
      <w:iCs/>
      <w:sz w:val="16"/>
      <w:szCs w:val="16"/>
    </w:rPr>
  </w:style>
  <w:style w:type="paragraph" w:customStyle="1" w:styleId="xl113">
    <w:name w:val="xl113"/>
    <w:basedOn w:val="Normal"/>
    <w:rsid w:val="00165EDE"/>
    <w:pPr>
      <w:spacing w:before="100" w:after="100" w:line="240" w:lineRule="auto"/>
      <w:jc w:val="center"/>
    </w:pPr>
    <w:rPr>
      <w:rFonts w:ascii="Arial" w:hAnsi="Arial" w:cs="Arial"/>
      <w:i/>
      <w:iCs/>
      <w:sz w:val="16"/>
      <w:szCs w:val="16"/>
    </w:rPr>
  </w:style>
  <w:style w:type="paragraph" w:customStyle="1" w:styleId="xl114">
    <w:name w:val="xl11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4"/>
      <w:szCs w:val="14"/>
    </w:rPr>
  </w:style>
  <w:style w:type="paragraph" w:customStyle="1" w:styleId="PARAGRAPHE">
    <w:name w:val="PARAGRAPHE"/>
    <w:basedOn w:val="Titre1"/>
    <w:rsid w:val="00165EDE"/>
    <w:pPr>
      <w:keepNext w:val="0"/>
      <w:keepLines w:val="0"/>
      <w:spacing w:before="0"/>
      <w:ind w:left="1701"/>
    </w:pPr>
    <w:rPr>
      <w:rFonts w:ascii="Times" w:hAnsi="Times"/>
      <w:b w:val="0"/>
      <w:bCs w:val="0"/>
      <w:color w:val="auto"/>
      <w:sz w:val="24"/>
      <w:szCs w:val="20"/>
    </w:rPr>
  </w:style>
  <w:style w:type="paragraph" w:customStyle="1" w:styleId="TitrePieceDAO">
    <w:name w:val="TitrePieceDAO"/>
    <w:basedOn w:val="Paragraphedeliste"/>
    <w:rsid w:val="00165EDE"/>
    <w:pPr>
      <w:widowControl w:val="0"/>
      <w:numPr>
        <w:numId w:val="2"/>
      </w:numPr>
      <w:autoSpaceDE w:val="0"/>
      <w:spacing w:after="160" w:line="240" w:lineRule="auto"/>
      <w:jc w:val="center"/>
    </w:pPr>
    <w:rPr>
      <w:rFonts w:ascii="Arial" w:hAnsi="Arial" w:cs="Arial"/>
      <w:spacing w:val="45"/>
      <w:sz w:val="60"/>
      <w:szCs w:val="60"/>
    </w:rPr>
  </w:style>
  <w:style w:type="paragraph" w:customStyle="1" w:styleId="TEXTE">
    <w:name w:val="TEXTE"/>
    <w:basedOn w:val="Normal"/>
    <w:rsid w:val="00165EDE"/>
    <w:pPr>
      <w:spacing w:before="120" w:after="0" w:line="312" w:lineRule="auto"/>
      <w:ind w:firstLine="567"/>
    </w:pPr>
    <w:rPr>
      <w:rFonts w:ascii="Times New Roman" w:hAnsi="Times New Roman"/>
      <w:sz w:val="26"/>
      <w:szCs w:val="24"/>
    </w:rPr>
  </w:style>
  <w:style w:type="paragraph" w:customStyle="1" w:styleId="font5">
    <w:name w:val="font5"/>
    <w:basedOn w:val="Normal"/>
    <w:rsid w:val="00165EDE"/>
    <w:pPr>
      <w:spacing w:before="100" w:after="100" w:line="240" w:lineRule="auto"/>
    </w:pPr>
    <w:rPr>
      <w:rFonts w:ascii="Times New Roman" w:hAnsi="Times New Roman"/>
      <w:b/>
      <w:bCs/>
      <w:sz w:val="16"/>
      <w:szCs w:val="16"/>
    </w:rPr>
  </w:style>
  <w:style w:type="paragraph" w:customStyle="1" w:styleId="font6">
    <w:name w:val="font6"/>
    <w:basedOn w:val="Normal"/>
    <w:rsid w:val="00165EDE"/>
    <w:pPr>
      <w:spacing w:before="100" w:after="100" w:line="240" w:lineRule="auto"/>
    </w:pPr>
    <w:rPr>
      <w:rFonts w:ascii="Times New Roman" w:hAnsi="Times New Roman"/>
      <w:b/>
      <w:bCs/>
      <w:sz w:val="16"/>
      <w:szCs w:val="16"/>
    </w:rPr>
  </w:style>
  <w:style w:type="paragraph" w:customStyle="1" w:styleId="xl115">
    <w:name w:val="xl11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16">
    <w:name w:val="xl11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4"/>
      <w:szCs w:val="14"/>
    </w:rPr>
  </w:style>
  <w:style w:type="paragraph" w:customStyle="1" w:styleId="xl117">
    <w:name w:val="xl11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24"/>
      <w:szCs w:val="24"/>
    </w:rPr>
  </w:style>
  <w:style w:type="paragraph" w:customStyle="1" w:styleId="xl118">
    <w:name w:val="xl11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Times New Roman" w:hAnsi="Times New Roman"/>
      <w:sz w:val="24"/>
      <w:szCs w:val="24"/>
    </w:rPr>
  </w:style>
  <w:style w:type="paragraph" w:customStyle="1" w:styleId="xl119">
    <w:name w:val="xl11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20">
    <w:name w:val="xl12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21">
    <w:name w:val="xl12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22">
    <w:name w:val="xl12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123">
    <w:name w:val="xl12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24">
    <w:name w:val="xl12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25">
    <w:name w:val="xl125"/>
    <w:basedOn w:val="Normal"/>
    <w:rsid w:val="00165EDE"/>
    <w:pPr>
      <w:spacing w:before="100" w:after="100" w:line="240" w:lineRule="auto"/>
    </w:pPr>
    <w:rPr>
      <w:rFonts w:ascii="Times New Roman" w:hAnsi="Times New Roman"/>
      <w:sz w:val="16"/>
      <w:szCs w:val="16"/>
    </w:rPr>
  </w:style>
  <w:style w:type="paragraph" w:customStyle="1" w:styleId="xl126">
    <w:name w:val="xl126"/>
    <w:basedOn w:val="Normal"/>
    <w:rsid w:val="00165EDE"/>
    <w:pPr>
      <w:spacing w:before="100" w:after="100" w:line="240" w:lineRule="auto"/>
    </w:pPr>
    <w:rPr>
      <w:rFonts w:ascii="Times New Roman" w:hAnsi="Times New Roman"/>
      <w:sz w:val="16"/>
      <w:szCs w:val="16"/>
    </w:rPr>
  </w:style>
  <w:style w:type="paragraph" w:customStyle="1" w:styleId="xl127">
    <w:name w:val="xl127"/>
    <w:basedOn w:val="Normal"/>
    <w:rsid w:val="00165EDE"/>
    <w:pPr>
      <w:spacing w:before="100" w:after="100" w:line="240" w:lineRule="auto"/>
    </w:pPr>
    <w:rPr>
      <w:rFonts w:ascii="Times New Roman" w:hAnsi="Times New Roman"/>
      <w:sz w:val="16"/>
      <w:szCs w:val="16"/>
    </w:rPr>
  </w:style>
  <w:style w:type="paragraph" w:customStyle="1" w:styleId="xl128">
    <w:name w:val="xl128"/>
    <w:basedOn w:val="Normal"/>
    <w:rsid w:val="00165EDE"/>
    <w:pPr>
      <w:spacing w:before="100" w:after="100" w:line="240" w:lineRule="auto"/>
    </w:pPr>
    <w:rPr>
      <w:rFonts w:ascii="Times New Roman" w:hAnsi="Times New Roman"/>
      <w:sz w:val="16"/>
      <w:szCs w:val="16"/>
    </w:rPr>
  </w:style>
  <w:style w:type="paragraph" w:customStyle="1" w:styleId="xl129">
    <w:name w:val="xl12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30">
    <w:name w:val="xl13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6"/>
      <w:szCs w:val="16"/>
    </w:rPr>
  </w:style>
  <w:style w:type="paragraph" w:customStyle="1" w:styleId="xl131">
    <w:name w:val="xl13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Times New Roman" w:hAnsi="Times New Roman"/>
      <w:b/>
      <w:bCs/>
      <w:sz w:val="16"/>
      <w:szCs w:val="16"/>
    </w:rPr>
  </w:style>
  <w:style w:type="paragraph" w:customStyle="1" w:styleId="xl132">
    <w:name w:val="xl13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33">
    <w:name w:val="xl13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34">
    <w:name w:val="xl13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6"/>
      <w:szCs w:val="16"/>
    </w:rPr>
  </w:style>
  <w:style w:type="paragraph" w:customStyle="1" w:styleId="xl135">
    <w:name w:val="xl13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36">
    <w:name w:val="xl13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37">
    <w:name w:val="xl13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38">
    <w:name w:val="xl13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39">
    <w:name w:val="xl13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40">
    <w:name w:val="xl14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41">
    <w:name w:val="xl14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42">
    <w:name w:val="xl14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43">
    <w:name w:val="xl14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44">
    <w:name w:val="xl14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145">
    <w:name w:val="xl14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146">
    <w:name w:val="xl146"/>
    <w:basedOn w:val="Normal"/>
    <w:rsid w:val="00165EDE"/>
    <w:pPr>
      <w:spacing w:before="100" w:after="100" w:line="240" w:lineRule="auto"/>
    </w:pPr>
    <w:rPr>
      <w:rFonts w:ascii="Times New Roman" w:hAnsi="Times New Roman"/>
      <w:b/>
      <w:bCs/>
      <w:sz w:val="24"/>
      <w:szCs w:val="24"/>
    </w:rPr>
  </w:style>
  <w:style w:type="paragraph" w:customStyle="1" w:styleId="xl147">
    <w:name w:val="xl14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48">
    <w:name w:val="xl148"/>
    <w:basedOn w:val="Normal"/>
    <w:rsid w:val="00165EDE"/>
    <w:pPr>
      <w:spacing w:before="100" w:after="100" w:line="240" w:lineRule="auto"/>
      <w:jc w:val="center"/>
    </w:pPr>
    <w:rPr>
      <w:rFonts w:ascii="Times New Roman" w:hAnsi="Times New Roman"/>
      <w:sz w:val="16"/>
      <w:szCs w:val="16"/>
    </w:rPr>
  </w:style>
  <w:style w:type="paragraph" w:customStyle="1" w:styleId="xl149">
    <w:name w:val="xl149"/>
    <w:basedOn w:val="Normal"/>
    <w:rsid w:val="00165EDE"/>
    <w:pPr>
      <w:spacing w:before="100" w:after="100" w:line="240" w:lineRule="auto"/>
      <w:jc w:val="center"/>
    </w:pPr>
    <w:rPr>
      <w:rFonts w:ascii="Times New Roman" w:hAnsi="Times New Roman"/>
      <w:sz w:val="16"/>
      <w:szCs w:val="16"/>
    </w:rPr>
  </w:style>
  <w:style w:type="paragraph" w:customStyle="1" w:styleId="xl150">
    <w:name w:val="xl15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24"/>
      <w:szCs w:val="24"/>
    </w:rPr>
  </w:style>
  <w:style w:type="paragraph" w:customStyle="1" w:styleId="xl151">
    <w:name w:val="xl15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24"/>
      <w:szCs w:val="24"/>
    </w:rPr>
  </w:style>
  <w:style w:type="paragraph" w:customStyle="1" w:styleId="xl152">
    <w:name w:val="xl152"/>
    <w:basedOn w:val="Normal"/>
    <w:rsid w:val="00165EDE"/>
    <w:pPr>
      <w:spacing w:before="100" w:after="100" w:line="240" w:lineRule="auto"/>
    </w:pPr>
    <w:rPr>
      <w:rFonts w:ascii="Times New Roman" w:hAnsi="Times New Roman"/>
      <w:b/>
      <w:bCs/>
      <w:sz w:val="16"/>
      <w:szCs w:val="16"/>
    </w:rPr>
  </w:style>
  <w:style w:type="paragraph" w:customStyle="1" w:styleId="xl153">
    <w:name w:val="xl153"/>
    <w:basedOn w:val="Normal"/>
    <w:rsid w:val="00165EDE"/>
    <w:pPr>
      <w:spacing w:before="100" w:after="100" w:line="240" w:lineRule="auto"/>
      <w:jc w:val="right"/>
    </w:pPr>
    <w:rPr>
      <w:rFonts w:ascii="Times New Roman" w:hAnsi="Times New Roman"/>
      <w:b/>
      <w:bCs/>
      <w:sz w:val="16"/>
      <w:szCs w:val="16"/>
    </w:rPr>
  </w:style>
  <w:style w:type="paragraph" w:customStyle="1" w:styleId="xl154">
    <w:name w:val="xl154"/>
    <w:basedOn w:val="Normal"/>
    <w:rsid w:val="00165EDE"/>
    <w:pPr>
      <w:spacing w:before="100" w:after="100" w:line="240" w:lineRule="auto"/>
      <w:jc w:val="center"/>
    </w:pPr>
    <w:rPr>
      <w:rFonts w:ascii="Times New Roman" w:hAnsi="Times New Roman"/>
      <w:sz w:val="24"/>
      <w:szCs w:val="24"/>
    </w:rPr>
  </w:style>
  <w:style w:type="paragraph" w:customStyle="1" w:styleId="xl155">
    <w:name w:val="xl155"/>
    <w:basedOn w:val="Normal"/>
    <w:rsid w:val="00165EDE"/>
    <w:pPr>
      <w:spacing w:before="100" w:after="100" w:line="240" w:lineRule="auto"/>
      <w:jc w:val="center"/>
    </w:pPr>
    <w:rPr>
      <w:rFonts w:ascii="Times New Roman" w:hAnsi="Times New Roman"/>
      <w:sz w:val="24"/>
      <w:szCs w:val="24"/>
    </w:rPr>
  </w:style>
  <w:style w:type="paragraph" w:customStyle="1" w:styleId="xl156">
    <w:name w:val="xl156"/>
    <w:basedOn w:val="Normal"/>
    <w:rsid w:val="00165EDE"/>
    <w:pPr>
      <w:spacing w:before="100" w:after="100" w:line="240" w:lineRule="auto"/>
      <w:jc w:val="center"/>
    </w:pPr>
    <w:rPr>
      <w:rFonts w:ascii="Times New Roman" w:hAnsi="Times New Roman"/>
      <w:sz w:val="24"/>
      <w:szCs w:val="24"/>
    </w:rPr>
  </w:style>
  <w:style w:type="paragraph" w:customStyle="1" w:styleId="xl157">
    <w:name w:val="xl15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color w:val="000000"/>
      <w:sz w:val="18"/>
      <w:szCs w:val="18"/>
    </w:rPr>
  </w:style>
  <w:style w:type="paragraph" w:customStyle="1" w:styleId="xl158">
    <w:name w:val="xl15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color w:val="000000"/>
      <w:sz w:val="24"/>
      <w:szCs w:val="24"/>
    </w:rPr>
  </w:style>
  <w:style w:type="paragraph" w:customStyle="1" w:styleId="xl159">
    <w:name w:val="xl159"/>
    <w:basedOn w:val="Normal"/>
    <w:rsid w:val="00165EDE"/>
    <w:pPr>
      <w:spacing w:before="100" w:after="100" w:line="240" w:lineRule="auto"/>
      <w:jc w:val="center"/>
    </w:pPr>
    <w:rPr>
      <w:rFonts w:ascii="Times New Roman" w:hAnsi="Times New Roman"/>
      <w:b/>
      <w:bCs/>
      <w:sz w:val="24"/>
      <w:szCs w:val="24"/>
    </w:rPr>
  </w:style>
  <w:style w:type="paragraph" w:customStyle="1" w:styleId="xl160">
    <w:name w:val="xl16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24"/>
      <w:szCs w:val="24"/>
    </w:rPr>
  </w:style>
  <w:style w:type="paragraph" w:customStyle="1" w:styleId="xl161">
    <w:name w:val="xl16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24"/>
      <w:szCs w:val="24"/>
    </w:rPr>
  </w:style>
  <w:style w:type="paragraph" w:customStyle="1" w:styleId="xl162">
    <w:name w:val="xl16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24"/>
      <w:szCs w:val="24"/>
    </w:rPr>
  </w:style>
  <w:style w:type="paragraph" w:customStyle="1" w:styleId="xl163">
    <w:name w:val="xl163"/>
    <w:basedOn w:val="Normal"/>
    <w:rsid w:val="00165EDE"/>
    <w:pPr>
      <w:spacing w:before="100" w:after="100" w:line="240" w:lineRule="auto"/>
      <w:jc w:val="center"/>
    </w:pPr>
    <w:rPr>
      <w:rFonts w:ascii="Times New Roman" w:hAnsi="Times New Roman"/>
      <w:sz w:val="16"/>
      <w:szCs w:val="16"/>
    </w:rPr>
  </w:style>
  <w:style w:type="paragraph" w:customStyle="1" w:styleId="xl164">
    <w:name w:val="xl164"/>
    <w:basedOn w:val="Normal"/>
    <w:rsid w:val="00165EDE"/>
    <w:pPr>
      <w:spacing w:before="100" w:after="100" w:line="240" w:lineRule="auto"/>
      <w:jc w:val="center"/>
    </w:pPr>
    <w:rPr>
      <w:rFonts w:ascii="Times New Roman" w:hAnsi="Times New Roman"/>
      <w:sz w:val="16"/>
      <w:szCs w:val="16"/>
    </w:rPr>
  </w:style>
  <w:style w:type="paragraph" w:customStyle="1" w:styleId="xl165">
    <w:name w:val="xl165"/>
    <w:basedOn w:val="Normal"/>
    <w:rsid w:val="00165EDE"/>
    <w:pPr>
      <w:spacing w:before="100" w:after="100" w:line="240" w:lineRule="auto"/>
    </w:pPr>
    <w:rPr>
      <w:rFonts w:ascii="Times New Roman" w:hAnsi="Times New Roman"/>
      <w:sz w:val="16"/>
      <w:szCs w:val="16"/>
    </w:rPr>
  </w:style>
  <w:style w:type="paragraph" w:customStyle="1" w:styleId="xl166">
    <w:name w:val="xl16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167">
    <w:name w:val="xl16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168">
    <w:name w:val="xl16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169">
    <w:name w:val="xl16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8"/>
      <w:szCs w:val="18"/>
    </w:rPr>
  </w:style>
  <w:style w:type="paragraph" w:customStyle="1" w:styleId="xl170">
    <w:name w:val="xl17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8"/>
      <w:szCs w:val="18"/>
    </w:rPr>
  </w:style>
  <w:style w:type="paragraph" w:customStyle="1" w:styleId="xl171">
    <w:name w:val="xl17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8"/>
      <w:szCs w:val="18"/>
    </w:rPr>
  </w:style>
  <w:style w:type="paragraph" w:customStyle="1" w:styleId="xl172">
    <w:name w:val="xl17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8"/>
      <w:szCs w:val="18"/>
    </w:rPr>
  </w:style>
  <w:style w:type="paragraph" w:customStyle="1" w:styleId="xl173">
    <w:name w:val="xl17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color w:val="000000"/>
      <w:sz w:val="18"/>
      <w:szCs w:val="18"/>
    </w:rPr>
  </w:style>
  <w:style w:type="paragraph" w:customStyle="1" w:styleId="xl174">
    <w:name w:val="xl174"/>
    <w:basedOn w:val="Normal"/>
    <w:rsid w:val="00165EDE"/>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imes New Roman" w:hAnsi="Times New Roman"/>
      <w:b/>
      <w:bCs/>
      <w:sz w:val="18"/>
      <w:szCs w:val="18"/>
    </w:rPr>
  </w:style>
  <w:style w:type="paragraph" w:customStyle="1" w:styleId="xl175">
    <w:name w:val="xl175"/>
    <w:basedOn w:val="Normal"/>
    <w:rsid w:val="00165EDE"/>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imes New Roman" w:hAnsi="Times New Roman"/>
      <w:sz w:val="18"/>
      <w:szCs w:val="18"/>
    </w:rPr>
  </w:style>
  <w:style w:type="paragraph" w:customStyle="1" w:styleId="xl176">
    <w:name w:val="xl176"/>
    <w:basedOn w:val="Normal"/>
    <w:rsid w:val="00165EDE"/>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imes New Roman" w:hAnsi="Times New Roman"/>
      <w:sz w:val="18"/>
      <w:szCs w:val="18"/>
    </w:rPr>
  </w:style>
  <w:style w:type="paragraph" w:customStyle="1" w:styleId="xl177">
    <w:name w:val="xl17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24"/>
      <w:szCs w:val="24"/>
    </w:rPr>
  </w:style>
  <w:style w:type="paragraph" w:customStyle="1" w:styleId="xl178">
    <w:name w:val="xl178"/>
    <w:basedOn w:val="Normal"/>
    <w:rsid w:val="00165EDE"/>
    <w:pPr>
      <w:spacing w:before="100" w:after="100" w:line="240" w:lineRule="auto"/>
      <w:jc w:val="center"/>
    </w:pPr>
    <w:rPr>
      <w:rFonts w:ascii="Times New Roman" w:hAnsi="Times New Roman"/>
      <w:sz w:val="16"/>
      <w:szCs w:val="16"/>
    </w:rPr>
  </w:style>
  <w:style w:type="paragraph" w:customStyle="1" w:styleId="xl179">
    <w:name w:val="xl179"/>
    <w:basedOn w:val="Normal"/>
    <w:rsid w:val="00165EDE"/>
    <w:pPr>
      <w:spacing w:before="100" w:after="100" w:line="240" w:lineRule="auto"/>
    </w:pPr>
    <w:rPr>
      <w:rFonts w:ascii="Times New Roman" w:hAnsi="Times New Roman"/>
      <w:sz w:val="16"/>
      <w:szCs w:val="16"/>
    </w:rPr>
  </w:style>
  <w:style w:type="paragraph" w:customStyle="1" w:styleId="xl180">
    <w:name w:val="xl18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24"/>
      <w:szCs w:val="24"/>
    </w:rPr>
  </w:style>
  <w:style w:type="paragraph" w:customStyle="1" w:styleId="xl181">
    <w:name w:val="xl18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24"/>
      <w:szCs w:val="24"/>
    </w:rPr>
  </w:style>
  <w:style w:type="paragraph" w:customStyle="1" w:styleId="xl182">
    <w:name w:val="xl18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6"/>
      <w:szCs w:val="16"/>
    </w:rPr>
  </w:style>
  <w:style w:type="paragraph" w:customStyle="1" w:styleId="xl183">
    <w:name w:val="xl18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6"/>
      <w:szCs w:val="16"/>
    </w:rPr>
  </w:style>
  <w:style w:type="paragraph" w:customStyle="1" w:styleId="xl184">
    <w:name w:val="xl18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6"/>
      <w:szCs w:val="16"/>
    </w:rPr>
  </w:style>
  <w:style w:type="paragraph" w:customStyle="1" w:styleId="xl185">
    <w:name w:val="xl18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24"/>
      <w:szCs w:val="24"/>
    </w:rPr>
  </w:style>
  <w:style w:type="paragraph" w:customStyle="1" w:styleId="xl186">
    <w:name w:val="xl18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24"/>
      <w:szCs w:val="24"/>
    </w:rPr>
  </w:style>
  <w:style w:type="paragraph" w:customStyle="1" w:styleId="xl187">
    <w:name w:val="xl18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4"/>
      <w:szCs w:val="14"/>
    </w:rPr>
  </w:style>
  <w:style w:type="paragraph" w:customStyle="1" w:styleId="xl188">
    <w:name w:val="xl18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4"/>
      <w:szCs w:val="14"/>
    </w:rPr>
  </w:style>
  <w:style w:type="paragraph" w:customStyle="1" w:styleId="xl189">
    <w:name w:val="xl18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90">
    <w:name w:val="xl19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191">
    <w:name w:val="xl19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192">
    <w:name w:val="xl19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16"/>
      <w:szCs w:val="16"/>
    </w:rPr>
  </w:style>
  <w:style w:type="paragraph" w:customStyle="1" w:styleId="xl193">
    <w:name w:val="xl19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6"/>
      <w:szCs w:val="16"/>
    </w:rPr>
  </w:style>
  <w:style w:type="paragraph" w:customStyle="1" w:styleId="xl194">
    <w:name w:val="xl19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6"/>
      <w:szCs w:val="16"/>
    </w:rPr>
  </w:style>
  <w:style w:type="paragraph" w:customStyle="1" w:styleId="xl195">
    <w:name w:val="xl19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24"/>
      <w:szCs w:val="24"/>
    </w:rPr>
  </w:style>
  <w:style w:type="paragraph" w:customStyle="1" w:styleId="xl196">
    <w:name w:val="xl19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sz w:val="24"/>
      <w:szCs w:val="24"/>
    </w:rPr>
  </w:style>
  <w:style w:type="paragraph" w:customStyle="1" w:styleId="xl197">
    <w:name w:val="xl19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198">
    <w:name w:val="xl198"/>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199">
    <w:name w:val="xl19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sz w:val="16"/>
      <w:szCs w:val="16"/>
    </w:rPr>
  </w:style>
  <w:style w:type="paragraph" w:customStyle="1" w:styleId="xl200">
    <w:name w:val="xl20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6"/>
      <w:szCs w:val="16"/>
    </w:rPr>
  </w:style>
  <w:style w:type="paragraph" w:customStyle="1" w:styleId="xl201">
    <w:name w:val="xl20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6"/>
      <w:szCs w:val="16"/>
    </w:rPr>
  </w:style>
  <w:style w:type="paragraph" w:customStyle="1" w:styleId="xl202">
    <w:name w:val="xl20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hAnsi="Times New Roman"/>
      <w:b/>
      <w:bCs/>
      <w:sz w:val="16"/>
      <w:szCs w:val="16"/>
    </w:rPr>
  </w:style>
  <w:style w:type="paragraph" w:customStyle="1" w:styleId="xl203">
    <w:name w:val="xl20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4"/>
      <w:szCs w:val="14"/>
    </w:rPr>
  </w:style>
  <w:style w:type="paragraph" w:customStyle="1" w:styleId="xl204">
    <w:name w:val="xl20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4"/>
      <w:szCs w:val="14"/>
    </w:rPr>
  </w:style>
  <w:style w:type="paragraph" w:customStyle="1" w:styleId="xl205">
    <w:name w:val="xl205"/>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hAnsi="Times New Roman"/>
      <w:b/>
      <w:bCs/>
      <w:sz w:val="14"/>
      <w:szCs w:val="14"/>
    </w:rPr>
  </w:style>
  <w:style w:type="paragraph" w:customStyle="1" w:styleId="xl206">
    <w:name w:val="xl206"/>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color w:val="000000"/>
      <w:sz w:val="16"/>
      <w:szCs w:val="16"/>
    </w:rPr>
  </w:style>
  <w:style w:type="paragraph" w:customStyle="1" w:styleId="xl207">
    <w:name w:val="xl207"/>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color w:val="000000"/>
      <w:sz w:val="16"/>
      <w:szCs w:val="16"/>
    </w:rPr>
  </w:style>
  <w:style w:type="paragraph" w:customStyle="1" w:styleId="xl208">
    <w:name w:val="xl208"/>
    <w:basedOn w:val="Normal"/>
    <w:rsid w:val="00165EDE"/>
    <w:pPr>
      <w:spacing w:before="100" w:after="100" w:line="240" w:lineRule="auto"/>
      <w:jc w:val="center"/>
    </w:pPr>
    <w:rPr>
      <w:rFonts w:ascii="Times New Roman" w:hAnsi="Times New Roman"/>
      <w:b/>
      <w:bCs/>
      <w:sz w:val="24"/>
      <w:szCs w:val="24"/>
    </w:rPr>
  </w:style>
  <w:style w:type="paragraph" w:customStyle="1" w:styleId="xl209">
    <w:name w:val="xl20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210">
    <w:name w:val="xl21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211">
    <w:name w:val="xl211"/>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212">
    <w:name w:val="xl212"/>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6"/>
      <w:szCs w:val="16"/>
    </w:rPr>
  </w:style>
  <w:style w:type="paragraph" w:customStyle="1" w:styleId="xl213">
    <w:name w:val="xl213"/>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214">
    <w:name w:val="xl214"/>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pPr>
    <w:rPr>
      <w:rFonts w:ascii="Arial" w:hAnsi="Arial" w:cs="Arial"/>
      <w:sz w:val="16"/>
      <w:szCs w:val="16"/>
    </w:rPr>
  </w:style>
  <w:style w:type="paragraph" w:customStyle="1" w:styleId="xl215">
    <w:name w:val="xl215"/>
    <w:basedOn w:val="Normal"/>
    <w:rsid w:val="00165EDE"/>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Arial" w:hAnsi="Arial" w:cs="Arial"/>
      <w:sz w:val="16"/>
      <w:szCs w:val="16"/>
    </w:rPr>
  </w:style>
  <w:style w:type="paragraph" w:customStyle="1" w:styleId="xl216">
    <w:name w:val="xl216"/>
    <w:basedOn w:val="Normal"/>
    <w:rsid w:val="00165EDE"/>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Arial" w:hAnsi="Arial" w:cs="Arial"/>
      <w:sz w:val="16"/>
      <w:szCs w:val="16"/>
    </w:rPr>
  </w:style>
  <w:style w:type="paragraph" w:customStyle="1" w:styleId="xl217">
    <w:name w:val="xl217"/>
    <w:basedOn w:val="Normal"/>
    <w:rsid w:val="00165EDE"/>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Arial" w:hAnsi="Arial" w:cs="Arial"/>
      <w:color w:val="000000"/>
      <w:sz w:val="16"/>
      <w:szCs w:val="16"/>
    </w:rPr>
  </w:style>
  <w:style w:type="paragraph" w:customStyle="1" w:styleId="xl218">
    <w:name w:val="xl218"/>
    <w:basedOn w:val="Normal"/>
    <w:rsid w:val="00165EDE"/>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Arial" w:hAnsi="Arial" w:cs="Arial"/>
      <w:color w:val="000000"/>
      <w:sz w:val="16"/>
      <w:szCs w:val="16"/>
    </w:rPr>
  </w:style>
  <w:style w:type="paragraph" w:customStyle="1" w:styleId="xl219">
    <w:name w:val="xl219"/>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4"/>
      <w:szCs w:val="14"/>
    </w:rPr>
  </w:style>
  <w:style w:type="paragraph" w:customStyle="1" w:styleId="xl220">
    <w:name w:val="xl220"/>
    <w:basedOn w:val="Normal"/>
    <w:rsid w:val="00165EDE"/>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hAnsi="Arial" w:cs="Arial"/>
      <w:sz w:val="14"/>
      <w:szCs w:val="14"/>
    </w:rPr>
  </w:style>
  <w:style w:type="paragraph" w:customStyle="1" w:styleId="Titre10">
    <w:name w:val="Titre1"/>
    <w:basedOn w:val="Normal"/>
    <w:next w:val="Corpsdetexte"/>
    <w:rsid w:val="00165EDE"/>
    <w:pPr>
      <w:keepNext/>
      <w:spacing w:before="240" w:after="120" w:line="240" w:lineRule="auto"/>
    </w:pPr>
    <w:rPr>
      <w:rFonts w:ascii="Arial" w:eastAsia="Arial Unicode MS" w:hAnsi="Arial" w:cs="Tahoma"/>
      <w:sz w:val="28"/>
      <w:szCs w:val="28"/>
      <w:lang w:eastAsia="ar-SA"/>
    </w:rPr>
  </w:style>
  <w:style w:type="paragraph" w:customStyle="1" w:styleId="Lgende1">
    <w:name w:val="Légende1"/>
    <w:basedOn w:val="Normal"/>
    <w:rsid w:val="00165EDE"/>
    <w:pPr>
      <w:suppressLineNumbers/>
      <w:spacing w:before="120" w:after="120" w:line="240" w:lineRule="auto"/>
    </w:pPr>
    <w:rPr>
      <w:rFonts w:ascii="Times New Roman" w:hAnsi="Times New Roman" w:cs="Tahoma"/>
      <w:i/>
      <w:iCs/>
      <w:sz w:val="24"/>
      <w:szCs w:val="24"/>
      <w:lang w:eastAsia="ar-SA"/>
    </w:rPr>
  </w:style>
  <w:style w:type="paragraph" w:customStyle="1" w:styleId="Rpertoire">
    <w:name w:val="Répertoire"/>
    <w:basedOn w:val="Normal"/>
    <w:rsid w:val="00165EDE"/>
    <w:pPr>
      <w:suppressLineNumbers/>
      <w:spacing w:after="0" w:line="240" w:lineRule="auto"/>
    </w:pPr>
    <w:rPr>
      <w:rFonts w:ascii="Times New Roman" w:hAnsi="Times New Roman" w:cs="Tahoma"/>
      <w:sz w:val="24"/>
      <w:szCs w:val="24"/>
      <w:lang w:eastAsia="ar-SA"/>
    </w:rPr>
  </w:style>
  <w:style w:type="paragraph" w:customStyle="1" w:styleId="Contenudetableau">
    <w:name w:val="Contenu de tableau"/>
    <w:basedOn w:val="Normal"/>
    <w:rsid w:val="00165EDE"/>
    <w:pPr>
      <w:suppressLineNumbers/>
      <w:spacing w:after="0" w:line="240" w:lineRule="auto"/>
    </w:pPr>
    <w:rPr>
      <w:rFonts w:ascii="Times New Roman" w:hAnsi="Times New Roman"/>
      <w:sz w:val="24"/>
      <w:szCs w:val="24"/>
      <w:lang w:eastAsia="ar-SA"/>
    </w:rPr>
  </w:style>
  <w:style w:type="paragraph" w:customStyle="1" w:styleId="Titredetableau">
    <w:name w:val="Titre de tableau"/>
    <w:basedOn w:val="Contenudetableau"/>
    <w:rsid w:val="00165EDE"/>
    <w:pPr>
      <w:jc w:val="center"/>
    </w:pPr>
    <w:rPr>
      <w:b/>
      <w:bCs/>
      <w:i/>
      <w:iCs/>
    </w:rPr>
  </w:style>
  <w:style w:type="paragraph" w:customStyle="1" w:styleId="Retraitcorpsdetexte31">
    <w:name w:val="Retrait corps de texte 31"/>
    <w:basedOn w:val="Normal"/>
    <w:rsid w:val="00165EDE"/>
    <w:pPr>
      <w:spacing w:after="0" w:line="240" w:lineRule="auto"/>
      <w:ind w:firstLine="3"/>
    </w:pPr>
    <w:rPr>
      <w:rFonts w:ascii="Times New Roman" w:hAnsi="Times New Roman"/>
      <w:sz w:val="24"/>
      <w:szCs w:val="20"/>
      <w:lang w:eastAsia="ar-SA"/>
    </w:rPr>
  </w:style>
  <w:style w:type="paragraph" w:customStyle="1" w:styleId="Car">
    <w:name w:val="Car"/>
    <w:basedOn w:val="Normal"/>
    <w:rsid w:val="00165EDE"/>
    <w:pPr>
      <w:spacing w:after="160" w:line="240" w:lineRule="exact"/>
    </w:pPr>
    <w:rPr>
      <w:rFonts w:ascii="Arial" w:hAnsi="Arial"/>
      <w:sz w:val="20"/>
      <w:szCs w:val="20"/>
      <w:lang w:val="en-US" w:eastAsia="en-US"/>
    </w:rPr>
  </w:style>
  <w:style w:type="paragraph" w:customStyle="1" w:styleId="Corpsdetexte31">
    <w:name w:val="Corps de texte 31"/>
    <w:basedOn w:val="Normal"/>
    <w:rsid w:val="00165EDE"/>
    <w:pPr>
      <w:spacing w:after="0" w:line="240" w:lineRule="auto"/>
    </w:pPr>
    <w:rPr>
      <w:rFonts w:ascii="Times New Roman" w:hAnsi="Times New Roman"/>
      <w:sz w:val="24"/>
      <w:szCs w:val="20"/>
      <w:lang w:eastAsia="ar-SA"/>
    </w:rPr>
  </w:style>
  <w:style w:type="paragraph" w:customStyle="1" w:styleId="TITREPRINCIPAL">
    <w:name w:val="TITRE PRINCIPAL"/>
    <w:basedOn w:val="Normal"/>
    <w:rsid w:val="00165EDE"/>
    <w:pPr>
      <w:spacing w:after="160" w:line="247" w:lineRule="auto"/>
      <w:jc w:val="center"/>
    </w:pPr>
    <w:rPr>
      <w:rFonts w:ascii="Calibri Light" w:hAnsi="Calibri Light"/>
      <w:i/>
      <w:iCs/>
      <w:color w:val="000000"/>
      <w:sz w:val="32"/>
      <w:szCs w:val="32"/>
      <w:lang w:eastAsia="en-US"/>
    </w:rPr>
  </w:style>
  <w:style w:type="paragraph" w:customStyle="1" w:styleId="CM111">
    <w:name w:val="CM111"/>
    <w:basedOn w:val="Default"/>
    <w:next w:val="Default"/>
    <w:rsid w:val="00165EDE"/>
    <w:pPr>
      <w:spacing w:after="7375"/>
    </w:pPr>
    <w:rPr>
      <w:color w:val="auto"/>
    </w:rPr>
  </w:style>
  <w:style w:type="paragraph" w:customStyle="1" w:styleId="CM112">
    <w:name w:val="CM112"/>
    <w:basedOn w:val="Default"/>
    <w:next w:val="Default"/>
    <w:rsid w:val="00165EDE"/>
    <w:pPr>
      <w:spacing w:after="920"/>
    </w:pPr>
    <w:rPr>
      <w:color w:val="auto"/>
    </w:rPr>
  </w:style>
  <w:style w:type="paragraph" w:customStyle="1" w:styleId="CM118">
    <w:name w:val="CM118"/>
    <w:basedOn w:val="Default"/>
    <w:next w:val="Default"/>
    <w:rsid w:val="00165EDE"/>
    <w:pPr>
      <w:spacing w:after="6950"/>
    </w:pPr>
    <w:rPr>
      <w:color w:val="auto"/>
    </w:rPr>
  </w:style>
  <w:style w:type="paragraph" w:customStyle="1" w:styleId="CM103">
    <w:name w:val="CM103"/>
    <w:basedOn w:val="Default"/>
    <w:next w:val="Default"/>
    <w:rsid w:val="00165EDE"/>
    <w:pPr>
      <w:spacing w:after="738"/>
    </w:pPr>
    <w:rPr>
      <w:color w:val="auto"/>
    </w:rPr>
  </w:style>
  <w:style w:type="paragraph" w:customStyle="1" w:styleId="CM18">
    <w:name w:val="CM18"/>
    <w:basedOn w:val="Default"/>
    <w:next w:val="Default"/>
    <w:rsid w:val="00165EDE"/>
    <w:pPr>
      <w:spacing w:line="460" w:lineRule="atLeast"/>
    </w:pPr>
    <w:rPr>
      <w:color w:val="auto"/>
    </w:rPr>
  </w:style>
  <w:style w:type="paragraph" w:customStyle="1" w:styleId="CM113">
    <w:name w:val="CM113"/>
    <w:basedOn w:val="Default"/>
    <w:next w:val="Default"/>
    <w:rsid w:val="00165EDE"/>
    <w:pPr>
      <w:spacing w:after="102"/>
    </w:pPr>
    <w:rPr>
      <w:color w:val="auto"/>
    </w:rPr>
  </w:style>
  <w:style w:type="paragraph" w:customStyle="1" w:styleId="CM30">
    <w:name w:val="CM30"/>
    <w:basedOn w:val="Default"/>
    <w:next w:val="Default"/>
    <w:rsid w:val="00165EDE"/>
    <w:rPr>
      <w:color w:val="auto"/>
    </w:rPr>
  </w:style>
  <w:style w:type="paragraph" w:customStyle="1" w:styleId="CM38">
    <w:name w:val="CM38"/>
    <w:basedOn w:val="Default"/>
    <w:next w:val="Default"/>
    <w:rsid w:val="00165EDE"/>
    <w:pPr>
      <w:spacing w:line="266" w:lineRule="atLeast"/>
    </w:pPr>
    <w:rPr>
      <w:color w:val="auto"/>
    </w:rPr>
  </w:style>
  <w:style w:type="paragraph" w:customStyle="1" w:styleId="CM55">
    <w:name w:val="CM55"/>
    <w:basedOn w:val="Default"/>
    <w:next w:val="Default"/>
    <w:rsid w:val="00165EDE"/>
    <w:pPr>
      <w:spacing w:line="260" w:lineRule="atLeast"/>
    </w:pPr>
    <w:rPr>
      <w:color w:val="auto"/>
    </w:rPr>
  </w:style>
  <w:style w:type="paragraph" w:customStyle="1" w:styleId="Corpsdetexte1a">
    <w:name w:val="Corps de texte 1a"/>
    <w:basedOn w:val="Normal"/>
    <w:rsid w:val="00165EDE"/>
    <w:pPr>
      <w:widowControl w:val="0"/>
      <w:tabs>
        <w:tab w:val="left" w:pos="851"/>
      </w:tabs>
      <w:spacing w:before="120" w:after="60" w:line="240" w:lineRule="auto"/>
      <w:ind w:left="851" w:hanging="284"/>
    </w:pPr>
    <w:rPr>
      <w:rFonts w:ascii="Arial" w:hAnsi="Arial"/>
      <w:sz w:val="20"/>
      <w:szCs w:val="20"/>
    </w:rPr>
  </w:style>
  <w:style w:type="paragraph" w:customStyle="1" w:styleId="Spcial">
    <w:name w:val="Spécial"/>
    <w:basedOn w:val="Titre4"/>
    <w:rsid w:val="00165EDE"/>
    <w:pPr>
      <w:widowControl w:val="0"/>
      <w:spacing w:before="120" w:after="60"/>
      <w:jc w:val="left"/>
    </w:pPr>
    <w:rPr>
      <w:rFonts w:ascii="Arial" w:hAnsi="Arial" w:cs="Arial"/>
      <w:bCs/>
      <w:i/>
      <w:iCs/>
      <w:sz w:val="20"/>
      <w:u w:val="single"/>
    </w:rPr>
  </w:style>
  <w:style w:type="paragraph" w:customStyle="1" w:styleId="Puce1">
    <w:name w:val="Puce 1"/>
    <w:basedOn w:val="Normal"/>
    <w:rsid w:val="00165EDE"/>
    <w:pPr>
      <w:widowControl w:val="0"/>
      <w:tabs>
        <w:tab w:val="left" w:pos="360"/>
        <w:tab w:val="left" w:pos="993"/>
      </w:tabs>
      <w:spacing w:after="60" w:line="240" w:lineRule="auto"/>
      <w:ind w:left="360" w:hanging="360"/>
    </w:pPr>
    <w:rPr>
      <w:rFonts w:ascii="Arial" w:hAnsi="Arial"/>
      <w:sz w:val="20"/>
      <w:szCs w:val="20"/>
    </w:rPr>
  </w:style>
  <w:style w:type="paragraph" w:customStyle="1" w:styleId="CM4">
    <w:name w:val="CM4"/>
    <w:basedOn w:val="Default"/>
    <w:next w:val="Default"/>
    <w:rsid w:val="00165EDE"/>
    <w:pPr>
      <w:spacing w:line="263" w:lineRule="atLeast"/>
    </w:pPr>
    <w:rPr>
      <w:color w:val="auto"/>
    </w:rPr>
  </w:style>
  <w:style w:type="paragraph" w:customStyle="1" w:styleId="CM101">
    <w:name w:val="CM101"/>
    <w:basedOn w:val="Default"/>
    <w:next w:val="Default"/>
    <w:rsid w:val="00165EDE"/>
    <w:pPr>
      <w:spacing w:after="58"/>
    </w:pPr>
    <w:rPr>
      <w:color w:val="auto"/>
    </w:rPr>
  </w:style>
  <w:style w:type="paragraph" w:customStyle="1" w:styleId="CM109">
    <w:name w:val="CM109"/>
    <w:basedOn w:val="Default"/>
    <w:next w:val="Default"/>
    <w:rsid w:val="00165EDE"/>
    <w:pPr>
      <w:spacing w:after="1340"/>
    </w:pPr>
    <w:rPr>
      <w:color w:val="auto"/>
    </w:rPr>
  </w:style>
  <w:style w:type="paragraph" w:customStyle="1" w:styleId="CM23">
    <w:name w:val="CM23"/>
    <w:basedOn w:val="Default"/>
    <w:next w:val="Default"/>
    <w:rsid w:val="00165EDE"/>
    <w:pPr>
      <w:spacing w:line="220" w:lineRule="atLeast"/>
    </w:pPr>
    <w:rPr>
      <w:color w:val="auto"/>
    </w:rPr>
  </w:style>
  <w:style w:type="paragraph" w:customStyle="1" w:styleId="CM25">
    <w:name w:val="CM25"/>
    <w:basedOn w:val="Default"/>
    <w:next w:val="Default"/>
    <w:rsid w:val="00165EDE"/>
    <w:pPr>
      <w:spacing w:line="266" w:lineRule="atLeast"/>
    </w:pPr>
    <w:rPr>
      <w:color w:val="auto"/>
    </w:rPr>
  </w:style>
  <w:style w:type="paragraph" w:customStyle="1" w:styleId="CM45">
    <w:name w:val="CM45"/>
    <w:basedOn w:val="Default"/>
    <w:next w:val="Default"/>
    <w:rsid w:val="00165EDE"/>
    <w:pPr>
      <w:spacing w:line="266" w:lineRule="atLeast"/>
    </w:pPr>
    <w:rPr>
      <w:color w:val="auto"/>
    </w:rPr>
  </w:style>
  <w:style w:type="paragraph" w:customStyle="1" w:styleId="CM123">
    <w:name w:val="CM123"/>
    <w:basedOn w:val="Default"/>
    <w:next w:val="Default"/>
    <w:rsid w:val="00165EDE"/>
    <w:pPr>
      <w:spacing w:after="6530"/>
    </w:pPr>
    <w:rPr>
      <w:color w:val="auto"/>
    </w:rPr>
  </w:style>
  <w:style w:type="paragraph" w:customStyle="1" w:styleId="CM121">
    <w:name w:val="CM121"/>
    <w:basedOn w:val="Default"/>
    <w:next w:val="Default"/>
    <w:rsid w:val="00165EDE"/>
    <w:pPr>
      <w:spacing w:after="863"/>
    </w:pPr>
    <w:rPr>
      <w:color w:val="auto"/>
    </w:rPr>
  </w:style>
  <w:style w:type="paragraph" w:customStyle="1" w:styleId="CM33">
    <w:name w:val="CM33"/>
    <w:basedOn w:val="Default"/>
    <w:next w:val="Default"/>
    <w:rsid w:val="00165EDE"/>
    <w:pPr>
      <w:spacing w:line="266" w:lineRule="atLeast"/>
    </w:pPr>
    <w:rPr>
      <w:color w:val="auto"/>
    </w:rPr>
  </w:style>
  <w:style w:type="paragraph" w:customStyle="1" w:styleId="CM74">
    <w:name w:val="CM74"/>
    <w:basedOn w:val="Default"/>
    <w:next w:val="Default"/>
    <w:rsid w:val="00165EDE"/>
    <w:pPr>
      <w:spacing w:line="240" w:lineRule="atLeast"/>
    </w:pPr>
    <w:rPr>
      <w:color w:val="auto"/>
    </w:rPr>
  </w:style>
  <w:style w:type="paragraph" w:customStyle="1" w:styleId="CM124">
    <w:name w:val="CM124"/>
    <w:basedOn w:val="Default"/>
    <w:next w:val="Default"/>
    <w:rsid w:val="00165EDE"/>
    <w:pPr>
      <w:spacing w:after="7465"/>
    </w:pPr>
    <w:rPr>
      <w:color w:val="auto"/>
    </w:rPr>
  </w:style>
  <w:style w:type="paragraph" w:customStyle="1" w:styleId="titrecentr">
    <w:name w:val="titre centré"/>
    <w:rsid w:val="00165EDE"/>
    <w:pPr>
      <w:widowControl w:val="0"/>
      <w:suppressAutoHyphens/>
      <w:autoSpaceDN w:val="0"/>
      <w:spacing w:after="0" w:line="31680" w:lineRule="auto"/>
      <w:jc w:val="center"/>
    </w:pPr>
    <w:rPr>
      <w:rFonts w:ascii="Courier" w:eastAsia="Times New Roman" w:hAnsi="Courier" w:cs="Times New Roman"/>
      <w:b/>
      <w:sz w:val="24"/>
      <w:szCs w:val="20"/>
      <w:lang w:val="fr-FR" w:eastAsia="fr-FR"/>
    </w:rPr>
  </w:style>
  <w:style w:type="paragraph" w:customStyle="1" w:styleId="Normal10">
    <w:name w:val="Normal 10"/>
    <w:basedOn w:val="Normal"/>
    <w:rsid w:val="00165EDE"/>
    <w:pPr>
      <w:widowControl w:val="0"/>
      <w:spacing w:after="0" w:line="240" w:lineRule="auto"/>
    </w:pPr>
    <w:rPr>
      <w:rFonts w:ascii="Times New Roman" w:hAnsi="Times New Roman"/>
      <w:sz w:val="20"/>
      <w:szCs w:val="20"/>
    </w:rPr>
  </w:style>
  <w:style w:type="paragraph" w:customStyle="1" w:styleId="Corpsdetexte21">
    <w:name w:val="Corps de texte 21"/>
    <w:basedOn w:val="Normal"/>
    <w:rsid w:val="00165EDE"/>
    <w:pPr>
      <w:widowControl w:val="0"/>
      <w:spacing w:after="0" w:line="240" w:lineRule="auto"/>
    </w:pPr>
    <w:rPr>
      <w:rFonts w:ascii="Arial Narrow" w:hAnsi="Arial Narrow"/>
      <w:sz w:val="24"/>
      <w:szCs w:val="20"/>
    </w:rPr>
  </w:style>
  <w:style w:type="paragraph" w:customStyle="1" w:styleId="par2">
    <w:name w:val="par2"/>
    <w:basedOn w:val="Normal"/>
    <w:rsid w:val="00165EDE"/>
    <w:pPr>
      <w:tabs>
        <w:tab w:val="left" w:pos="851"/>
      </w:tabs>
      <w:spacing w:after="120" w:line="240" w:lineRule="auto"/>
    </w:pPr>
    <w:rPr>
      <w:rFonts w:ascii="Times New Roman" w:hAnsi="Times New Roman"/>
      <w:sz w:val="24"/>
      <w:szCs w:val="20"/>
    </w:rPr>
  </w:style>
  <w:style w:type="paragraph" w:customStyle="1" w:styleId="CM3">
    <w:name w:val="CM3"/>
    <w:basedOn w:val="Default"/>
    <w:next w:val="Default"/>
    <w:rsid w:val="00165EDE"/>
    <w:pPr>
      <w:spacing w:line="288" w:lineRule="atLeast"/>
    </w:pPr>
    <w:rPr>
      <w:color w:val="auto"/>
    </w:rPr>
  </w:style>
  <w:style w:type="paragraph" w:customStyle="1" w:styleId="CM110">
    <w:name w:val="CM110"/>
    <w:basedOn w:val="Default"/>
    <w:next w:val="Default"/>
    <w:rsid w:val="00165EDE"/>
    <w:pPr>
      <w:spacing w:after="808"/>
    </w:pPr>
    <w:rPr>
      <w:color w:val="auto"/>
    </w:rPr>
  </w:style>
  <w:style w:type="paragraph" w:customStyle="1" w:styleId="CM26">
    <w:name w:val="CM26"/>
    <w:basedOn w:val="Default"/>
    <w:next w:val="Default"/>
    <w:rsid w:val="00165EDE"/>
    <w:pPr>
      <w:spacing w:line="336" w:lineRule="atLeast"/>
    </w:pPr>
    <w:rPr>
      <w:color w:val="auto"/>
    </w:rPr>
  </w:style>
  <w:style w:type="paragraph" w:customStyle="1" w:styleId="CM127">
    <w:name w:val="CM127"/>
    <w:basedOn w:val="Default"/>
    <w:next w:val="Default"/>
    <w:rsid w:val="00165EDE"/>
    <w:pPr>
      <w:spacing w:after="7790"/>
    </w:pPr>
    <w:rPr>
      <w:color w:val="auto"/>
    </w:rPr>
  </w:style>
  <w:style w:type="paragraph" w:customStyle="1" w:styleId="CM13">
    <w:name w:val="CM13"/>
    <w:basedOn w:val="Default"/>
    <w:next w:val="Default"/>
    <w:rsid w:val="00165EDE"/>
    <w:rPr>
      <w:color w:val="auto"/>
    </w:rPr>
  </w:style>
  <w:style w:type="paragraph" w:customStyle="1" w:styleId="CM117">
    <w:name w:val="CM117"/>
    <w:basedOn w:val="Default"/>
    <w:next w:val="Default"/>
    <w:rsid w:val="00165EDE"/>
    <w:pPr>
      <w:spacing w:after="1818"/>
    </w:pPr>
    <w:rPr>
      <w:color w:val="auto"/>
    </w:rPr>
  </w:style>
  <w:style w:type="paragraph" w:customStyle="1" w:styleId="CM78">
    <w:name w:val="CM78"/>
    <w:basedOn w:val="Default"/>
    <w:next w:val="Default"/>
    <w:rsid w:val="00165EDE"/>
    <w:pPr>
      <w:spacing w:line="360" w:lineRule="atLeast"/>
    </w:pPr>
    <w:rPr>
      <w:color w:val="auto"/>
    </w:rPr>
  </w:style>
  <w:style w:type="paragraph" w:customStyle="1" w:styleId="CM85">
    <w:name w:val="CM85"/>
    <w:basedOn w:val="Default"/>
    <w:next w:val="Default"/>
    <w:rsid w:val="00165EDE"/>
    <w:pPr>
      <w:spacing w:line="288" w:lineRule="atLeast"/>
    </w:pPr>
    <w:rPr>
      <w:color w:val="auto"/>
    </w:rPr>
  </w:style>
  <w:style w:type="paragraph" w:customStyle="1" w:styleId="CM86">
    <w:name w:val="CM86"/>
    <w:basedOn w:val="Default"/>
    <w:next w:val="Default"/>
    <w:rsid w:val="00165EDE"/>
    <w:pPr>
      <w:spacing w:line="288" w:lineRule="atLeast"/>
    </w:pPr>
    <w:rPr>
      <w:color w:val="auto"/>
    </w:rPr>
  </w:style>
  <w:style w:type="paragraph" w:customStyle="1" w:styleId="CM94">
    <w:name w:val="CM94"/>
    <w:basedOn w:val="Default"/>
    <w:next w:val="Default"/>
    <w:rsid w:val="00165EDE"/>
    <w:rPr>
      <w:color w:val="auto"/>
    </w:rPr>
  </w:style>
  <w:style w:type="paragraph" w:customStyle="1" w:styleId="CM50">
    <w:name w:val="CM50"/>
    <w:basedOn w:val="Normal"/>
    <w:next w:val="Normal"/>
    <w:rsid w:val="00165EDE"/>
    <w:pPr>
      <w:widowControl w:val="0"/>
      <w:autoSpaceDE w:val="0"/>
      <w:spacing w:after="0" w:line="840" w:lineRule="atLeast"/>
    </w:pPr>
    <w:rPr>
      <w:rFonts w:ascii="Helvetica" w:hAnsi="Helvetica" w:cs="Helvetica"/>
      <w:sz w:val="24"/>
      <w:szCs w:val="24"/>
    </w:rPr>
  </w:style>
  <w:style w:type="paragraph" w:customStyle="1" w:styleId="CM89">
    <w:name w:val="CM89"/>
    <w:basedOn w:val="Default"/>
    <w:next w:val="Default"/>
    <w:rsid w:val="00165EDE"/>
    <w:pPr>
      <w:spacing w:after="450"/>
    </w:pPr>
    <w:rPr>
      <w:color w:val="auto"/>
    </w:rPr>
  </w:style>
  <w:style w:type="paragraph" w:customStyle="1" w:styleId="Head21">
    <w:name w:val="Head 2.1"/>
    <w:basedOn w:val="Normal"/>
    <w:rsid w:val="00165EDE"/>
    <w:pPr>
      <w:spacing w:after="0" w:line="240" w:lineRule="auto"/>
      <w:jc w:val="center"/>
    </w:pPr>
    <w:rPr>
      <w:rFonts w:ascii="Times New Roman" w:hAnsi="Times New Roman"/>
      <w:b/>
      <w:sz w:val="24"/>
      <w:szCs w:val="20"/>
    </w:rPr>
  </w:style>
  <w:style w:type="paragraph" w:customStyle="1" w:styleId="Outline">
    <w:name w:val="Outline"/>
    <w:basedOn w:val="Normal"/>
    <w:rsid w:val="00165EDE"/>
    <w:pPr>
      <w:spacing w:before="240" w:after="0" w:line="240" w:lineRule="auto"/>
    </w:pPr>
    <w:rPr>
      <w:rFonts w:ascii="Times New Roman" w:hAnsi="Times New Roman"/>
      <w:kern w:val="3"/>
      <w:sz w:val="24"/>
      <w:szCs w:val="20"/>
    </w:rPr>
  </w:style>
  <w:style w:type="paragraph" w:customStyle="1" w:styleId="NormalDAO">
    <w:name w:val="NormalDAO"/>
    <w:basedOn w:val="Normal"/>
    <w:rsid w:val="00165EDE"/>
    <w:pPr>
      <w:widowControl w:val="0"/>
      <w:autoSpaceDE w:val="0"/>
      <w:spacing w:after="0" w:line="240" w:lineRule="auto"/>
    </w:pPr>
    <w:rPr>
      <w:rFonts w:ascii="Arial" w:hAnsi="Arial" w:cs="Arial"/>
      <w:sz w:val="24"/>
      <w:szCs w:val="24"/>
    </w:rPr>
  </w:style>
  <w:style w:type="paragraph" w:customStyle="1" w:styleId="TitrePiece1">
    <w:name w:val="TitrePiece1"/>
    <w:basedOn w:val="TitrePieceDAO"/>
    <w:autoRedefine/>
    <w:rsid w:val="00165EDE"/>
    <w:pPr>
      <w:numPr>
        <w:numId w:val="3"/>
      </w:numPr>
      <w:spacing w:after="0"/>
    </w:pPr>
    <w:rPr>
      <w:rFonts w:eastAsia="Times New Roman"/>
      <w:szCs w:val="52"/>
      <w:lang w:eastAsia="fr-FR"/>
    </w:rPr>
  </w:style>
  <w:style w:type="paragraph" w:customStyle="1" w:styleId="xl22">
    <w:name w:val="xl22"/>
    <w:basedOn w:val="Normal"/>
    <w:rsid w:val="00165EDE"/>
    <w:pPr>
      <w:suppressAutoHyphens w:val="0"/>
      <w:spacing w:before="100" w:beforeAutospacing="1" w:after="100" w:afterAutospacing="1" w:line="240" w:lineRule="auto"/>
      <w:jc w:val="center"/>
    </w:pPr>
    <w:rPr>
      <w:rFonts w:ascii="Busorama Md BT" w:hAnsi="Busorama Md BT"/>
      <w:sz w:val="24"/>
      <w:szCs w:val="24"/>
    </w:rPr>
  </w:style>
  <w:style w:type="paragraph" w:customStyle="1" w:styleId="xl23">
    <w:name w:val="xl23"/>
    <w:basedOn w:val="Normal"/>
    <w:rsid w:val="00165ED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Busorama Md BT" w:hAnsi="Busorama Md BT"/>
      <w:b/>
      <w:bCs/>
      <w:sz w:val="16"/>
      <w:szCs w:val="16"/>
    </w:rPr>
  </w:style>
  <w:style w:type="character" w:styleId="Appelnotedebasdep">
    <w:name w:val="footnote reference"/>
    <w:unhideWhenUsed/>
    <w:rsid w:val="00165EDE"/>
    <w:rPr>
      <w:position w:val="0"/>
      <w:vertAlign w:val="superscript"/>
    </w:rPr>
  </w:style>
  <w:style w:type="character" w:styleId="Textedelespacerserv">
    <w:name w:val="Placeholder Text"/>
    <w:semiHidden/>
    <w:rsid w:val="00165EDE"/>
    <w:rPr>
      <w:color w:val="808080"/>
    </w:rPr>
  </w:style>
  <w:style w:type="character" w:customStyle="1" w:styleId="hps">
    <w:name w:val="hps"/>
    <w:rsid w:val="00165EDE"/>
  </w:style>
  <w:style w:type="character" w:customStyle="1" w:styleId="atn">
    <w:name w:val="atn"/>
    <w:rsid w:val="00165EDE"/>
  </w:style>
  <w:style w:type="character" w:customStyle="1" w:styleId="shorttext">
    <w:name w:val="short_text"/>
    <w:rsid w:val="00165EDE"/>
  </w:style>
  <w:style w:type="character" w:customStyle="1" w:styleId="ParagraphedelisteCar">
    <w:name w:val="Paragraphe de liste Car"/>
    <w:aliases w:val="Liste 1 Car,- List tir Car,Puces Car,References Car,liste 1 Car,puce 1 Car,List Paragraph Car,style11 Car,Paragraphe de liste1 Car,Evidence on Demand bullet points Car,sous partie 1 Car"/>
    <w:uiPriority w:val="34"/>
    <w:rsid w:val="00165EDE"/>
    <w:rPr>
      <w:rFonts w:ascii="Calibri" w:eastAsia="Calibri" w:hAnsi="Calibri" w:cs="Calibri" w:hint="default"/>
      <w:sz w:val="22"/>
      <w:szCs w:val="22"/>
      <w:lang w:eastAsia="en-US"/>
    </w:rPr>
  </w:style>
  <w:style w:type="character" w:customStyle="1" w:styleId="TitrePieceDAOCar">
    <w:name w:val="TitrePieceDAO Car"/>
    <w:rsid w:val="00165EDE"/>
    <w:rPr>
      <w:rFonts w:ascii="Arial" w:eastAsia="Calibri" w:hAnsi="Arial" w:cs="Arial" w:hint="default"/>
      <w:spacing w:val="45"/>
      <w:position w:val="0"/>
      <w:sz w:val="60"/>
      <w:szCs w:val="60"/>
      <w:vertAlign w:val="baseline"/>
      <w:lang w:eastAsia="en-US"/>
    </w:rPr>
  </w:style>
  <w:style w:type="character" w:customStyle="1" w:styleId="SansinterligneCar">
    <w:name w:val="Sans interligne Car"/>
    <w:uiPriority w:val="1"/>
    <w:rsid w:val="00165EDE"/>
    <w:rPr>
      <w:sz w:val="24"/>
      <w:szCs w:val="24"/>
    </w:rPr>
  </w:style>
  <w:style w:type="character" w:customStyle="1" w:styleId="DefaultCar">
    <w:name w:val="Default Car"/>
    <w:rsid w:val="00165EDE"/>
    <w:rPr>
      <w:rFonts w:ascii="Helvetica" w:eastAsia="Times New Roman" w:hAnsi="Helvetica" w:cs="Helvetica" w:hint="default"/>
      <w:color w:val="000000"/>
      <w:sz w:val="24"/>
      <w:szCs w:val="24"/>
      <w:lang w:eastAsia="fr-FR"/>
    </w:rPr>
  </w:style>
  <w:style w:type="character" w:customStyle="1" w:styleId="WW8Num11z0">
    <w:name w:val="WW8Num11z0"/>
    <w:rsid w:val="00165EDE"/>
    <w:rPr>
      <w:rFonts w:ascii="Times New Roman" w:hAnsi="Times New Roman" w:cs="Times New Roman" w:hint="default"/>
    </w:rPr>
  </w:style>
  <w:style w:type="character" w:customStyle="1" w:styleId="WW8Num17z0">
    <w:name w:val="WW8Num17z0"/>
    <w:rsid w:val="00165EDE"/>
    <w:rPr>
      <w:rFonts w:ascii="Times New Roman" w:hAnsi="Times New Roman" w:cs="Times New Roman" w:hint="default"/>
    </w:rPr>
  </w:style>
  <w:style w:type="character" w:customStyle="1" w:styleId="WW8Num35z0">
    <w:name w:val="WW8Num35z0"/>
    <w:rsid w:val="00165EDE"/>
    <w:rPr>
      <w:rFonts w:ascii="Times New Roman" w:hAnsi="Times New Roman" w:cs="Times New Roman" w:hint="default"/>
    </w:rPr>
  </w:style>
  <w:style w:type="character" w:customStyle="1" w:styleId="Absatz-Standardschriftart">
    <w:name w:val="Absatz-Standardschriftart"/>
    <w:rsid w:val="00165EDE"/>
  </w:style>
  <w:style w:type="character" w:customStyle="1" w:styleId="WW-Absatz-Standardschriftart">
    <w:name w:val="WW-Absatz-Standardschriftart"/>
    <w:rsid w:val="00165EDE"/>
  </w:style>
  <w:style w:type="character" w:customStyle="1" w:styleId="WW-Absatz-Standardschriftart1">
    <w:name w:val="WW-Absatz-Standardschriftart1"/>
    <w:rsid w:val="00165EDE"/>
  </w:style>
  <w:style w:type="character" w:customStyle="1" w:styleId="WW-Absatz-Standardschriftart11">
    <w:name w:val="WW-Absatz-Standardschriftart11"/>
    <w:rsid w:val="00165EDE"/>
  </w:style>
  <w:style w:type="character" w:customStyle="1" w:styleId="WW-Absatz-Standardschriftart111">
    <w:name w:val="WW-Absatz-Standardschriftart111"/>
    <w:rsid w:val="00165EDE"/>
  </w:style>
  <w:style w:type="character" w:customStyle="1" w:styleId="WW-Absatz-Standardschriftart1111">
    <w:name w:val="WW-Absatz-Standardschriftart1111"/>
    <w:rsid w:val="00165EDE"/>
  </w:style>
  <w:style w:type="character" w:customStyle="1" w:styleId="WW-Absatz-Standardschriftart11111">
    <w:name w:val="WW-Absatz-Standardschriftart11111"/>
    <w:rsid w:val="00165EDE"/>
  </w:style>
  <w:style w:type="character" w:customStyle="1" w:styleId="WW8Num10z0">
    <w:name w:val="WW8Num10z0"/>
    <w:rsid w:val="00165EDE"/>
    <w:rPr>
      <w:rFonts w:ascii="Times New Roman" w:eastAsia="Times New Roman" w:hAnsi="Times New Roman" w:cs="Times New Roman" w:hint="default"/>
    </w:rPr>
  </w:style>
  <w:style w:type="character" w:customStyle="1" w:styleId="WW8Num10z1">
    <w:name w:val="WW8Num10z1"/>
    <w:rsid w:val="00165EDE"/>
    <w:rPr>
      <w:rFonts w:ascii="Courier New" w:hAnsi="Courier New" w:cs="Courier New" w:hint="default"/>
    </w:rPr>
  </w:style>
  <w:style w:type="character" w:customStyle="1" w:styleId="WW8Num10z2">
    <w:name w:val="WW8Num10z2"/>
    <w:rsid w:val="00165EDE"/>
    <w:rPr>
      <w:rFonts w:ascii="Wingdings" w:hAnsi="Wingdings" w:hint="default"/>
    </w:rPr>
  </w:style>
  <w:style w:type="character" w:customStyle="1" w:styleId="WW8Num10z3">
    <w:name w:val="WW8Num10z3"/>
    <w:rsid w:val="00165EDE"/>
    <w:rPr>
      <w:rFonts w:ascii="Symbol" w:hAnsi="Symbol" w:hint="default"/>
    </w:rPr>
  </w:style>
  <w:style w:type="character" w:customStyle="1" w:styleId="WW8Num16z0">
    <w:name w:val="WW8Num16z0"/>
    <w:rsid w:val="00165EDE"/>
    <w:rPr>
      <w:rFonts w:ascii="Times New Roman" w:eastAsia="Times New Roman" w:hAnsi="Times New Roman" w:cs="Times New Roman" w:hint="default"/>
    </w:rPr>
  </w:style>
  <w:style w:type="character" w:customStyle="1" w:styleId="WW8Num16z1">
    <w:name w:val="WW8Num16z1"/>
    <w:rsid w:val="00165EDE"/>
    <w:rPr>
      <w:rFonts w:ascii="Symbol" w:eastAsia="Times New Roman" w:hAnsi="Symbol" w:cs="Times New Roman" w:hint="default"/>
    </w:rPr>
  </w:style>
  <w:style w:type="character" w:customStyle="1" w:styleId="WW8Num16z2">
    <w:name w:val="WW8Num16z2"/>
    <w:rsid w:val="00165EDE"/>
    <w:rPr>
      <w:rFonts w:ascii="Wingdings" w:hAnsi="Wingdings" w:hint="default"/>
    </w:rPr>
  </w:style>
  <w:style w:type="character" w:customStyle="1" w:styleId="WW8Num16z3">
    <w:name w:val="WW8Num16z3"/>
    <w:rsid w:val="00165EDE"/>
    <w:rPr>
      <w:rFonts w:ascii="Symbol" w:hAnsi="Symbol" w:hint="default"/>
    </w:rPr>
  </w:style>
  <w:style w:type="character" w:customStyle="1" w:styleId="WW8Num16z4">
    <w:name w:val="WW8Num16z4"/>
    <w:rsid w:val="00165EDE"/>
    <w:rPr>
      <w:rFonts w:ascii="Courier New" w:hAnsi="Courier New" w:cs="Courier New" w:hint="default"/>
    </w:rPr>
  </w:style>
  <w:style w:type="character" w:customStyle="1" w:styleId="WW8Num34z0">
    <w:name w:val="WW8Num34z0"/>
    <w:rsid w:val="00165EDE"/>
    <w:rPr>
      <w:rFonts w:ascii="Times New Roman" w:eastAsia="Times New Roman" w:hAnsi="Times New Roman" w:cs="Times New Roman" w:hint="default"/>
    </w:rPr>
  </w:style>
  <w:style w:type="character" w:customStyle="1" w:styleId="WW8Num34z1">
    <w:name w:val="WW8Num34z1"/>
    <w:rsid w:val="00165EDE"/>
    <w:rPr>
      <w:rFonts w:ascii="Courier New" w:hAnsi="Courier New" w:cs="Courier New" w:hint="default"/>
    </w:rPr>
  </w:style>
  <w:style w:type="character" w:customStyle="1" w:styleId="WW8Num34z2">
    <w:name w:val="WW8Num34z2"/>
    <w:rsid w:val="00165EDE"/>
    <w:rPr>
      <w:rFonts w:ascii="Wingdings" w:hAnsi="Wingdings" w:hint="default"/>
    </w:rPr>
  </w:style>
  <w:style w:type="character" w:customStyle="1" w:styleId="WW8Num34z3">
    <w:name w:val="WW8Num34z3"/>
    <w:rsid w:val="00165EDE"/>
    <w:rPr>
      <w:rFonts w:ascii="Symbol" w:hAnsi="Symbol" w:hint="default"/>
    </w:rPr>
  </w:style>
  <w:style w:type="character" w:customStyle="1" w:styleId="Policepardfaut1">
    <w:name w:val="Police par défaut1"/>
    <w:rsid w:val="00165EDE"/>
  </w:style>
  <w:style w:type="character" w:customStyle="1" w:styleId="TITREPRINCIPALChar">
    <w:name w:val="TITRE PRINCIPAL Char"/>
    <w:rsid w:val="00165EDE"/>
    <w:rPr>
      <w:rFonts w:ascii="Calibri Light" w:eastAsia="Times New Roman" w:hAnsi="Calibri Light" w:cs="Times New Roman" w:hint="default"/>
      <w:i/>
      <w:iCs/>
      <w:color w:val="000000"/>
      <w:sz w:val="32"/>
      <w:szCs w:val="32"/>
    </w:rPr>
  </w:style>
  <w:style w:type="character" w:customStyle="1" w:styleId="CommentaireCar1">
    <w:name w:val="Commentaire Car1"/>
    <w:basedOn w:val="Policepardfaut"/>
    <w:link w:val="Commentaire"/>
    <w:semiHidden/>
    <w:locked/>
    <w:rsid w:val="00165EDE"/>
    <w:rPr>
      <w:rFonts w:ascii="Times New Roman" w:eastAsia="Times New Roman" w:hAnsi="Times New Roman" w:cs="Times New Roman"/>
      <w:lang w:val="fr-FR"/>
    </w:rPr>
  </w:style>
  <w:style w:type="character" w:customStyle="1" w:styleId="ObjetducommentaireCar1">
    <w:name w:val="Objet du commentaire Car1"/>
    <w:basedOn w:val="CommentaireCar1"/>
    <w:link w:val="Objetducommentaire"/>
    <w:semiHidden/>
    <w:locked/>
    <w:rsid w:val="00165EDE"/>
    <w:rPr>
      <w:rFonts w:ascii="Times New Roman" w:eastAsia="Times New Roman" w:hAnsi="Times New Roman" w:cs="Times New Roman"/>
      <w:b/>
      <w:bCs/>
      <w:lang w:val="fr-FR"/>
    </w:rPr>
  </w:style>
  <w:style w:type="character" w:customStyle="1" w:styleId="NormalDAOCar">
    <w:name w:val="NormalDAO Car"/>
    <w:rsid w:val="00165EDE"/>
    <w:rPr>
      <w:rFonts w:ascii="Arial" w:hAnsi="Arial" w:cs="Arial" w:hint="default"/>
      <w:sz w:val="24"/>
      <w:szCs w:val="24"/>
    </w:rPr>
  </w:style>
  <w:style w:type="character" w:customStyle="1" w:styleId="TitrePieceDAOCar1">
    <w:name w:val="TitrePieceDAO Car1"/>
    <w:rsid w:val="00165EDE"/>
    <w:rPr>
      <w:rFonts w:ascii="Arial" w:hAnsi="Arial" w:cs="Arial" w:hint="default"/>
      <w:spacing w:val="45"/>
      <w:sz w:val="52"/>
      <w:szCs w:val="52"/>
    </w:rPr>
  </w:style>
  <w:style w:type="character" w:customStyle="1" w:styleId="TitrePiece1Car">
    <w:name w:val="TitrePiece1 Car"/>
    <w:rsid w:val="00165EDE"/>
    <w:rPr>
      <w:rFonts w:ascii="Arial" w:hAnsi="Arial" w:cs="Arial" w:hint="default"/>
      <w:spacing w:val="45"/>
      <w:sz w:val="60"/>
      <w:szCs w:val="52"/>
    </w:rPr>
  </w:style>
  <w:style w:type="character" w:customStyle="1" w:styleId="tlid-translation">
    <w:name w:val="tlid-translation"/>
    <w:basedOn w:val="Policepardfaut"/>
    <w:rsid w:val="00165EDE"/>
  </w:style>
  <w:style w:type="table" w:styleId="Grilledutableau">
    <w:name w:val="Table Grid"/>
    <w:basedOn w:val="TableauNormal"/>
    <w:uiPriority w:val="59"/>
    <w:rsid w:val="00165EDE"/>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nhideWhenUsed/>
    <w:rsid w:val="00165EDE"/>
  </w:style>
  <w:style w:type="numbering" w:customStyle="1" w:styleId="LFO22">
    <w:name w:val="LFO22"/>
    <w:rsid w:val="00165EDE"/>
    <w:pPr>
      <w:numPr>
        <w:numId w:val="1"/>
      </w:numPr>
    </w:pPr>
  </w:style>
  <w:style w:type="numbering" w:customStyle="1" w:styleId="LFO19">
    <w:name w:val="LFO19"/>
    <w:rsid w:val="00165EDE"/>
    <w:pPr>
      <w:numPr>
        <w:numId w:val="2"/>
      </w:numPr>
    </w:pPr>
  </w:style>
  <w:style w:type="numbering" w:customStyle="1" w:styleId="LFO21">
    <w:name w:val="LFO21"/>
    <w:rsid w:val="00165EDE"/>
    <w:pPr>
      <w:numPr>
        <w:numId w:val="3"/>
      </w:numPr>
    </w:pPr>
  </w:style>
  <w:style w:type="numbering" w:customStyle="1" w:styleId="LFO16">
    <w:name w:val="LFO16"/>
    <w:rsid w:val="00165EDE"/>
    <w:pPr>
      <w:numPr>
        <w:numId w:val="29"/>
      </w:numPr>
    </w:pPr>
  </w:style>
  <w:style w:type="paragraph" w:customStyle="1" w:styleId="msonormal0">
    <w:name w:val="msonormal"/>
    <w:basedOn w:val="Normal"/>
    <w:rsid w:val="00165EDE"/>
    <w:pPr>
      <w:suppressAutoHyphens w:val="0"/>
      <w:autoSpaceDN/>
      <w:spacing w:before="100" w:beforeAutospacing="1" w:after="100" w:afterAutospacing="1" w:line="240" w:lineRule="auto"/>
    </w:pPr>
    <w:rPr>
      <w:rFonts w:ascii="Times New Roman" w:hAnsi="Times New Roman"/>
      <w:sz w:val="24"/>
      <w:szCs w:val="24"/>
    </w:rPr>
  </w:style>
  <w:style w:type="paragraph" w:customStyle="1" w:styleId="font7">
    <w:name w:val="font7"/>
    <w:basedOn w:val="Normal"/>
    <w:rsid w:val="00165EDE"/>
    <w:pPr>
      <w:suppressAutoHyphens w:val="0"/>
      <w:autoSpaceDN/>
      <w:spacing w:before="100" w:beforeAutospacing="1" w:after="100" w:afterAutospacing="1" w:line="240" w:lineRule="auto"/>
    </w:pPr>
    <w:rPr>
      <w:rFonts w:ascii="Trebuchet MS" w:hAnsi="Trebuchet MS"/>
      <w:b/>
      <w:bCs/>
      <w:color w:val="000000"/>
      <w:sz w:val="24"/>
      <w:szCs w:val="24"/>
    </w:rPr>
  </w:style>
  <w:style w:type="paragraph" w:customStyle="1" w:styleId="font8">
    <w:name w:val="font8"/>
    <w:basedOn w:val="Normal"/>
    <w:rsid w:val="00165EDE"/>
    <w:pPr>
      <w:suppressAutoHyphens w:val="0"/>
      <w:autoSpaceDN/>
      <w:spacing w:before="100" w:beforeAutospacing="1" w:after="100" w:afterAutospacing="1" w:line="240" w:lineRule="auto"/>
    </w:pPr>
    <w:rPr>
      <w:rFonts w:ascii="Trebuchet MS" w:hAnsi="Trebuchet MS"/>
      <w:b/>
      <w:bCs/>
      <w:color w:val="000000"/>
    </w:rPr>
  </w:style>
  <w:style w:type="paragraph" w:customStyle="1" w:styleId="font9">
    <w:name w:val="font9"/>
    <w:basedOn w:val="Normal"/>
    <w:rsid w:val="00165EDE"/>
    <w:pPr>
      <w:suppressAutoHyphens w:val="0"/>
      <w:autoSpaceDN/>
      <w:spacing w:before="100" w:beforeAutospacing="1" w:after="100" w:afterAutospacing="1" w:line="240" w:lineRule="auto"/>
    </w:pPr>
    <w:rPr>
      <w:rFonts w:ascii="Trebuchet MS" w:hAnsi="Trebuchet MS"/>
      <w:b/>
      <w:bCs/>
      <w:color w:val="000000"/>
      <w:sz w:val="20"/>
      <w:szCs w:val="20"/>
    </w:rPr>
  </w:style>
  <w:style w:type="paragraph" w:customStyle="1" w:styleId="font10">
    <w:name w:val="font10"/>
    <w:basedOn w:val="Normal"/>
    <w:rsid w:val="00165EDE"/>
    <w:pPr>
      <w:suppressAutoHyphens w:val="0"/>
      <w:autoSpaceDN/>
      <w:spacing w:before="100" w:beforeAutospacing="1" w:after="100" w:afterAutospacing="1" w:line="240" w:lineRule="auto"/>
    </w:pPr>
    <w:rPr>
      <w:rFonts w:ascii="Trebuchet MS" w:hAnsi="Trebuchet MS"/>
      <w:b/>
      <w:bCs/>
      <w:color w:val="000000"/>
      <w:sz w:val="24"/>
      <w:szCs w:val="24"/>
    </w:rPr>
  </w:style>
  <w:style w:type="paragraph" w:customStyle="1" w:styleId="font11">
    <w:name w:val="font11"/>
    <w:basedOn w:val="Normal"/>
    <w:rsid w:val="00165EDE"/>
    <w:pPr>
      <w:suppressAutoHyphens w:val="0"/>
      <w:autoSpaceDN/>
      <w:spacing w:before="100" w:beforeAutospacing="1" w:after="100" w:afterAutospacing="1" w:line="240" w:lineRule="auto"/>
    </w:pPr>
    <w:rPr>
      <w:rFonts w:ascii="Times New Roman" w:hAnsi="Times New Roman"/>
      <w:color w:val="000000"/>
      <w:sz w:val="14"/>
      <w:szCs w:val="14"/>
    </w:rPr>
  </w:style>
  <w:style w:type="paragraph" w:customStyle="1" w:styleId="font12">
    <w:name w:val="font12"/>
    <w:basedOn w:val="Normal"/>
    <w:rsid w:val="00165EDE"/>
    <w:pPr>
      <w:suppressAutoHyphens w:val="0"/>
      <w:autoSpaceDN/>
      <w:spacing w:before="100" w:beforeAutospacing="1" w:after="100" w:afterAutospacing="1" w:line="240" w:lineRule="auto"/>
    </w:pPr>
    <w:rPr>
      <w:rFonts w:ascii="Trebuchet MS" w:hAnsi="Trebuchet MS"/>
      <w:b/>
      <w:bCs/>
      <w:color w:val="000000"/>
      <w:u w:val="single"/>
    </w:rPr>
  </w:style>
  <w:style w:type="paragraph" w:customStyle="1" w:styleId="font13">
    <w:name w:val="font13"/>
    <w:basedOn w:val="Normal"/>
    <w:rsid w:val="00165EDE"/>
    <w:pPr>
      <w:suppressAutoHyphens w:val="0"/>
      <w:autoSpaceDN/>
      <w:spacing w:before="100" w:beforeAutospacing="1" w:after="100" w:afterAutospacing="1" w:line="240" w:lineRule="auto"/>
    </w:pPr>
    <w:rPr>
      <w:rFonts w:ascii="Trebuchet MS" w:hAnsi="Trebuchet MS"/>
      <w:color w:val="FF0000"/>
    </w:rPr>
  </w:style>
  <w:style w:type="paragraph" w:customStyle="1" w:styleId="font14">
    <w:name w:val="font14"/>
    <w:basedOn w:val="Normal"/>
    <w:rsid w:val="00165EDE"/>
    <w:pPr>
      <w:suppressAutoHyphens w:val="0"/>
      <w:autoSpaceDN/>
      <w:spacing w:before="100" w:beforeAutospacing="1" w:after="100" w:afterAutospacing="1" w:line="240" w:lineRule="auto"/>
    </w:pPr>
    <w:rPr>
      <w:rFonts w:ascii="Trebuchet MS" w:hAnsi="Trebuchet MS"/>
      <w:color w:val="000000"/>
      <w:u w:val="single"/>
    </w:rPr>
  </w:style>
  <w:style w:type="paragraph" w:customStyle="1" w:styleId="font15">
    <w:name w:val="font15"/>
    <w:basedOn w:val="Normal"/>
    <w:rsid w:val="00165EDE"/>
    <w:pPr>
      <w:suppressAutoHyphens w:val="0"/>
      <w:autoSpaceDN/>
      <w:spacing w:before="100" w:beforeAutospacing="1" w:after="100" w:afterAutospacing="1" w:line="240" w:lineRule="auto"/>
    </w:pPr>
    <w:rPr>
      <w:rFonts w:ascii="Trebuchet MS" w:hAnsi="Trebuchet MS"/>
      <w:i/>
      <w:iCs/>
      <w:color w:val="000000"/>
    </w:rPr>
  </w:style>
  <w:style w:type="paragraph" w:customStyle="1" w:styleId="font16">
    <w:name w:val="font16"/>
    <w:basedOn w:val="Normal"/>
    <w:rsid w:val="00165EDE"/>
    <w:pPr>
      <w:suppressAutoHyphens w:val="0"/>
      <w:autoSpaceDN/>
      <w:spacing w:before="100" w:beforeAutospacing="1" w:after="100" w:afterAutospacing="1" w:line="240" w:lineRule="auto"/>
    </w:pPr>
    <w:rPr>
      <w:rFonts w:ascii="Trebuchet MS" w:hAnsi="Trebuchet MS"/>
      <w:b/>
      <w:bCs/>
      <w:i/>
      <w:iCs/>
      <w:color w:val="000000"/>
    </w:rPr>
  </w:style>
  <w:style w:type="paragraph" w:customStyle="1" w:styleId="font17">
    <w:name w:val="font17"/>
    <w:basedOn w:val="Normal"/>
    <w:rsid w:val="00165EDE"/>
    <w:pPr>
      <w:suppressAutoHyphens w:val="0"/>
      <w:autoSpaceDN/>
      <w:spacing w:before="100" w:beforeAutospacing="1" w:after="100" w:afterAutospacing="1" w:line="240" w:lineRule="auto"/>
    </w:pPr>
    <w:rPr>
      <w:rFonts w:ascii="Trebuchet MS" w:hAnsi="Trebuchet MS"/>
      <w:color w:val="0070C0"/>
    </w:rPr>
  </w:style>
  <w:style w:type="paragraph" w:customStyle="1" w:styleId="font18">
    <w:name w:val="font18"/>
    <w:basedOn w:val="Normal"/>
    <w:rsid w:val="00165EDE"/>
    <w:pPr>
      <w:suppressAutoHyphens w:val="0"/>
      <w:autoSpaceDN/>
      <w:spacing w:before="100" w:beforeAutospacing="1" w:after="100" w:afterAutospacing="1" w:line="240" w:lineRule="auto"/>
    </w:pPr>
    <w:rPr>
      <w:rFonts w:ascii="Trebuchet MS" w:hAnsi="Trebuchet MS"/>
      <w:color w:val="000000"/>
    </w:rPr>
  </w:style>
  <w:style w:type="paragraph" w:customStyle="1" w:styleId="font19">
    <w:name w:val="font19"/>
    <w:basedOn w:val="Normal"/>
    <w:rsid w:val="00165EDE"/>
    <w:pPr>
      <w:suppressAutoHyphens w:val="0"/>
      <w:autoSpaceDN/>
      <w:spacing w:before="100" w:beforeAutospacing="1" w:after="100" w:afterAutospacing="1" w:line="240" w:lineRule="auto"/>
    </w:pPr>
    <w:rPr>
      <w:rFonts w:ascii="Trebuchet MS" w:hAnsi="Trebuchet MS"/>
      <w:i/>
      <w:iCs/>
      <w:color w:val="000000"/>
    </w:rPr>
  </w:style>
  <w:style w:type="character" w:customStyle="1" w:styleId="y2iqfc">
    <w:name w:val="y2iqfc"/>
    <w:basedOn w:val="Policepardfaut"/>
    <w:rsid w:val="00AE6B15"/>
  </w:style>
  <w:style w:type="paragraph" w:styleId="En-ttedetabledesmatires">
    <w:name w:val="TOC Heading"/>
    <w:basedOn w:val="Titre1"/>
    <w:next w:val="Normal"/>
    <w:uiPriority w:val="39"/>
    <w:unhideWhenUsed/>
    <w:qFormat/>
    <w:rsid w:val="004950B4"/>
    <w:pPr>
      <w:spacing w:before="240" w:line="276" w:lineRule="auto"/>
      <w:outlineLvl w:val="9"/>
    </w:pPr>
    <w:rPr>
      <w:rFonts w:asciiTheme="majorHAnsi" w:eastAsiaTheme="majorEastAsia" w:hAnsiTheme="majorHAnsi" w:cstheme="majorBidi"/>
      <w:b w:val="0"/>
      <w:bCs w:val="0"/>
      <w:color w:val="2E74B5" w:themeColor="accent1" w:themeShade="BF"/>
      <w:sz w:val="32"/>
      <w:szCs w:val="32"/>
    </w:rPr>
  </w:style>
  <w:style w:type="paragraph" w:customStyle="1" w:styleId="Point">
    <w:name w:val="Point"/>
    <w:basedOn w:val="Normal"/>
    <w:rsid w:val="004950B4"/>
    <w:pPr>
      <w:suppressAutoHyphens w:val="0"/>
      <w:autoSpaceDN/>
      <w:spacing w:after="60" w:line="240" w:lineRule="auto"/>
    </w:pPr>
    <w:rPr>
      <w:rFonts w:ascii="Times New Roman" w:hAnsi="Times New Roman"/>
      <w:sz w:val="24"/>
      <w:szCs w:val="20"/>
    </w:rPr>
  </w:style>
  <w:style w:type="character" w:styleId="Titredulivre">
    <w:name w:val="Book Title"/>
    <w:uiPriority w:val="33"/>
    <w:qFormat/>
    <w:rsid w:val="004950B4"/>
    <w:rPr>
      <w:b/>
      <w:bCs/>
      <w:smallCaps/>
      <w:spacing w:val="5"/>
    </w:rPr>
  </w:style>
  <w:style w:type="character" w:customStyle="1" w:styleId="apple-style-span">
    <w:name w:val="apple-style-span"/>
    <w:rsid w:val="004950B4"/>
  </w:style>
  <w:style w:type="character" w:customStyle="1" w:styleId="apple-converted-space">
    <w:name w:val="apple-converted-space"/>
    <w:rsid w:val="004950B4"/>
  </w:style>
  <w:style w:type="character" w:customStyle="1" w:styleId="longtext">
    <w:name w:val="long_text"/>
    <w:rsid w:val="004950B4"/>
    <w:rPr>
      <w:rFonts w:cs="Times New Roman"/>
    </w:rPr>
  </w:style>
  <w:style w:type="paragraph" w:customStyle="1" w:styleId="Pucea0">
    <w:name w:val="Puce a)"/>
    <w:basedOn w:val="Normal"/>
    <w:rsid w:val="004950B4"/>
    <w:pPr>
      <w:numPr>
        <w:numId w:val="50"/>
      </w:numPr>
      <w:tabs>
        <w:tab w:val="clear" w:pos="992"/>
        <w:tab w:val="num" w:pos="425"/>
      </w:tabs>
      <w:suppressAutoHyphens w:val="0"/>
      <w:autoSpaceDN/>
      <w:spacing w:before="120" w:after="60" w:line="240" w:lineRule="auto"/>
      <w:ind w:left="425"/>
    </w:pPr>
    <w:rPr>
      <w:rFonts w:ascii="Arial" w:hAnsi="Arial" w:cs="Arial"/>
      <w:sz w:val="20"/>
      <w:szCs w:val="20"/>
    </w:rPr>
  </w:style>
  <w:style w:type="paragraph" w:customStyle="1" w:styleId="Tiret">
    <w:name w:val="Tiret"/>
    <w:basedOn w:val="Normal"/>
    <w:rsid w:val="004950B4"/>
    <w:pPr>
      <w:suppressAutoHyphens w:val="0"/>
      <w:autoSpaceDN/>
      <w:spacing w:before="60" w:after="60" w:line="240" w:lineRule="auto"/>
      <w:ind w:left="720" w:hanging="360"/>
    </w:pPr>
    <w:rPr>
      <w:rFonts w:ascii="Arial" w:hAnsi="Arial" w:cs="Arial"/>
      <w:sz w:val="20"/>
      <w:szCs w:val="20"/>
    </w:rPr>
  </w:style>
  <w:style w:type="paragraph" w:customStyle="1" w:styleId="Retrait1">
    <w:name w:val="Retrait 1"/>
    <w:basedOn w:val="Normal"/>
    <w:rsid w:val="004950B4"/>
    <w:pPr>
      <w:suppressAutoHyphens w:val="0"/>
      <w:autoSpaceDN/>
      <w:spacing w:after="60" w:line="240" w:lineRule="auto"/>
      <w:ind w:left="425"/>
    </w:pPr>
    <w:rPr>
      <w:rFonts w:ascii="Arial" w:hAnsi="Arial" w:cs="Arial"/>
      <w:iCs/>
      <w:sz w:val="20"/>
      <w:szCs w:val="20"/>
    </w:rPr>
  </w:style>
  <w:style w:type="paragraph" w:customStyle="1" w:styleId="Corpsdetexte22">
    <w:name w:val="Corps de texte 22"/>
    <w:basedOn w:val="Normal"/>
    <w:rsid w:val="004950B4"/>
    <w:pPr>
      <w:suppressAutoHyphens w:val="0"/>
      <w:autoSpaceDN/>
      <w:spacing w:after="120" w:line="240" w:lineRule="auto"/>
      <w:jc w:val="center"/>
    </w:pPr>
    <w:rPr>
      <w:rFonts w:ascii="Times New Roman" w:hAnsi="Times New Roman"/>
      <w:b/>
      <w:sz w:val="28"/>
      <w:szCs w:val="20"/>
    </w:rPr>
  </w:style>
  <w:style w:type="paragraph" w:customStyle="1" w:styleId="Pucea">
    <w:name w:val="Puce a"/>
    <w:basedOn w:val="Normal"/>
    <w:rsid w:val="004950B4"/>
    <w:pPr>
      <w:widowControl w:val="0"/>
      <w:numPr>
        <w:numId w:val="51"/>
      </w:numPr>
      <w:suppressAutoHyphens w:val="0"/>
      <w:autoSpaceDN/>
      <w:spacing w:before="60" w:after="60" w:line="240" w:lineRule="auto"/>
    </w:pPr>
    <w:rPr>
      <w:rFonts w:ascii="Arial" w:hAnsi="Arial" w:cs="Arial"/>
      <w:sz w:val="20"/>
      <w:szCs w:val="20"/>
    </w:rPr>
  </w:style>
  <w:style w:type="numbering" w:customStyle="1" w:styleId="Aucuneliste1">
    <w:name w:val="Aucune liste1"/>
    <w:next w:val="Aucuneliste"/>
    <w:uiPriority w:val="99"/>
    <w:semiHidden/>
    <w:unhideWhenUsed/>
    <w:rsid w:val="004950B4"/>
  </w:style>
  <w:style w:type="character" w:styleId="Marquedecommentaire">
    <w:name w:val="annotation reference"/>
    <w:uiPriority w:val="99"/>
    <w:semiHidden/>
    <w:unhideWhenUsed/>
    <w:rsid w:val="004950B4"/>
    <w:rPr>
      <w:sz w:val="16"/>
      <w:szCs w:val="16"/>
    </w:rPr>
  </w:style>
  <w:style w:type="paragraph" w:customStyle="1" w:styleId="3-TITRE">
    <w:name w:val="3-TITRE"/>
    <w:basedOn w:val="Normal"/>
    <w:rsid w:val="004950B4"/>
    <w:pPr>
      <w:autoSpaceDN/>
      <w:spacing w:after="0" w:line="240" w:lineRule="auto"/>
    </w:pPr>
    <w:rPr>
      <w:rFonts w:ascii="Arial" w:hAnsi="Arial" w:cs="Arial"/>
      <w:b/>
      <w:bCs/>
      <w:color w:val="333333"/>
      <w:sz w:val="24"/>
      <w:lang w:eastAsia="ar-SA"/>
    </w:rPr>
  </w:style>
  <w:style w:type="table" w:customStyle="1" w:styleId="Grilledutableau1">
    <w:name w:val="Grille du tableau1"/>
    <w:basedOn w:val="TableauNormal"/>
    <w:next w:val="Grilledutableau"/>
    <w:uiPriority w:val="59"/>
    <w:rsid w:val="004950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1">
    <w:name w:val="Enum 1"/>
    <w:basedOn w:val="Normal"/>
    <w:rsid w:val="004950B4"/>
    <w:pPr>
      <w:widowControl w:val="0"/>
      <w:suppressAutoHyphens w:val="0"/>
      <w:autoSpaceDN/>
      <w:spacing w:before="60" w:after="60" w:line="240" w:lineRule="auto"/>
      <w:ind w:left="720" w:hanging="360"/>
    </w:pPr>
    <w:rPr>
      <w:rFonts w:ascii="Arial" w:hAnsi="Arial"/>
      <w:sz w:val="20"/>
      <w:szCs w:val="20"/>
    </w:rPr>
  </w:style>
  <w:style w:type="paragraph" w:customStyle="1" w:styleId="PS1">
    <w:name w:val="PS1"/>
    <w:basedOn w:val="Normal"/>
    <w:rsid w:val="004950B4"/>
    <w:pPr>
      <w:numPr>
        <w:numId w:val="52"/>
      </w:numPr>
      <w:tabs>
        <w:tab w:val="clear" w:pos="1134"/>
        <w:tab w:val="num" w:pos="851"/>
        <w:tab w:val="left" w:pos="1418"/>
        <w:tab w:val="left" w:pos="1701"/>
      </w:tabs>
      <w:suppressAutoHyphens w:val="0"/>
      <w:autoSpaceDN/>
      <w:spacing w:before="120" w:after="60" w:line="240" w:lineRule="auto"/>
      <w:ind w:left="1701" w:hanging="1134"/>
    </w:pPr>
    <w:rPr>
      <w:rFonts w:ascii="Arial" w:hAnsi="Arial" w:cs="Arial"/>
      <w:sz w:val="20"/>
      <w:szCs w:val="20"/>
    </w:rPr>
  </w:style>
  <w:style w:type="paragraph" w:customStyle="1" w:styleId="PS2">
    <w:name w:val="PS2"/>
    <w:basedOn w:val="Normal"/>
    <w:rsid w:val="004950B4"/>
    <w:pPr>
      <w:numPr>
        <w:ilvl w:val="1"/>
        <w:numId w:val="52"/>
      </w:numPr>
      <w:tabs>
        <w:tab w:val="clear" w:pos="1559"/>
        <w:tab w:val="num" w:pos="1985"/>
      </w:tabs>
      <w:suppressAutoHyphens w:val="0"/>
      <w:autoSpaceDN/>
      <w:spacing w:after="0" w:line="240" w:lineRule="auto"/>
      <w:ind w:left="1985" w:hanging="284"/>
    </w:pPr>
    <w:rPr>
      <w:rFonts w:ascii="Arial" w:hAnsi="Arial" w:cs="Arial"/>
      <w:sz w:val="20"/>
      <w:szCs w:val="20"/>
    </w:rPr>
  </w:style>
  <w:style w:type="paragraph" w:customStyle="1" w:styleId="PS3">
    <w:name w:val="PS3"/>
    <w:basedOn w:val="Normal"/>
    <w:rsid w:val="004950B4"/>
    <w:pPr>
      <w:keepNext/>
      <w:keepLines/>
      <w:suppressAutoHyphens w:val="0"/>
      <w:autoSpaceDN/>
      <w:spacing w:after="60" w:line="240" w:lineRule="auto"/>
      <w:ind w:left="1985"/>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2820">
      <w:bodyDiv w:val="1"/>
      <w:marLeft w:val="0"/>
      <w:marRight w:val="0"/>
      <w:marTop w:val="0"/>
      <w:marBottom w:val="0"/>
      <w:divBdr>
        <w:top w:val="none" w:sz="0" w:space="0" w:color="auto"/>
        <w:left w:val="none" w:sz="0" w:space="0" w:color="auto"/>
        <w:bottom w:val="none" w:sz="0" w:space="0" w:color="auto"/>
        <w:right w:val="none" w:sz="0" w:space="0" w:color="auto"/>
      </w:divBdr>
    </w:div>
    <w:div w:id="53048398">
      <w:bodyDiv w:val="1"/>
      <w:marLeft w:val="0"/>
      <w:marRight w:val="0"/>
      <w:marTop w:val="0"/>
      <w:marBottom w:val="0"/>
      <w:divBdr>
        <w:top w:val="none" w:sz="0" w:space="0" w:color="auto"/>
        <w:left w:val="none" w:sz="0" w:space="0" w:color="auto"/>
        <w:bottom w:val="none" w:sz="0" w:space="0" w:color="auto"/>
        <w:right w:val="none" w:sz="0" w:space="0" w:color="auto"/>
      </w:divBdr>
    </w:div>
    <w:div w:id="68700175">
      <w:bodyDiv w:val="1"/>
      <w:marLeft w:val="0"/>
      <w:marRight w:val="0"/>
      <w:marTop w:val="0"/>
      <w:marBottom w:val="0"/>
      <w:divBdr>
        <w:top w:val="none" w:sz="0" w:space="0" w:color="auto"/>
        <w:left w:val="none" w:sz="0" w:space="0" w:color="auto"/>
        <w:bottom w:val="none" w:sz="0" w:space="0" w:color="auto"/>
        <w:right w:val="none" w:sz="0" w:space="0" w:color="auto"/>
      </w:divBdr>
    </w:div>
    <w:div w:id="327756221">
      <w:bodyDiv w:val="1"/>
      <w:marLeft w:val="0"/>
      <w:marRight w:val="0"/>
      <w:marTop w:val="0"/>
      <w:marBottom w:val="0"/>
      <w:divBdr>
        <w:top w:val="none" w:sz="0" w:space="0" w:color="auto"/>
        <w:left w:val="none" w:sz="0" w:space="0" w:color="auto"/>
        <w:bottom w:val="none" w:sz="0" w:space="0" w:color="auto"/>
        <w:right w:val="none" w:sz="0" w:space="0" w:color="auto"/>
      </w:divBdr>
    </w:div>
    <w:div w:id="329870440">
      <w:bodyDiv w:val="1"/>
      <w:marLeft w:val="0"/>
      <w:marRight w:val="0"/>
      <w:marTop w:val="0"/>
      <w:marBottom w:val="0"/>
      <w:divBdr>
        <w:top w:val="none" w:sz="0" w:space="0" w:color="auto"/>
        <w:left w:val="none" w:sz="0" w:space="0" w:color="auto"/>
        <w:bottom w:val="none" w:sz="0" w:space="0" w:color="auto"/>
        <w:right w:val="none" w:sz="0" w:space="0" w:color="auto"/>
      </w:divBdr>
    </w:div>
    <w:div w:id="340473047">
      <w:bodyDiv w:val="1"/>
      <w:marLeft w:val="0"/>
      <w:marRight w:val="0"/>
      <w:marTop w:val="0"/>
      <w:marBottom w:val="0"/>
      <w:divBdr>
        <w:top w:val="none" w:sz="0" w:space="0" w:color="auto"/>
        <w:left w:val="none" w:sz="0" w:space="0" w:color="auto"/>
        <w:bottom w:val="none" w:sz="0" w:space="0" w:color="auto"/>
        <w:right w:val="none" w:sz="0" w:space="0" w:color="auto"/>
      </w:divBdr>
    </w:div>
    <w:div w:id="344089616">
      <w:bodyDiv w:val="1"/>
      <w:marLeft w:val="0"/>
      <w:marRight w:val="0"/>
      <w:marTop w:val="0"/>
      <w:marBottom w:val="0"/>
      <w:divBdr>
        <w:top w:val="none" w:sz="0" w:space="0" w:color="auto"/>
        <w:left w:val="none" w:sz="0" w:space="0" w:color="auto"/>
        <w:bottom w:val="none" w:sz="0" w:space="0" w:color="auto"/>
        <w:right w:val="none" w:sz="0" w:space="0" w:color="auto"/>
      </w:divBdr>
    </w:div>
    <w:div w:id="372771588">
      <w:bodyDiv w:val="1"/>
      <w:marLeft w:val="0"/>
      <w:marRight w:val="0"/>
      <w:marTop w:val="0"/>
      <w:marBottom w:val="0"/>
      <w:divBdr>
        <w:top w:val="none" w:sz="0" w:space="0" w:color="auto"/>
        <w:left w:val="none" w:sz="0" w:space="0" w:color="auto"/>
        <w:bottom w:val="none" w:sz="0" w:space="0" w:color="auto"/>
        <w:right w:val="none" w:sz="0" w:space="0" w:color="auto"/>
      </w:divBdr>
    </w:div>
    <w:div w:id="415058162">
      <w:bodyDiv w:val="1"/>
      <w:marLeft w:val="0"/>
      <w:marRight w:val="0"/>
      <w:marTop w:val="0"/>
      <w:marBottom w:val="0"/>
      <w:divBdr>
        <w:top w:val="none" w:sz="0" w:space="0" w:color="auto"/>
        <w:left w:val="none" w:sz="0" w:space="0" w:color="auto"/>
        <w:bottom w:val="none" w:sz="0" w:space="0" w:color="auto"/>
        <w:right w:val="none" w:sz="0" w:space="0" w:color="auto"/>
      </w:divBdr>
    </w:div>
    <w:div w:id="422914987">
      <w:bodyDiv w:val="1"/>
      <w:marLeft w:val="0"/>
      <w:marRight w:val="0"/>
      <w:marTop w:val="0"/>
      <w:marBottom w:val="0"/>
      <w:divBdr>
        <w:top w:val="none" w:sz="0" w:space="0" w:color="auto"/>
        <w:left w:val="none" w:sz="0" w:space="0" w:color="auto"/>
        <w:bottom w:val="none" w:sz="0" w:space="0" w:color="auto"/>
        <w:right w:val="none" w:sz="0" w:space="0" w:color="auto"/>
      </w:divBdr>
    </w:div>
    <w:div w:id="509486272">
      <w:bodyDiv w:val="1"/>
      <w:marLeft w:val="0"/>
      <w:marRight w:val="0"/>
      <w:marTop w:val="0"/>
      <w:marBottom w:val="0"/>
      <w:divBdr>
        <w:top w:val="none" w:sz="0" w:space="0" w:color="auto"/>
        <w:left w:val="none" w:sz="0" w:space="0" w:color="auto"/>
        <w:bottom w:val="none" w:sz="0" w:space="0" w:color="auto"/>
        <w:right w:val="none" w:sz="0" w:space="0" w:color="auto"/>
      </w:divBdr>
    </w:div>
    <w:div w:id="534074856">
      <w:bodyDiv w:val="1"/>
      <w:marLeft w:val="0"/>
      <w:marRight w:val="0"/>
      <w:marTop w:val="0"/>
      <w:marBottom w:val="0"/>
      <w:divBdr>
        <w:top w:val="none" w:sz="0" w:space="0" w:color="auto"/>
        <w:left w:val="none" w:sz="0" w:space="0" w:color="auto"/>
        <w:bottom w:val="none" w:sz="0" w:space="0" w:color="auto"/>
        <w:right w:val="none" w:sz="0" w:space="0" w:color="auto"/>
      </w:divBdr>
    </w:div>
    <w:div w:id="548495944">
      <w:bodyDiv w:val="1"/>
      <w:marLeft w:val="0"/>
      <w:marRight w:val="0"/>
      <w:marTop w:val="0"/>
      <w:marBottom w:val="0"/>
      <w:divBdr>
        <w:top w:val="none" w:sz="0" w:space="0" w:color="auto"/>
        <w:left w:val="none" w:sz="0" w:space="0" w:color="auto"/>
        <w:bottom w:val="none" w:sz="0" w:space="0" w:color="auto"/>
        <w:right w:val="none" w:sz="0" w:space="0" w:color="auto"/>
      </w:divBdr>
    </w:div>
    <w:div w:id="566380589">
      <w:bodyDiv w:val="1"/>
      <w:marLeft w:val="0"/>
      <w:marRight w:val="0"/>
      <w:marTop w:val="0"/>
      <w:marBottom w:val="0"/>
      <w:divBdr>
        <w:top w:val="none" w:sz="0" w:space="0" w:color="auto"/>
        <w:left w:val="none" w:sz="0" w:space="0" w:color="auto"/>
        <w:bottom w:val="none" w:sz="0" w:space="0" w:color="auto"/>
        <w:right w:val="none" w:sz="0" w:space="0" w:color="auto"/>
      </w:divBdr>
    </w:div>
    <w:div w:id="690380669">
      <w:bodyDiv w:val="1"/>
      <w:marLeft w:val="0"/>
      <w:marRight w:val="0"/>
      <w:marTop w:val="0"/>
      <w:marBottom w:val="0"/>
      <w:divBdr>
        <w:top w:val="none" w:sz="0" w:space="0" w:color="auto"/>
        <w:left w:val="none" w:sz="0" w:space="0" w:color="auto"/>
        <w:bottom w:val="none" w:sz="0" w:space="0" w:color="auto"/>
        <w:right w:val="none" w:sz="0" w:space="0" w:color="auto"/>
      </w:divBdr>
    </w:div>
    <w:div w:id="727344258">
      <w:bodyDiv w:val="1"/>
      <w:marLeft w:val="0"/>
      <w:marRight w:val="0"/>
      <w:marTop w:val="0"/>
      <w:marBottom w:val="0"/>
      <w:divBdr>
        <w:top w:val="none" w:sz="0" w:space="0" w:color="auto"/>
        <w:left w:val="none" w:sz="0" w:space="0" w:color="auto"/>
        <w:bottom w:val="none" w:sz="0" w:space="0" w:color="auto"/>
        <w:right w:val="none" w:sz="0" w:space="0" w:color="auto"/>
      </w:divBdr>
    </w:div>
    <w:div w:id="811486551">
      <w:bodyDiv w:val="1"/>
      <w:marLeft w:val="0"/>
      <w:marRight w:val="0"/>
      <w:marTop w:val="0"/>
      <w:marBottom w:val="0"/>
      <w:divBdr>
        <w:top w:val="none" w:sz="0" w:space="0" w:color="auto"/>
        <w:left w:val="none" w:sz="0" w:space="0" w:color="auto"/>
        <w:bottom w:val="none" w:sz="0" w:space="0" w:color="auto"/>
        <w:right w:val="none" w:sz="0" w:space="0" w:color="auto"/>
      </w:divBdr>
    </w:div>
    <w:div w:id="828865270">
      <w:bodyDiv w:val="1"/>
      <w:marLeft w:val="0"/>
      <w:marRight w:val="0"/>
      <w:marTop w:val="0"/>
      <w:marBottom w:val="0"/>
      <w:divBdr>
        <w:top w:val="none" w:sz="0" w:space="0" w:color="auto"/>
        <w:left w:val="none" w:sz="0" w:space="0" w:color="auto"/>
        <w:bottom w:val="none" w:sz="0" w:space="0" w:color="auto"/>
        <w:right w:val="none" w:sz="0" w:space="0" w:color="auto"/>
      </w:divBdr>
    </w:div>
    <w:div w:id="953445613">
      <w:bodyDiv w:val="1"/>
      <w:marLeft w:val="0"/>
      <w:marRight w:val="0"/>
      <w:marTop w:val="0"/>
      <w:marBottom w:val="0"/>
      <w:divBdr>
        <w:top w:val="none" w:sz="0" w:space="0" w:color="auto"/>
        <w:left w:val="none" w:sz="0" w:space="0" w:color="auto"/>
        <w:bottom w:val="none" w:sz="0" w:space="0" w:color="auto"/>
        <w:right w:val="none" w:sz="0" w:space="0" w:color="auto"/>
      </w:divBdr>
    </w:div>
    <w:div w:id="1009983876">
      <w:bodyDiv w:val="1"/>
      <w:marLeft w:val="0"/>
      <w:marRight w:val="0"/>
      <w:marTop w:val="0"/>
      <w:marBottom w:val="0"/>
      <w:divBdr>
        <w:top w:val="none" w:sz="0" w:space="0" w:color="auto"/>
        <w:left w:val="none" w:sz="0" w:space="0" w:color="auto"/>
        <w:bottom w:val="none" w:sz="0" w:space="0" w:color="auto"/>
        <w:right w:val="none" w:sz="0" w:space="0" w:color="auto"/>
      </w:divBdr>
    </w:div>
    <w:div w:id="1043942059">
      <w:bodyDiv w:val="1"/>
      <w:marLeft w:val="0"/>
      <w:marRight w:val="0"/>
      <w:marTop w:val="0"/>
      <w:marBottom w:val="0"/>
      <w:divBdr>
        <w:top w:val="none" w:sz="0" w:space="0" w:color="auto"/>
        <w:left w:val="none" w:sz="0" w:space="0" w:color="auto"/>
        <w:bottom w:val="none" w:sz="0" w:space="0" w:color="auto"/>
        <w:right w:val="none" w:sz="0" w:space="0" w:color="auto"/>
      </w:divBdr>
    </w:div>
    <w:div w:id="1168983030">
      <w:bodyDiv w:val="1"/>
      <w:marLeft w:val="0"/>
      <w:marRight w:val="0"/>
      <w:marTop w:val="0"/>
      <w:marBottom w:val="0"/>
      <w:divBdr>
        <w:top w:val="none" w:sz="0" w:space="0" w:color="auto"/>
        <w:left w:val="none" w:sz="0" w:space="0" w:color="auto"/>
        <w:bottom w:val="none" w:sz="0" w:space="0" w:color="auto"/>
        <w:right w:val="none" w:sz="0" w:space="0" w:color="auto"/>
      </w:divBdr>
    </w:div>
    <w:div w:id="1219366203">
      <w:bodyDiv w:val="1"/>
      <w:marLeft w:val="0"/>
      <w:marRight w:val="0"/>
      <w:marTop w:val="0"/>
      <w:marBottom w:val="0"/>
      <w:divBdr>
        <w:top w:val="none" w:sz="0" w:space="0" w:color="auto"/>
        <w:left w:val="none" w:sz="0" w:space="0" w:color="auto"/>
        <w:bottom w:val="none" w:sz="0" w:space="0" w:color="auto"/>
        <w:right w:val="none" w:sz="0" w:space="0" w:color="auto"/>
      </w:divBdr>
    </w:div>
    <w:div w:id="1250044530">
      <w:bodyDiv w:val="1"/>
      <w:marLeft w:val="0"/>
      <w:marRight w:val="0"/>
      <w:marTop w:val="0"/>
      <w:marBottom w:val="0"/>
      <w:divBdr>
        <w:top w:val="none" w:sz="0" w:space="0" w:color="auto"/>
        <w:left w:val="none" w:sz="0" w:space="0" w:color="auto"/>
        <w:bottom w:val="none" w:sz="0" w:space="0" w:color="auto"/>
        <w:right w:val="none" w:sz="0" w:space="0" w:color="auto"/>
      </w:divBdr>
    </w:div>
    <w:div w:id="1274705981">
      <w:bodyDiv w:val="1"/>
      <w:marLeft w:val="0"/>
      <w:marRight w:val="0"/>
      <w:marTop w:val="0"/>
      <w:marBottom w:val="0"/>
      <w:divBdr>
        <w:top w:val="none" w:sz="0" w:space="0" w:color="auto"/>
        <w:left w:val="none" w:sz="0" w:space="0" w:color="auto"/>
        <w:bottom w:val="none" w:sz="0" w:space="0" w:color="auto"/>
        <w:right w:val="none" w:sz="0" w:space="0" w:color="auto"/>
      </w:divBdr>
    </w:div>
    <w:div w:id="1306932451">
      <w:bodyDiv w:val="1"/>
      <w:marLeft w:val="0"/>
      <w:marRight w:val="0"/>
      <w:marTop w:val="0"/>
      <w:marBottom w:val="0"/>
      <w:divBdr>
        <w:top w:val="none" w:sz="0" w:space="0" w:color="auto"/>
        <w:left w:val="none" w:sz="0" w:space="0" w:color="auto"/>
        <w:bottom w:val="none" w:sz="0" w:space="0" w:color="auto"/>
        <w:right w:val="none" w:sz="0" w:space="0" w:color="auto"/>
      </w:divBdr>
    </w:div>
    <w:div w:id="1369641705">
      <w:bodyDiv w:val="1"/>
      <w:marLeft w:val="0"/>
      <w:marRight w:val="0"/>
      <w:marTop w:val="0"/>
      <w:marBottom w:val="0"/>
      <w:divBdr>
        <w:top w:val="none" w:sz="0" w:space="0" w:color="auto"/>
        <w:left w:val="none" w:sz="0" w:space="0" w:color="auto"/>
        <w:bottom w:val="none" w:sz="0" w:space="0" w:color="auto"/>
        <w:right w:val="none" w:sz="0" w:space="0" w:color="auto"/>
      </w:divBdr>
    </w:div>
    <w:div w:id="1394769422">
      <w:bodyDiv w:val="1"/>
      <w:marLeft w:val="0"/>
      <w:marRight w:val="0"/>
      <w:marTop w:val="0"/>
      <w:marBottom w:val="0"/>
      <w:divBdr>
        <w:top w:val="none" w:sz="0" w:space="0" w:color="auto"/>
        <w:left w:val="none" w:sz="0" w:space="0" w:color="auto"/>
        <w:bottom w:val="none" w:sz="0" w:space="0" w:color="auto"/>
        <w:right w:val="none" w:sz="0" w:space="0" w:color="auto"/>
      </w:divBdr>
    </w:div>
    <w:div w:id="1422528776">
      <w:bodyDiv w:val="1"/>
      <w:marLeft w:val="0"/>
      <w:marRight w:val="0"/>
      <w:marTop w:val="0"/>
      <w:marBottom w:val="0"/>
      <w:divBdr>
        <w:top w:val="none" w:sz="0" w:space="0" w:color="auto"/>
        <w:left w:val="none" w:sz="0" w:space="0" w:color="auto"/>
        <w:bottom w:val="none" w:sz="0" w:space="0" w:color="auto"/>
        <w:right w:val="none" w:sz="0" w:space="0" w:color="auto"/>
      </w:divBdr>
    </w:div>
    <w:div w:id="1436942352">
      <w:bodyDiv w:val="1"/>
      <w:marLeft w:val="0"/>
      <w:marRight w:val="0"/>
      <w:marTop w:val="0"/>
      <w:marBottom w:val="0"/>
      <w:divBdr>
        <w:top w:val="none" w:sz="0" w:space="0" w:color="auto"/>
        <w:left w:val="none" w:sz="0" w:space="0" w:color="auto"/>
        <w:bottom w:val="none" w:sz="0" w:space="0" w:color="auto"/>
        <w:right w:val="none" w:sz="0" w:space="0" w:color="auto"/>
      </w:divBdr>
    </w:div>
    <w:div w:id="1453400840">
      <w:bodyDiv w:val="1"/>
      <w:marLeft w:val="0"/>
      <w:marRight w:val="0"/>
      <w:marTop w:val="0"/>
      <w:marBottom w:val="0"/>
      <w:divBdr>
        <w:top w:val="none" w:sz="0" w:space="0" w:color="auto"/>
        <w:left w:val="none" w:sz="0" w:space="0" w:color="auto"/>
        <w:bottom w:val="none" w:sz="0" w:space="0" w:color="auto"/>
        <w:right w:val="none" w:sz="0" w:space="0" w:color="auto"/>
      </w:divBdr>
    </w:div>
    <w:div w:id="1505970834">
      <w:bodyDiv w:val="1"/>
      <w:marLeft w:val="0"/>
      <w:marRight w:val="0"/>
      <w:marTop w:val="0"/>
      <w:marBottom w:val="0"/>
      <w:divBdr>
        <w:top w:val="none" w:sz="0" w:space="0" w:color="auto"/>
        <w:left w:val="none" w:sz="0" w:space="0" w:color="auto"/>
        <w:bottom w:val="none" w:sz="0" w:space="0" w:color="auto"/>
        <w:right w:val="none" w:sz="0" w:space="0" w:color="auto"/>
      </w:divBdr>
    </w:div>
    <w:div w:id="1667128984">
      <w:bodyDiv w:val="1"/>
      <w:marLeft w:val="0"/>
      <w:marRight w:val="0"/>
      <w:marTop w:val="0"/>
      <w:marBottom w:val="0"/>
      <w:divBdr>
        <w:top w:val="none" w:sz="0" w:space="0" w:color="auto"/>
        <w:left w:val="none" w:sz="0" w:space="0" w:color="auto"/>
        <w:bottom w:val="none" w:sz="0" w:space="0" w:color="auto"/>
        <w:right w:val="none" w:sz="0" w:space="0" w:color="auto"/>
      </w:divBdr>
    </w:div>
    <w:div w:id="1681159489">
      <w:bodyDiv w:val="1"/>
      <w:marLeft w:val="0"/>
      <w:marRight w:val="0"/>
      <w:marTop w:val="0"/>
      <w:marBottom w:val="0"/>
      <w:divBdr>
        <w:top w:val="none" w:sz="0" w:space="0" w:color="auto"/>
        <w:left w:val="none" w:sz="0" w:space="0" w:color="auto"/>
        <w:bottom w:val="none" w:sz="0" w:space="0" w:color="auto"/>
        <w:right w:val="none" w:sz="0" w:space="0" w:color="auto"/>
      </w:divBdr>
    </w:div>
    <w:div w:id="1708917218">
      <w:bodyDiv w:val="1"/>
      <w:marLeft w:val="0"/>
      <w:marRight w:val="0"/>
      <w:marTop w:val="0"/>
      <w:marBottom w:val="0"/>
      <w:divBdr>
        <w:top w:val="none" w:sz="0" w:space="0" w:color="auto"/>
        <w:left w:val="none" w:sz="0" w:space="0" w:color="auto"/>
        <w:bottom w:val="none" w:sz="0" w:space="0" w:color="auto"/>
        <w:right w:val="none" w:sz="0" w:space="0" w:color="auto"/>
      </w:divBdr>
    </w:div>
    <w:div w:id="1728605133">
      <w:bodyDiv w:val="1"/>
      <w:marLeft w:val="0"/>
      <w:marRight w:val="0"/>
      <w:marTop w:val="0"/>
      <w:marBottom w:val="0"/>
      <w:divBdr>
        <w:top w:val="none" w:sz="0" w:space="0" w:color="auto"/>
        <w:left w:val="none" w:sz="0" w:space="0" w:color="auto"/>
        <w:bottom w:val="none" w:sz="0" w:space="0" w:color="auto"/>
        <w:right w:val="none" w:sz="0" w:space="0" w:color="auto"/>
      </w:divBdr>
    </w:div>
    <w:div w:id="1825508278">
      <w:bodyDiv w:val="1"/>
      <w:marLeft w:val="0"/>
      <w:marRight w:val="0"/>
      <w:marTop w:val="0"/>
      <w:marBottom w:val="0"/>
      <w:divBdr>
        <w:top w:val="none" w:sz="0" w:space="0" w:color="auto"/>
        <w:left w:val="none" w:sz="0" w:space="0" w:color="auto"/>
        <w:bottom w:val="none" w:sz="0" w:space="0" w:color="auto"/>
        <w:right w:val="none" w:sz="0" w:space="0" w:color="auto"/>
      </w:divBdr>
    </w:div>
    <w:div w:id="1838613967">
      <w:bodyDiv w:val="1"/>
      <w:marLeft w:val="0"/>
      <w:marRight w:val="0"/>
      <w:marTop w:val="0"/>
      <w:marBottom w:val="0"/>
      <w:divBdr>
        <w:top w:val="none" w:sz="0" w:space="0" w:color="auto"/>
        <w:left w:val="none" w:sz="0" w:space="0" w:color="auto"/>
        <w:bottom w:val="none" w:sz="0" w:space="0" w:color="auto"/>
        <w:right w:val="none" w:sz="0" w:space="0" w:color="auto"/>
      </w:divBdr>
    </w:div>
    <w:div w:id="1861431073">
      <w:bodyDiv w:val="1"/>
      <w:marLeft w:val="0"/>
      <w:marRight w:val="0"/>
      <w:marTop w:val="0"/>
      <w:marBottom w:val="0"/>
      <w:divBdr>
        <w:top w:val="none" w:sz="0" w:space="0" w:color="auto"/>
        <w:left w:val="none" w:sz="0" w:space="0" w:color="auto"/>
        <w:bottom w:val="none" w:sz="0" w:space="0" w:color="auto"/>
        <w:right w:val="none" w:sz="0" w:space="0" w:color="auto"/>
      </w:divBdr>
    </w:div>
    <w:div w:id="1885557922">
      <w:bodyDiv w:val="1"/>
      <w:marLeft w:val="0"/>
      <w:marRight w:val="0"/>
      <w:marTop w:val="0"/>
      <w:marBottom w:val="0"/>
      <w:divBdr>
        <w:top w:val="none" w:sz="0" w:space="0" w:color="auto"/>
        <w:left w:val="none" w:sz="0" w:space="0" w:color="auto"/>
        <w:bottom w:val="none" w:sz="0" w:space="0" w:color="auto"/>
        <w:right w:val="none" w:sz="0" w:space="0" w:color="auto"/>
      </w:divBdr>
    </w:div>
    <w:div w:id="1907909884">
      <w:bodyDiv w:val="1"/>
      <w:marLeft w:val="0"/>
      <w:marRight w:val="0"/>
      <w:marTop w:val="0"/>
      <w:marBottom w:val="0"/>
      <w:divBdr>
        <w:top w:val="none" w:sz="0" w:space="0" w:color="auto"/>
        <w:left w:val="none" w:sz="0" w:space="0" w:color="auto"/>
        <w:bottom w:val="none" w:sz="0" w:space="0" w:color="auto"/>
        <w:right w:val="none" w:sz="0" w:space="0" w:color="auto"/>
      </w:divBdr>
    </w:div>
    <w:div w:id="1978756471">
      <w:bodyDiv w:val="1"/>
      <w:marLeft w:val="0"/>
      <w:marRight w:val="0"/>
      <w:marTop w:val="0"/>
      <w:marBottom w:val="0"/>
      <w:divBdr>
        <w:top w:val="none" w:sz="0" w:space="0" w:color="auto"/>
        <w:left w:val="none" w:sz="0" w:space="0" w:color="auto"/>
        <w:bottom w:val="none" w:sz="0" w:space="0" w:color="auto"/>
        <w:right w:val="none" w:sz="0" w:space="0" w:color="auto"/>
      </w:divBdr>
    </w:div>
    <w:div w:id="2000041732">
      <w:bodyDiv w:val="1"/>
      <w:marLeft w:val="0"/>
      <w:marRight w:val="0"/>
      <w:marTop w:val="0"/>
      <w:marBottom w:val="0"/>
      <w:divBdr>
        <w:top w:val="none" w:sz="0" w:space="0" w:color="auto"/>
        <w:left w:val="none" w:sz="0" w:space="0" w:color="auto"/>
        <w:bottom w:val="none" w:sz="0" w:space="0" w:color="auto"/>
        <w:right w:val="none" w:sz="0" w:space="0" w:color="auto"/>
      </w:divBdr>
    </w:div>
    <w:div w:id="206887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72C10-FF7A-4FC8-80CE-D4B92AA5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107</Pages>
  <Words>31703</Words>
  <Characters>174367</Characters>
  <Application>Microsoft Office Word</Application>
  <DocSecurity>0</DocSecurity>
  <Lines>1453</Lines>
  <Paragraphs>411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205659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MICHOU</dc:creator>
  <cp:keywords/>
  <dc:description/>
  <cp:lastModifiedBy>Service Technique</cp:lastModifiedBy>
  <cp:revision>9</cp:revision>
  <cp:lastPrinted>2024-07-03T11:46:00Z</cp:lastPrinted>
  <dcterms:created xsi:type="dcterms:W3CDTF">2024-07-03T11:46:00Z</dcterms:created>
  <dcterms:modified xsi:type="dcterms:W3CDTF">2024-07-03T16:17:00Z</dcterms:modified>
</cp:coreProperties>
</file>